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before="0" w:after="6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72"/>
          <w:szCs w:val="72"/>
        </w:rPr>
        <w:t xml:space="preserve">АТАНОР</w:t>
      </w:r>
    </w:p>
    <w:p>
      <w:pPr>
        <w:spacing w:before="0" w:after="60"/>
        <w:jc w:val="center"/>
      </w:pPr>
      <w:r>
        <w:rPr>
          <w:rFonts w:ascii="Palatino Linotype" w:cs="Palatino Linotype" w:eastAsia="Palatino Linotype" w:hAnsi="Palatino Linotype"/>
          <w:color w:val="B08448"/>
          <w:sz w:val="36"/>
          <w:szCs w:val="36"/>
        </w:rPr>
        <w:t xml:space="preserve">✦</w:t>
      </w:r>
    </w:p>
    <w:p>
      <w:pPr>
        <w:spacing w:before="0" w:after="120"/>
        <w:jc w:val="center"/>
      </w:pPr>
      <w:r>
        <w:rPr>
          <w:rFonts w:ascii="Palatino Linotype" w:cs="Palatino Linotype" w:eastAsia="Palatino Linotype" w:hAnsi="Palatino Linotype"/>
          <w:i/>
          <w:iCs/>
          <w:color w:val="5A3010"/>
          <w:sz w:val="34"/>
          <w:szCs w:val="34"/>
        </w:rPr>
        <w:t xml:space="preserve">Розмова про те: пізнай свою матерію</w:t>
      </w:r>
    </w:p>
    <w:p>
      <w:pPr>
        <w:spacing w:before="0" w:after="600"/>
        <w:jc w:val="center"/>
      </w:pPr>
      <w:r>
        <w:rPr>
          <w:rFonts w:ascii="Palatino Linotype" w:cs="Palatino Linotype" w:eastAsia="Palatino Linotype" w:hAnsi="Palatino Linotype"/>
          <w:i/>
          <w:iCs/>
          <w:color w:val="7A5030"/>
          <w:sz w:val="22"/>
          <w:szCs w:val="22"/>
        </w:rPr>
        <w:t xml:space="preserve">Трактат, у якому Мандрівник і Алхімік розмовляють
про природу архетипів, таємницю поєднання
та мистецтво Великого Діяння</w:t>
      </w:r>
    </w:p>
    <w:p>
      <w:pPr>
        <w:spacing w:before="1200" w:after="0"/>
        <w:jc w:val="center"/>
      </w:pPr>
      <w:r>
        <w:rPr>
          <w:rFonts w:ascii="Palatino Linotype" w:cs="Palatino Linotype" w:eastAsia="Palatino Linotype" w:hAnsi="Palatino Linotype"/>
          <w:i/>
          <w:iCs/>
          <w:color w:val="8B6040"/>
          <w:sz w:val="20"/>
          <w:szCs w:val="20"/>
        </w:rPr>
        <w:t xml:space="preserve">Написано для тих, хто вперше переступає поріг Лабораторії</w:t>
      </w:r>
    </w:p>
    <w:p>
      <w:r>
        <w:br w:type="page"/>
      </w:r>
    </w:p>
    <w:p>
      <w:pPr>
        <w:spacing w:before="800"/>
      </w:pPr>
    </w:p>
    <w:p>
      <w:pPr>
        <w:spacing w:before="200" w:after="40" w:line="300"/>
        <w:ind w:left="4000"/>
        <w:jc w:val="right"/>
      </w:pPr>
      <w:r>
        <w:rPr>
          <w:rFonts w:ascii="Palatino Linotype" w:cs="Palatino Linotype" w:eastAsia="Palatino Linotype" w:hAnsi="Palatino Linotype"/>
          <w:i/>
          <w:iCs/>
          <w:color w:val="5A3010"/>
          <w:sz w:val="22"/>
          <w:szCs w:val="22"/>
        </w:rPr>
        <w:t xml:space="preserve">Ввійди в себе, живи в собі — в цьому ціла наука.</w:t>
      </w:r>
    </w:p>
    <w:p>
      <w:pPr>
        <w:spacing w:before="0" w:after="280" w:line="280"/>
        <w:ind w:left="4000"/>
        <w:jc w:val="right"/>
      </w:pPr>
      <w:r>
        <w:rPr>
          <w:rFonts w:ascii="Palatino Linotype" w:cs="Palatino Linotype" w:eastAsia="Palatino Linotype" w:hAnsi="Palatino Linotype"/>
          <w:color w:val="8B6040"/>
          <w:sz w:val="20"/>
          <w:szCs w:val="20"/>
        </w:rPr>
        <w:t xml:space="preserve">— Григорій Сковорода, «Наркіс»</w:t>
      </w:r>
    </w:p>
    <w:p>
      <w:pPr>
        <w:spacing w:before="200" w:after="40" w:line="300"/>
        <w:ind w:left="4000"/>
        <w:jc w:val="right"/>
      </w:pPr>
      <w:r>
        <w:rPr>
          <w:rFonts w:ascii="Palatino Linotype" w:cs="Palatino Linotype" w:eastAsia="Palatino Linotype" w:hAnsi="Palatino Linotype"/>
          <w:i/>
          <w:iCs/>
          <w:color w:val="5A3010"/>
          <w:sz w:val="22"/>
          <w:szCs w:val="22"/>
        </w:rPr>
        <w:t xml:space="preserve">Пізнай природи таємницю — і матерія відкриє тебе сама.</w:t>
      </w:r>
    </w:p>
    <w:p>
      <w:pPr>
        <w:spacing w:before="0" w:after="280" w:line="280"/>
        <w:ind w:left="4000"/>
        <w:jc w:val="right"/>
      </w:pPr>
      <w:r>
        <w:rPr>
          <w:rFonts w:ascii="Palatino Linotype" w:cs="Palatino Linotype" w:eastAsia="Palatino Linotype" w:hAnsi="Palatino Linotype"/>
          <w:color w:val="8B6040"/>
          <w:sz w:val="20"/>
          <w:szCs w:val="20"/>
        </w:rPr>
        <w:t xml:space="preserve">— З герметичних написів на Смарагдовій Скрижалі</w:t>
      </w:r>
    </w:p>
    <w:p>
      <w:r>
        <w:br w:type="page"/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ПЕРЕДМОВА ДО ЧИТАЧА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Ця книжечка написана не для мудреця — бо мудрець не потребує путівника. Вона написана для того, хто стоїть перед зачиненими дверима Лабораторії і не знає, з якого боку взятися за ручку.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Мистецтво Magnum Opus — Великого Діяння — є мистецтвом перетворення. Не свинцю на золото, як уявляє вульгарний розум. Перетворення себе через пізнання прихованих законів сущого. Бо що є матерія, як не дзеркало духу? І що є дух, як не внутрішній вогонь матерії?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Читачу, ти знайдеш тут не сухий перелік правил, а живу бесіду. Мандрівник питатиме — Алхімік відповідатиме. Між їхніми словами ховаються всі таємниці, потрібні для початку Діяння. Решту — ти відкриєш сам, бо решта відкривається лише в дії.</w:t>
      </w:r>
    </w:p>
    <w:p>
      <w:pPr>
        <w:spacing w:before="80" w:after="8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2C1A0E"/>
          <w:sz w:val="24"/>
          <w:szCs w:val="24"/>
        </w:rPr>
        <w:t xml:space="preserve">Хай рука твоя не здригнеться, коли ти торкнешся тигля вперше.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r>
        <w:br w:type="page"/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РОЗМОВА ПЕРША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Про три виміри всього сущого, або: чим є ХТО, ДЕ і КОЛИ</w:t>
      </w:r>
    </w:p>
    <w:p>
      <w:pPr>
        <w:spacing w:before="200" w:after="40" w:line="300"/>
        <w:ind w:left="4000"/>
        <w:jc w:val="right"/>
      </w:pPr>
      <w:r>
        <w:rPr>
          <w:rFonts w:ascii="Palatino Linotype" w:cs="Palatino Linotype" w:eastAsia="Palatino Linotype" w:hAnsi="Palatino Linotype"/>
          <w:i/>
          <w:iCs/>
          <w:color w:val="5A3010"/>
          <w:sz w:val="22"/>
          <w:szCs w:val="22"/>
        </w:rPr>
        <w:t xml:space="preserve">Три речі складають усяку річ у світі:
хто вона є, де вона є, і коли вона є.</w:t>
      </w:r>
    </w:p>
    <w:p>
      <w:pPr>
        <w:spacing w:before="0" w:after="280" w:line="280"/>
        <w:ind w:left="4000"/>
        <w:jc w:val="right"/>
      </w:pPr>
      <w:r>
        <w:rPr>
          <w:rFonts w:ascii="Palatino Linotype" w:cs="Palatino Linotype" w:eastAsia="Palatino Linotype" w:hAnsi="Palatino Linotype"/>
          <w:color w:val="8B6040"/>
          <w:sz w:val="20"/>
          <w:szCs w:val="20"/>
        </w:rPr>
        <w:t xml:space="preserve">— Герметична аксіома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Скажи мені, вчителю: я бачу перед собою таблицю з іменами. Їх шістдесят чотири. Деякі звучать знайомо — Ghost, Sage, Relic. Інші — незрозумілі. Де початок?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Початок — не в іменах. Початок — у трьох питаннях, які лежать в основі кожного імені. Скажи мені: чим відрізняється зоря від ночі? Чим відрізняється схід від заходу? Чим відрізняється зима від літа?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Зоря і ніч — це різна природа суб'єкта. Схід і захід — різне місце. Зима і літо — різний час.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Точно так. Три виміри всього: ХТО, ДЕ, КОЛИ. Жодна сутність у світі не існує поза ними. І кожен архетип у нашій Лабораторії є перехрестям цих трьох. Чотири варіанти ХТО, помножені на чотири ДЕ, помножені на чотири КОЛИ — дають шістдесят чотири унікальних сутності. Жодна не повторює іншу.</w:t>
      </w:r>
    </w:p>
    <w:p>
      <w:pPr>
        <w:pBdr>
          <w:left w:val="single" w:color="C8900A" w:sz="12" w:space="10"/>
        </w:pBdr>
        <w:spacing w:before="60" w:after="60" w:line="280"/>
        <w:ind w:left="1080" w:right="720"/>
        <w:jc w:val="both"/>
      </w:pPr>
      <w:r>
        <w:rPr>
          <w:rFonts w:ascii="Palatino Linotype" w:cs="Palatino Linotype" w:eastAsia="Palatino Linotype" w:hAnsi="Palatino Linotype"/>
          <w:i/>
          <w:iCs/>
          <w:color w:val="5A3010"/>
          <w:sz w:val="21"/>
          <w:szCs w:val="21"/>
        </w:rPr>
        <w:t xml:space="preserve">ХТО: ME (Я, внутрішнє) · WE (Ми, колективне) · YOU (Ти, звернене до іншого) · THEY (Вони, зовнішнє, безособове)</w:t>
      </w:r>
    </w:p>
    <w:p>
      <w:pPr>
        <w:pBdr>
          <w:left w:val="single" w:color="C8900A" w:sz="12" w:space="10"/>
        </w:pBdr>
        <w:spacing w:before="60" w:after="60" w:line="280"/>
        <w:ind w:left="1080" w:right="720"/>
        <w:jc w:val="both"/>
      </w:pPr>
      <w:r>
        <w:rPr>
          <w:rFonts w:ascii="Palatino Linotype" w:cs="Palatino Linotype" w:eastAsia="Palatino Linotype" w:hAnsi="Palatino Linotype"/>
          <w:i/>
          <w:iCs/>
          <w:color w:val="5A3010"/>
          <w:sz w:val="21"/>
          <w:szCs w:val="21"/>
        </w:rPr>
        <w:t xml:space="preserve">ДЕ: NORTH (Північ, порожнеча) · EAST (Схід, народження) · SOUTH (Південь, кульмінація) · WEST (Захід, мудрість)</w:t>
      </w:r>
    </w:p>
    <w:p>
      <w:pPr>
        <w:pBdr>
          <w:left w:val="single" w:color="C8900A" w:sz="12" w:space="10"/>
        </w:pBdr>
        <w:spacing w:before="60" w:after="60" w:line="280"/>
        <w:ind w:left="1080" w:right="720"/>
        <w:jc w:val="both"/>
      </w:pPr>
      <w:r>
        <w:rPr>
          <w:rFonts w:ascii="Palatino Linotype" w:cs="Palatino Linotype" w:eastAsia="Palatino Linotype" w:hAnsi="Palatino Linotype"/>
          <w:i/>
          <w:iCs/>
          <w:color w:val="5A3010"/>
          <w:sz w:val="21"/>
          <w:szCs w:val="21"/>
        </w:rPr>
        <w:t xml:space="preserve">КОЛИ: WINTER (Зима, сплячка) · SPRING (Весна, пробудження) · SUMMER (Літо, розквіт) · AUTUMN (Осінь, жнива)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Тобто кожен архетип — це трійця властивостей?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Саме так. Візьми, наприклад, архетип Phantom. Він є ME (внутрішнє я), NORTH (порожнеча, холод), WINTER (сплячка). Три властивості — одна сутність. Це і є бінарна печатка архетипу: шість бітів, у яких закодовано його природу. Перші два — ХТО, середні два — ДЕ, останні два — КОЛИ.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Алхімік підійшов до вікна й показав рукою на нічне небо: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Коли хочеш знайти потрібний архетип у сітці — не шукай за іменем. Шукай за природою. Запитай: який суб'єкт мені потрібен? Яке місце? Який час? Відповівши на три ці питання — ти знайдеш свій архетип одразу, без блукання.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2C1A0E"/>
          <w:sz w:val="24"/>
          <w:szCs w:val="24"/>
        </w:rPr>
        <w:t xml:space="preserve">Фільтри ХТО, ДЕ і КОЛИ на лівій панелі слугують саме цьому: звузити шістдесят чотири сутності до тих кількох, що відповідають твоєму задумові.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РОЗМОВА ДРУГА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Про таємницю виключного АБО,
або: як народжується нова сутність</w:t>
      </w:r>
    </w:p>
    <w:p>
      <w:pPr>
        <w:spacing w:before="200" w:after="40" w:line="300"/>
        <w:ind w:left="4000"/>
        <w:jc w:val="right"/>
      </w:pPr>
      <w:r>
        <w:rPr>
          <w:rFonts w:ascii="Palatino Linotype" w:cs="Palatino Linotype" w:eastAsia="Palatino Linotype" w:hAnsi="Palatino Linotype"/>
          <w:i/>
          <w:iCs/>
          <w:color w:val="5A3010"/>
          <w:sz w:val="22"/>
          <w:szCs w:val="22"/>
        </w:rPr>
        <w:t xml:space="preserve">Єдність протилежностей є таємницею всіх таємниць.</w:t>
      </w:r>
    </w:p>
    <w:p>
      <w:pPr>
        <w:spacing w:before="0" w:after="280" w:line="280"/>
        <w:ind w:left="4000"/>
        <w:jc w:val="right"/>
      </w:pPr>
      <w:r>
        <w:rPr>
          <w:rFonts w:ascii="Palatino Linotype" w:cs="Palatino Linotype" w:eastAsia="Palatino Linotype" w:hAnsi="Palatino Linotype"/>
          <w:color w:val="8B6040"/>
          <w:sz w:val="20"/>
          <w:szCs w:val="20"/>
        </w:rPr>
        <w:t xml:space="preserve">— Геракліт Ефеський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Гаразд, я розумію природу архетипів. Але як відбувається Діяння? Що значить «змішати» їх у тиглі?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Це не змішування у вульгарному сенсі — ніби ти розбавляєш молоко водою. Це — виключне «або». Чи знаєш ти, що таке XOR?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Я чув це слово від математиків, але не від алхіміків.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Математики відкрили це законом Буля. Алхіміки знали це від початку світу під іменем «coincidentia oppositorum» — збіг протилежностей. Ось суть: якщо два архетипи збігаються у якійсь якості — ця якість зникає. Якщо вони різняться — ця відмінність залишається.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Алхімік поклав на стіл аркуш і написав:</w:t>
      </w:r>
    </w:p>
    <w:p>
      <w:pPr>
        <w:spacing w:before="80" w:after="80" w:line="320"/>
        <w:ind w:left="72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3A2010"/>
          <w:sz w:val="23"/>
          <w:szCs w:val="23"/>
        </w:rPr>
        <w:t xml:space="preserve">Solitary:  1  0  1  1  0  0</w:t>
      </w:r>
    </w:p>
    <w:p>
      <w:pPr>
        <w:spacing w:before="80" w:after="80" w:line="320"/>
        <w:ind w:left="72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3A2010"/>
          <w:sz w:val="23"/>
          <w:szCs w:val="23"/>
        </w:rPr>
        <w:t xml:space="preserve">Wanderer:  0  0  1  0  1  0</w:t>
      </w:r>
    </w:p>
    <w:p>
      <w:pPr>
        <w:spacing w:before="80" w:after="80" w:line="320"/>
        <w:ind w:left="72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3A2010"/>
          <w:sz w:val="23"/>
          <w:szCs w:val="23"/>
        </w:rPr>
        <w:t xml:space="preserve">Збіги:     →  →  ↑  →  →  →</w:t>
      </w:r>
    </w:p>
    <w:p>
      <w:pPr>
        <w:spacing w:before="80" w:after="80" w:line="320"/>
        <w:ind w:left="720"/>
        <w:jc w:val="both"/>
      </w:pPr>
      <w:r>
        <w:rPr>
          <w:rFonts w:ascii="Palatino Linotype" w:cs="Palatino Linotype" w:eastAsia="Palatino Linotype" w:hAnsi="Palatino Linotype"/>
          <w:i w:val="false"/>
          <w:iCs w:val="false"/>
          <w:color w:val="3A2010"/>
          <w:sz w:val="23"/>
          <w:szCs w:val="23"/>
        </w:rPr>
        <w:t xml:space="preserve">Результат: 1  0  0  1  1  0  =  Harbinger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Бачиш? Там, де обидва мають «один» або обидва мають «нуль» — результат нуль. Там, де вони різняться — результат один. Два архетипи, з'єднавшись, народжують третій — якого не було ні в одному з батьків.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Це нагадує мені злиття річок: Дніпро і Десна разом стають чимось третім.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Гарне порівняння! І як у річках — важлива не лише природа обох потоків, а й місце злиття, і пора року. Саме тому ти можеш класти в тигель до трьох архетипів: перший і другий дають проміжний результат, а той, своєю чергою, поєднується з третім. Порядок додавання не має значення — закон XOR від цього не змінюється. Але вибір трьох сутностей — визначає все.</w:t>
      </w:r>
    </w:p>
    <w:p>
      <w:pPr>
        <w:pBdr>
          <w:left w:val="single" w:color="C8900A" w:sz="12" w:space="10"/>
        </w:pBdr>
        <w:spacing w:before="60" w:after="60" w:line="280"/>
        <w:ind w:left="1080" w:right="720"/>
        <w:jc w:val="both"/>
      </w:pPr>
      <w:r>
        <w:rPr>
          <w:rFonts w:ascii="Palatino Linotype" w:cs="Palatino Linotype" w:eastAsia="Palatino Linotype" w:hAnsi="Palatino Linotype"/>
          <w:i/>
          <w:iCs/>
          <w:color w:val="5A3010"/>
          <w:sz w:val="21"/>
          <w:szCs w:val="21"/>
        </w:rPr>
        <w:t xml:space="preserve">Практичне правило: перед тим, як покласти архетипи в тигель, дивись на передбачуваний результат внизу екрана. Там, у вікні попереднього перегляду, відразу видно, яка сутність народиться з обраної комбінації. Це не чаклунство — це математика духу.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А якщо я хочу отримати конкретний архетип — як мені підібрати складові?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В цьому і є мистецтво. Кожна стадія Великого Діяння має свою мету — архетип або родину архетипів, яку потрібно отримати. Гримуар — книга відкриттів — підказуватиме тобі нотатки: які бінарні коди є потрібними, у якому квадранті шукати. Не намагайся відгадати все сам з першого разу. Спостерігай, нотуй, пробуй.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r>
        <w:br w:type="page"/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РОЗМОВА ТРЕТЯ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Про вогонь і його межі,
або: чому теплота є чеснотою, а жар — гріхом</w:t>
      </w:r>
    </w:p>
    <w:p>
      <w:pPr>
        <w:spacing w:before="200" w:after="40" w:line="300"/>
        <w:ind w:left="4000"/>
        <w:jc w:val="right"/>
      </w:pPr>
      <w:r>
        <w:rPr>
          <w:rFonts w:ascii="Palatino Linotype" w:cs="Palatino Linotype" w:eastAsia="Palatino Linotype" w:hAnsi="Palatino Linotype"/>
          <w:i/>
          <w:iCs/>
          <w:color w:val="5A3010"/>
          <w:sz w:val="22"/>
          <w:szCs w:val="22"/>
        </w:rPr>
        <w:t xml:space="preserve">Все є вогонь, і вогонь все вимірює.</w:t>
      </w:r>
    </w:p>
    <w:p>
      <w:pPr>
        <w:spacing w:before="0" w:after="280" w:line="280"/>
        <w:ind w:left="4000"/>
        <w:jc w:val="right"/>
      </w:pPr>
      <w:r>
        <w:rPr>
          <w:rFonts w:ascii="Palatino Linotype" w:cs="Palatino Linotype" w:eastAsia="Palatino Linotype" w:hAnsi="Palatino Linotype"/>
          <w:color w:val="8B6040"/>
          <w:sz w:val="20"/>
          <w:szCs w:val="20"/>
        </w:rPr>
        <w:t xml:space="preserve">— Геракліт Ефеський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Я бачу смугу вогню внизу екрана. Вона змінюється. Я не розумію її призначення.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Це — Атанор. Серце Лабораторії. Без правильної температури жодне Діяння не відбудеться. Занадто холодно — матерія не оживе. Занадто гаряче — матерія згорить і перетвориться на попіл.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Як же знайти правильну температуру?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Кожна стадія Великого Діяння має свій температурний діапазон — зону. Коли твій вогонь потрапляє в неї, смуга стає зеленою. Це знак: Атанор готовий. Якщо вогонь вище норми — жовтогарячий колір застерігає. Якщо вогонь значно перевищує — він червоніє, і реакція провалиться.</w:t>
      </w:r>
    </w:p>
    <w:p>
      <w:pPr>
        <w:spacing w:before="80" w:after="100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⚗  Керування Атанором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↑  Кнопка «Роздути міхи» — підвищує температуру на кілька одиниць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↓  Кнопка «Загасити жар» — знижує температуру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≡  Поточна температура відображається числом поруч із смугою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◈  Зелена зона — цільовий діапазон для поточної стадії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А якщо я помиляюся і вогонь вже надто сильний?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Тоді знижуй повільно. Різке охолодження теж шкідливе. Алхімія вчить нас терпінню не словами — а самою своєю природою. Коли ти навчишся тримати вогонь у рівновазі — ти навчишся рівноваги у всьому.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Алхімік помовчав, потім додав тихіше: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Є ще одна річ про вогонь. Він не стоїть на місці. Атанор поступово остигає сам по собі — час бере своє. Якщо ти відвів погляд і повернувся — перевір температуру першим ділом. Це урок про увагу: Велике Діяння вимагає присутності.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РОЗМОВА ЧЕТВЕРТА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Про чотири субстанції,
або: що є Меркурій, Сірка, Сіль і Азот</w:t>
      </w:r>
    </w:p>
    <w:p>
      <w:pPr>
        <w:spacing w:before="200" w:after="40" w:line="300"/>
        <w:ind w:left="4000"/>
        <w:jc w:val="right"/>
      </w:pPr>
      <w:r>
        <w:rPr>
          <w:rFonts w:ascii="Palatino Linotype" w:cs="Palatino Linotype" w:eastAsia="Palatino Linotype" w:hAnsi="Palatino Linotype"/>
          <w:i/>
          <w:iCs/>
          <w:color w:val="5A3010"/>
          <w:sz w:val="22"/>
          <w:szCs w:val="22"/>
        </w:rPr>
        <w:t xml:space="preserve">Дай мені точку опори — і я переверну світ.
Алхімік каже: дай мені Азот — і я відкрию нову стадію.</w:t>
      </w:r>
    </w:p>
    <w:p>
      <w:pPr>
        <w:spacing w:before="0" w:after="280" w:line="280"/>
        <w:ind w:left="4000"/>
        <w:jc w:val="right"/>
      </w:pPr>
      <w:r>
        <w:rPr>
          <w:rFonts w:ascii="Palatino Linotype" w:cs="Palatino Linotype" w:eastAsia="Palatino Linotype" w:hAnsi="Palatino Linotype"/>
          <w:color w:val="8B6040"/>
          <w:sz w:val="20"/>
          <w:szCs w:val="20"/>
        </w:rPr>
        <w:t xml:space="preserve">— Перефраз Архімеда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Вгорі екрана я бачу чотири числа зі значками. Що вони означають?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Це твої ресурси. Чотири субстанції, без яких жоден дослід не можливий. Дозволь пояснити кожну.</w:t>
      </w:r>
    </w:p>
    <w:p>
      <w:pPr>
        <w:spacing w:before="280" w:after="100"/>
        <w:jc w:val="left"/>
      </w:pPr>
      <w:r>
        <w:rPr>
          <w:rFonts w:ascii="Palatino Linotype" w:cs="Palatino Linotype" w:eastAsia="Palatino Linotype" w:hAnsi="Palatino Linotype"/>
          <w:b/>
          <w:bCs/>
          <w:color w:val="5A3010"/>
          <w:sz w:val="24"/>
          <w:szCs w:val="24"/>
        </w:rPr>
        <w:t xml:space="preserve">Ртуть ☿ — Меркурій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Меркурій — найлегша з субстанцій, символ рухомості та зміни. Він витрачається при кожному досліді. Якщо Меркурію замало — реакція не почнеться. Поповнюється через медитацію та щоденні практики.</w:t>
      </w:r>
    </w:p>
    <w:p>
      <w:pPr>
        <w:spacing w:before="280" w:after="100"/>
        <w:jc w:val="left"/>
      </w:pPr>
      <w:r>
        <w:rPr>
          <w:rFonts w:ascii="Palatino Linotype" w:cs="Palatino Linotype" w:eastAsia="Palatino Linotype" w:hAnsi="Palatino Linotype"/>
          <w:b/>
          <w:bCs/>
          <w:color w:val="5A3010"/>
          <w:sz w:val="24"/>
          <w:szCs w:val="24"/>
        </w:rPr>
        <w:t xml:space="preserve">Сірка 🜔 — Сульфур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Сірка — субстанція пристрасті та сили. Вона живить складніші реакції. Без Сірки не досягнеш вищих стадій Діяння. Поповнюється через успішні реакції та відновлення.</w:t>
      </w:r>
    </w:p>
    <w:p>
      <w:pPr>
        <w:spacing w:before="280" w:after="100"/>
        <w:jc w:val="left"/>
      </w:pPr>
      <w:r>
        <w:rPr>
          <w:rFonts w:ascii="Palatino Linotype" w:cs="Palatino Linotype" w:eastAsia="Palatino Linotype" w:hAnsi="Palatino Linotype"/>
          <w:b/>
          <w:bCs/>
          <w:color w:val="5A3010"/>
          <w:sz w:val="24"/>
          <w:szCs w:val="24"/>
        </w:rPr>
        <w:t xml:space="preserve">Сіль 🜔 — Сал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Сіль — стабілізатор. Вона утримує рівновагу між Меркурієм і Сіркою. У природі сіль консервує — так і тут вона зберігає здобутки від розпаду. Поповнюється через щоденне завдання.</w:t>
      </w:r>
    </w:p>
    <w:p>
      <w:pPr>
        <w:spacing w:before="280" w:after="100"/>
        <w:jc w:val="left"/>
      </w:pPr>
      <w:r>
        <w:rPr>
          <w:rFonts w:ascii="Palatino Linotype" w:cs="Palatino Linotype" w:eastAsia="Palatino Linotype" w:hAnsi="Palatino Linotype"/>
          <w:b/>
          <w:bCs/>
          <w:color w:val="5A3010"/>
          <w:sz w:val="24"/>
          <w:szCs w:val="24"/>
        </w:rPr>
        <w:t xml:space="preserve">Азот ✦ — субстанція перетворення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Азот — найрідкісніша і найцінніша субстанція. Вона не витрачається в звичайних реакціях, але відчиняє двері до нових стадій. Накопичуй її дбайливо.</w:t>
      </w:r>
    </w:p>
    <w:p>
      <w:pPr>
        <w:pBdr>
          <w:left w:val="single" w:color="C8900A" w:sz="12" w:space="10"/>
        </w:pBdr>
        <w:spacing w:before="60" w:after="60" w:line="280"/>
        <w:ind w:left="1080" w:right="720"/>
        <w:jc w:val="both"/>
      </w:pPr>
      <w:r>
        <w:rPr>
          <w:rFonts w:ascii="Palatino Linotype" w:cs="Palatino Linotype" w:eastAsia="Palatino Linotype" w:hAnsi="Palatino Linotype"/>
          <w:i/>
          <w:iCs/>
          <w:color w:val="5A3010"/>
          <w:sz w:val="21"/>
          <w:szCs w:val="21"/>
        </w:rPr>
        <w:t xml:space="preserve">Якщо якоїсь субстанції не вистачає для реакції — Лабораторія підсвітить відповідний ресурс червоним. Це підказка: заповни цю субстанцію через Відновлення перед тим, як продовжити.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А як поповнити субстанції, якщо вони вичерпалися?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Через три шляхи відновлення — знайдеш їх у бічному меню. Медитація відновлює Меркурій спокою. Дистиляція очищає і повертає Сірку. Збирання трав поповнює Сіль. І є ще один шлях — жертва. Але про нього говорять лише тоді, коли інших шляхів не лишається.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r>
        <w:br w:type="page"/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РОЗМОВА П'ЯТА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Про десять стадій Великого Діяння,
або: що чекає тебе за кожними дверима</w:t>
      </w:r>
    </w:p>
    <w:p>
      <w:pPr>
        <w:spacing w:before="200" w:after="40" w:line="300"/>
        <w:ind w:left="4000"/>
        <w:jc w:val="right"/>
      </w:pPr>
      <w:r>
        <w:rPr>
          <w:rFonts w:ascii="Palatino Linotype" w:cs="Palatino Linotype" w:eastAsia="Palatino Linotype" w:hAnsi="Palatino Linotype"/>
          <w:i/>
          <w:iCs/>
          <w:color w:val="5A3010"/>
          <w:sz w:val="22"/>
          <w:szCs w:val="22"/>
        </w:rPr>
        <w:t xml:space="preserve">Nigredo, Albedo, Citrinitas, Rubedo —
чотири барви єдиного шляху.</w:t>
      </w:r>
    </w:p>
    <w:p>
      <w:pPr>
        <w:spacing w:before="0" w:after="280" w:line="280"/>
        <w:ind w:left="4000"/>
        <w:jc w:val="right"/>
      </w:pPr>
      <w:r>
        <w:rPr>
          <w:rFonts w:ascii="Palatino Linotype" w:cs="Palatino Linotype" w:eastAsia="Palatino Linotype" w:hAnsi="Palatino Linotype"/>
          <w:color w:val="8B6040"/>
          <w:sz w:val="20"/>
          <w:szCs w:val="20"/>
        </w:rPr>
        <w:t xml:space="preserve">— Paracelsus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Скільки ж часу займе все Діяння? Коли настане кінець?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Десять стадій — десять порогів. Кожен складніший за попередній. Кожен — з власним кольором, власними архетипами, власною температурою Атанору. Але не думай про десять одразу: думай про одну — ту, на якій стоїш зараз.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2C1A0E"/>
          <w:sz w:val="24"/>
          <w:szCs w:val="24"/>
        </w:rPr>
        <w:t xml:space="preserve">Стадії мають назви з давньої алхімічної традиції. Перші стадії — доступні новачкові, останні — вимагають майстерності.</w:t>
      </w:r>
    </w:p>
    <w:p>
      <w:pPr>
        <w:spacing w:before="80" w:after="100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⚗  Десять стадій Magnum Opus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I    Нігредо — почорніння, смерть старого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II   Альбедо — побіління, очищення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III  Цитринітас — пожовтіння, просвітлення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IV   Рубедо — почервоніння, народження Каменю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V–X  Вищі стадії — відкриваються в міру зростання майстра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А що відбувається, якщо я не справляюся зі стадією?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Чистота — ось що страждає від невдачі. Кожна провалена реакція зменшує чистоту твого Діяння. Якщо чистота впаде до нуля — стадія починається знову. Але невдача — не ворог. Вона — вчитель. Гримуар нотуватиме твої провали не для сорому, а для пам'яті: щоб ти більше не повторив тієї ж помилки.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Тобто треба бути обережним з кожним кроком?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Треба бути уважним. Обережність без уваги — марна. Уважність без рішучості — теж марна. Алхімія вимагає обох.</w:t>
      </w:r>
    </w:p>
    <w:p>
      <w:pPr>
        <w:pBdr>
          <w:left w:val="single" w:color="C8900A" w:sz="12" w:space="10"/>
        </w:pBdr>
        <w:spacing w:before="60" w:after="60" w:line="280"/>
        <w:ind w:left="1080" w:right="720"/>
        <w:jc w:val="both"/>
      </w:pPr>
      <w:r>
        <w:rPr>
          <w:rFonts w:ascii="Palatino Linotype" w:cs="Palatino Linotype" w:eastAsia="Palatino Linotype" w:hAnsi="Palatino Linotype"/>
          <w:i/>
          <w:iCs/>
          <w:color w:val="5A3010"/>
          <w:sz w:val="21"/>
          <w:szCs w:val="21"/>
        </w:rPr>
        <w:t xml:space="preserve">Після кожної реакції — успішної чи ні — Лабораторія покаже вікно з результатом. Читай його уважно: там написано, чому саме реакція вдалася або провалилася. Ці слова — безцінніші за будь-яку підказку.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РОЗМОВА ШОСТА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Про Гримуар і Академію,
або: де зберігається пам'ять Алхіміка</w:t>
      </w:r>
    </w:p>
    <w:p>
      <w:pPr>
        <w:spacing w:before="200" w:after="40" w:line="300"/>
        <w:ind w:left="4000"/>
        <w:jc w:val="right"/>
      </w:pPr>
      <w:r>
        <w:rPr>
          <w:rFonts w:ascii="Palatino Linotype" w:cs="Palatino Linotype" w:eastAsia="Palatino Linotype" w:hAnsi="Palatino Linotype"/>
          <w:i/>
          <w:iCs/>
          <w:color w:val="5A3010"/>
          <w:sz w:val="22"/>
          <w:szCs w:val="22"/>
        </w:rPr>
        <w:t xml:space="preserve">Записати — значить зрозуміти.
Зрозуміти — значить вже наполовину здійснити.</w:t>
      </w:r>
    </w:p>
    <w:p>
      <w:pPr>
        <w:spacing w:before="0" w:after="280" w:line="280"/>
        <w:ind w:left="4000"/>
        <w:jc w:val="right"/>
      </w:pPr>
      <w:r>
        <w:rPr>
          <w:rFonts w:ascii="Palatino Linotype" w:cs="Palatino Linotype" w:eastAsia="Palatino Linotype" w:hAnsi="Palatino Linotype"/>
          <w:color w:val="8B6040"/>
          <w:sz w:val="20"/>
          <w:szCs w:val="20"/>
        </w:rPr>
        <w:t xml:space="preserve">— З листів Парацельса до учнів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Ти згадував Гримуар кілька разів. Що це?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Книга живої пам'яті. Вона відкривається значком ✦ на головному екрані. Всередині — п'ять розділів, кожен зберігає свій вид знання.</w:t>
      </w:r>
    </w:p>
    <w:p>
      <w:pPr>
        <w:spacing w:before="280" w:after="100"/>
        <w:jc w:val="left"/>
      </w:pPr>
      <w:r>
        <w:rPr>
          <w:rFonts w:ascii="Palatino Linotype" w:cs="Palatino Linotype" w:eastAsia="Palatino Linotype" w:hAnsi="Palatino Linotype"/>
          <w:b/>
          <w:bCs/>
          <w:color w:val="5A3010"/>
          <w:sz w:val="24"/>
          <w:szCs w:val="24"/>
        </w:rPr>
        <w:t xml:space="preserve">Архетипи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Тут зібрані всі сутності, з якими ти вже зустрічався в досліді. На початку сторінка пуста — ти ще нікого не відкрив. Кожна успішна реакція додає нові імена. З часом, коли відкриєш багато архетипів одного роду, побачиш між ними зв'язки і ритми.</w:t>
      </w:r>
    </w:p>
    <w:p>
      <w:pPr>
        <w:spacing w:before="280" w:after="100"/>
        <w:jc w:val="left"/>
      </w:pPr>
      <w:r>
        <w:rPr>
          <w:rFonts w:ascii="Palatino Linotype" w:cs="Palatino Linotype" w:eastAsia="Palatino Linotype" w:hAnsi="Palatino Linotype"/>
          <w:b/>
          <w:bCs/>
          <w:color w:val="5A3010"/>
          <w:sz w:val="24"/>
          <w:szCs w:val="24"/>
        </w:rPr>
        <w:t xml:space="preserve">Реакції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Кожна успішна комбінація записується тут. Якщо тобі потрібно повторити результат — відкрий цей розділ і подивись, що ти клав у тигель минулого разу. Пам'ять — союзник алхіміка.</w:t>
      </w:r>
    </w:p>
    <w:p>
      <w:pPr>
        <w:spacing w:before="280" w:after="100"/>
        <w:jc w:val="left"/>
      </w:pPr>
      <w:r>
        <w:rPr>
          <w:rFonts w:ascii="Palatino Linotype" w:cs="Palatino Linotype" w:eastAsia="Palatino Linotype" w:hAnsi="Palatino Linotype"/>
          <w:b/>
          <w:bCs/>
          <w:color w:val="5A3010"/>
          <w:sz w:val="24"/>
          <w:szCs w:val="24"/>
        </w:rPr>
        <w:t xml:space="preserve">Симулятор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Особливий інструмент: тут можна перевірити будь-яку комбінацію архетипів без витрат субстанцій і без ризику для чистоти. Використовуй його для дослідження нових ідей перед реальним дослідом.</w:t>
      </w:r>
    </w:p>
    <w:p>
      <w:pPr>
        <w:spacing w:before="280" w:after="100"/>
        <w:jc w:val="left"/>
      </w:pPr>
      <w:r>
        <w:rPr>
          <w:rFonts w:ascii="Palatino Linotype" w:cs="Palatino Linotype" w:eastAsia="Palatino Linotype" w:hAnsi="Palatino Linotype"/>
          <w:b/>
          <w:bCs/>
          <w:color w:val="5A3010"/>
          <w:sz w:val="24"/>
          <w:szCs w:val="24"/>
        </w:rPr>
        <w:t xml:space="preserve">Щоденник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Хронологічний запис усього, що відбувалося в Лабораторії. Корисний, коли хочеш відновити хід думок після перерви.</w:t>
      </w:r>
    </w:p>
    <w:p>
      <w:pPr>
        <w:spacing w:before="280" w:after="100"/>
        <w:jc w:val="left"/>
      </w:pPr>
      <w:r>
        <w:rPr>
          <w:rFonts w:ascii="Palatino Linotype" w:cs="Palatino Linotype" w:eastAsia="Palatino Linotype" w:hAnsi="Palatino Linotype"/>
          <w:b/>
          <w:bCs/>
          <w:color w:val="5A3010"/>
          <w:sz w:val="24"/>
          <w:szCs w:val="24"/>
        </w:rPr>
        <w:t xml:space="preserve">Спорідненість</w:t>
      </w:r>
    </w:p>
    <w:p>
      <w:pPr>
        <w:spacing w:before="80" w:after="80" w:line="340"/>
        <w:jc w:val="both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2C1A0E"/>
          <w:sz w:val="24"/>
          <w:szCs w:val="24"/>
        </w:rPr>
        <w:t xml:space="preserve">Найглибший розділ. Тут відображаються зв'язки між архетипами, що ти відкрив: хто з ким «резонує», які комбінації давали особливо чисті результати. Це карта таємного родоводу сутностей.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А що таке Академія? Я бачив цю кнопку на початковому екрані.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Академія — більш систематичне навчання. Там розібрано теорію виключного «або», природу кожного виміру, техніки підбору комбінацій. Якщо після цієї бесіди тобі захочеться глибшого розуміння — зайди туди. Але є одне правило: теорія без практики — мертва. Після кожного уроку Академії — відразу пробуй у тиглі.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r>
        <w:br w:type="page"/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РОЗМОВА СЬОМА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Про щоденне завдання і нагороди,
або: чому алхімік не відпочиває, а відновлюється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Чи є в цьому мистецтві щось подібне до відпочинку?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Є щоденне завдання. Воно оновлюється кожної доби і дає ресурси в нагороду. Не великі — але стабільні. Як ранковий ритуал: не змінює світ, але тримає тебе в рівновазі. Знайдеш його в меню, під значком сонця.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А нагороди? Я бачив якийсь список досягнень.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Досягнення — мовчазні свідки твого шляху. Вони не оголошуються гучно. Вони просто з'являються: срібним спалахом у правому куті екрана. Деякі нагороджують за успіхи. Деякі — за невдачі. Бо в алхімії і провал є вид знання.</w:t>
      </w:r>
    </w:p>
    <w:p>
      <w:pPr>
        <w:pBdr>
          <w:left w:val="single" w:color="C8900A" w:sz="12" w:space="10"/>
        </w:pBdr>
        <w:spacing w:before="60" w:after="60" w:line="280"/>
        <w:ind w:left="1080" w:right="720"/>
        <w:jc w:val="both"/>
      </w:pPr>
      <w:r>
        <w:rPr>
          <w:rFonts w:ascii="Palatino Linotype" w:cs="Palatino Linotype" w:eastAsia="Palatino Linotype" w:hAnsi="Palatino Linotype"/>
          <w:i/>
          <w:iCs/>
          <w:color w:val="5A3010"/>
          <w:sz w:val="21"/>
          <w:szCs w:val="21"/>
        </w:rPr>
        <w:t xml:space="preserve">Кнопка ⚑ відкриває список усіх досягнень. Можна побачити, скільки ти вже відкрив і що чекає попереду. Це не привід для змагання з іншими — лише привід для змагання із вчорашнім собою.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РОЗМОВА ВОСЬМА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Про збереження печатки,
або: як алхімік несе свою пам'ять між мандрами</w:t>
      </w:r>
    </w:p>
    <w:p>
      <w:pPr>
        <w:spacing w:before="200" w:after="40" w:line="300"/>
        <w:ind w:left="4000"/>
        <w:jc w:val="right"/>
      </w:pPr>
      <w:r>
        <w:rPr>
          <w:rFonts w:ascii="Palatino Linotype" w:cs="Palatino Linotype" w:eastAsia="Palatino Linotype" w:hAnsi="Palatino Linotype"/>
          <w:i/>
          <w:iCs/>
          <w:color w:val="5A3010"/>
          <w:sz w:val="22"/>
          <w:szCs w:val="22"/>
        </w:rPr>
        <w:t xml:space="preserve">Sigillum — не замок. Sigillum — це ім'я, записане у речах.</w:t>
      </w:r>
    </w:p>
    <w:p>
      <w:pPr>
        <w:spacing w:before="0" w:after="280" w:line="280"/>
        <w:ind w:left="4000"/>
        <w:jc w:val="right"/>
      </w:pPr>
      <w:r>
        <w:rPr>
          <w:rFonts w:ascii="Palatino Linotype" w:cs="Palatino Linotype" w:eastAsia="Palatino Linotype" w:hAnsi="Palatino Linotype"/>
          <w:color w:val="8B6040"/>
          <w:sz w:val="20"/>
          <w:szCs w:val="20"/>
        </w:rPr>
        <w:t xml:space="preserve">— Із середньовічного герметичного лексикону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Якщо я залишу Лабораторію і повернуся — чи збережеться мій прогрес?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Лабораторія пам'ятає тебе сама. Атанор Пам'яті — так ми називаємо це сховище — записує кожен твій крок у «Книгу Буття» цього пристрою. Повертаючись, ти побачиш: «Пил осідає в реторті. Минулі діяння проступають крізь серпанок часу...»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А якщо я хочу перенести свій прогрес на інший пристрій? Або поділитися ним із товаришем?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Для цього є Sigillum Salomonis — Соломонова Печатка. Відкрий меню рисочок угорі, знайди «Печатка» — і Лабораторія народить для тебе рядок імен: дванадцять архетипів, що в зашифрованому вигляді містять твій стан. Виглядає це приблизно так:</w:t>
      </w:r>
    </w:p>
    <w:p>
      <w:pPr>
        <w:spacing w:before="80" w:after="80" w:line="320"/>
        <w:ind w:left="720"/>
        <w:jc w:val="both"/>
      </w:pPr>
      <w:r>
        <w:rPr>
          <w:rFonts w:ascii="Palatino Linotype" w:cs="Palatino Linotype" w:eastAsia="Palatino Linotype" w:hAnsi="Palatino Linotype"/>
          <w:i/>
          <w:iCs/>
          <w:color w:val="3A5010"/>
          <w:sz w:val="23"/>
          <w:szCs w:val="23"/>
        </w:rPr>
        <w:t xml:space="preserve">Ghost·Sage·Relic·Zero·Wanderer·Alchemist·Witness·Phantom·Echo·Muse·Sentinel·Harbinger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Кожне ім'я — зашифрована бітова маска, в якій сховано твої ресурси, стадію, чистоту, здобутки. Ключ шифрування — сам архетип Sage: сорок другий у списку. Запиши цей рядок або скопіюй його. На іншому пристрої вибери «Відновити» і введи ці дванадцять імен — і Лабораторія відновить твій прогрес.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Якщо хтось спробує підробити цей код — змінити свої ресурси вручну?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Спробувати можна. Але якщо хоч одне ім'я буде неправильним або незрозумілим — Лабораторія скаже: «Печатка пошкоджена.» Бо XOR-шифр не прощає довільних змін. В цьому є своя справедливість.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r>
        <w:br w:type="page"/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РОЗМОВА ДЕВ'ЯТА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Про складність і New Game+,
або: що чекає того, хто пройшов увесь шлях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Якщо я пройду всі десять стадій — чи буде кінець?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Буде початок нового кола. Алхімія — це спіраль, не пряма. Завершивши Велике Діяння вперше, ти отримаєш змогу почати знову — але вже на вищому рівні. Ми називаємо це Palingenesis: відродження, що несе відбиток попереднього існування.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Тобто наступне проходження буде важчим?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І складнішим, і багатшим одночасно. Деякі нові реакції, деякі нові архетипи, нові резонанси між ними — відкриються лише тому, хто вже пройшов перше коло. Це не покарання за успіх. Це нагорода для тих, хто не задовольнився поверховим знанням.</w:t>
      </w:r>
    </w:p>
    <w:p>
      <w:pPr>
        <w:pBdr>
          <w:left w:val="single" w:color="C8900A" w:sz="12" w:space="10"/>
        </w:pBdr>
        <w:spacing w:before="60" w:after="60" w:line="280"/>
        <w:ind w:left="1080" w:right="720"/>
        <w:jc w:val="both"/>
      </w:pPr>
      <w:r>
        <w:rPr>
          <w:rFonts w:ascii="Palatino Linotype" w:cs="Palatino Linotype" w:eastAsia="Palatino Linotype" w:hAnsi="Palatino Linotype"/>
          <w:i/>
          <w:iCs/>
          <w:color w:val="5A3010"/>
          <w:sz w:val="21"/>
          <w:szCs w:val="21"/>
        </w:rPr>
        <w:t xml:space="preserve">На початковому екрані можна обрати складність: Novice (Novice), Normal (Нормальна) або Hardcore (Складна). Різниця — не лише в суворості температурних зон, але і в кількості ресурсів та стійкості чистоти до невдач.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РОЗМОВА ДЕСЯТА (остання)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Про те, з чого все починається,
або: перший крок у Лабораторію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Гаразд. Я дізнався про три виміри, про XOR, про вогонь, про субстанції, про Гримуар і про Печатку. Тепер скажи мені одне: як розпочати? Які перші три дії після того, як я відкрию Лабораторію вперше?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Перший крок — читай контекст стадії. Вгорі є підказка: яку природу мають потрібні архетипи. Другий крок — відкрий фільтри і звузь сітку: обери ХТО і ДЕ для першого архетипу. Третій крок — поклади його в тигель і подивись, що пропонує тобі попередній перегляд результату. Не поспішай натискати «Трансмутація». Спочатку думай.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А якщо я зовсім не розумію, чого хоче стадія?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Тоді відкрий Гримуар і переглянь підказки. Якщо і там незрозуміло — зайди в Академію, до розділу «Дедукція». І пам'ятай: три провали підряд на одній стадії — Лабораторія сама покаже тобі більш конкретну підказку. Вона не хоче тебе зламати — вона хоче тебе навчити.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Мандрівник.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Одне останнє питання. Ти сказав на початку: «пізнай свою матерію». Що це означає в контексті гри?</w:t>
      </w:r>
    </w:p>
    <w:p>
      <w:pPr>
        <w:spacing w:before="120" w:after="80" w:line="340"/>
        <w:ind w:left="0"/>
        <w:jc w:val="both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Алхімік. — </w:t>
      </w:r>
      <w:r>
        <w:rPr>
          <w:rFonts w:ascii="Palatino Linotype" w:cs="Palatino Linotype" w:eastAsia="Palatino Linotype" w:hAnsi="Palatino Linotype"/>
          <w:color w:val="2C1A0E"/>
          <w:sz w:val="24"/>
          <w:szCs w:val="24"/>
        </w:rPr>
        <w:t xml:space="preserve">Шістдесят чотири архетипи — це не просто ігрові фішки. Це шістдесят чотири способи бачити одну ситуацію. ME-NORTH-WINTER — це ти в ізоляції, взимку, в тиші. YOU-EAST-SPRING — це діалог, що народжується навесні. THEY-SOUTH-SUMMER — це зовнішній світ у своєму зеніті. Граючи, ти вчишся помічати ці виміри в реальному житті. В цьому і є Велике Діяння.</w:t>
      </w:r>
    </w:p>
    <w:p>
      <w:pPr>
        <w:spacing w:before="80" w:after="80" w:line="34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2C1A0E"/>
          <w:sz w:val="24"/>
          <w:szCs w:val="24"/>
        </w:rPr>
        <w:t xml:space="preserve">Мандрівник мовчки подивився на тигель. Потім підняв руку і поклав перший архетип.</w:t>
      </w:r>
    </w:p>
    <w:p>
      <w:pPr>
        <w:spacing w:before="40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0"/>
          <w:szCs w:val="30"/>
        </w:rPr>
        <w:t xml:space="preserve">Діяння розпочалося.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r>
        <w:br w:type="page"/>
      </w:r>
    </w:p>
    <w:p>
      <w:pPr>
        <w:spacing w:before="480" w:after="200"/>
        <w:jc w:val="center"/>
      </w:pPr>
      <w:r>
        <w:rPr>
          <w:rFonts w:ascii="Palatino Linotype" w:cs="Palatino Linotype" w:eastAsia="Palatino Linotype" w:hAnsi="Palatino Linotype"/>
          <w:b/>
          <w:bCs/>
          <w:color w:val="8B5A2B"/>
          <w:sz w:val="36"/>
          <w:szCs w:val="36"/>
        </w:rPr>
        <w:t xml:space="preserve">СТИСЛА ДОВІДКА</w:t>
      </w:r>
    </w:p>
    <w:p>
      <w:pPr>
        <w:spacing w:before="360" w:after="14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8B5A2B"/>
          <w:sz w:val="28"/>
          <w:szCs w:val="28"/>
        </w:rPr>
        <w:t xml:space="preserve">Для тих, хто поспішає</w:t>
      </w:r>
    </w:p>
    <w:p>
      <w:pPr>
        <w:spacing w:before="80" w:after="80"/>
      </w:pPr>
    </w:p>
    <w:p>
      <w:pPr>
        <w:spacing w:before="80" w:after="100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⚗  Основні дії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① Обери архетипи через фільтри ХТО / ДЕ / КОЛИ на лівій панелі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② Натисни на архетип у сітці — він потрапить у тигель (до 3 архетипів)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③ Відрегулюй температуру Атанору до зеленої зони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④ Натисни «Трансмутація» (або клавішу Enter)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⑤ Читай результат — успіх чи невдача, і чому</w:t>
      </w:r>
    </w:p>
    <w:p>
      <w:pPr>
        <w:spacing w:before="180"/>
      </w:pPr>
    </w:p>
    <w:p>
      <w:pPr>
        <w:spacing w:before="80" w:after="100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⚗  Якщо щось пішло не так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◈ Ресурси скінчилися → Меню → Відновлення (медитація / дистиляція / збирання)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◈ Не розумієш стадію → Гримуар (✦) → вкладка «Архетипи» або «Підказки»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◈ Хочеш потренуватися → Гримуар → Симулятор (без витрат ресурсів)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◈ Три провали → Лабораторія сама підкаже конкретніше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◈ Потрібна теорія → Академія на початковому екрані</w:t>
      </w:r>
    </w:p>
    <w:p>
      <w:pPr>
        <w:spacing w:before="180"/>
      </w:pPr>
    </w:p>
    <w:p>
      <w:pPr>
        <w:spacing w:before="80" w:after="100"/>
      </w:pPr>
      <w:r>
        <w:rPr>
          <w:rFonts w:ascii="Palatino Linotype" w:cs="Palatino Linotype" w:eastAsia="Palatino Linotype" w:hAnsi="Palatino Linotype"/>
          <w:b/>
          <w:bCs/>
          <w:color w:val="8B5A2B"/>
          <w:sz w:val="24"/>
          <w:szCs w:val="24"/>
        </w:rPr>
        <w:t xml:space="preserve">⚗  Корисні позначення в інтерфейсі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✦  Гримуар — книга відкриттів та пам'яті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⚑  Досягнення — твій шлях у медалях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☰  Меню — налаштування, Sigillum, нова гра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🌹 Кодекс Троянди — лор і філософія гри</w:t>
      </w:r>
    </w:p>
    <w:p>
      <w:pPr>
        <w:spacing w:before="60" w:after="60" w:line="300"/>
      </w:pPr>
      <w:r>
        <w:rPr>
          <w:rFonts w:ascii="Palatino Linotype" w:cs="Palatino Linotype" w:eastAsia="Palatino Linotype" w:hAnsi="Palatino Linotype"/>
          <w:color w:val="3A2010"/>
          <w:sz w:val="22"/>
          <w:szCs w:val="22"/>
        </w:rPr>
        <w:t xml:space="preserve">🔍 Легенда — всі 64 архетипи з описами</w:t>
      </w:r>
    </w:p>
    <w:p>
      <w:pPr>
        <w:spacing w:before="240" w:after="240"/>
        <w:jc w:val="center"/>
      </w:pPr>
      <w:r>
        <w:rPr>
          <w:rFonts w:ascii="Palatino Linotype" w:cs="Palatino Linotype" w:eastAsia="Palatino Linotype" w:hAnsi="Palatino Linotype"/>
          <w:color w:val="B08448"/>
          <w:sz w:val="22"/>
          <w:szCs w:val="22"/>
        </w:rPr>
        <w:t xml:space="preserve">✦  ✦  ✦</w:t>
      </w:r>
    </w:p>
    <w:p>
      <w:pPr>
        <w:spacing w:before="600" w:after="200"/>
        <w:jc w:val="center"/>
      </w:pPr>
      <w:r>
        <w:rPr>
          <w:rFonts w:ascii="Palatino Linotype" w:cs="Palatino Linotype" w:eastAsia="Palatino Linotype" w:hAnsi="Palatino Linotype"/>
          <w:i/>
          <w:iCs/>
          <w:color w:val="8B5A2B"/>
          <w:sz w:val="26"/>
          <w:szCs w:val="26"/>
        </w:rPr>
        <w:t xml:space="preserve">«Хто пізнав себе — той пізнав усе.»</w:t>
      </w:r>
    </w:p>
    <w:p>
      <w:pPr>
        <w:spacing w:before="0" w:after="400"/>
        <w:jc w:val="center"/>
      </w:pPr>
      <w:r>
        <w:rPr>
          <w:rFonts w:ascii="Palatino Linotype" w:cs="Palatino Linotype" w:eastAsia="Palatino Linotype" w:hAnsi="Palatino Linotype"/>
          <w:color w:val="8B6040"/>
          <w:sz w:val="20"/>
          <w:szCs w:val="20"/>
        </w:rPr>
        <w:t xml:space="preserve">— Григорій Сковорода</w:t>
      </w:r>
    </w:p>
    <w:sectPr>
      <w:pgSz w:w="11906" w:h="16838" w:orient="portrait"/>
      <w:pgMar w:top="1700" w:right="1600" w:bottom="170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2026-03-12T10:42:10.487Z</dcterms:created>
  <dcterms:modified xsi:type="dcterms:W3CDTF">2026-03-12T10:42:10.488Z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