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CDA4" w14:textId="77777777" w:rsidR="008A0548" w:rsidRDefault="00000000">
      <w:pPr>
        <w:spacing w:after="80"/>
      </w:pPr>
      <w:r>
        <w:rPr>
          <w:b/>
          <w:color w:val="1B365D"/>
          <w:sz w:val="48"/>
        </w:rPr>
        <w:t>Logistic Regression Credit Card Default Model</w:t>
      </w:r>
    </w:p>
    <w:p w14:paraId="21E6B95C" w14:textId="77777777" w:rsidR="008A0548" w:rsidRDefault="00000000">
      <w:pPr>
        <w:keepNext/>
        <w:spacing w:before="320" w:after="120"/>
      </w:pPr>
      <w:r>
        <w:rPr>
          <w:b/>
          <w:color w:val="1B365D"/>
          <w:sz w:val="30"/>
        </w:rPr>
        <w:t>1. Understanding the Problem Statement</w:t>
      </w:r>
    </w:p>
    <w:p w14:paraId="2B61B01A" w14:textId="77777777" w:rsidR="008A0548" w:rsidRDefault="00000000">
      <w:pPr>
        <w:spacing w:after="120"/>
      </w:pPr>
      <w:r>
        <w:t>We thoroughly analyzed the problem statement and client requirements. The client, a banking institution, receives over 10,000 credit card applications per day. Consequently, the bank requires an automated decisioning system to determine whether to issue a credit card to a given applicant based on multiple predictive features.</w:t>
      </w:r>
    </w:p>
    <w:p w14:paraId="5DAD9954" w14:textId="77777777" w:rsidR="008A0548" w:rsidRDefault="00000000">
      <w:pPr>
        <w:spacing w:after="120"/>
      </w:pPr>
      <w:r>
        <w:t>The bank provided historical customer data encompassing metrics such as age, payment history, employment history, personal background, CIBIL score, and previous loan defaults. The target variable is binary, representing default risk:</w:t>
      </w:r>
    </w:p>
    <w:p w14:paraId="67E01B15" w14:textId="77777777" w:rsidR="008A0548" w:rsidRDefault="00000000">
      <w:pPr>
        <w:pStyle w:val="ListBullet"/>
        <w:spacing w:after="80"/>
      </w:pPr>
      <w:r>
        <w:rPr>
          <w:b/>
          <w:color w:val="1B365D"/>
        </w:rPr>
        <w:t xml:space="preserve">Class 0 (Non-Defaulter): </w:t>
      </w:r>
      <w:r>
        <w:t>Represents valuable, low-risk customers with a clean credit history.</w:t>
      </w:r>
    </w:p>
    <w:p w14:paraId="1B7BE03A" w14:textId="77777777" w:rsidR="008A0548" w:rsidRDefault="00000000">
      <w:pPr>
        <w:pStyle w:val="ListBullet"/>
        <w:spacing w:after="80"/>
      </w:pPr>
      <w:r>
        <w:rPr>
          <w:b/>
          <w:color w:val="1B365D"/>
        </w:rPr>
        <w:t xml:space="preserve">Class 1 (Defaulter): </w:t>
      </w:r>
      <w:r>
        <w:t>Represents high-risk or non-valuable customers who may default on payments.</w:t>
      </w:r>
    </w:p>
    <w:p w14:paraId="7A55E49D" w14:textId="77777777" w:rsidR="008A0548" w:rsidRDefault="00000000">
      <w:pPr>
        <w:keepNext/>
        <w:spacing w:before="320" w:after="120"/>
      </w:pPr>
      <w:r>
        <w:rPr>
          <w:b/>
          <w:color w:val="1B365D"/>
          <w:sz w:val="30"/>
        </w:rPr>
        <w:t>2. Data Gathering</w:t>
      </w:r>
    </w:p>
    <w:p w14:paraId="4C30492E" w14:textId="77777777" w:rsidR="008A0548" w:rsidRDefault="00000000">
      <w:pPr>
        <w:spacing w:after="120"/>
      </w:pPr>
      <w:r>
        <w:t>The client provided the raw dataset in .txt format via a shared drive. We imported this dataset into Python using pandas (`pd.read_csv` / `pd.read_table`) and converted it into a structured DataFrame for model training.</w:t>
      </w:r>
    </w:p>
    <w:p w14:paraId="73744426" w14:textId="77777777" w:rsidR="008A0548" w:rsidRDefault="00000000">
      <w:pPr>
        <w:keepNext/>
        <w:spacing w:before="320" w:after="120"/>
      </w:pPr>
      <w:r>
        <w:rPr>
          <w:b/>
          <w:color w:val="1B365D"/>
          <w:sz w:val="30"/>
        </w:rPr>
        <w:t>3. Exploratory Data Analysis (EDA)</w:t>
      </w:r>
    </w:p>
    <w:p w14:paraId="4E6748DC" w14:textId="77777777" w:rsidR="008A0548" w:rsidRDefault="00000000">
      <w:pPr>
        <w:spacing w:after="120"/>
      </w:pPr>
      <w:r>
        <w:t>We conducted comprehensive initial EDA to understand the structure, data types, and quality of the dataset:</w:t>
      </w:r>
    </w:p>
    <w:p w14:paraId="6B62FEDB" w14:textId="77777777" w:rsidR="008A0548" w:rsidRDefault="00000000">
      <w:pPr>
        <w:pStyle w:val="ListBullet"/>
        <w:spacing w:after="80"/>
      </w:pPr>
      <w:r>
        <w:t>Evaluated total dimensions (rows and columns) to understand data volume.</w:t>
      </w:r>
    </w:p>
    <w:p w14:paraId="4FD7F6B8" w14:textId="77777777" w:rsidR="008A0548" w:rsidRDefault="00000000">
      <w:pPr>
        <w:pStyle w:val="ListBullet"/>
        <w:spacing w:after="80"/>
      </w:pPr>
      <w:r>
        <w:rPr>
          <w:b/>
          <w:color w:val="1B365D"/>
        </w:rPr>
        <w:t xml:space="preserve">Data Types &amp; Schema Integrity: </w:t>
      </w:r>
      <w:r>
        <w:t>Examined column data types and non-null values. Identified schema discrepancies—for instance, the Age column was incorrectly formatted as float rather than integer.</w:t>
      </w:r>
    </w:p>
    <w:p w14:paraId="2B20BEB2" w14:textId="77777777" w:rsidR="008A0548" w:rsidRDefault="00000000">
      <w:pPr>
        <w:pStyle w:val="ListBullet"/>
        <w:spacing w:after="80"/>
      </w:pPr>
      <w:r>
        <w:rPr>
          <w:b/>
          <w:color w:val="1B365D"/>
        </w:rPr>
        <w:t xml:space="preserve">Missing Value Audit: </w:t>
      </w:r>
      <w:r>
        <w:t>Identified missing/NA values across features as follows:</w:t>
      </w:r>
    </w:p>
    <w:p w14:paraId="224081F1" w14:textId="77777777" w:rsidR="008A0548" w:rsidRDefault="00000000">
      <w:pPr>
        <w:pStyle w:val="ListBullet"/>
        <w:spacing w:after="80"/>
      </w:pPr>
      <w:r>
        <w:rPr>
          <w:b/>
          <w:color w:val="1B365D"/>
        </w:rPr>
        <w:t xml:space="preserve">Age: </w:t>
      </w:r>
      <w:r>
        <w:t>30,099 missing values</w:t>
      </w:r>
    </w:p>
    <w:p w14:paraId="1FC5B4C6" w14:textId="77777777" w:rsidR="008A0548" w:rsidRDefault="00000000">
      <w:pPr>
        <w:pStyle w:val="ListBullet"/>
        <w:spacing w:after="80"/>
      </w:pPr>
      <w:r>
        <w:rPr>
          <w:b/>
          <w:color w:val="1B365D"/>
        </w:rPr>
        <w:t xml:space="preserve">Dependents: </w:t>
      </w:r>
      <w:r>
        <w:t>20,107 missing values</w:t>
      </w:r>
    </w:p>
    <w:p w14:paraId="7EB4C892" w14:textId="77777777" w:rsidR="008A0548" w:rsidRDefault="00000000">
      <w:pPr>
        <w:pStyle w:val="ListBullet"/>
        <w:spacing w:after="80"/>
      </w:pPr>
      <w:r>
        <w:rPr>
          <w:b/>
          <w:color w:val="1B365D"/>
        </w:rPr>
        <w:t xml:space="preserve">Years_Employed: </w:t>
      </w:r>
      <w:r>
        <w:t>40,193 missing values</w:t>
      </w:r>
    </w:p>
    <w:p w14:paraId="787F9587" w14:textId="77777777" w:rsidR="008A0548" w:rsidRDefault="00000000">
      <w:pPr>
        <w:pStyle w:val="ListBullet"/>
        <w:spacing w:after="80"/>
      </w:pPr>
      <w:r>
        <w:rPr>
          <w:b/>
          <w:color w:val="1B365D"/>
        </w:rPr>
        <w:t xml:space="preserve">Annual_Income: </w:t>
      </w:r>
      <w:r>
        <w:t>70,372 missing values</w:t>
      </w:r>
    </w:p>
    <w:p w14:paraId="51984C0F" w14:textId="77777777" w:rsidR="008A0548" w:rsidRDefault="00000000">
      <w:pPr>
        <w:pStyle w:val="ListBullet"/>
        <w:spacing w:after="80"/>
      </w:pPr>
      <w:r>
        <w:rPr>
          <w:b/>
          <w:color w:val="1B365D"/>
        </w:rPr>
        <w:t xml:space="preserve">Bureau_Score: </w:t>
      </w:r>
      <w:r>
        <w:t>60,218 missing values</w:t>
      </w:r>
    </w:p>
    <w:p w14:paraId="5AAACA91" w14:textId="77777777" w:rsidR="008A0548" w:rsidRDefault="00000000">
      <w:pPr>
        <w:spacing w:after="120"/>
      </w:pPr>
      <w:r>
        <w:t>Further exploratory checks included:</w:t>
      </w:r>
    </w:p>
    <w:p w14:paraId="652A04D3" w14:textId="77777777" w:rsidR="008A0548" w:rsidRDefault="00000000">
      <w:pPr>
        <w:pStyle w:val="ListBullet"/>
        <w:spacing w:after="80"/>
      </w:pPr>
      <w:r>
        <w:rPr>
          <w:b/>
          <w:color w:val="1B365D"/>
        </w:rPr>
        <w:t xml:space="preserve">Statistical Summary: </w:t>
      </w:r>
      <w:r>
        <w:t>Generated descriptive statistics (mean, median, standard deviation, min, max, 25%, 50%, 75% percentiles) to assess data spread and numerical vs. categorical feature split.</w:t>
      </w:r>
    </w:p>
    <w:p w14:paraId="1807FEED" w14:textId="77777777" w:rsidR="008A0548" w:rsidRDefault="00000000">
      <w:pPr>
        <w:pStyle w:val="ListBullet"/>
        <w:spacing w:after="80"/>
      </w:pPr>
      <w:r>
        <w:rPr>
          <w:b/>
          <w:color w:val="1B365D"/>
        </w:rPr>
        <w:t xml:space="preserve">Duplicate Verification: </w:t>
      </w:r>
      <w:r>
        <w:t>Verified dataset duplicate counts; no duplicate records were found.</w:t>
      </w:r>
    </w:p>
    <w:p w14:paraId="05CB8FA3" w14:textId="77777777" w:rsidR="008A0548" w:rsidRDefault="00000000">
      <w:pPr>
        <w:pStyle w:val="ListBullet"/>
        <w:spacing w:after="80"/>
      </w:pPr>
      <w:r>
        <w:rPr>
          <w:b/>
          <w:color w:val="1B365D"/>
        </w:rPr>
        <w:t xml:space="preserve">Value Counts &amp; Uniqueness: </w:t>
      </w:r>
      <w:r>
        <w:t>Analyzed category frequency and unique record counts across features.</w:t>
      </w:r>
    </w:p>
    <w:p w14:paraId="6D5202E7" w14:textId="77777777" w:rsidR="008A0548" w:rsidRDefault="00000000">
      <w:pPr>
        <w:pStyle w:val="ListBullet"/>
        <w:spacing w:after="80"/>
      </w:pPr>
      <w:r>
        <w:rPr>
          <w:b/>
          <w:color w:val="1B365D"/>
        </w:rPr>
        <w:lastRenderedPageBreak/>
        <w:t xml:space="preserve">Distribution Analysis: </w:t>
      </w:r>
      <w:r>
        <w:t>Plotted histograms for numerical attributes, confirming non-normal (skewed) data distributions.</w:t>
      </w:r>
    </w:p>
    <w:p w14:paraId="7E465BF0" w14:textId="77777777" w:rsidR="008A0548" w:rsidRDefault="00000000">
      <w:pPr>
        <w:pStyle w:val="ListBullet"/>
        <w:spacing w:after="80"/>
      </w:pPr>
      <w:r>
        <w:rPr>
          <w:b/>
          <w:color w:val="1B365D"/>
        </w:rPr>
        <w:t xml:space="preserve">Outlier Detection: </w:t>
      </w:r>
      <w:r>
        <w:t>Identified extreme values via Z-Score, Interquartile Range (IQR), box plots, and scatter plots.</w:t>
      </w:r>
    </w:p>
    <w:p w14:paraId="6C42087C" w14:textId="77777777" w:rsidR="008A0548" w:rsidRDefault="00000000">
      <w:pPr>
        <w:keepNext/>
        <w:spacing w:before="320" w:after="120"/>
      </w:pPr>
      <w:r>
        <w:rPr>
          <w:b/>
          <w:color w:val="1B365D"/>
          <w:sz w:val="30"/>
        </w:rPr>
        <w:t>4. Feature Engineering &amp; Preprocessing</w:t>
      </w:r>
    </w:p>
    <w:p w14:paraId="3C4C7874" w14:textId="77777777" w:rsidR="008A0548" w:rsidRDefault="00000000">
      <w:pPr>
        <w:spacing w:after="120"/>
      </w:pPr>
      <w:r>
        <w:t>Following EDA, we applied targeted feature engineering techniques to clean and transform the dataset:</w:t>
      </w:r>
    </w:p>
    <w:p w14:paraId="5CB5DA46" w14:textId="77777777" w:rsidR="008A0548" w:rsidRDefault="00000000">
      <w:pPr>
        <w:pStyle w:val="ListBullet"/>
        <w:spacing w:after="80"/>
      </w:pPr>
      <w:r>
        <w:rPr>
          <w:b/>
          <w:color w:val="1B365D"/>
        </w:rPr>
        <w:t xml:space="preserve">Column Dropping: </w:t>
      </w:r>
      <w:r>
        <w:t>Removed non-informative identifier columns including Gender, Applicant ID, and Index.</w:t>
      </w:r>
    </w:p>
    <w:p w14:paraId="47838AFE" w14:textId="77777777" w:rsidR="008A0548" w:rsidRDefault="00000000">
      <w:pPr>
        <w:pStyle w:val="ListBullet"/>
        <w:spacing w:after="80"/>
      </w:pPr>
      <w:r>
        <w:rPr>
          <w:b/>
          <w:color w:val="1B365D"/>
        </w:rPr>
        <w:t xml:space="preserve">Outlier Treatment: </w:t>
      </w:r>
      <w:r>
        <w:t>Based on domain logic, removed invalid records where Age &lt; 18, Age &gt; 100, or Age was negative. For Bureau Score, dropped records with values &lt; 0 or &gt; 1000.</w:t>
      </w:r>
    </w:p>
    <w:p w14:paraId="1C780AC4" w14:textId="77777777" w:rsidR="008A0548" w:rsidRDefault="00000000">
      <w:pPr>
        <w:pStyle w:val="ListBullet"/>
        <w:spacing w:after="80"/>
      </w:pPr>
      <w:r>
        <w:rPr>
          <w:b/>
          <w:color w:val="1B365D"/>
        </w:rPr>
        <w:t xml:space="preserve">Scaling &amp; Log Transformation: </w:t>
      </w:r>
      <w:r>
        <w:t>To retain valid extreme values in high-variance numerical columns (Annual Income, Total Existing Debt, Requested Credit Limit, Bureau Score) without biasing the model, applied log transformation (`log1p`).</w:t>
      </w:r>
    </w:p>
    <w:p w14:paraId="4441C889" w14:textId="77777777" w:rsidR="008A0548" w:rsidRDefault="00000000">
      <w:pPr>
        <w:pStyle w:val="ListBullet"/>
        <w:spacing w:after="80"/>
      </w:pPr>
      <w:r>
        <w:rPr>
          <w:b/>
          <w:color w:val="1B365D"/>
        </w:rPr>
        <w:t xml:space="preserve">Missing Value Imputation: </w:t>
      </w:r>
      <w:r>
        <w:t>Imputed missing values across numerical attributes using median values to ensure robustness against skewness.</w:t>
      </w:r>
    </w:p>
    <w:p w14:paraId="2AB7069D" w14:textId="77777777" w:rsidR="008A0548" w:rsidRDefault="00000000">
      <w:pPr>
        <w:pStyle w:val="ListBullet"/>
        <w:spacing w:after="80"/>
      </w:pPr>
      <w:r>
        <w:rPr>
          <w:b/>
          <w:color w:val="1B365D"/>
        </w:rPr>
        <w:t xml:space="preserve">Categorical Encoding: </w:t>
      </w:r>
      <w:r>
        <w:t>Applied Label Encoding to Marital Status, Employment Status, and Housing Type. Applied Ordinal Encoding to Education to reflect inherent hierarchy, followed by integer conversion.</w:t>
      </w:r>
    </w:p>
    <w:p w14:paraId="4A857C84" w14:textId="77777777" w:rsidR="008A0548" w:rsidRDefault="00000000">
      <w:pPr>
        <w:keepNext/>
        <w:spacing w:before="320" w:after="120"/>
      </w:pPr>
      <w:r>
        <w:rPr>
          <w:b/>
          <w:color w:val="1B365D"/>
          <w:sz w:val="30"/>
        </w:rPr>
        <w:t>5. Feature Selection</w:t>
      </w:r>
    </w:p>
    <w:p w14:paraId="7E06B8BA" w14:textId="77777777" w:rsidR="008A0548" w:rsidRDefault="00000000">
      <w:pPr>
        <w:spacing w:after="120"/>
      </w:pPr>
      <w:r>
        <w:t>We performed feature selection to eliminate redundant inputs and address multicollinearity:</w:t>
      </w:r>
    </w:p>
    <w:p w14:paraId="62E9C389" w14:textId="77777777" w:rsidR="008A0548" w:rsidRDefault="00000000">
      <w:pPr>
        <w:pStyle w:val="ListBullet"/>
        <w:spacing w:after="80"/>
      </w:pPr>
      <w:r>
        <w:rPr>
          <w:b/>
          <w:color w:val="1B365D"/>
        </w:rPr>
        <w:t xml:space="preserve">Correlation Analysis: </w:t>
      </w:r>
      <w:r>
        <w:t>Constructed feature-to-feature and feature-to-target correlation matrices, visualized via heatmaps.</w:t>
      </w:r>
    </w:p>
    <w:p w14:paraId="3CFF444C" w14:textId="77777777" w:rsidR="008A0548" w:rsidRDefault="00000000">
      <w:pPr>
        <w:pStyle w:val="ListBullet"/>
        <w:spacing w:after="80"/>
      </w:pPr>
      <w:r>
        <w:rPr>
          <w:b/>
          <w:color w:val="1B365D"/>
        </w:rPr>
        <w:t xml:space="preserve">Multicollinearity (VIF): </w:t>
      </w:r>
      <w:r>
        <w:t>Evaluated Variance Inflation Factor (VIF) scores for input features. All feature VIF values remained below the threshold of 5, indicating no severe multicollinearity. Consequently, all core features were retained for model training.</w:t>
      </w:r>
    </w:p>
    <w:p w14:paraId="27EBF62C" w14:textId="77777777" w:rsidR="008A0548" w:rsidRDefault="00000000">
      <w:pPr>
        <w:keepNext/>
        <w:spacing w:before="320" w:after="120"/>
      </w:pPr>
      <w:r>
        <w:rPr>
          <w:b/>
          <w:color w:val="1B365D"/>
          <w:sz w:val="30"/>
        </w:rPr>
        <w:t>6. Model Training &amp; Initial Evaluation</w:t>
      </w:r>
    </w:p>
    <w:p w14:paraId="224FB24E" w14:textId="77777777" w:rsidR="008A0548" w:rsidRDefault="00000000">
      <w:pPr>
        <w:spacing w:after="120"/>
      </w:pPr>
      <w:r>
        <w:t>We implemented Logistic Regression using scikit-learn (`sklearn.linear_model`):</w:t>
      </w:r>
    </w:p>
    <w:p w14:paraId="66781647" w14:textId="77777777" w:rsidR="008A0548" w:rsidRDefault="00000000">
      <w:pPr>
        <w:pStyle w:val="ListBullet"/>
        <w:spacing w:after="80"/>
      </w:pPr>
      <w:r>
        <w:rPr>
          <w:b/>
          <w:color w:val="1B365D"/>
        </w:rPr>
        <w:t xml:space="preserve">Train-Test Split: </w:t>
      </w:r>
      <w:r>
        <w:t>Divided the dataset into training and testing sets using an 80/20 train-test split.</w:t>
      </w:r>
    </w:p>
    <w:p w14:paraId="27FB879F" w14:textId="77777777" w:rsidR="008A0548" w:rsidRDefault="00000000">
      <w:pPr>
        <w:pStyle w:val="ListBullet"/>
        <w:spacing w:after="80"/>
      </w:pPr>
      <w:r>
        <w:rPr>
          <w:b/>
          <w:color w:val="1B365D"/>
        </w:rPr>
        <w:t xml:space="preserve">Model Fitting: </w:t>
      </w:r>
      <w:r>
        <w:t>Instantiated a baseline Logistic Regression model with default hyperparameter values and fitted it on the training data.</w:t>
      </w:r>
    </w:p>
    <w:p w14:paraId="778EB2D4" w14:textId="77777777" w:rsidR="008A0548" w:rsidRDefault="00000000">
      <w:pPr>
        <w:keepNext/>
        <w:spacing w:before="240" w:after="80"/>
      </w:pPr>
      <w:r>
        <w:rPr>
          <w:b/>
          <w:color w:val="2B547E"/>
          <w:sz w:val="25"/>
        </w:rPr>
        <w:t>Baseline Model Performance (Testing Set)</w:t>
      </w:r>
    </w:p>
    <w:p w14:paraId="386F6793" w14:textId="77777777" w:rsidR="008A0548" w:rsidRDefault="00000000">
      <w:pPr>
        <w:pStyle w:val="ListBullet"/>
        <w:spacing w:after="80"/>
      </w:pPr>
      <w:r>
        <w:rPr>
          <w:b/>
          <w:color w:val="1B365D"/>
        </w:rPr>
        <w:t xml:space="preserve">Test Accuracy: </w:t>
      </w:r>
      <w:r>
        <w:t>0.6875 (68.75%)</w:t>
      </w:r>
    </w:p>
    <w:p w14:paraId="24E55649" w14:textId="77777777" w:rsidR="008A0548" w:rsidRDefault="00000000">
      <w:pPr>
        <w:spacing w:before="160" w:after="80"/>
      </w:pPr>
      <w:r>
        <w:rPr>
          <w:b/>
        </w:rPr>
        <w:t>Table 1: Baseline Confusion Matrix (Testing Set)</w:t>
      </w:r>
    </w:p>
    <w:tbl>
      <w:tblPr>
        <w:tblStyle w:val="TableGrid"/>
        <w:tblW w:w="0" w:type="auto"/>
        <w:jc w:val="center"/>
        <w:tblLook w:val="04A0" w:firstRow="1" w:lastRow="0" w:firstColumn="1" w:lastColumn="0" w:noHBand="0" w:noVBand="1"/>
      </w:tblPr>
      <w:tblGrid>
        <w:gridCol w:w="3120"/>
        <w:gridCol w:w="3120"/>
        <w:gridCol w:w="3120"/>
      </w:tblGrid>
      <w:tr w:rsidR="008A0548" w14:paraId="70253AC2" w14:textId="77777777">
        <w:trPr>
          <w:jc w:val="center"/>
        </w:trPr>
        <w:tc>
          <w:tcPr>
            <w:tcW w:w="3120" w:type="dxa"/>
            <w:shd w:val="clear" w:color="auto" w:fill="1B365D"/>
            <w:tcMar>
              <w:top w:w="120" w:type="dxa"/>
              <w:left w:w="150" w:type="dxa"/>
              <w:bottom w:w="120" w:type="dxa"/>
              <w:right w:w="150" w:type="dxa"/>
            </w:tcMar>
          </w:tcPr>
          <w:p w14:paraId="0D2BE6DE" w14:textId="77777777" w:rsidR="008A0548" w:rsidRDefault="00000000">
            <w:pPr>
              <w:jc w:val="center"/>
            </w:pPr>
            <w:r>
              <w:rPr>
                <w:b/>
                <w:color w:val="FFFFFF"/>
              </w:rPr>
              <w:lastRenderedPageBreak/>
              <w:t>Actual \ Predicted</w:t>
            </w:r>
          </w:p>
        </w:tc>
        <w:tc>
          <w:tcPr>
            <w:tcW w:w="3120" w:type="dxa"/>
            <w:shd w:val="clear" w:color="auto" w:fill="1B365D"/>
            <w:tcMar>
              <w:top w:w="120" w:type="dxa"/>
              <w:left w:w="150" w:type="dxa"/>
              <w:bottom w:w="120" w:type="dxa"/>
              <w:right w:w="150" w:type="dxa"/>
            </w:tcMar>
          </w:tcPr>
          <w:p w14:paraId="68449CE6" w14:textId="77777777" w:rsidR="008A0548" w:rsidRDefault="00000000">
            <w:pPr>
              <w:jc w:val="center"/>
            </w:pPr>
            <w:r>
              <w:rPr>
                <w:b/>
                <w:color w:val="FFFFFF"/>
              </w:rPr>
              <w:t>Predicted: 0 (Non-Defaulter)</w:t>
            </w:r>
          </w:p>
        </w:tc>
        <w:tc>
          <w:tcPr>
            <w:tcW w:w="3120" w:type="dxa"/>
            <w:shd w:val="clear" w:color="auto" w:fill="1B365D"/>
            <w:tcMar>
              <w:top w:w="120" w:type="dxa"/>
              <w:left w:w="150" w:type="dxa"/>
              <w:bottom w:w="120" w:type="dxa"/>
              <w:right w:w="150" w:type="dxa"/>
            </w:tcMar>
          </w:tcPr>
          <w:p w14:paraId="2B4423FC" w14:textId="77777777" w:rsidR="008A0548" w:rsidRDefault="00000000">
            <w:pPr>
              <w:jc w:val="center"/>
            </w:pPr>
            <w:r>
              <w:rPr>
                <w:b/>
                <w:color w:val="FFFFFF"/>
              </w:rPr>
              <w:t>Predicted: 1 (Defaulter)</w:t>
            </w:r>
          </w:p>
        </w:tc>
      </w:tr>
      <w:tr w:rsidR="008A0548" w14:paraId="5EC25053" w14:textId="77777777">
        <w:trPr>
          <w:jc w:val="center"/>
        </w:trPr>
        <w:tc>
          <w:tcPr>
            <w:tcW w:w="3120" w:type="dxa"/>
            <w:shd w:val="clear" w:color="auto" w:fill="F4F6F9"/>
            <w:tcMar>
              <w:top w:w="100" w:type="dxa"/>
              <w:left w:w="150" w:type="dxa"/>
              <w:bottom w:w="100" w:type="dxa"/>
              <w:right w:w="150" w:type="dxa"/>
            </w:tcMar>
          </w:tcPr>
          <w:p w14:paraId="5F4C17DD" w14:textId="77777777" w:rsidR="008A0548" w:rsidRDefault="00000000">
            <w:r>
              <w:t>Actual: 0</w:t>
            </w:r>
          </w:p>
        </w:tc>
        <w:tc>
          <w:tcPr>
            <w:tcW w:w="3120" w:type="dxa"/>
            <w:shd w:val="clear" w:color="auto" w:fill="F4F6F9"/>
            <w:tcMar>
              <w:top w:w="100" w:type="dxa"/>
              <w:left w:w="150" w:type="dxa"/>
              <w:bottom w:w="100" w:type="dxa"/>
              <w:right w:w="150" w:type="dxa"/>
            </w:tcMar>
          </w:tcPr>
          <w:p w14:paraId="053C6F00" w14:textId="77777777" w:rsidR="008A0548" w:rsidRDefault="00000000">
            <w:pPr>
              <w:jc w:val="right"/>
            </w:pPr>
            <w:r>
              <w:t>74,483</w:t>
            </w:r>
          </w:p>
        </w:tc>
        <w:tc>
          <w:tcPr>
            <w:tcW w:w="3120" w:type="dxa"/>
            <w:shd w:val="clear" w:color="auto" w:fill="F4F6F9"/>
            <w:tcMar>
              <w:top w:w="100" w:type="dxa"/>
              <w:left w:w="150" w:type="dxa"/>
              <w:bottom w:w="100" w:type="dxa"/>
              <w:right w:w="150" w:type="dxa"/>
            </w:tcMar>
          </w:tcPr>
          <w:p w14:paraId="7A7B142F" w14:textId="77777777" w:rsidR="008A0548" w:rsidRDefault="00000000">
            <w:pPr>
              <w:jc w:val="right"/>
            </w:pPr>
            <w:r>
              <w:t>32,467</w:t>
            </w:r>
          </w:p>
        </w:tc>
      </w:tr>
      <w:tr w:rsidR="008A0548" w14:paraId="3F54B008" w14:textId="77777777">
        <w:trPr>
          <w:jc w:val="center"/>
        </w:trPr>
        <w:tc>
          <w:tcPr>
            <w:tcW w:w="3120" w:type="dxa"/>
            <w:shd w:val="clear" w:color="auto" w:fill="FFFFFF"/>
            <w:tcMar>
              <w:top w:w="100" w:type="dxa"/>
              <w:left w:w="150" w:type="dxa"/>
              <w:bottom w:w="100" w:type="dxa"/>
              <w:right w:w="150" w:type="dxa"/>
            </w:tcMar>
          </w:tcPr>
          <w:p w14:paraId="5F9066BA" w14:textId="77777777" w:rsidR="008A0548" w:rsidRDefault="00000000">
            <w:r>
              <w:t>Actual: 1</w:t>
            </w:r>
          </w:p>
        </w:tc>
        <w:tc>
          <w:tcPr>
            <w:tcW w:w="3120" w:type="dxa"/>
            <w:shd w:val="clear" w:color="auto" w:fill="FFFFFF"/>
            <w:tcMar>
              <w:top w:w="100" w:type="dxa"/>
              <w:left w:w="150" w:type="dxa"/>
              <w:bottom w:w="100" w:type="dxa"/>
              <w:right w:w="150" w:type="dxa"/>
            </w:tcMar>
          </w:tcPr>
          <w:p w14:paraId="41C1E0F6" w14:textId="77777777" w:rsidR="008A0548" w:rsidRDefault="00000000">
            <w:pPr>
              <w:jc w:val="right"/>
            </w:pPr>
            <w:r>
              <w:t>21,114</w:t>
            </w:r>
          </w:p>
        </w:tc>
        <w:tc>
          <w:tcPr>
            <w:tcW w:w="3120" w:type="dxa"/>
            <w:shd w:val="clear" w:color="auto" w:fill="FFFFFF"/>
            <w:tcMar>
              <w:top w:w="100" w:type="dxa"/>
              <w:left w:w="150" w:type="dxa"/>
              <w:bottom w:w="100" w:type="dxa"/>
              <w:right w:w="150" w:type="dxa"/>
            </w:tcMar>
          </w:tcPr>
          <w:p w14:paraId="45E00CB7" w14:textId="77777777" w:rsidR="008A0548" w:rsidRDefault="00000000">
            <w:pPr>
              <w:jc w:val="right"/>
            </w:pPr>
            <w:r>
              <w:t>43,386</w:t>
            </w:r>
          </w:p>
        </w:tc>
      </w:tr>
    </w:tbl>
    <w:p w14:paraId="2EF1FDCC" w14:textId="77777777" w:rsidR="008A0548" w:rsidRDefault="008A0548">
      <w:pPr>
        <w:spacing w:after="80"/>
      </w:pPr>
    </w:p>
    <w:p w14:paraId="14A23B40" w14:textId="77777777" w:rsidR="008A0548" w:rsidRDefault="00000000">
      <w:pPr>
        <w:spacing w:before="160" w:after="80"/>
      </w:pPr>
      <w:r>
        <w:rPr>
          <w:b/>
        </w:rPr>
        <w:t>Table 2: Baseline Classification Report (Testing 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A0548" w14:paraId="72244EFF" w14:textId="77777777">
        <w:trPr>
          <w:jc w:val="center"/>
        </w:trPr>
        <w:tc>
          <w:tcPr>
            <w:tcW w:w="1872" w:type="dxa"/>
            <w:shd w:val="clear" w:color="auto" w:fill="1B365D"/>
            <w:tcMar>
              <w:top w:w="120" w:type="dxa"/>
              <w:left w:w="150" w:type="dxa"/>
              <w:bottom w:w="120" w:type="dxa"/>
              <w:right w:w="150" w:type="dxa"/>
            </w:tcMar>
          </w:tcPr>
          <w:p w14:paraId="2EC7CC4F" w14:textId="77777777" w:rsidR="008A0548" w:rsidRDefault="00000000">
            <w:pPr>
              <w:jc w:val="center"/>
            </w:pPr>
            <w:r>
              <w:rPr>
                <w:b/>
                <w:color w:val="FFFFFF"/>
              </w:rPr>
              <w:t>Class</w:t>
            </w:r>
          </w:p>
        </w:tc>
        <w:tc>
          <w:tcPr>
            <w:tcW w:w="1872" w:type="dxa"/>
            <w:shd w:val="clear" w:color="auto" w:fill="1B365D"/>
            <w:tcMar>
              <w:top w:w="120" w:type="dxa"/>
              <w:left w:w="150" w:type="dxa"/>
              <w:bottom w:w="120" w:type="dxa"/>
              <w:right w:w="150" w:type="dxa"/>
            </w:tcMar>
          </w:tcPr>
          <w:p w14:paraId="41F5C62B" w14:textId="77777777" w:rsidR="008A0548" w:rsidRDefault="00000000">
            <w:pPr>
              <w:jc w:val="center"/>
            </w:pPr>
            <w:r>
              <w:rPr>
                <w:b/>
                <w:color w:val="FFFFFF"/>
              </w:rPr>
              <w:t>Precision</w:t>
            </w:r>
          </w:p>
        </w:tc>
        <w:tc>
          <w:tcPr>
            <w:tcW w:w="1872" w:type="dxa"/>
            <w:shd w:val="clear" w:color="auto" w:fill="1B365D"/>
            <w:tcMar>
              <w:top w:w="120" w:type="dxa"/>
              <w:left w:w="150" w:type="dxa"/>
              <w:bottom w:w="120" w:type="dxa"/>
              <w:right w:w="150" w:type="dxa"/>
            </w:tcMar>
          </w:tcPr>
          <w:p w14:paraId="0CC046CD" w14:textId="77777777" w:rsidR="008A0548" w:rsidRDefault="00000000">
            <w:pPr>
              <w:jc w:val="center"/>
            </w:pPr>
            <w:r>
              <w:rPr>
                <w:b/>
                <w:color w:val="FFFFFF"/>
              </w:rPr>
              <w:t>Recall</w:t>
            </w:r>
          </w:p>
        </w:tc>
        <w:tc>
          <w:tcPr>
            <w:tcW w:w="1872" w:type="dxa"/>
            <w:shd w:val="clear" w:color="auto" w:fill="1B365D"/>
            <w:tcMar>
              <w:top w:w="120" w:type="dxa"/>
              <w:left w:w="150" w:type="dxa"/>
              <w:bottom w:w="120" w:type="dxa"/>
              <w:right w:w="150" w:type="dxa"/>
            </w:tcMar>
          </w:tcPr>
          <w:p w14:paraId="4768DE85" w14:textId="77777777" w:rsidR="008A0548" w:rsidRDefault="00000000">
            <w:pPr>
              <w:jc w:val="center"/>
            </w:pPr>
            <w:r>
              <w:rPr>
                <w:b/>
                <w:color w:val="FFFFFF"/>
              </w:rPr>
              <w:t>F1-Score</w:t>
            </w:r>
          </w:p>
        </w:tc>
        <w:tc>
          <w:tcPr>
            <w:tcW w:w="1872" w:type="dxa"/>
            <w:shd w:val="clear" w:color="auto" w:fill="1B365D"/>
            <w:tcMar>
              <w:top w:w="120" w:type="dxa"/>
              <w:left w:w="150" w:type="dxa"/>
              <w:bottom w:w="120" w:type="dxa"/>
              <w:right w:w="150" w:type="dxa"/>
            </w:tcMar>
          </w:tcPr>
          <w:p w14:paraId="1D2D6910" w14:textId="77777777" w:rsidR="008A0548" w:rsidRDefault="00000000">
            <w:pPr>
              <w:jc w:val="center"/>
            </w:pPr>
            <w:r>
              <w:rPr>
                <w:b/>
                <w:color w:val="FFFFFF"/>
              </w:rPr>
              <w:t>Support</w:t>
            </w:r>
          </w:p>
        </w:tc>
      </w:tr>
      <w:tr w:rsidR="008A0548" w14:paraId="596BC790" w14:textId="77777777">
        <w:trPr>
          <w:jc w:val="center"/>
        </w:trPr>
        <w:tc>
          <w:tcPr>
            <w:tcW w:w="1872" w:type="dxa"/>
            <w:shd w:val="clear" w:color="auto" w:fill="F4F6F9"/>
            <w:tcMar>
              <w:top w:w="100" w:type="dxa"/>
              <w:left w:w="150" w:type="dxa"/>
              <w:bottom w:w="100" w:type="dxa"/>
              <w:right w:w="150" w:type="dxa"/>
            </w:tcMar>
          </w:tcPr>
          <w:p w14:paraId="75F771B6" w14:textId="77777777" w:rsidR="008A0548" w:rsidRDefault="00000000">
            <w:r>
              <w:t>0 (Non-Defaulter)</w:t>
            </w:r>
          </w:p>
        </w:tc>
        <w:tc>
          <w:tcPr>
            <w:tcW w:w="1872" w:type="dxa"/>
            <w:shd w:val="clear" w:color="auto" w:fill="F4F6F9"/>
            <w:tcMar>
              <w:top w:w="100" w:type="dxa"/>
              <w:left w:w="150" w:type="dxa"/>
              <w:bottom w:w="100" w:type="dxa"/>
              <w:right w:w="150" w:type="dxa"/>
            </w:tcMar>
          </w:tcPr>
          <w:p w14:paraId="30D254AB" w14:textId="77777777" w:rsidR="008A0548" w:rsidRDefault="00000000">
            <w:pPr>
              <w:jc w:val="right"/>
            </w:pPr>
            <w:r>
              <w:t>0.78</w:t>
            </w:r>
          </w:p>
        </w:tc>
        <w:tc>
          <w:tcPr>
            <w:tcW w:w="1872" w:type="dxa"/>
            <w:shd w:val="clear" w:color="auto" w:fill="F4F6F9"/>
            <w:tcMar>
              <w:top w:w="100" w:type="dxa"/>
              <w:left w:w="150" w:type="dxa"/>
              <w:bottom w:w="100" w:type="dxa"/>
              <w:right w:w="150" w:type="dxa"/>
            </w:tcMar>
          </w:tcPr>
          <w:p w14:paraId="10070036" w14:textId="77777777" w:rsidR="008A0548" w:rsidRDefault="00000000">
            <w:pPr>
              <w:jc w:val="right"/>
            </w:pPr>
            <w:r>
              <w:t>0.70</w:t>
            </w:r>
          </w:p>
        </w:tc>
        <w:tc>
          <w:tcPr>
            <w:tcW w:w="1872" w:type="dxa"/>
            <w:shd w:val="clear" w:color="auto" w:fill="F4F6F9"/>
            <w:tcMar>
              <w:top w:w="100" w:type="dxa"/>
              <w:left w:w="150" w:type="dxa"/>
              <w:bottom w:w="100" w:type="dxa"/>
              <w:right w:w="150" w:type="dxa"/>
            </w:tcMar>
          </w:tcPr>
          <w:p w14:paraId="779FD428" w14:textId="77777777" w:rsidR="008A0548" w:rsidRDefault="00000000">
            <w:pPr>
              <w:jc w:val="right"/>
            </w:pPr>
            <w:r>
              <w:t>0.74</w:t>
            </w:r>
          </w:p>
        </w:tc>
        <w:tc>
          <w:tcPr>
            <w:tcW w:w="1872" w:type="dxa"/>
            <w:shd w:val="clear" w:color="auto" w:fill="F4F6F9"/>
            <w:tcMar>
              <w:top w:w="100" w:type="dxa"/>
              <w:left w:w="150" w:type="dxa"/>
              <w:bottom w:w="100" w:type="dxa"/>
              <w:right w:w="150" w:type="dxa"/>
            </w:tcMar>
          </w:tcPr>
          <w:p w14:paraId="499AF9BE" w14:textId="77777777" w:rsidR="008A0548" w:rsidRDefault="00000000">
            <w:pPr>
              <w:jc w:val="right"/>
            </w:pPr>
            <w:r>
              <w:t>106,950</w:t>
            </w:r>
          </w:p>
        </w:tc>
      </w:tr>
      <w:tr w:rsidR="008A0548" w14:paraId="7F3B1C35" w14:textId="77777777">
        <w:trPr>
          <w:jc w:val="center"/>
        </w:trPr>
        <w:tc>
          <w:tcPr>
            <w:tcW w:w="1872" w:type="dxa"/>
            <w:shd w:val="clear" w:color="auto" w:fill="FFFFFF"/>
            <w:tcMar>
              <w:top w:w="100" w:type="dxa"/>
              <w:left w:w="150" w:type="dxa"/>
              <w:bottom w:w="100" w:type="dxa"/>
              <w:right w:w="150" w:type="dxa"/>
            </w:tcMar>
          </w:tcPr>
          <w:p w14:paraId="16D3BB7A" w14:textId="77777777" w:rsidR="008A0548" w:rsidRDefault="00000000">
            <w:r>
              <w:t>1 (Defaulter)</w:t>
            </w:r>
          </w:p>
        </w:tc>
        <w:tc>
          <w:tcPr>
            <w:tcW w:w="1872" w:type="dxa"/>
            <w:shd w:val="clear" w:color="auto" w:fill="FFFFFF"/>
            <w:tcMar>
              <w:top w:w="100" w:type="dxa"/>
              <w:left w:w="150" w:type="dxa"/>
              <w:bottom w:w="100" w:type="dxa"/>
              <w:right w:w="150" w:type="dxa"/>
            </w:tcMar>
          </w:tcPr>
          <w:p w14:paraId="53CBFAD4" w14:textId="77777777" w:rsidR="008A0548" w:rsidRDefault="00000000">
            <w:pPr>
              <w:jc w:val="right"/>
            </w:pPr>
            <w:r>
              <w:t>0.57</w:t>
            </w:r>
          </w:p>
        </w:tc>
        <w:tc>
          <w:tcPr>
            <w:tcW w:w="1872" w:type="dxa"/>
            <w:shd w:val="clear" w:color="auto" w:fill="FFFFFF"/>
            <w:tcMar>
              <w:top w:w="100" w:type="dxa"/>
              <w:left w:w="150" w:type="dxa"/>
              <w:bottom w:w="100" w:type="dxa"/>
              <w:right w:w="150" w:type="dxa"/>
            </w:tcMar>
          </w:tcPr>
          <w:p w14:paraId="53628A1B" w14:textId="77777777" w:rsidR="008A0548" w:rsidRDefault="00000000">
            <w:pPr>
              <w:jc w:val="right"/>
            </w:pPr>
            <w:r>
              <w:t>0.67</w:t>
            </w:r>
          </w:p>
        </w:tc>
        <w:tc>
          <w:tcPr>
            <w:tcW w:w="1872" w:type="dxa"/>
            <w:shd w:val="clear" w:color="auto" w:fill="FFFFFF"/>
            <w:tcMar>
              <w:top w:w="100" w:type="dxa"/>
              <w:left w:w="150" w:type="dxa"/>
              <w:bottom w:w="100" w:type="dxa"/>
              <w:right w:w="150" w:type="dxa"/>
            </w:tcMar>
          </w:tcPr>
          <w:p w14:paraId="065907A7" w14:textId="77777777" w:rsidR="008A0548" w:rsidRDefault="00000000">
            <w:pPr>
              <w:jc w:val="right"/>
            </w:pPr>
            <w:r>
              <w:t>0.62</w:t>
            </w:r>
          </w:p>
        </w:tc>
        <w:tc>
          <w:tcPr>
            <w:tcW w:w="1872" w:type="dxa"/>
            <w:shd w:val="clear" w:color="auto" w:fill="FFFFFF"/>
            <w:tcMar>
              <w:top w:w="100" w:type="dxa"/>
              <w:left w:w="150" w:type="dxa"/>
              <w:bottom w:w="100" w:type="dxa"/>
              <w:right w:w="150" w:type="dxa"/>
            </w:tcMar>
          </w:tcPr>
          <w:p w14:paraId="20873CFB" w14:textId="77777777" w:rsidR="008A0548" w:rsidRDefault="00000000">
            <w:pPr>
              <w:jc w:val="right"/>
            </w:pPr>
            <w:r>
              <w:t>64,500</w:t>
            </w:r>
          </w:p>
        </w:tc>
      </w:tr>
      <w:tr w:rsidR="008A0548" w14:paraId="29C2577A" w14:textId="77777777">
        <w:trPr>
          <w:jc w:val="center"/>
        </w:trPr>
        <w:tc>
          <w:tcPr>
            <w:tcW w:w="1872" w:type="dxa"/>
            <w:shd w:val="clear" w:color="auto" w:fill="F4F6F9"/>
            <w:tcMar>
              <w:top w:w="100" w:type="dxa"/>
              <w:left w:w="150" w:type="dxa"/>
              <w:bottom w:w="100" w:type="dxa"/>
              <w:right w:w="150" w:type="dxa"/>
            </w:tcMar>
          </w:tcPr>
          <w:p w14:paraId="19B611D8" w14:textId="77777777" w:rsidR="008A0548" w:rsidRDefault="00000000">
            <w:r>
              <w:t>Macro Avg</w:t>
            </w:r>
          </w:p>
        </w:tc>
        <w:tc>
          <w:tcPr>
            <w:tcW w:w="1872" w:type="dxa"/>
            <w:shd w:val="clear" w:color="auto" w:fill="F4F6F9"/>
            <w:tcMar>
              <w:top w:w="100" w:type="dxa"/>
              <w:left w:w="150" w:type="dxa"/>
              <w:bottom w:w="100" w:type="dxa"/>
              <w:right w:w="150" w:type="dxa"/>
            </w:tcMar>
          </w:tcPr>
          <w:p w14:paraId="78D75738" w14:textId="77777777" w:rsidR="008A0548" w:rsidRDefault="00000000">
            <w:pPr>
              <w:jc w:val="right"/>
            </w:pPr>
            <w:r>
              <w:t>0.68</w:t>
            </w:r>
          </w:p>
        </w:tc>
        <w:tc>
          <w:tcPr>
            <w:tcW w:w="1872" w:type="dxa"/>
            <w:shd w:val="clear" w:color="auto" w:fill="F4F6F9"/>
            <w:tcMar>
              <w:top w:w="100" w:type="dxa"/>
              <w:left w:w="150" w:type="dxa"/>
              <w:bottom w:w="100" w:type="dxa"/>
              <w:right w:w="150" w:type="dxa"/>
            </w:tcMar>
          </w:tcPr>
          <w:p w14:paraId="7839F1AE" w14:textId="77777777" w:rsidR="008A0548" w:rsidRDefault="00000000">
            <w:pPr>
              <w:jc w:val="right"/>
            </w:pPr>
            <w:r>
              <w:t>0.68</w:t>
            </w:r>
          </w:p>
        </w:tc>
        <w:tc>
          <w:tcPr>
            <w:tcW w:w="1872" w:type="dxa"/>
            <w:shd w:val="clear" w:color="auto" w:fill="F4F6F9"/>
            <w:tcMar>
              <w:top w:w="100" w:type="dxa"/>
              <w:left w:w="150" w:type="dxa"/>
              <w:bottom w:w="100" w:type="dxa"/>
              <w:right w:w="150" w:type="dxa"/>
            </w:tcMar>
          </w:tcPr>
          <w:p w14:paraId="61F9A79B" w14:textId="77777777" w:rsidR="008A0548" w:rsidRDefault="00000000">
            <w:pPr>
              <w:jc w:val="right"/>
            </w:pPr>
            <w:r>
              <w:t>0.68</w:t>
            </w:r>
          </w:p>
        </w:tc>
        <w:tc>
          <w:tcPr>
            <w:tcW w:w="1872" w:type="dxa"/>
            <w:shd w:val="clear" w:color="auto" w:fill="F4F6F9"/>
            <w:tcMar>
              <w:top w:w="100" w:type="dxa"/>
              <w:left w:w="150" w:type="dxa"/>
              <w:bottom w:w="100" w:type="dxa"/>
              <w:right w:w="150" w:type="dxa"/>
            </w:tcMar>
          </w:tcPr>
          <w:p w14:paraId="419FC7D7" w14:textId="77777777" w:rsidR="008A0548" w:rsidRDefault="00000000">
            <w:pPr>
              <w:jc w:val="right"/>
            </w:pPr>
            <w:r>
              <w:t>171,450</w:t>
            </w:r>
          </w:p>
        </w:tc>
      </w:tr>
      <w:tr w:rsidR="008A0548" w14:paraId="3422079B" w14:textId="77777777">
        <w:trPr>
          <w:jc w:val="center"/>
        </w:trPr>
        <w:tc>
          <w:tcPr>
            <w:tcW w:w="1872" w:type="dxa"/>
            <w:shd w:val="clear" w:color="auto" w:fill="FFFFFF"/>
            <w:tcMar>
              <w:top w:w="100" w:type="dxa"/>
              <w:left w:w="150" w:type="dxa"/>
              <w:bottom w:w="100" w:type="dxa"/>
              <w:right w:w="150" w:type="dxa"/>
            </w:tcMar>
          </w:tcPr>
          <w:p w14:paraId="1FA2AB07" w14:textId="77777777" w:rsidR="008A0548" w:rsidRDefault="00000000">
            <w:r>
              <w:t>Weighted Avg</w:t>
            </w:r>
          </w:p>
        </w:tc>
        <w:tc>
          <w:tcPr>
            <w:tcW w:w="1872" w:type="dxa"/>
            <w:shd w:val="clear" w:color="auto" w:fill="FFFFFF"/>
            <w:tcMar>
              <w:top w:w="100" w:type="dxa"/>
              <w:left w:w="150" w:type="dxa"/>
              <w:bottom w:w="100" w:type="dxa"/>
              <w:right w:w="150" w:type="dxa"/>
            </w:tcMar>
          </w:tcPr>
          <w:p w14:paraId="3E87FEDD" w14:textId="77777777" w:rsidR="008A0548" w:rsidRDefault="00000000">
            <w:pPr>
              <w:jc w:val="right"/>
            </w:pPr>
            <w:r>
              <w:t>0.70</w:t>
            </w:r>
          </w:p>
        </w:tc>
        <w:tc>
          <w:tcPr>
            <w:tcW w:w="1872" w:type="dxa"/>
            <w:shd w:val="clear" w:color="auto" w:fill="FFFFFF"/>
            <w:tcMar>
              <w:top w:w="100" w:type="dxa"/>
              <w:left w:w="150" w:type="dxa"/>
              <w:bottom w:w="100" w:type="dxa"/>
              <w:right w:w="150" w:type="dxa"/>
            </w:tcMar>
          </w:tcPr>
          <w:p w14:paraId="02493D87" w14:textId="77777777" w:rsidR="008A0548" w:rsidRDefault="00000000">
            <w:pPr>
              <w:jc w:val="right"/>
            </w:pPr>
            <w:r>
              <w:t>0.69</w:t>
            </w:r>
          </w:p>
        </w:tc>
        <w:tc>
          <w:tcPr>
            <w:tcW w:w="1872" w:type="dxa"/>
            <w:shd w:val="clear" w:color="auto" w:fill="FFFFFF"/>
            <w:tcMar>
              <w:top w:w="100" w:type="dxa"/>
              <w:left w:w="150" w:type="dxa"/>
              <w:bottom w:w="100" w:type="dxa"/>
              <w:right w:w="150" w:type="dxa"/>
            </w:tcMar>
          </w:tcPr>
          <w:p w14:paraId="4ECA2455" w14:textId="77777777" w:rsidR="008A0548" w:rsidRDefault="00000000">
            <w:pPr>
              <w:jc w:val="right"/>
            </w:pPr>
            <w:r>
              <w:t>0.69</w:t>
            </w:r>
          </w:p>
        </w:tc>
        <w:tc>
          <w:tcPr>
            <w:tcW w:w="1872" w:type="dxa"/>
            <w:shd w:val="clear" w:color="auto" w:fill="FFFFFF"/>
            <w:tcMar>
              <w:top w:w="100" w:type="dxa"/>
              <w:left w:w="150" w:type="dxa"/>
              <w:bottom w:w="100" w:type="dxa"/>
              <w:right w:w="150" w:type="dxa"/>
            </w:tcMar>
          </w:tcPr>
          <w:p w14:paraId="3BE0A4E0" w14:textId="77777777" w:rsidR="008A0548" w:rsidRDefault="00000000">
            <w:pPr>
              <w:jc w:val="right"/>
            </w:pPr>
            <w:r>
              <w:t>171,450</w:t>
            </w:r>
          </w:p>
        </w:tc>
      </w:tr>
    </w:tbl>
    <w:p w14:paraId="188AA42C" w14:textId="77777777" w:rsidR="008A0548" w:rsidRDefault="008A0548">
      <w:pPr>
        <w:spacing w:after="80"/>
      </w:pPr>
    </w:p>
    <w:p w14:paraId="19C8DDD0" w14:textId="77777777" w:rsidR="008A0548" w:rsidRDefault="00000000">
      <w:pPr>
        <w:keepNext/>
        <w:spacing w:before="240" w:after="80"/>
      </w:pPr>
      <w:r>
        <w:rPr>
          <w:b/>
          <w:color w:val="2B547E"/>
          <w:sz w:val="25"/>
        </w:rPr>
        <w:t>Addressing Class Imbalance &amp; Training Evaluation</w:t>
      </w:r>
    </w:p>
    <w:p w14:paraId="49F24662" w14:textId="77777777" w:rsidR="008A0548" w:rsidRDefault="00000000">
      <w:pPr>
        <w:spacing w:after="120"/>
      </w:pPr>
      <w:r>
        <w:t>Initial evaluation revealed imbalance sensitivity (initial recall was lower around 0.47). To mitigate class imbalance, we configured `class_weight='balanced'` in Logistic Regression. This optimization yielded a ~20% increase in minority class (defaulter) recall.</w:t>
      </w:r>
    </w:p>
    <w:p w14:paraId="6E8304ED" w14:textId="77777777" w:rsidR="008A0548" w:rsidRDefault="00000000">
      <w:pPr>
        <w:spacing w:after="120"/>
      </w:pPr>
      <w:r>
        <w:t>Training set metrics aligned closely with testing results, confirming no overfitting. Regularization was evaluated but produced negligible change in predictive accuracy.</w:t>
      </w:r>
    </w:p>
    <w:p w14:paraId="3360E472" w14:textId="77777777" w:rsidR="008A0548" w:rsidRDefault="00000000">
      <w:pPr>
        <w:pStyle w:val="ListBullet"/>
        <w:spacing w:after="80"/>
      </w:pPr>
      <w:r>
        <w:rPr>
          <w:b/>
          <w:color w:val="1B365D"/>
        </w:rPr>
        <w:t xml:space="preserve">Training Accuracy: </w:t>
      </w:r>
      <w:r>
        <w:t>0.6845 (68.45%)</w:t>
      </w:r>
    </w:p>
    <w:p w14:paraId="2728B611" w14:textId="77777777" w:rsidR="008A0548" w:rsidRDefault="00000000">
      <w:pPr>
        <w:spacing w:before="160" w:after="80"/>
      </w:pPr>
      <w:r>
        <w:rPr>
          <w:b/>
        </w:rPr>
        <w:t>Table 3: Baseline Confusion Matrix (Training Set)</w:t>
      </w:r>
    </w:p>
    <w:tbl>
      <w:tblPr>
        <w:tblStyle w:val="TableGrid"/>
        <w:tblW w:w="0" w:type="auto"/>
        <w:jc w:val="center"/>
        <w:tblLook w:val="04A0" w:firstRow="1" w:lastRow="0" w:firstColumn="1" w:lastColumn="0" w:noHBand="0" w:noVBand="1"/>
      </w:tblPr>
      <w:tblGrid>
        <w:gridCol w:w="3120"/>
        <w:gridCol w:w="3120"/>
        <w:gridCol w:w="3120"/>
      </w:tblGrid>
      <w:tr w:rsidR="008A0548" w14:paraId="1136CCD3" w14:textId="77777777">
        <w:trPr>
          <w:jc w:val="center"/>
        </w:trPr>
        <w:tc>
          <w:tcPr>
            <w:tcW w:w="3120" w:type="dxa"/>
            <w:shd w:val="clear" w:color="auto" w:fill="1B365D"/>
            <w:tcMar>
              <w:top w:w="120" w:type="dxa"/>
              <w:left w:w="150" w:type="dxa"/>
              <w:bottom w:w="120" w:type="dxa"/>
              <w:right w:w="150" w:type="dxa"/>
            </w:tcMar>
          </w:tcPr>
          <w:p w14:paraId="5FDD7D0B" w14:textId="77777777" w:rsidR="008A0548" w:rsidRDefault="00000000">
            <w:pPr>
              <w:jc w:val="center"/>
            </w:pPr>
            <w:r>
              <w:rPr>
                <w:b/>
                <w:color w:val="FFFFFF"/>
              </w:rPr>
              <w:t>Actual \ Predicted</w:t>
            </w:r>
          </w:p>
        </w:tc>
        <w:tc>
          <w:tcPr>
            <w:tcW w:w="3120" w:type="dxa"/>
            <w:shd w:val="clear" w:color="auto" w:fill="1B365D"/>
            <w:tcMar>
              <w:top w:w="120" w:type="dxa"/>
              <w:left w:w="150" w:type="dxa"/>
              <w:bottom w:w="120" w:type="dxa"/>
              <w:right w:w="150" w:type="dxa"/>
            </w:tcMar>
          </w:tcPr>
          <w:p w14:paraId="4F130B27" w14:textId="77777777" w:rsidR="008A0548" w:rsidRDefault="00000000">
            <w:pPr>
              <w:jc w:val="center"/>
            </w:pPr>
            <w:r>
              <w:rPr>
                <w:b/>
                <w:color w:val="FFFFFF"/>
              </w:rPr>
              <w:t>Predicted: 0 (Non-Defaulter)</w:t>
            </w:r>
          </w:p>
        </w:tc>
        <w:tc>
          <w:tcPr>
            <w:tcW w:w="3120" w:type="dxa"/>
            <w:shd w:val="clear" w:color="auto" w:fill="1B365D"/>
            <w:tcMar>
              <w:top w:w="120" w:type="dxa"/>
              <w:left w:w="150" w:type="dxa"/>
              <w:bottom w:w="120" w:type="dxa"/>
              <w:right w:w="150" w:type="dxa"/>
            </w:tcMar>
          </w:tcPr>
          <w:p w14:paraId="289FB02F" w14:textId="77777777" w:rsidR="008A0548" w:rsidRDefault="00000000">
            <w:pPr>
              <w:jc w:val="center"/>
            </w:pPr>
            <w:r>
              <w:rPr>
                <w:b/>
                <w:color w:val="FFFFFF"/>
              </w:rPr>
              <w:t>Predicted: 1 (Defaulter)</w:t>
            </w:r>
          </w:p>
        </w:tc>
      </w:tr>
      <w:tr w:rsidR="008A0548" w14:paraId="742A4BC1" w14:textId="77777777">
        <w:trPr>
          <w:jc w:val="center"/>
        </w:trPr>
        <w:tc>
          <w:tcPr>
            <w:tcW w:w="3120" w:type="dxa"/>
            <w:shd w:val="clear" w:color="auto" w:fill="F4F6F9"/>
            <w:tcMar>
              <w:top w:w="100" w:type="dxa"/>
              <w:left w:w="150" w:type="dxa"/>
              <w:bottom w:w="100" w:type="dxa"/>
              <w:right w:w="150" w:type="dxa"/>
            </w:tcMar>
          </w:tcPr>
          <w:p w14:paraId="7E5C74A5" w14:textId="77777777" w:rsidR="008A0548" w:rsidRDefault="00000000">
            <w:r>
              <w:t>Actual: 0</w:t>
            </w:r>
          </w:p>
        </w:tc>
        <w:tc>
          <w:tcPr>
            <w:tcW w:w="3120" w:type="dxa"/>
            <w:shd w:val="clear" w:color="auto" w:fill="F4F6F9"/>
            <w:tcMar>
              <w:top w:w="100" w:type="dxa"/>
              <w:left w:w="150" w:type="dxa"/>
              <w:bottom w:w="100" w:type="dxa"/>
              <w:right w:w="150" w:type="dxa"/>
            </w:tcMar>
          </w:tcPr>
          <w:p w14:paraId="3BF3CE69" w14:textId="77777777" w:rsidR="008A0548" w:rsidRDefault="00000000">
            <w:pPr>
              <w:jc w:val="right"/>
            </w:pPr>
            <w:r>
              <w:t>298,197</w:t>
            </w:r>
          </w:p>
        </w:tc>
        <w:tc>
          <w:tcPr>
            <w:tcW w:w="3120" w:type="dxa"/>
            <w:shd w:val="clear" w:color="auto" w:fill="F4F6F9"/>
            <w:tcMar>
              <w:top w:w="100" w:type="dxa"/>
              <w:left w:w="150" w:type="dxa"/>
              <w:bottom w:w="100" w:type="dxa"/>
              <w:right w:w="150" w:type="dxa"/>
            </w:tcMar>
          </w:tcPr>
          <w:p w14:paraId="13425E5A" w14:textId="77777777" w:rsidR="008A0548" w:rsidRDefault="00000000">
            <w:pPr>
              <w:jc w:val="right"/>
            </w:pPr>
            <w:r>
              <w:t>129,601</w:t>
            </w:r>
          </w:p>
        </w:tc>
      </w:tr>
      <w:tr w:rsidR="008A0548" w14:paraId="5001D638" w14:textId="77777777">
        <w:trPr>
          <w:jc w:val="center"/>
        </w:trPr>
        <w:tc>
          <w:tcPr>
            <w:tcW w:w="3120" w:type="dxa"/>
            <w:shd w:val="clear" w:color="auto" w:fill="FFFFFF"/>
            <w:tcMar>
              <w:top w:w="100" w:type="dxa"/>
              <w:left w:w="150" w:type="dxa"/>
              <w:bottom w:w="100" w:type="dxa"/>
              <w:right w:w="150" w:type="dxa"/>
            </w:tcMar>
          </w:tcPr>
          <w:p w14:paraId="15A919A3" w14:textId="77777777" w:rsidR="008A0548" w:rsidRDefault="00000000">
            <w:r>
              <w:t>Actual: 1</w:t>
            </w:r>
          </w:p>
        </w:tc>
        <w:tc>
          <w:tcPr>
            <w:tcW w:w="3120" w:type="dxa"/>
            <w:shd w:val="clear" w:color="auto" w:fill="FFFFFF"/>
            <w:tcMar>
              <w:top w:w="100" w:type="dxa"/>
              <w:left w:w="150" w:type="dxa"/>
              <w:bottom w:w="100" w:type="dxa"/>
              <w:right w:w="150" w:type="dxa"/>
            </w:tcMar>
          </w:tcPr>
          <w:p w14:paraId="134932B2" w14:textId="77777777" w:rsidR="008A0548" w:rsidRDefault="00000000">
            <w:pPr>
              <w:jc w:val="right"/>
            </w:pPr>
            <w:r>
              <w:t>83,904</w:t>
            </w:r>
          </w:p>
        </w:tc>
        <w:tc>
          <w:tcPr>
            <w:tcW w:w="3120" w:type="dxa"/>
            <w:shd w:val="clear" w:color="auto" w:fill="FFFFFF"/>
            <w:tcMar>
              <w:top w:w="100" w:type="dxa"/>
              <w:left w:w="150" w:type="dxa"/>
              <w:bottom w:w="100" w:type="dxa"/>
              <w:right w:w="150" w:type="dxa"/>
            </w:tcMar>
          </w:tcPr>
          <w:p w14:paraId="7A2A9E24" w14:textId="77777777" w:rsidR="008A0548" w:rsidRDefault="00000000">
            <w:pPr>
              <w:jc w:val="right"/>
            </w:pPr>
            <w:r>
              <w:t>174,098</w:t>
            </w:r>
          </w:p>
        </w:tc>
      </w:tr>
    </w:tbl>
    <w:p w14:paraId="71840805" w14:textId="77777777" w:rsidR="008A0548" w:rsidRDefault="008A0548">
      <w:pPr>
        <w:spacing w:after="80"/>
      </w:pPr>
    </w:p>
    <w:p w14:paraId="7134944F" w14:textId="77777777" w:rsidR="008A0548" w:rsidRDefault="00000000">
      <w:pPr>
        <w:spacing w:before="160" w:after="80"/>
      </w:pPr>
      <w:r>
        <w:rPr>
          <w:b/>
        </w:rPr>
        <w:t>Table 4: Baseline Classification Report (Training 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A0548" w14:paraId="5D63EF7B" w14:textId="77777777">
        <w:trPr>
          <w:jc w:val="center"/>
        </w:trPr>
        <w:tc>
          <w:tcPr>
            <w:tcW w:w="1872" w:type="dxa"/>
            <w:shd w:val="clear" w:color="auto" w:fill="1B365D"/>
            <w:tcMar>
              <w:top w:w="120" w:type="dxa"/>
              <w:left w:w="150" w:type="dxa"/>
              <w:bottom w:w="120" w:type="dxa"/>
              <w:right w:w="150" w:type="dxa"/>
            </w:tcMar>
          </w:tcPr>
          <w:p w14:paraId="092A9B81" w14:textId="77777777" w:rsidR="008A0548" w:rsidRDefault="00000000">
            <w:pPr>
              <w:jc w:val="center"/>
            </w:pPr>
            <w:r>
              <w:rPr>
                <w:b/>
                <w:color w:val="FFFFFF"/>
              </w:rPr>
              <w:t>Class</w:t>
            </w:r>
          </w:p>
        </w:tc>
        <w:tc>
          <w:tcPr>
            <w:tcW w:w="1872" w:type="dxa"/>
            <w:shd w:val="clear" w:color="auto" w:fill="1B365D"/>
            <w:tcMar>
              <w:top w:w="120" w:type="dxa"/>
              <w:left w:w="150" w:type="dxa"/>
              <w:bottom w:w="120" w:type="dxa"/>
              <w:right w:w="150" w:type="dxa"/>
            </w:tcMar>
          </w:tcPr>
          <w:p w14:paraId="429C60A1" w14:textId="77777777" w:rsidR="008A0548" w:rsidRDefault="00000000">
            <w:pPr>
              <w:jc w:val="center"/>
            </w:pPr>
            <w:r>
              <w:rPr>
                <w:b/>
                <w:color w:val="FFFFFF"/>
              </w:rPr>
              <w:t>Precision</w:t>
            </w:r>
          </w:p>
        </w:tc>
        <w:tc>
          <w:tcPr>
            <w:tcW w:w="1872" w:type="dxa"/>
            <w:shd w:val="clear" w:color="auto" w:fill="1B365D"/>
            <w:tcMar>
              <w:top w:w="120" w:type="dxa"/>
              <w:left w:w="150" w:type="dxa"/>
              <w:bottom w:w="120" w:type="dxa"/>
              <w:right w:w="150" w:type="dxa"/>
            </w:tcMar>
          </w:tcPr>
          <w:p w14:paraId="0433E63F" w14:textId="77777777" w:rsidR="008A0548" w:rsidRDefault="00000000">
            <w:pPr>
              <w:jc w:val="center"/>
            </w:pPr>
            <w:r>
              <w:rPr>
                <w:b/>
                <w:color w:val="FFFFFF"/>
              </w:rPr>
              <w:t>Recall</w:t>
            </w:r>
          </w:p>
        </w:tc>
        <w:tc>
          <w:tcPr>
            <w:tcW w:w="1872" w:type="dxa"/>
            <w:shd w:val="clear" w:color="auto" w:fill="1B365D"/>
            <w:tcMar>
              <w:top w:w="120" w:type="dxa"/>
              <w:left w:w="150" w:type="dxa"/>
              <w:bottom w:w="120" w:type="dxa"/>
              <w:right w:w="150" w:type="dxa"/>
            </w:tcMar>
          </w:tcPr>
          <w:p w14:paraId="5614A5A0" w14:textId="77777777" w:rsidR="008A0548" w:rsidRDefault="00000000">
            <w:pPr>
              <w:jc w:val="center"/>
            </w:pPr>
            <w:r>
              <w:rPr>
                <w:b/>
                <w:color w:val="FFFFFF"/>
              </w:rPr>
              <w:t>F1-Score</w:t>
            </w:r>
          </w:p>
        </w:tc>
        <w:tc>
          <w:tcPr>
            <w:tcW w:w="1872" w:type="dxa"/>
            <w:shd w:val="clear" w:color="auto" w:fill="1B365D"/>
            <w:tcMar>
              <w:top w:w="120" w:type="dxa"/>
              <w:left w:w="150" w:type="dxa"/>
              <w:bottom w:w="120" w:type="dxa"/>
              <w:right w:w="150" w:type="dxa"/>
            </w:tcMar>
          </w:tcPr>
          <w:p w14:paraId="7122C171" w14:textId="77777777" w:rsidR="008A0548" w:rsidRDefault="00000000">
            <w:pPr>
              <w:jc w:val="center"/>
            </w:pPr>
            <w:r>
              <w:rPr>
                <w:b/>
                <w:color w:val="FFFFFF"/>
              </w:rPr>
              <w:t>Support</w:t>
            </w:r>
          </w:p>
        </w:tc>
      </w:tr>
      <w:tr w:rsidR="008A0548" w14:paraId="67981243" w14:textId="77777777">
        <w:trPr>
          <w:jc w:val="center"/>
        </w:trPr>
        <w:tc>
          <w:tcPr>
            <w:tcW w:w="1872" w:type="dxa"/>
            <w:shd w:val="clear" w:color="auto" w:fill="F4F6F9"/>
            <w:tcMar>
              <w:top w:w="100" w:type="dxa"/>
              <w:left w:w="150" w:type="dxa"/>
              <w:bottom w:w="100" w:type="dxa"/>
              <w:right w:w="150" w:type="dxa"/>
            </w:tcMar>
          </w:tcPr>
          <w:p w14:paraId="5DE71D05" w14:textId="77777777" w:rsidR="008A0548" w:rsidRDefault="00000000">
            <w:r>
              <w:t>0 (Non-Defaulter)</w:t>
            </w:r>
          </w:p>
        </w:tc>
        <w:tc>
          <w:tcPr>
            <w:tcW w:w="1872" w:type="dxa"/>
            <w:shd w:val="clear" w:color="auto" w:fill="F4F6F9"/>
            <w:tcMar>
              <w:top w:w="100" w:type="dxa"/>
              <w:left w:w="150" w:type="dxa"/>
              <w:bottom w:w="100" w:type="dxa"/>
              <w:right w:w="150" w:type="dxa"/>
            </w:tcMar>
          </w:tcPr>
          <w:p w14:paraId="065132C5" w14:textId="77777777" w:rsidR="008A0548" w:rsidRDefault="00000000">
            <w:pPr>
              <w:jc w:val="right"/>
            </w:pPr>
            <w:r>
              <w:t>0.78</w:t>
            </w:r>
          </w:p>
        </w:tc>
        <w:tc>
          <w:tcPr>
            <w:tcW w:w="1872" w:type="dxa"/>
            <w:shd w:val="clear" w:color="auto" w:fill="F4F6F9"/>
            <w:tcMar>
              <w:top w:w="100" w:type="dxa"/>
              <w:left w:w="150" w:type="dxa"/>
              <w:bottom w:w="100" w:type="dxa"/>
              <w:right w:w="150" w:type="dxa"/>
            </w:tcMar>
          </w:tcPr>
          <w:p w14:paraId="74155CE5" w14:textId="77777777" w:rsidR="008A0548" w:rsidRDefault="00000000">
            <w:pPr>
              <w:jc w:val="right"/>
            </w:pPr>
            <w:r>
              <w:t>0.70</w:t>
            </w:r>
          </w:p>
        </w:tc>
        <w:tc>
          <w:tcPr>
            <w:tcW w:w="1872" w:type="dxa"/>
            <w:shd w:val="clear" w:color="auto" w:fill="F4F6F9"/>
            <w:tcMar>
              <w:top w:w="100" w:type="dxa"/>
              <w:left w:w="150" w:type="dxa"/>
              <w:bottom w:w="100" w:type="dxa"/>
              <w:right w:w="150" w:type="dxa"/>
            </w:tcMar>
          </w:tcPr>
          <w:p w14:paraId="7299B945" w14:textId="77777777" w:rsidR="008A0548" w:rsidRDefault="00000000">
            <w:pPr>
              <w:jc w:val="right"/>
            </w:pPr>
            <w:r>
              <w:t>0.74</w:t>
            </w:r>
          </w:p>
        </w:tc>
        <w:tc>
          <w:tcPr>
            <w:tcW w:w="1872" w:type="dxa"/>
            <w:shd w:val="clear" w:color="auto" w:fill="F4F6F9"/>
            <w:tcMar>
              <w:top w:w="100" w:type="dxa"/>
              <w:left w:w="150" w:type="dxa"/>
              <w:bottom w:w="100" w:type="dxa"/>
              <w:right w:w="150" w:type="dxa"/>
            </w:tcMar>
          </w:tcPr>
          <w:p w14:paraId="0E65847B" w14:textId="77777777" w:rsidR="008A0548" w:rsidRDefault="00000000">
            <w:pPr>
              <w:jc w:val="right"/>
            </w:pPr>
            <w:r>
              <w:t>427,798</w:t>
            </w:r>
          </w:p>
        </w:tc>
      </w:tr>
      <w:tr w:rsidR="008A0548" w14:paraId="0AC47A39" w14:textId="77777777">
        <w:trPr>
          <w:jc w:val="center"/>
        </w:trPr>
        <w:tc>
          <w:tcPr>
            <w:tcW w:w="1872" w:type="dxa"/>
            <w:shd w:val="clear" w:color="auto" w:fill="FFFFFF"/>
            <w:tcMar>
              <w:top w:w="100" w:type="dxa"/>
              <w:left w:w="150" w:type="dxa"/>
              <w:bottom w:w="100" w:type="dxa"/>
              <w:right w:w="150" w:type="dxa"/>
            </w:tcMar>
          </w:tcPr>
          <w:p w14:paraId="50017B4A" w14:textId="77777777" w:rsidR="008A0548" w:rsidRDefault="00000000">
            <w:r>
              <w:t>1 (Defaulter)</w:t>
            </w:r>
          </w:p>
        </w:tc>
        <w:tc>
          <w:tcPr>
            <w:tcW w:w="1872" w:type="dxa"/>
            <w:shd w:val="clear" w:color="auto" w:fill="FFFFFF"/>
            <w:tcMar>
              <w:top w:w="100" w:type="dxa"/>
              <w:left w:w="150" w:type="dxa"/>
              <w:bottom w:w="100" w:type="dxa"/>
              <w:right w:w="150" w:type="dxa"/>
            </w:tcMar>
          </w:tcPr>
          <w:p w14:paraId="63E3B5C0" w14:textId="77777777" w:rsidR="008A0548" w:rsidRDefault="00000000">
            <w:pPr>
              <w:jc w:val="right"/>
            </w:pPr>
            <w:r>
              <w:t>0.57</w:t>
            </w:r>
          </w:p>
        </w:tc>
        <w:tc>
          <w:tcPr>
            <w:tcW w:w="1872" w:type="dxa"/>
            <w:shd w:val="clear" w:color="auto" w:fill="FFFFFF"/>
            <w:tcMar>
              <w:top w:w="100" w:type="dxa"/>
              <w:left w:w="150" w:type="dxa"/>
              <w:bottom w:w="100" w:type="dxa"/>
              <w:right w:w="150" w:type="dxa"/>
            </w:tcMar>
          </w:tcPr>
          <w:p w14:paraId="31C067DC" w14:textId="77777777" w:rsidR="008A0548" w:rsidRDefault="00000000">
            <w:pPr>
              <w:jc w:val="right"/>
            </w:pPr>
            <w:r>
              <w:t>0.67</w:t>
            </w:r>
          </w:p>
        </w:tc>
        <w:tc>
          <w:tcPr>
            <w:tcW w:w="1872" w:type="dxa"/>
            <w:shd w:val="clear" w:color="auto" w:fill="FFFFFF"/>
            <w:tcMar>
              <w:top w:w="100" w:type="dxa"/>
              <w:left w:w="150" w:type="dxa"/>
              <w:bottom w:w="100" w:type="dxa"/>
              <w:right w:w="150" w:type="dxa"/>
            </w:tcMar>
          </w:tcPr>
          <w:p w14:paraId="3D5D25FC" w14:textId="77777777" w:rsidR="008A0548" w:rsidRDefault="00000000">
            <w:pPr>
              <w:jc w:val="right"/>
            </w:pPr>
            <w:r>
              <w:t>0.62</w:t>
            </w:r>
          </w:p>
        </w:tc>
        <w:tc>
          <w:tcPr>
            <w:tcW w:w="1872" w:type="dxa"/>
            <w:shd w:val="clear" w:color="auto" w:fill="FFFFFF"/>
            <w:tcMar>
              <w:top w:w="100" w:type="dxa"/>
              <w:left w:w="150" w:type="dxa"/>
              <w:bottom w:w="100" w:type="dxa"/>
              <w:right w:w="150" w:type="dxa"/>
            </w:tcMar>
          </w:tcPr>
          <w:p w14:paraId="3986FDD4" w14:textId="77777777" w:rsidR="008A0548" w:rsidRDefault="00000000">
            <w:pPr>
              <w:jc w:val="right"/>
            </w:pPr>
            <w:r>
              <w:t>258,002</w:t>
            </w:r>
          </w:p>
        </w:tc>
      </w:tr>
      <w:tr w:rsidR="008A0548" w14:paraId="7F6F8063" w14:textId="77777777">
        <w:trPr>
          <w:jc w:val="center"/>
        </w:trPr>
        <w:tc>
          <w:tcPr>
            <w:tcW w:w="1872" w:type="dxa"/>
            <w:shd w:val="clear" w:color="auto" w:fill="F4F6F9"/>
            <w:tcMar>
              <w:top w:w="100" w:type="dxa"/>
              <w:left w:w="150" w:type="dxa"/>
              <w:bottom w:w="100" w:type="dxa"/>
              <w:right w:w="150" w:type="dxa"/>
            </w:tcMar>
          </w:tcPr>
          <w:p w14:paraId="2E9185C5" w14:textId="77777777" w:rsidR="008A0548" w:rsidRDefault="00000000">
            <w:r>
              <w:lastRenderedPageBreak/>
              <w:t>Macro Avg</w:t>
            </w:r>
          </w:p>
        </w:tc>
        <w:tc>
          <w:tcPr>
            <w:tcW w:w="1872" w:type="dxa"/>
            <w:shd w:val="clear" w:color="auto" w:fill="F4F6F9"/>
            <w:tcMar>
              <w:top w:w="100" w:type="dxa"/>
              <w:left w:w="150" w:type="dxa"/>
              <w:bottom w:w="100" w:type="dxa"/>
              <w:right w:w="150" w:type="dxa"/>
            </w:tcMar>
          </w:tcPr>
          <w:p w14:paraId="1FC59EBA" w14:textId="77777777" w:rsidR="008A0548" w:rsidRDefault="00000000">
            <w:pPr>
              <w:jc w:val="right"/>
            </w:pPr>
            <w:r>
              <w:t>0.68</w:t>
            </w:r>
          </w:p>
        </w:tc>
        <w:tc>
          <w:tcPr>
            <w:tcW w:w="1872" w:type="dxa"/>
            <w:shd w:val="clear" w:color="auto" w:fill="F4F6F9"/>
            <w:tcMar>
              <w:top w:w="100" w:type="dxa"/>
              <w:left w:w="150" w:type="dxa"/>
              <w:bottom w:w="100" w:type="dxa"/>
              <w:right w:w="150" w:type="dxa"/>
            </w:tcMar>
          </w:tcPr>
          <w:p w14:paraId="7B66F5F8" w14:textId="77777777" w:rsidR="008A0548" w:rsidRDefault="00000000">
            <w:pPr>
              <w:jc w:val="right"/>
            </w:pPr>
            <w:r>
              <w:t>0.69</w:t>
            </w:r>
          </w:p>
        </w:tc>
        <w:tc>
          <w:tcPr>
            <w:tcW w:w="1872" w:type="dxa"/>
            <w:shd w:val="clear" w:color="auto" w:fill="F4F6F9"/>
            <w:tcMar>
              <w:top w:w="100" w:type="dxa"/>
              <w:left w:w="150" w:type="dxa"/>
              <w:bottom w:w="100" w:type="dxa"/>
              <w:right w:w="150" w:type="dxa"/>
            </w:tcMar>
          </w:tcPr>
          <w:p w14:paraId="37F73856" w14:textId="77777777" w:rsidR="008A0548" w:rsidRDefault="00000000">
            <w:pPr>
              <w:jc w:val="right"/>
            </w:pPr>
            <w:r>
              <w:t>0.68</w:t>
            </w:r>
          </w:p>
        </w:tc>
        <w:tc>
          <w:tcPr>
            <w:tcW w:w="1872" w:type="dxa"/>
            <w:shd w:val="clear" w:color="auto" w:fill="F4F6F9"/>
            <w:tcMar>
              <w:top w:w="100" w:type="dxa"/>
              <w:left w:w="150" w:type="dxa"/>
              <w:bottom w:w="100" w:type="dxa"/>
              <w:right w:w="150" w:type="dxa"/>
            </w:tcMar>
          </w:tcPr>
          <w:p w14:paraId="2238FDDB" w14:textId="77777777" w:rsidR="008A0548" w:rsidRDefault="00000000">
            <w:pPr>
              <w:jc w:val="right"/>
            </w:pPr>
            <w:r>
              <w:t>685,800</w:t>
            </w:r>
          </w:p>
        </w:tc>
      </w:tr>
      <w:tr w:rsidR="008A0548" w14:paraId="40D88E6E" w14:textId="77777777">
        <w:trPr>
          <w:jc w:val="center"/>
        </w:trPr>
        <w:tc>
          <w:tcPr>
            <w:tcW w:w="1872" w:type="dxa"/>
            <w:shd w:val="clear" w:color="auto" w:fill="FFFFFF"/>
            <w:tcMar>
              <w:top w:w="100" w:type="dxa"/>
              <w:left w:w="150" w:type="dxa"/>
              <w:bottom w:w="100" w:type="dxa"/>
              <w:right w:w="150" w:type="dxa"/>
            </w:tcMar>
          </w:tcPr>
          <w:p w14:paraId="739D6141" w14:textId="77777777" w:rsidR="008A0548" w:rsidRDefault="00000000">
            <w:r>
              <w:t>Weighted Avg</w:t>
            </w:r>
          </w:p>
        </w:tc>
        <w:tc>
          <w:tcPr>
            <w:tcW w:w="1872" w:type="dxa"/>
            <w:shd w:val="clear" w:color="auto" w:fill="FFFFFF"/>
            <w:tcMar>
              <w:top w:w="100" w:type="dxa"/>
              <w:left w:w="150" w:type="dxa"/>
              <w:bottom w:w="100" w:type="dxa"/>
              <w:right w:w="150" w:type="dxa"/>
            </w:tcMar>
          </w:tcPr>
          <w:p w14:paraId="77A8EE39" w14:textId="77777777" w:rsidR="008A0548" w:rsidRDefault="00000000">
            <w:pPr>
              <w:jc w:val="right"/>
            </w:pPr>
            <w:r>
              <w:t>0.70</w:t>
            </w:r>
          </w:p>
        </w:tc>
        <w:tc>
          <w:tcPr>
            <w:tcW w:w="1872" w:type="dxa"/>
            <w:shd w:val="clear" w:color="auto" w:fill="FFFFFF"/>
            <w:tcMar>
              <w:top w:w="100" w:type="dxa"/>
              <w:left w:w="150" w:type="dxa"/>
              <w:bottom w:w="100" w:type="dxa"/>
              <w:right w:w="150" w:type="dxa"/>
            </w:tcMar>
          </w:tcPr>
          <w:p w14:paraId="26C80B67" w14:textId="77777777" w:rsidR="008A0548" w:rsidRDefault="00000000">
            <w:pPr>
              <w:jc w:val="right"/>
            </w:pPr>
            <w:r>
              <w:t>0.69</w:t>
            </w:r>
          </w:p>
        </w:tc>
        <w:tc>
          <w:tcPr>
            <w:tcW w:w="1872" w:type="dxa"/>
            <w:shd w:val="clear" w:color="auto" w:fill="FFFFFF"/>
            <w:tcMar>
              <w:top w:w="100" w:type="dxa"/>
              <w:left w:w="150" w:type="dxa"/>
              <w:bottom w:w="100" w:type="dxa"/>
              <w:right w:w="150" w:type="dxa"/>
            </w:tcMar>
          </w:tcPr>
          <w:p w14:paraId="636A2A49" w14:textId="77777777" w:rsidR="008A0548" w:rsidRDefault="00000000">
            <w:pPr>
              <w:jc w:val="right"/>
            </w:pPr>
            <w:r>
              <w:t>0.69</w:t>
            </w:r>
          </w:p>
        </w:tc>
        <w:tc>
          <w:tcPr>
            <w:tcW w:w="1872" w:type="dxa"/>
            <w:shd w:val="clear" w:color="auto" w:fill="FFFFFF"/>
            <w:tcMar>
              <w:top w:w="100" w:type="dxa"/>
              <w:left w:w="150" w:type="dxa"/>
              <w:bottom w:w="100" w:type="dxa"/>
              <w:right w:w="150" w:type="dxa"/>
            </w:tcMar>
          </w:tcPr>
          <w:p w14:paraId="7AE51160" w14:textId="77777777" w:rsidR="008A0548" w:rsidRDefault="00000000">
            <w:pPr>
              <w:jc w:val="right"/>
            </w:pPr>
            <w:r>
              <w:t>685,800</w:t>
            </w:r>
          </w:p>
        </w:tc>
      </w:tr>
    </w:tbl>
    <w:p w14:paraId="4EDCE3DB" w14:textId="77777777" w:rsidR="008A0548" w:rsidRDefault="008A0548">
      <w:pPr>
        <w:spacing w:after="80"/>
      </w:pPr>
    </w:p>
    <w:p w14:paraId="0B1E36DB" w14:textId="77777777" w:rsidR="008A0548" w:rsidRDefault="00000000">
      <w:pPr>
        <w:keepNext/>
        <w:spacing w:before="320" w:after="120"/>
      </w:pPr>
      <w:r>
        <w:rPr>
          <w:b/>
          <w:color w:val="1B365D"/>
          <w:sz w:val="30"/>
        </w:rPr>
        <w:t>7. Threshold Tuning Analysis</w:t>
      </w:r>
    </w:p>
    <w:p w14:paraId="212B316C" w14:textId="77777777" w:rsidR="008A0548" w:rsidRDefault="00000000">
      <w:pPr>
        <w:spacing w:after="120"/>
      </w:pPr>
      <w:r>
        <w:t>Because bank credit risk management prioritizes capturing potential defaulters (maximizing Recall to minimize credit default loss), we conducted threshold tuning across probability cutoffs from 0.1 to 0.9.</w:t>
      </w:r>
    </w:p>
    <w:p w14:paraId="1113C91D" w14:textId="77777777" w:rsidR="008A0548" w:rsidRDefault="00000000">
      <w:pPr>
        <w:spacing w:after="120"/>
      </w:pPr>
      <w:r>
        <w:t>A decision threshold of 0.4 was selected as optimal, delivering an optimal trade-off between high Recall (81.82%) and operational Precision (50.90%).</w:t>
      </w:r>
    </w:p>
    <w:p w14:paraId="3F171EF3" w14:textId="77777777" w:rsidR="008A0548" w:rsidRDefault="00000000">
      <w:pPr>
        <w:spacing w:before="160" w:after="80"/>
      </w:pPr>
      <w:r>
        <w:rPr>
          <w:b/>
        </w:rPr>
        <w:t>Table 5: Decision Threshold Optimization Grid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A0548" w14:paraId="3DD50E79" w14:textId="77777777">
        <w:trPr>
          <w:jc w:val="center"/>
        </w:trPr>
        <w:tc>
          <w:tcPr>
            <w:tcW w:w="1872" w:type="dxa"/>
            <w:shd w:val="clear" w:color="auto" w:fill="1B365D"/>
            <w:tcMar>
              <w:top w:w="120" w:type="dxa"/>
              <w:left w:w="150" w:type="dxa"/>
              <w:bottom w:w="120" w:type="dxa"/>
              <w:right w:w="150" w:type="dxa"/>
            </w:tcMar>
          </w:tcPr>
          <w:p w14:paraId="750B19B4" w14:textId="77777777" w:rsidR="008A0548" w:rsidRDefault="00000000">
            <w:pPr>
              <w:jc w:val="center"/>
            </w:pPr>
            <w:r>
              <w:rPr>
                <w:b/>
                <w:color w:val="FFFFFF"/>
              </w:rPr>
              <w:t>Threshold</w:t>
            </w:r>
          </w:p>
        </w:tc>
        <w:tc>
          <w:tcPr>
            <w:tcW w:w="1872" w:type="dxa"/>
            <w:shd w:val="clear" w:color="auto" w:fill="1B365D"/>
            <w:tcMar>
              <w:top w:w="120" w:type="dxa"/>
              <w:left w:w="150" w:type="dxa"/>
              <w:bottom w:w="120" w:type="dxa"/>
              <w:right w:w="150" w:type="dxa"/>
            </w:tcMar>
          </w:tcPr>
          <w:p w14:paraId="45E60EE5" w14:textId="77777777" w:rsidR="008A0548" w:rsidRDefault="00000000">
            <w:pPr>
              <w:jc w:val="center"/>
            </w:pPr>
            <w:r>
              <w:rPr>
                <w:b/>
                <w:color w:val="FFFFFF"/>
              </w:rPr>
              <w:t>Accuracy</w:t>
            </w:r>
          </w:p>
        </w:tc>
        <w:tc>
          <w:tcPr>
            <w:tcW w:w="1872" w:type="dxa"/>
            <w:shd w:val="clear" w:color="auto" w:fill="1B365D"/>
            <w:tcMar>
              <w:top w:w="120" w:type="dxa"/>
              <w:left w:w="150" w:type="dxa"/>
              <w:bottom w:w="120" w:type="dxa"/>
              <w:right w:w="150" w:type="dxa"/>
            </w:tcMar>
          </w:tcPr>
          <w:p w14:paraId="25D62E73" w14:textId="77777777" w:rsidR="008A0548" w:rsidRDefault="00000000">
            <w:pPr>
              <w:jc w:val="center"/>
            </w:pPr>
            <w:r>
              <w:rPr>
                <w:b/>
                <w:color w:val="FFFFFF"/>
              </w:rPr>
              <w:t>Precision</w:t>
            </w:r>
          </w:p>
        </w:tc>
        <w:tc>
          <w:tcPr>
            <w:tcW w:w="1872" w:type="dxa"/>
            <w:shd w:val="clear" w:color="auto" w:fill="1B365D"/>
            <w:tcMar>
              <w:top w:w="120" w:type="dxa"/>
              <w:left w:w="150" w:type="dxa"/>
              <w:bottom w:w="120" w:type="dxa"/>
              <w:right w:w="150" w:type="dxa"/>
            </w:tcMar>
          </w:tcPr>
          <w:p w14:paraId="24C0C1A7" w14:textId="77777777" w:rsidR="008A0548" w:rsidRDefault="00000000">
            <w:pPr>
              <w:jc w:val="center"/>
            </w:pPr>
            <w:r>
              <w:rPr>
                <w:b/>
                <w:color w:val="FFFFFF"/>
              </w:rPr>
              <w:t>F1-Score</w:t>
            </w:r>
          </w:p>
        </w:tc>
        <w:tc>
          <w:tcPr>
            <w:tcW w:w="1872" w:type="dxa"/>
            <w:shd w:val="clear" w:color="auto" w:fill="1B365D"/>
            <w:tcMar>
              <w:top w:w="120" w:type="dxa"/>
              <w:left w:w="150" w:type="dxa"/>
              <w:bottom w:w="120" w:type="dxa"/>
              <w:right w:w="150" w:type="dxa"/>
            </w:tcMar>
          </w:tcPr>
          <w:p w14:paraId="11D1EF46" w14:textId="77777777" w:rsidR="008A0548" w:rsidRDefault="00000000">
            <w:pPr>
              <w:jc w:val="center"/>
            </w:pPr>
            <w:r>
              <w:rPr>
                <w:b/>
                <w:color w:val="FFFFFF"/>
              </w:rPr>
              <w:t>Recall</w:t>
            </w:r>
          </w:p>
        </w:tc>
      </w:tr>
      <w:tr w:rsidR="008A0548" w14:paraId="7AC2BFAD" w14:textId="77777777">
        <w:trPr>
          <w:jc w:val="center"/>
        </w:trPr>
        <w:tc>
          <w:tcPr>
            <w:tcW w:w="1872" w:type="dxa"/>
            <w:shd w:val="clear" w:color="auto" w:fill="F4F6F9"/>
            <w:tcMar>
              <w:top w:w="100" w:type="dxa"/>
              <w:left w:w="150" w:type="dxa"/>
              <w:bottom w:w="100" w:type="dxa"/>
              <w:right w:w="150" w:type="dxa"/>
            </w:tcMar>
          </w:tcPr>
          <w:p w14:paraId="3198FAB8" w14:textId="77777777" w:rsidR="008A0548" w:rsidRDefault="00000000">
            <w:r>
              <w:t>0.1</w:t>
            </w:r>
          </w:p>
        </w:tc>
        <w:tc>
          <w:tcPr>
            <w:tcW w:w="1872" w:type="dxa"/>
            <w:shd w:val="clear" w:color="auto" w:fill="F4F6F9"/>
            <w:tcMar>
              <w:top w:w="100" w:type="dxa"/>
              <w:left w:w="150" w:type="dxa"/>
              <w:bottom w:w="100" w:type="dxa"/>
              <w:right w:w="150" w:type="dxa"/>
            </w:tcMar>
          </w:tcPr>
          <w:p w14:paraId="54D7389D" w14:textId="77777777" w:rsidR="008A0548" w:rsidRDefault="00000000">
            <w:pPr>
              <w:jc w:val="right"/>
            </w:pPr>
            <w:r>
              <w:t>0.3885</w:t>
            </w:r>
          </w:p>
        </w:tc>
        <w:tc>
          <w:tcPr>
            <w:tcW w:w="1872" w:type="dxa"/>
            <w:shd w:val="clear" w:color="auto" w:fill="F4F6F9"/>
            <w:tcMar>
              <w:top w:w="100" w:type="dxa"/>
              <w:left w:w="150" w:type="dxa"/>
              <w:bottom w:w="100" w:type="dxa"/>
              <w:right w:w="150" w:type="dxa"/>
            </w:tcMar>
          </w:tcPr>
          <w:p w14:paraId="5FA3BBB8" w14:textId="77777777" w:rsidR="008A0548" w:rsidRDefault="00000000">
            <w:pPr>
              <w:jc w:val="right"/>
            </w:pPr>
            <w:r>
              <w:t>0.3807</w:t>
            </w:r>
          </w:p>
        </w:tc>
        <w:tc>
          <w:tcPr>
            <w:tcW w:w="1872" w:type="dxa"/>
            <w:shd w:val="clear" w:color="auto" w:fill="F4F6F9"/>
            <w:tcMar>
              <w:top w:w="100" w:type="dxa"/>
              <w:left w:w="150" w:type="dxa"/>
              <w:bottom w:w="100" w:type="dxa"/>
              <w:right w:w="150" w:type="dxa"/>
            </w:tcMar>
          </w:tcPr>
          <w:p w14:paraId="27657622" w14:textId="77777777" w:rsidR="008A0548" w:rsidRDefault="00000000">
            <w:pPr>
              <w:jc w:val="right"/>
            </w:pPr>
            <w:r>
              <w:t>0.5512</w:t>
            </w:r>
          </w:p>
        </w:tc>
        <w:tc>
          <w:tcPr>
            <w:tcW w:w="1872" w:type="dxa"/>
            <w:shd w:val="clear" w:color="auto" w:fill="F4F6F9"/>
            <w:tcMar>
              <w:top w:w="100" w:type="dxa"/>
              <w:left w:w="150" w:type="dxa"/>
              <w:bottom w:w="100" w:type="dxa"/>
              <w:right w:w="150" w:type="dxa"/>
            </w:tcMar>
          </w:tcPr>
          <w:p w14:paraId="7A71CC97" w14:textId="77777777" w:rsidR="008A0548" w:rsidRDefault="00000000">
            <w:pPr>
              <w:jc w:val="right"/>
            </w:pPr>
            <w:r>
              <w:t>0.9980</w:t>
            </w:r>
          </w:p>
        </w:tc>
      </w:tr>
      <w:tr w:rsidR="008A0548" w14:paraId="570F2514" w14:textId="77777777">
        <w:trPr>
          <w:jc w:val="center"/>
        </w:trPr>
        <w:tc>
          <w:tcPr>
            <w:tcW w:w="1872" w:type="dxa"/>
            <w:shd w:val="clear" w:color="auto" w:fill="FFFFFF"/>
            <w:tcMar>
              <w:top w:w="100" w:type="dxa"/>
              <w:left w:w="150" w:type="dxa"/>
              <w:bottom w:w="100" w:type="dxa"/>
              <w:right w:w="150" w:type="dxa"/>
            </w:tcMar>
          </w:tcPr>
          <w:p w14:paraId="1C4055BF" w14:textId="77777777" w:rsidR="008A0548" w:rsidRDefault="00000000">
            <w:r>
              <w:t>0.2</w:t>
            </w:r>
          </w:p>
        </w:tc>
        <w:tc>
          <w:tcPr>
            <w:tcW w:w="1872" w:type="dxa"/>
            <w:shd w:val="clear" w:color="auto" w:fill="FFFFFF"/>
            <w:tcMar>
              <w:top w:w="100" w:type="dxa"/>
              <w:left w:w="150" w:type="dxa"/>
              <w:bottom w:w="100" w:type="dxa"/>
              <w:right w:w="150" w:type="dxa"/>
            </w:tcMar>
          </w:tcPr>
          <w:p w14:paraId="6B264AA3" w14:textId="77777777" w:rsidR="008A0548" w:rsidRDefault="00000000">
            <w:pPr>
              <w:jc w:val="right"/>
            </w:pPr>
            <w:r>
              <w:t>0.4570</w:t>
            </w:r>
          </w:p>
        </w:tc>
        <w:tc>
          <w:tcPr>
            <w:tcW w:w="1872" w:type="dxa"/>
            <w:shd w:val="clear" w:color="auto" w:fill="FFFFFF"/>
            <w:tcMar>
              <w:top w:w="100" w:type="dxa"/>
              <w:left w:w="150" w:type="dxa"/>
              <w:bottom w:w="100" w:type="dxa"/>
              <w:right w:w="150" w:type="dxa"/>
            </w:tcMar>
          </w:tcPr>
          <w:p w14:paraId="370A4FA5" w14:textId="77777777" w:rsidR="008A0548" w:rsidRDefault="00000000">
            <w:pPr>
              <w:jc w:val="right"/>
            </w:pPr>
            <w:r>
              <w:t>0.4079</w:t>
            </w:r>
          </w:p>
        </w:tc>
        <w:tc>
          <w:tcPr>
            <w:tcW w:w="1872" w:type="dxa"/>
            <w:shd w:val="clear" w:color="auto" w:fill="FFFFFF"/>
            <w:tcMar>
              <w:top w:w="100" w:type="dxa"/>
              <w:left w:w="150" w:type="dxa"/>
              <w:bottom w:w="100" w:type="dxa"/>
              <w:right w:w="150" w:type="dxa"/>
            </w:tcMar>
          </w:tcPr>
          <w:p w14:paraId="219E2D4F" w14:textId="77777777" w:rsidR="008A0548" w:rsidRDefault="00000000">
            <w:pPr>
              <w:jc w:val="right"/>
            </w:pPr>
            <w:r>
              <w:t>0.5763</w:t>
            </w:r>
          </w:p>
        </w:tc>
        <w:tc>
          <w:tcPr>
            <w:tcW w:w="1872" w:type="dxa"/>
            <w:shd w:val="clear" w:color="auto" w:fill="FFFFFF"/>
            <w:tcMar>
              <w:top w:w="100" w:type="dxa"/>
              <w:left w:w="150" w:type="dxa"/>
              <w:bottom w:w="100" w:type="dxa"/>
              <w:right w:w="150" w:type="dxa"/>
            </w:tcMar>
          </w:tcPr>
          <w:p w14:paraId="4C3CE44C" w14:textId="77777777" w:rsidR="008A0548" w:rsidRDefault="00000000">
            <w:pPr>
              <w:jc w:val="right"/>
            </w:pPr>
            <w:r>
              <w:t>0.9816</w:t>
            </w:r>
          </w:p>
        </w:tc>
      </w:tr>
      <w:tr w:rsidR="008A0548" w14:paraId="080A6EE9" w14:textId="77777777">
        <w:trPr>
          <w:jc w:val="center"/>
        </w:trPr>
        <w:tc>
          <w:tcPr>
            <w:tcW w:w="1872" w:type="dxa"/>
            <w:shd w:val="clear" w:color="auto" w:fill="F4F6F9"/>
            <w:tcMar>
              <w:top w:w="100" w:type="dxa"/>
              <w:left w:w="150" w:type="dxa"/>
              <w:bottom w:w="100" w:type="dxa"/>
              <w:right w:w="150" w:type="dxa"/>
            </w:tcMar>
          </w:tcPr>
          <w:p w14:paraId="7B0E5890" w14:textId="77777777" w:rsidR="008A0548" w:rsidRDefault="00000000">
            <w:r>
              <w:t>0.3</w:t>
            </w:r>
          </w:p>
        </w:tc>
        <w:tc>
          <w:tcPr>
            <w:tcW w:w="1872" w:type="dxa"/>
            <w:shd w:val="clear" w:color="auto" w:fill="F4F6F9"/>
            <w:tcMar>
              <w:top w:w="100" w:type="dxa"/>
              <w:left w:w="150" w:type="dxa"/>
              <w:bottom w:w="100" w:type="dxa"/>
              <w:right w:w="150" w:type="dxa"/>
            </w:tcMar>
          </w:tcPr>
          <w:p w14:paraId="70688685" w14:textId="77777777" w:rsidR="008A0548" w:rsidRDefault="00000000">
            <w:pPr>
              <w:jc w:val="right"/>
            </w:pPr>
            <w:r>
              <w:t>0.5511</w:t>
            </w:r>
          </w:p>
        </w:tc>
        <w:tc>
          <w:tcPr>
            <w:tcW w:w="1872" w:type="dxa"/>
            <w:shd w:val="clear" w:color="auto" w:fill="F4F6F9"/>
            <w:tcMar>
              <w:top w:w="100" w:type="dxa"/>
              <w:left w:w="150" w:type="dxa"/>
              <w:bottom w:w="100" w:type="dxa"/>
              <w:right w:w="150" w:type="dxa"/>
            </w:tcMar>
          </w:tcPr>
          <w:p w14:paraId="74FD800B" w14:textId="77777777" w:rsidR="008A0548" w:rsidRDefault="00000000">
            <w:pPr>
              <w:jc w:val="right"/>
            </w:pPr>
            <w:r>
              <w:t>0.4526</w:t>
            </w:r>
          </w:p>
        </w:tc>
        <w:tc>
          <w:tcPr>
            <w:tcW w:w="1872" w:type="dxa"/>
            <w:shd w:val="clear" w:color="auto" w:fill="F4F6F9"/>
            <w:tcMar>
              <w:top w:w="100" w:type="dxa"/>
              <w:left w:w="150" w:type="dxa"/>
              <w:bottom w:w="100" w:type="dxa"/>
              <w:right w:w="150" w:type="dxa"/>
            </w:tcMar>
          </w:tcPr>
          <w:p w14:paraId="3C261D35" w14:textId="77777777" w:rsidR="008A0548" w:rsidRDefault="00000000">
            <w:pPr>
              <w:jc w:val="right"/>
            </w:pPr>
            <w:r>
              <w:t>0.6074</w:t>
            </w:r>
          </w:p>
        </w:tc>
        <w:tc>
          <w:tcPr>
            <w:tcW w:w="1872" w:type="dxa"/>
            <w:shd w:val="clear" w:color="auto" w:fill="F4F6F9"/>
            <w:tcMar>
              <w:top w:w="100" w:type="dxa"/>
              <w:left w:w="150" w:type="dxa"/>
              <w:bottom w:w="100" w:type="dxa"/>
              <w:right w:w="150" w:type="dxa"/>
            </w:tcMar>
          </w:tcPr>
          <w:p w14:paraId="1D3B53CC" w14:textId="77777777" w:rsidR="008A0548" w:rsidRDefault="00000000">
            <w:pPr>
              <w:jc w:val="right"/>
            </w:pPr>
            <w:r>
              <w:t>0.9231</w:t>
            </w:r>
          </w:p>
        </w:tc>
      </w:tr>
      <w:tr w:rsidR="008A0548" w14:paraId="4682C7AF" w14:textId="77777777">
        <w:trPr>
          <w:jc w:val="center"/>
        </w:trPr>
        <w:tc>
          <w:tcPr>
            <w:tcW w:w="1872" w:type="dxa"/>
            <w:shd w:val="clear" w:color="auto" w:fill="D9E1F2"/>
            <w:tcMar>
              <w:top w:w="100" w:type="dxa"/>
              <w:left w:w="150" w:type="dxa"/>
              <w:bottom w:w="100" w:type="dxa"/>
              <w:right w:w="150" w:type="dxa"/>
            </w:tcMar>
          </w:tcPr>
          <w:p w14:paraId="134DA428" w14:textId="77777777" w:rsidR="008A0548" w:rsidRDefault="00000000">
            <w:r>
              <w:rPr>
                <w:b/>
              </w:rPr>
              <w:t>0.4 (Selected)</w:t>
            </w:r>
          </w:p>
        </w:tc>
        <w:tc>
          <w:tcPr>
            <w:tcW w:w="1872" w:type="dxa"/>
            <w:shd w:val="clear" w:color="auto" w:fill="D9E1F2"/>
            <w:tcMar>
              <w:top w:w="100" w:type="dxa"/>
              <w:left w:w="150" w:type="dxa"/>
              <w:bottom w:w="100" w:type="dxa"/>
              <w:right w:w="150" w:type="dxa"/>
            </w:tcMar>
          </w:tcPr>
          <w:p w14:paraId="249F5F43" w14:textId="77777777" w:rsidR="008A0548" w:rsidRDefault="00000000">
            <w:pPr>
              <w:jc w:val="right"/>
            </w:pPr>
            <w:r>
              <w:rPr>
                <w:b/>
              </w:rPr>
              <w:t>0.6347</w:t>
            </w:r>
          </w:p>
        </w:tc>
        <w:tc>
          <w:tcPr>
            <w:tcW w:w="1872" w:type="dxa"/>
            <w:shd w:val="clear" w:color="auto" w:fill="D9E1F2"/>
            <w:tcMar>
              <w:top w:w="100" w:type="dxa"/>
              <w:left w:w="150" w:type="dxa"/>
              <w:bottom w:w="100" w:type="dxa"/>
              <w:right w:w="150" w:type="dxa"/>
            </w:tcMar>
          </w:tcPr>
          <w:p w14:paraId="111640D2" w14:textId="77777777" w:rsidR="008A0548" w:rsidRDefault="00000000">
            <w:pPr>
              <w:jc w:val="right"/>
            </w:pPr>
            <w:r>
              <w:rPr>
                <w:b/>
              </w:rPr>
              <w:t>0.5090</w:t>
            </w:r>
          </w:p>
        </w:tc>
        <w:tc>
          <w:tcPr>
            <w:tcW w:w="1872" w:type="dxa"/>
            <w:shd w:val="clear" w:color="auto" w:fill="D9E1F2"/>
            <w:tcMar>
              <w:top w:w="100" w:type="dxa"/>
              <w:left w:w="150" w:type="dxa"/>
              <w:bottom w:w="100" w:type="dxa"/>
              <w:right w:w="150" w:type="dxa"/>
            </w:tcMar>
          </w:tcPr>
          <w:p w14:paraId="1DC1639A" w14:textId="77777777" w:rsidR="008A0548" w:rsidRDefault="00000000">
            <w:pPr>
              <w:jc w:val="right"/>
            </w:pPr>
            <w:r>
              <w:rPr>
                <w:b/>
              </w:rPr>
              <w:t>0.6276</w:t>
            </w:r>
          </w:p>
        </w:tc>
        <w:tc>
          <w:tcPr>
            <w:tcW w:w="1872" w:type="dxa"/>
            <w:shd w:val="clear" w:color="auto" w:fill="D9E1F2"/>
            <w:tcMar>
              <w:top w:w="100" w:type="dxa"/>
              <w:left w:w="150" w:type="dxa"/>
              <w:bottom w:w="100" w:type="dxa"/>
              <w:right w:w="150" w:type="dxa"/>
            </w:tcMar>
          </w:tcPr>
          <w:p w14:paraId="1F16BDF9" w14:textId="77777777" w:rsidR="008A0548" w:rsidRDefault="00000000">
            <w:pPr>
              <w:jc w:val="right"/>
            </w:pPr>
            <w:r>
              <w:rPr>
                <w:b/>
              </w:rPr>
              <w:t>0.8182</w:t>
            </w:r>
          </w:p>
        </w:tc>
      </w:tr>
      <w:tr w:rsidR="008A0548" w14:paraId="2B3312BB" w14:textId="77777777">
        <w:trPr>
          <w:jc w:val="center"/>
        </w:trPr>
        <w:tc>
          <w:tcPr>
            <w:tcW w:w="1872" w:type="dxa"/>
            <w:shd w:val="clear" w:color="auto" w:fill="F4F6F9"/>
            <w:tcMar>
              <w:top w:w="100" w:type="dxa"/>
              <w:left w:w="150" w:type="dxa"/>
              <w:bottom w:w="100" w:type="dxa"/>
              <w:right w:w="150" w:type="dxa"/>
            </w:tcMar>
          </w:tcPr>
          <w:p w14:paraId="22335054" w14:textId="77777777" w:rsidR="008A0548" w:rsidRDefault="00000000">
            <w:r>
              <w:t>0.5</w:t>
            </w:r>
          </w:p>
        </w:tc>
        <w:tc>
          <w:tcPr>
            <w:tcW w:w="1872" w:type="dxa"/>
            <w:shd w:val="clear" w:color="auto" w:fill="F4F6F9"/>
            <w:tcMar>
              <w:top w:w="100" w:type="dxa"/>
              <w:left w:w="150" w:type="dxa"/>
              <w:bottom w:w="100" w:type="dxa"/>
              <w:right w:w="150" w:type="dxa"/>
            </w:tcMar>
          </w:tcPr>
          <w:p w14:paraId="259D727F" w14:textId="77777777" w:rsidR="008A0548" w:rsidRDefault="00000000">
            <w:pPr>
              <w:jc w:val="right"/>
            </w:pPr>
            <w:r>
              <w:t>0.6875</w:t>
            </w:r>
          </w:p>
        </w:tc>
        <w:tc>
          <w:tcPr>
            <w:tcW w:w="1872" w:type="dxa"/>
            <w:shd w:val="clear" w:color="auto" w:fill="F4F6F9"/>
            <w:tcMar>
              <w:top w:w="100" w:type="dxa"/>
              <w:left w:w="150" w:type="dxa"/>
              <w:bottom w:w="100" w:type="dxa"/>
              <w:right w:w="150" w:type="dxa"/>
            </w:tcMar>
          </w:tcPr>
          <w:p w14:paraId="243E2CA8" w14:textId="77777777" w:rsidR="008A0548" w:rsidRDefault="00000000">
            <w:pPr>
              <w:jc w:val="right"/>
            </w:pPr>
            <w:r>
              <w:t>0.5720</w:t>
            </w:r>
          </w:p>
        </w:tc>
        <w:tc>
          <w:tcPr>
            <w:tcW w:w="1872" w:type="dxa"/>
            <w:shd w:val="clear" w:color="auto" w:fill="F4F6F9"/>
            <w:tcMar>
              <w:top w:w="100" w:type="dxa"/>
              <w:left w:w="150" w:type="dxa"/>
              <w:bottom w:w="100" w:type="dxa"/>
              <w:right w:w="150" w:type="dxa"/>
            </w:tcMar>
          </w:tcPr>
          <w:p w14:paraId="0043FD8E" w14:textId="77777777" w:rsidR="008A0548" w:rsidRDefault="00000000">
            <w:pPr>
              <w:jc w:val="right"/>
            </w:pPr>
            <w:r>
              <w:t>0.6182</w:t>
            </w:r>
          </w:p>
        </w:tc>
        <w:tc>
          <w:tcPr>
            <w:tcW w:w="1872" w:type="dxa"/>
            <w:shd w:val="clear" w:color="auto" w:fill="F4F6F9"/>
            <w:tcMar>
              <w:top w:w="100" w:type="dxa"/>
              <w:left w:w="150" w:type="dxa"/>
              <w:bottom w:w="100" w:type="dxa"/>
              <w:right w:w="150" w:type="dxa"/>
            </w:tcMar>
          </w:tcPr>
          <w:p w14:paraId="4B62DFDE" w14:textId="77777777" w:rsidR="008A0548" w:rsidRDefault="00000000">
            <w:pPr>
              <w:jc w:val="right"/>
            </w:pPr>
            <w:r>
              <w:t>0.6727</w:t>
            </w:r>
          </w:p>
        </w:tc>
      </w:tr>
      <w:tr w:rsidR="008A0548" w14:paraId="06B22D24" w14:textId="77777777">
        <w:trPr>
          <w:jc w:val="center"/>
        </w:trPr>
        <w:tc>
          <w:tcPr>
            <w:tcW w:w="1872" w:type="dxa"/>
            <w:shd w:val="clear" w:color="auto" w:fill="FFFFFF"/>
            <w:tcMar>
              <w:top w:w="100" w:type="dxa"/>
              <w:left w:w="150" w:type="dxa"/>
              <w:bottom w:w="100" w:type="dxa"/>
              <w:right w:w="150" w:type="dxa"/>
            </w:tcMar>
          </w:tcPr>
          <w:p w14:paraId="616251F2" w14:textId="77777777" w:rsidR="008A0548" w:rsidRDefault="00000000">
            <w:r>
              <w:t>0.6</w:t>
            </w:r>
          </w:p>
        </w:tc>
        <w:tc>
          <w:tcPr>
            <w:tcW w:w="1872" w:type="dxa"/>
            <w:shd w:val="clear" w:color="auto" w:fill="FFFFFF"/>
            <w:tcMar>
              <w:top w:w="100" w:type="dxa"/>
              <w:left w:w="150" w:type="dxa"/>
              <w:bottom w:w="100" w:type="dxa"/>
              <w:right w:w="150" w:type="dxa"/>
            </w:tcMar>
          </w:tcPr>
          <w:p w14:paraId="13EE8BBB" w14:textId="77777777" w:rsidR="008A0548" w:rsidRDefault="00000000">
            <w:pPr>
              <w:jc w:val="right"/>
            </w:pPr>
            <w:r>
              <w:t>0.7076</w:t>
            </w:r>
          </w:p>
        </w:tc>
        <w:tc>
          <w:tcPr>
            <w:tcW w:w="1872" w:type="dxa"/>
            <w:shd w:val="clear" w:color="auto" w:fill="FFFFFF"/>
            <w:tcMar>
              <w:top w:w="100" w:type="dxa"/>
              <w:left w:w="150" w:type="dxa"/>
              <w:bottom w:w="100" w:type="dxa"/>
              <w:right w:w="150" w:type="dxa"/>
            </w:tcMar>
          </w:tcPr>
          <w:p w14:paraId="41733E1B" w14:textId="77777777" w:rsidR="008A0548" w:rsidRDefault="00000000">
            <w:pPr>
              <w:jc w:val="right"/>
            </w:pPr>
            <w:r>
              <w:t>0.6422</w:t>
            </w:r>
          </w:p>
        </w:tc>
        <w:tc>
          <w:tcPr>
            <w:tcW w:w="1872" w:type="dxa"/>
            <w:shd w:val="clear" w:color="auto" w:fill="FFFFFF"/>
            <w:tcMar>
              <w:top w:w="100" w:type="dxa"/>
              <w:left w:w="150" w:type="dxa"/>
              <w:bottom w:w="100" w:type="dxa"/>
              <w:right w:w="150" w:type="dxa"/>
            </w:tcMar>
          </w:tcPr>
          <w:p w14:paraId="7D225BFC" w14:textId="77777777" w:rsidR="008A0548" w:rsidRDefault="00000000">
            <w:pPr>
              <w:jc w:val="right"/>
            </w:pPr>
            <w:r>
              <w:t>0.5641</w:t>
            </w:r>
          </w:p>
        </w:tc>
        <w:tc>
          <w:tcPr>
            <w:tcW w:w="1872" w:type="dxa"/>
            <w:shd w:val="clear" w:color="auto" w:fill="FFFFFF"/>
            <w:tcMar>
              <w:top w:w="100" w:type="dxa"/>
              <w:left w:w="150" w:type="dxa"/>
              <w:bottom w:w="100" w:type="dxa"/>
              <w:right w:w="150" w:type="dxa"/>
            </w:tcMar>
          </w:tcPr>
          <w:p w14:paraId="2A2FCC02" w14:textId="77777777" w:rsidR="008A0548" w:rsidRDefault="00000000">
            <w:pPr>
              <w:jc w:val="right"/>
            </w:pPr>
            <w:r>
              <w:t>0.5030</w:t>
            </w:r>
          </w:p>
        </w:tc>
      </w:tr>
      <w:tr w:rsidR="008A0548" w14:paraId="3B0A6653" w14:textId="77777777">
        <w:trPr>
          <w:jc w:val="center"/>
        </w:trPr>
        <w:tc>
          <w:tcPr>
            <w:tcW w:w="1872" w:type="dxa"/>
            <w:shd w:val="clear" w:color="auto" w:fill="F4F6F9"/>
            <w:tcMar>
              <w:top w:w="100" w:type="dxa"/>
              <w:left w:w="150" w:type="dxa"/>
              <w:bottom w:w="100" w:type="dxa"/>
              <w:right w:w="150" w:type="dxa"/>
            </w:tcMar>
          </w:tcPr>
          <w:p w14:paraId="7C7A6B55" w14:textId="77777777" w:rsidR="008A0548" w:rsidRDefault="00000000">
            <w:r>
              <w:t>0.7</w:t>
            </w:r>
          </w:p>
        </w:tc>
        <w:tc>
          <w:tcPr>
            <w:tcW w:w="1872" w:type="dxa"/>
            <w:shd w:val="clear" w:color="auto" w:fill="F4F6F9"/>
            <w:tcMar>
              <w:top w:w="100" w:type="dxa"/>
              <w:left w:w="150" w:type="dxa"/>
              <w:bottom w:w="100" w:type="dxa"/>
              <w:right w:w="150" w:type="dxa"/>
            </w:tcMar>
          </w:tcPr>
          <w:p w14:paraId="7F7490FD" w14:textId="77777777" w:rsidR="008A0548" w:rsidRDefault="00000000">
            <w:pPr>
              <w:jc w:val="right"/>
            </w:pPr>
            <w:r>
              <w:t>0.6985</w:t>
            </w:r>
          </w:p>
        </w:tc>
        <w:tc>
          <w:tcPr>
            <w:tcW w:w="1872" w:type="dxa"/>
            <w:shd w:val="clear" w:color="auto" w:fill="F4F6F9"/>
            <w:tcMar>
              <w:top w:w="100" w:type="dxa"/>
              <w:left w:w="150" w:type="dxa"/>
              <w:bottom w:w="100" w:type="dxa"/>
              <w:right w:w="150" w:type="dxa"/>
            </w:tcMar>
          </w:tcPr>
          <w:p w14:paraId="35EB3684" w14:textId="77777777" w:rsidR="008A0548" w:rsidRDefault="00000000">
            <w:pPr>
              <w:jc w:val="right"/>
            </w:pPr>
            <w:r>
              <w:t>0.7202</w:t>
            </w:r>
          </w:p>
        </w:tc>
        <w:tc>
          <w:tcPr>
            <w:tcW w:w="1872" w:type="dxa"/>
            <w:shd w:val="clear" w:color="auto" w:fill="F4F6F9"/>
            <w:tcMar>
              <w:top w:w="100" w:type="dxa"/>
              <w:left w:w="150" w:type="dxa"/>
              <w:bottom w:w="100" w:type="dxa"/>
              <w:right w:w="150" w:type="dxa"/>
            </w:tcMar>
          </w:tcPr>
          <w:p w14:paraId="1B97427E" w14:textId="77777777" w:rsidR="008A0548" w:rsidRDefault="00000000">
            <w:pPr>
              <w:jc w:val="right"/>
            </w:pPr>
            <w:r>
              <w:t>0.4475</w:t>
            </w:r>
          </w:p>
        </w:tc>
        <w:tc>
          <w:tcPr>
            <w:tcW w:w="1872" w:type="dxa"/>
            <w:shd w:val="clear" w:color="auto" w:fill="F4F6F9"/>
            <w:tcMar>
              <w:top w:w="100" w:type="dxa"/>
              <w:left w:w="150" w:type="dxa"/>
              <w:bottom w:w="100" w:type="dxa"/>
              <w:right w:w="150" w:type="dxa"/>
            </w:tcMar>
          </w:tcPr>
          <w:p w14:paraId="14DE9BC4" w14:textId="77777777" w:rsidR="008A0548" w:rsidRDefault="00000000">
            <w:pPr>
              <w:jc w:val="right"/>
            </w:pPr>
            <w:r>
              <w:t>0.3246</w:t>
            </w:r>
          </w:p>
        </w:tc>
      </w:tr>
      <w:tr w:rsidR="008A0548" w14:paraId="15A07BD1" w14:textId="77777777">
        <w:trPr>
          <w:jc w:val="center"/>
        </w:trPr>
        <w:tc>
          <w:tcPr>
            <w:tcW w:w="1872" w:type="dxa"/>
            <w:shd w:val="clear" w:color="auto" w:fill="FFFFFF"/>
            <w:tcMar>
              <w:top w:w="100" w:type="dxa"/>
              <w:left w:w="150" w:type="dxa"/>
              <w:bottom w:w="100" w:type="dxa"/>
              <w:right w:w="150" w:type="dxa"/>
            </w:tcMar>
          </w:tcPr>
          <w:p w14:paraId="190459DE" w14:textId="77777777" w:rsidR="008A0548" w:rsidRDefault="00000000">
            <w:r>
              <w:t>0.8</w:t>
            </w:r>
          </w:p>
        </w:tc>
        <w:tc>
          <w:tcPr>
            <w:tcW w:w="1872" w:type="dxa"/>
            <w:shd w:val="clear" w:color="auto" w:fill="FFFFFF"/>
            <w:tcMar>
              <w:top w:w="100" w:type="dxa"/>
              <w:left w:w="150" w:type="dxa"/>
              <w:bottom w:w="100" w:type="dxa"/>
              <w:right w:w="150" w:type="dxa"/>
            </w:tcMar>
          </w:tcPr>
          <w:p w14:paraId="56F859B6" w14:textId="77777777" w:rsidR="008A0548" w:rsidRDefault="00000000">
            <w:pPr>
              <w:jc w:val="right"/>
            </w:pPr>
            <w:r>
              <w:t>0.6688</w:t>
            </w:r>
          </w:p>
        </w:tc>
        <w:tc>
          <w:tcPr>
            <w:tcW w:w="1872" w:type="dxa"/>
            <w:shd w:val="clear" w:color="auto" w:fill="FFFFFF"/>
            <w:tcMar>
              <w:top w:w="100" w:type="dxa"/>
              <w:left w:w="150" w:type="dxa"/>
              <w:bottom w:w="100" w:type="dxa"/>
              <w:right w:w="150" w:type="dxa"/>
            </w:tcMar>
          </w:tcPr>
          <w:p w14:paraId="10968093" w14:textId="77777777" w:rsidR="008A0548" w:rsidRDefault="00000000">
            <w:pPr>
              <w:jc w:val="right"/>
            </w:pPr>
            <w:r>
              <w:t>0.7962</w:t>
            </w:r>
          </w:p>
        </w:tc>
        <w:tc>
          <w:tcPr>
            <w:tcW w:w="1872" w:type="dxa"/>
            <w:shd w:val="clear" w:color="auto" w:fill="FFFFFF"/>
            <w:tcMar>
              <w:top w:w="100" w:type="dxa"/>
              <w:left w:w="150" w:type="dxa"/>
              <w:bottom w:w="100" w:type="dxa"/>
              <w:right w:w="150" w:type="dxa"/>
            </w:tcMar>
          </w:tcPr>
          <w:p w14:paraId="78CF38A1" w14:textId="77777777" w:rsidR="008A0548" w:rsidRDefault="00000000">
            <w:pPr>
              <w:jc w:val="right"/>
            </w:pPr>
            <w:r>
              <w:t>0.2674</w:t>
            </w:r>
          </w:p>
        </w:tc>
        <w:tc>
          <w:tcPr>
            <w:tcW w:w="1872" w:type="dxa"/>
            <w:shd w:val="clear" w:color="auto" w:fill="FFFFFF"/>
            <w:tcMar>
              <w:top w:w="100" w:type="dxa"/>
              <w:left w:w="150" w:type="dxa"/>
              <w:bottom w:w="100" w:type="dxa"/>
              <w:right w:w="150" w:type="dxa"/>
            </w:tcMar>
          </w:tcPr>
          <w:p w14:paraId="40BC5F4A" w14:textId="77777777" w:rsidR="008A0548" w:rsidRDefault="00000000">
            <w:pPr>
              <w:jc w:val="right"/>
            </w:pPr>
            <w:r>
              <w:t>0.1607</w:t>
            </w:r>
          </w:p>
        </w:tc>
      </w:tr>
      <w:tr w:rsidR="008A0548" w14:paraId="1E62B5FF" w14:textId="77777777">
        <w:trPr>
          <w:jc w:val="center"/>
        </w:trPr>
        <w:tc>
          <w:tcPr>
            <w:tcW w:w="1872" w:type="dxa"/>
            <w:shd w:val="clear" w:color="auto" w:fill="F4F6F9"/>
            <w:tcMar>
              <w:top w:w="100" w:type="dxa"/>
              <w:left w:w="150" w:type="dxa"/>
              <w:bottom w:w="100" w:type="dxa"/>
              <w:right w:w="150" w:type="dxa"/>
            </w:tcMar>
          </w:tcPr>
          <w:p w14:paraId="48BAC3E9" w14:textId="77777777" w:rsidR="008A0548" w:rsidRDefault="00000000">
            <w:r>
              <w:t>0.9</w:t>
            </w:r>
          </w:p>
        </w:tc>
        <w:tc>
          <w:tcPr>
            <w:tcW w:w="1872" w:type="dxa"/>
            <w:shd w:val="clear" w:color="auto" w:fill="F4F6F9"/>
            <w:tcMar>
              <w:top w:w="100" w:type="dxa"/>
              <w:left w:w="150" w:type="dxa"/>
              <w:bottom w:w="100" w:type="dxa"/>
              <w:right w:w="150" w:type="dxa"/>
            </w:tcMar>
          </w:tcPr>
          <w:p w14:paraId="3FFAAA52" w14:textId="77777777" w:rsidR="008A0548" w:rsidRDefault="00000000">
            <w:pPr>
              <w:jc w:val="right"/>
            </w:pPr>
            <w:r>
              <w:t>0.6372</w:t>
            </w:r>
          </w:p>
        </w:tc>
        <w:tc>
          <w:tcPr>
            <w:tcW w:w="1872" w:type="dxa"/>
            <w:shd w:val="clear" w:color="auto" w:fill="F4F6F9"/>
            <w:tcMar>
              <w:top w:w="100" w:type="dxa"/>
              <w:left w:w="150" w:type="dxa"/>
              <w:bottom w:w="100" w:type="dxa"/>
              <w:right w:w="150" w:type="dxa"/>
            </w:tcMar>
          </w:tcPr>
          <w:p w14:paraId="0E64DC1E" w14:textId="77777777" w:rsidR="008A0548" w:rsidRDefault="00000000">
            <w:pPr>
              <w:jc w:val="right"/>
            </w:pPr>
            <w:r>
              <w:t>0.8697</w:t>
            </w:r>
          </w:p>
        </w:tc>
        <w:tc>
          <w:tcPr>
            <w:tcW w:w="1872" w:type="dxa"/>
            <w:shd w:val="clear" w:color="auto" w:fill="F4F6F9"/>
            <w:tcMar>
              <w:top w:w="100" w:type="dxa"/>
              <w:left w:w="150" w:type="dxa"/>
              <w:bottom w:w="100" w:type="dxa"/>
              <w:right w:w="150" w:type="dxa"/>
            </w:tcMar>
          </w:tcPr>
          <w:p w14:paraId="4E5D1395" w14:textId="77777777" w:rsidR="008A0548" w:rsidRDefault="00000000">
            <w:pPr>
              <w:jc w:val="right"/>
            </w:pPr>
            <w:r>
              <w:t>0.0800</w:t>
            </w:r>
          </w:p>
        </w:tc>
        <w:tc>
          <w:tcPr>
            <w:tcW w:w="1872" w:type="dxa"/>
            <w:shd w:val="clear" w:color="auto" w:fill="F4F6F9"/>
            <w:tcMar>
              <w:top w:w="100" w:type="dxa"/>
              <w:left w:w="150" w:type="dxa"/>
              <w:bottom w:w="100" w:type="dxa"/>
              <w:right w:w="150" w:type="dxa"/>
            </w:tcMar>
          </w:tcPr>
          <w:p w14:paraId="63C52D2B" w14:textId="77777777" w:rsidR="008A0548" w:rsidRDefault="00000000">
            <w:pPr>
              <w:jc w:val="right"/>
            </w:pPr>
            <w:r>
              <w:t>0.0419</w:t>
            </w:r>
          </w:p>
        </w:tc>
      </w:tr>
    </w:tbl>
    <w:p w14:paraId="4BECB647" w14:textId="77777777" w:rsidR="00000000" w:rsidRDefault="00000000"/>
    <w:bookmarkStart w:id="0" w:name="_MON_1847389412"/>
    <w:bookmarkEnd w:id="0"/>
    <w:p w14:paraId="238C5551" w14:textId="7B3B471B" w:rsidR="00187EAE" w:rsidRDefault="00187EAE">
      <w:r>
        <w:object w:dxaOrig="1520" w:dyaOrig="985" w14:anchorId="2C23E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Word.Document.12" ShapeID="_x0000_i1025" DrawAspect="Icon" ObjectID="_1847389790" r:id="rId7">
            <o:FieldCodes>\s</o:FieldCodes>
          </o:OLEObject>
        </w:object>
      </w:r>
    </w:p>
    <w:sectPr w:rsidR="00187E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046498">
    <w:abstractNumId w:val="8"/>
  </w:num>
  <w:num w:numId="2" w16cid:durableId="1985701106">
    <w:abstractNumId w:val="6"/>
  </w:num>
  <w:num w:numId="3" w16cid:durableId="1177039384">
    <w:abstractNumId w:val="5"/>
  </w:num>
  <w:num w:numId="4" w16cid:durableId="710227566">
    <w:abstractNumId w:val="4"/>
  </w:num>
  <w:num w:numId="5" w16cid:durableId="491215244">
    <w:abstractNumId w:val="7"/>
  </w:num>
  <w:num w:numId="6" w16cid:durableId="245043949">
    <w:abstractNumId w:val="3"/>
  </w:num>
  <w:num w:numId="7" w16cid:durableId="588273327">
    <w:abstractNumId w:val="2"/>
  </w:num>
  <w:num w:numId="8" w16cid:durableId="1581014424">
    <w:abstractNumId w:val="1"/>
  </w:num>
  <w:num w:numId="9" w16cid:durableId="53759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AE"/>
    <w:rsid w:val="0029639D"/>
    <w:rsid w:val="00326F90"/>
    <w:rsid w:val="006D0532"/>
    <w:rsid w:val="006E0BE9"/>
    <w:rsid w:val="00820A81"/>
    <w:rsid w:val="008A05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2065A"/>
  <w14:defaultImageDpi w14:val="300"/>
  <w15:docId w15:val="{A7281E83-6B1B-41B3-9A18-F1D11B2A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Arati Chougule</cp:lastModifiedBy>
  <cp:revision>4</cp:revision>
  <dcterms:created xsi:type="dcterms:W3CDTF">2013-12-23T23:15:00Z</dcterms:created>
  <dcterms:modified xsi:type="dcterms:W3CDTF">2026-08-04T17:33:00Z</dcterms:modified>
  <cp:category/>
</cp:coreProperties>
</file>