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6F" w:rsidRPr="0023526A" w:rsidRDefault="00583E6F" w:rsidP="00583E6F">
      <w:pPr>
        <w:pStyle w:val="Heading3"/>
        <w:numPr>
          <w:ilvl w:val="0"/>
          <w:numId w:val="0"/>
        </w:numPr>
        <w:ind w:left="720" w:hanging="720"/>
        <w:rPr>
          <w:b/>
          <w:color w:val="984806" w:themeColor="accent6" w:themeShade="80"/>
          <w:sz w:val="36"/>
          <w:szCs w:val="36"/>
          <w:lang w:bidi="th-TH"/>
        </w:rPr>
      </w:pPr>
      <w:bookmarkStart w:id="0" w:name="_Toc342991104"/>
      <w:bookmarkStart w:id="1" w:name="_Toc495460092"/>
      <w:bookmarkStart w:id="2" w:name="_Toc498843305"/>
      <w:bookmarkStart w:id="3" w:name="_Toc24906349"/>
      <w:bookmarkStart w:id="4" w:name="_GoBack"/>
      <w:r w:rsidRPr="0023526A">
        <w:rPr>
          <w:b/>
          <w:color w:val="984806" w:themeColor="accent6" w:themeShade="80"/>
          <w:sz w:val="36"/>
          <w:szCs w:val="36"/>
          <w:lang w:bidi="th-TH"/>
        </w:rPr>
        <w:t>Automated Column Mapping</w:t>
      </w:r>
      <w:bookmarkEnd w:id="0"/>
    </w:p>
    <w:bookmarkEnd w:id="4"/>
    <w:p w:rsidR="00495FBB" w:rsidRPr="00495FBB" w:rsidRDefault="00495FBB" w:rsidP="00495FBB">
      <w:pPr>
        <w:rPr>
          <w:lang w:val="en-US" w:bidi="th-TH"/>
        </w:rPr>
      </w:pPr>
    </w:p>
    <w:p w:rsidR="00583E6F" w:rsidRDefault="00583E6F" w:rsidP="00583E6F">
      <w:pPr>
        <w:rPr>
          <w:lang w:val="en-US" w:bidi="th-TH"/>
        </w:rPr>
      </w:pPr>
      <w:r>
        <w:rPr>
          <w:lang w:val="en-US" w:bidi="th-TH"/>
        </w:rPr>
        <w:t xml:space="preserve">Graphs or data-graphs are both ubiquitous and potentially complex structures often involving numerous 1-to-many and many-to-many associations each link represented as an edge or arc between 2 adjacent graph nodes. Mapping a complex data-graph to the flat set of column qualifier/value pairs that make up a cloud data store row is a challenging task, and developers have identified and addressed this complexity in numerous ways on a per-application basis. 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moves the task of column mapping into re-usable infrastructure automating the creation of composite column qualifiers and structuring them for fast access based on available client API filters for a particular data store vendor. Column keys are additionally structured for minimal size using a logical to physical name or “alias” mapping and are designed to be readable and easy to export and render using standard “spreadsheet” oriented tools.      </w:t>
      </w:r>
    </w:p>
    <w:p w:rsidR="00F01FF3" w:rsidRDefault="00F01FF3" w:rsidP="001F62E0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3DD" w:rsidRDefault="009163DD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9163DD" w:rsidRDefault="009163DD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3DD" w:rsidRDefault="009163DD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9163DD" w:rsidRDefault="009163DD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3526A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5FBB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3DD"/>
    <w:rsid w:val="00916DC9"/>
    <w:rsid w:val="00922569"/>
    <w:rsid w:val="0092377B"/>
    <w:rsid w:val="00923E63"/>
    <w:rsid w:val="00924CF8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29B3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3372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81CE6-D7C9-43AD-A641-4339950D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4</cp:revision>
  <cp:lastPrinted>2012-02-26T16:59:00Z</cp:lastPrinted>
  <dcterms:created xsi:type="dcterms:W3CDTF">2012-12-12T15:51:00Z</dcterms:created>
  <dcterms:modified xsi:type="dcterms:W3CDTF">2012-12-28T10:40:00Z</dcterms:modified>
</cp:coreProperties>
</file>