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1C4E" w14:textId="239C53C9" w:rsidR="007A1B8A" w:rsidRDefault="007A1B8A">
      <w:pPr>
        <w:rPr>
          <w:rFonts w:ascii="Arial" w:hAnsi="Arial" w:cs="Arial"/>
        </w:rPr>
      </w:pPr>
      <w:r>
        <w:rPr>
          <w:rFonts w:ascii="Arial" w:hAnsi="Arial" w:cs="Arial"/>
        </w:rPr>
        <w:t>Title</w:t>
      </w:r>
    </w:p>
    <w:p w14:paraId="22E97746" w14:textId="2D32DEA1" w:rsidR="007A1B8A" w:rsidRDefault="007A1B8A">
      <w:pPr>
        <w:rPr>
          <w:rFonts w:ascii="Arial" w:hAnsi="Arial" w:cs="Arial"/>
        </w:rPr>
      </w:pPr>
      <w:r>
        <w:rPr>
          <w:rFonts w:ascii="Arial" w:hAnsi="Arial" w:cs="Arial"/>
        </w:rPr>
        <w:t>Description</w:t>
      </w:r>
    </w:p>
    <w:p w14:paraId="70701190" w14:textId="128CF99D" w:rsidR="005670A4" w:rsidRPr="00E55DB0" w:rsidRDefault="007A1B8A" w:rsidP="00E55D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DB0">
        <w:rPr>
          <w:rFonts w:ascii="Arial" w:hAnsi="Arial" w:cs="Arial"/>
        </w:rPr>
        <w:t>Dry root rot disease assays in chickpea: A detailed methodology</w:t>
      </w:r>
    </w:p>
    <w:p w14:paraId="210D4D1B" w14:textId="569001FF" w:rsidR="007A1B8A" w:rsidRDefault="007A1B8A">
      <w:pPr>
        <w:rPr>
          <w:rFonts w:ascii="Arial" w:hAnsi="Arial" w:cs="Arial"/>
        </w:rPr>
      </w:pPr>
      <w:r w:rsidRPr="007A1B8A">
        <w:rPr>
          <w:rFonts w:ascii="Arial" w:hAnsi="Arial" w:cs="Arial"/>
        </w:rPr>
        <w:t xml:space="preserve">This study presents methodologies </w:t>
      </w:r>
      <w:r>
        <w:rPr>
          <w:rFonts w:ascii="Arial" w:hAnsi="Arial" w:cs="Arial"/>
        </w:rPr>
        <w:t xml:space="preserve">such as blotting paper </w:t>
      </w:r>
      <w:r w:rsidR="00540ECE">
        <w:rPr>
          <w:rFonts w:ascii="Arial" w:hAnsi="Arial" w:cs="Arial"/>
        </w:rPr>
        <w:t xml:space="preserve">method and sick pot-based method </w:t>
      </w:r>
      <w:r w:rsidRPr="007A1B8A">
        <w:rPr>
          <w:rFonts w:ascii="Arial" w:hAnsi="Arial" w:cs="Arial"/>
        </w:rPr>
        <w:t xml:space="preserve">to </w:t>
      </w:r>
      <w:r w:rsidR="00540ECE">
        <w:rPr>
          <w:rFonts w:ascii="Arial" w:hAnsi="Arial" w:cs="Arial"/>
        </w:rPr>
        <w:t xml:space="preserve">screen for DRR resistance and to </w:t>
      </w:r>
      <w:r w:rsidRPr="007A1B8A">
        <w:rPr>
          <w:rFonts w:ascii="Arial" w:hAnsi="Arial" w:cs="Arial"/>
        </w:rPr>
        <w:t>study the pathomorphological and molecular mechanisms underlying chickpea–</w:t>
      </w:r>
      <w:r>
        <w:rPr>
          <w:rFonts w:ascii="Arial" w:hAnsi="Arial" w:cs="Arial"/>
          <w:i/>
          <w:iCs/>
        </w:rPr>
        <w:t>Macrophomina</w:t>
      </w:r>
      <w:r w:rsidR="00540ECE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phaseolina</w:t>
      </w:r>
      <w:r w:rsidRPr="007A1B8A">
        <w:rPr>
          <w:rFonts w:ascii="Arial" w:hAnsi="Arial" w:cs="Arial"/>
        </w:rPr>
        <w:t xml:space="preserve"> interaction. </w:t>
      </w:r>
    </w:p>
    <w:p w14:paraId="60B7C28C" w14:textId="77777777" w:rsidR="00540ECE" w:rsidRDefault="00540ECE">
      <w:pPr>
        <w:rPr>
          <w:rFonts w:ascii="Arial" w:hAnsi="Arial" w:cs="Arial"/>
        </w:rPr>
      </w:pPr>
    </w:p>
    <w:p w14:paraId="1A8E73D4" w14:textId="2BBDDBBE" w:rsidR="00540ECE" w:rsidRPr="00E55DB0" w:rsidRDefault="00540ECE" w:rsidP="00E55D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DB0">
        <w:rPr>
          <w:rFonts w:ascii="Arial" w:hAnsi="Arial" w:cs="Arial"/>
        </w:rPr>
        <w:t>A sick plot–based protocol for dry root rot disease assessment in field</w:t>
      </w:r>
      <w:r w:rsidRPr="00E55DB0">
        <w:rPr>
          <w:rFonts w:ascii="Cambria Math" w:hAnsi="Cambria Math" w:cs="Cambria Math"/>
        </w:rPr>
        <w:t>‐</w:t>
      </w:r>
      <w:r w:rsidRPr="00E55DB0">
        <w:rPr>
          <w:rFonts w:ascii="Arial" w:hAnsi="Arial" w:cs="Arial"/>
        </w:rPr>
        <w:t>grown chickpea plants.</w:t>
      </w:r>
    </w:p>
    <w:p w14:paraId="78E651BA" w14:textId="00837107" w:rsidR="00540ECE" w:rsidRDefault="00540ECE">
      <w:pPr>
        <w:rPr>
          <w:rFonts w:ascii="Arial" w:hAnsi="Arial" w:cs="Arial"/>
        </w:rPr>
      </w:pPr>
      <w:r>
        <w:rPr>
          <w:rFonts w:ascii="Arial" w:hAnsi="Arial" w:cs="Arial"/>
        </w:rPr>
        <w:t>A comprehensive</w:t>
      </w:r>
      <w:r w:rsidRPr="00540ECE">
        <w:rPr>
          <w:rFonts w:ascii="Arial" w:hAnsi="Arial" w:cs="Arial"/>
        </w:rPr>
        <w:t xml:space="preserve"> protocol for establishing a sick plot for DRR to enable disease assessment of a large number of chickpea plants </w:t>
      </w:r>
      <w:r>
        <w:rPr>
          <w:rFonts w:ascii="Arial" w:hAnsi="Arial" w:cs="Arial"/>
        </w:rPr>
        <w:t>under natural environment</w:t>
      </w:r>
      <w:r w:rsidRPr="00540ECE">
        <w:rPr>
          <w:rFonts w:ascii="Arial" w:hAnsi="Arial" w:cs="Arial"/>
        </w:rPr>
        <w:t>.</w:t>
      </w:r>
    </w:p>
    <w:p w14:paraId="5BE3C9B1" w14:textId="77777777" w:rsidR="00BE03BE" w:rsidRDefault="00BE03BE">
      <w:pPr>
        <w:rPr>
          <w:rFonts w:ascii="Arial" w:hAnsi="Arial" w:cs="Arial"/>
        </w:rPr>
      </w:pPr>
    </w:p>
    <w:p w14:paraId="1AE91037" w14:textId="0499BDE6" w:rsidR="00BE03BE" w:rsidRPr="00E55DB0" w:rsidRDefault="00BE03BE" w:rsidP="00E55D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DB0">
        <w:rPr>
          <w:rFonts w:ascii="Arial" w:hAnsi="Arial" w:cs="Arial"/>
        </w:rPr>
        <w:t xml:space="preserve">A blotting </w:t>
      </w:r>
      <w:r w:rsidR="0088046B" w:rsidRPr="00E55DB0">
        <w:rPr>
          <w:rFonts w:ascii="Arial" w:hAnsi="Arial" w:cs="Arial"/>
        </w:rPr>
        <w:t>p</w:t>
      </w:r>
      <w:r w:rsidRPr="00E55DB0">
        <w:rPr>
          <w:rFonts w:ascii="Arial" w:hAnsi="Arial" w:cs="Arial"/>
        </w:rPr>
        <w:t>aper technique for the screening of chickpea genotypes against dry root rot disease.</w:t>
      </w:r>
    </w:p>
    <w:p w14:paraId="04A7A4CA" w14:textId="015F00A6" w:rsidR="00BE03BE" w:rsidRDefault="0088046B">
      <w:pPr>
        <w:rPr>
          <w:rFonts w:ascii="Arial" w:hAnsi="Arial" w:cs="Arial"/>
        </w:rPr>
      </w:pPr>
      <w:r>
        <w:rPr>
          <w:rFonts w:ascii="Arial" w:hAnsi="Arial" w:cs="Arial"/>
        </w:rPr>
        <w:t>An</w:t>
      </w:r>
      <w:r w:rsidRPr="0088046B">
        <w:rPr>
          <w:rFonts w:ascii="Arial" w:hAnsi="Arial" w:cs="Arial"/>
        </w:rPr>
        <w:t xml:space="preserve"> improved</w:t>
      </w:r>
      <w:r>
        <w:rPr>
          <w:rFonts w:ascii="Arial" w:hAnsi="Arial" w:cs="Arial"/>
        </w:rPr>
        <w:t xml:space="preserve">, high-throughput </w:t>
      </w:r>
      <w:r w:rsidRPr="0088046B">
        <w:rPr>
          <w:rFonts w:ascii="Arial" w:hAnsi="Arial" w:cs="Arial"/>
        </w:rPr>
        <w:t xml:space="preserve">blotting paper technique for the large-scale screening of chickpea genotypes for DRR resistance. </w:t>
      </w:r>
    </w:p>
    <w:p w14:paraId="3A720763" w14:textId="77777777" w:rsidR="00540ECE" w:rsidRDefault="00540ECE">
      <w:pPr>
        <w:rPr>
          <w:rFonts w:ascii="Arial" w:hAnsi="Arial" w:cs="Arial"/>
        </w:rPr>
      </w:pPr>
    </w:p>
    <w:p w14:paraId="5A3A75C7" w14:textId="0A64C595" w:rsidR="00540ECE" w:rsidRPr="00E55DB0" w:rsidRDefault="00783F5D" w:rsidP="00E55D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55DB0">
        <w:rPr>
          <w:rFonts w:ascii="Arial" w:hAnsi="Arial" w:cs="Arial"/>
        </w:rPr>
        <w:t>Novel method for rapid screening of chickpea for combined dry root rot disease and osmotic stress. </w:t>
      </w:r>
    </w:p>
    <w:p w14:paraId="3D23BA21" w14:textId="67071FE6" w:rsidR="00BE03BE" w:rsidRDefault="00BE03BE">
      <w:pPr>
        <w:rPr>
          <w:rFonts w:ascii="Arial" w:hAnsi="Arial" w:cs="Arial"/>
        </w:rPr>
      </w:pPr>
      <w:r>
        <w:rPr>
          <w:rFonts w:ascii="Arial" w:hAnsi="Arial" w:cs="Arial"/>
        </w:rPr>
        <w:t>A novel</w:t>
      </w:r>
      <w:r w:rsidRPr="00BE03BE">
        <w:rPr>
          <w:rFonts w:ascii="Arial" w:hAnsi="Arial" w:cs="Arial"/>
        </w:rPr>
        <w:t xml:space="preserve"> phenotyping methodology</w:t>
      </w:r>
      <w:r>
        <w:rPr>
          <w:rFonts w:ascii="Arial" w:hAnsi="Arial" w:cs="Arial"/>
        </w:rPr>
        <w:t xml:space="preserve"> </w:t>
      </w:r>
      <w:r w:rsidRPr="00BE03BE">
        <w:rPr>
          <w:rFonts w:ascii="Arial" w:hAnsi="Arial" w:cs="Arial"/>
        </w:rPr>
        <w:t>to investigate the interaction between osmotic stress and DRR disease in chickpea within controlled laboratory conditions</w:t>
      </w:r>
      <w:r>
        <w:rPr>
          <w:rFonts w:ascii="Arial" w:hAnsi="Arial" w:cs="Arial"/>
        </w:rPr>
        <w:t>.</w:t>
      </w:r>
    </w:p>
    <w:p w14:paraId="441772DB" w14:textId="77777777" w:rsidR="0088046B" w:rsidRDefault="0088046B">
      <w:pPr>
        <w:rPr>
          <w:rFonts w:ascii="Arial" w:hAnsi="Arial" w:cs="Arial"/>
        </w:rPr>
      </w:pPr>
    </w:p>
    <w:p w14:paraId="18132FE6" w14:textId="7AF0A706" w:rsidR="0088046B" w:rsidRPr="00E55DB0" w:rsidRDefault="0088046B" w:rsidP="00E55DB0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</w:rPr>
      </w:pPr>
      <w:r w:rsidRPr="00E55DB0">
        <w:rPr>
          <w:rFonts w:ascii="Arial" w:hAnsi="Arial" w:cs="Arial"/>
        </w:rPr>
        <w:t>Extracellular acidification assay to evaluate the effectiveness of antifungal agents on the pathogenicity of </w:t>
      </w:r>
      <w:r w:rsidRPr="00E55DB0">
        <w:rPr>
          <w:rFonts w:ascii="Arial" w:hAnsi="Arial" w:cs="Arial"/>
          <w:i/>
          <w:iCs/>
        </w:rPr>
        <w:t>Macrophomina phaseolina. </w:t>
      </w:r>
    </w:p>
    <w:p w14:paraId="107DD096" w14:textId="62EA6927" w:rsidR="0088046B" w:rsidRDefault="00F30C49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rapid </w:t>
      </w:r>
      <w:r w:rsidRPr="00F30C49">
        <w:rPr>
          <w:rFonts w:ascii="Arial" w:hAnsi="Arial" w:cs="Arial"/>
        </w:rPr>
        <w:t xml:space="preserve">and sensitive method to evaluate antifungal agents by measuring changes in extracellular pH levels, allowing researchers to determine the exact concentrations needed to </w:t>
      </w:r>
      <w:r>
        <w:rPr>
          <w:rFonts w:ascii="Arial" w:hAnsi="Arial" w:cs="Arial"/>
        </w:rPr>
        <w:t>inhibit</w:t>
      </w:r>
      <w:r w:rsidRPr="00F30C49">
        <w:rPr>
          <w:rFonts w:ascii="Arial" w:hAnsi="Arial" w:cs="Arial"/>
        </w:rPr>
        <w:t xml:space="preserve"> </w:t>
      </w:r>
      <w:r w:rsidRPr="00F30C49">
        <w:rPr>
          <w:rFonts w:ascii="Arial" w:hAnsi="Arial" w:cs="Arial"/>
          <w:i/>
          <w:iCs/>
        </w:rPr>
        <w:t>M. phaseolina</w:t>
      </w:r>
      <w:r>
        <w:rPr>
          <w:rFonts w:ascii="Arial" w:hAnsi="Arial" w:cs="Arial"/>
        </w:rPr>
        <w:t>.</w:t>
      </w:r>
    </w:p>
    <w:p w14:paraId="678F1CD4" w14:textId="77777777" w:rsidR="002A01DA" w:rsidRDefault="002A01DA">
      <w:pPr>
        <w:rPr>
          <w:rFonts w:ascii="Arial" w:hAnsi="Arial" w:cs="Arial"/>
        </w:rPr>
      </w:pPr>
    </w:p>
    <w:p w14:paraId="1DC33C4D" w14:textId="7B73524E" w:rsidR="00646246" w:rsidRDefault="00646246" w:rsidP="00646246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</w:rPr>
      </w:pPr>
      <w:r w:rsidRPr="00646246">
        <w:rPr>
          <w:rFonts w:ascii="Arial" w:hAnsi="Arial" w:cs="Arial"/>
        </w:rPr>
        <w:t xml:space="preserve">In vitro evaluation of effectiveness of antifungal agents against </w:t>
      </w:r>
      <w:r w:rsidRPr="00646246">
        <w:rPr>
          <w:rFonts w:ascii="Arial" w:hAnsi="Arial" w:cs="Arial"/>
          <w:i/>
          <w:iCs/>
        </w:rPr>
        <w:t>Macrophomina Phaseolina</w:t>
      </w:r>
    </w:p>
    <w:p w14:paraId="0F7575EE" w14:textId="2C4E1DCF" w:rsidR="00646246" w:rsidRDefault="00646246" w:rsidP="00646246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A rapid and cost-effective protocol for assessing the activity of antifungal agents against </w:t>
      </w:r>
      <w:r w:rsidRPr="00646246">
        <w:rPr>
          <w:rFonts w:ascii="Arial" w:hAnsi="Arial" w:cs="Arial"/>
          <w:i/>
          <w:iCs/>
        </w:rPr>
        <w:t>M. phaseolina</w:t>
      </w:r>
      <w:r>
        <w:rPr>
          <w:rFonts w:ascii="Arial" w:hAnsi="Arial" w:cs="Arial"/>
          <w:i/>
          <w:iCs/>
        </w:rPr>
        <w:t>.</w:t>
      </w:r>
    </w:p>
    <w:p w14:paraId="5B23DF54" w14:textId="4CCDD51C" w:rsidR="00646246" w:rsidRPr="00646246" w:rsidRDefault="00646246" w:rsidP="006462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61A9EEC" w14:textId="6401322B" w:rsidR="00C95ABC" w:rsidRDefault="00F84810" w:rsidP="00C95A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An RGB image-based phenotyping framework for dry root rot disease assessment</w:t>
      </w:r>
    </w:p>
    <w:p w14:paraId="7A8E83CA" w14:textId="4C5EC2EC" w:rsidR="002A01DA" w:rsidRPr="002A01DA" w:rsidRDefault="00F84810" w:rsidP="002A01D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novel phenotyping method for </w:t>
      </w:r>
      <w:r w:rsidRPr="00E105F9">
        <w:rPr>
          <w:rFonts w:ascii="Arial" w:hAnsi="Arial" w:cs="Arial"/>
        </w:rPr>
        <w:t xml:space="preserve">rapid </w:t>
      </w:r>
      <w:r>
        <w:rPr>
          <w:rFonts w:ascii="Arial" w:hAnsi="Arial" w:cs="Arial"/>
        </w:rPr>
        <w:t>identification</w:t>
      </w:r>
      <w:r w:rsidRPr="00E105F9">
        <w:rPr>
          <w:rFonts w:ascii="Arial" w:hAnsi="Arial" w:cs="Arial"/>
        </w:rPr>
        <w:t xml:space="preserve"> of </w:t>
      </w:r>
      <w:r>
        <w:rPr>
          <w:rFonts w:ascii="Arial" w:hAnsi="Arial" w:cs="Arial"/>
        </w:rPr>
        <w:t xml:space="preserve">plant responses to </w:t>
      </w:r>
      <w:r w:rsidRPr="00E105F9">
        <w:rPr>
          <w:rFonts w:ascii="Arial" w:hAnsi="Arial" w:cs="Arial"/>
        </w:rPr>
        <w:t>disease and facilitates high-throughput screening of genotypes</w:t>
      </w:r>
    </w:p>
    <w:p w14:paraId="0A9F69E9" w14:textId="77777777" w:rsidR="002A01DA" w:rsidRPr="002A01DA" w:rsidRDefault="002A01DA" w:rsidP="002A01DA">
      <w:pPr>
        <w:rPr>
          <w:rFonts w:ascii="Arial" w:hAnsi="Arial" w:cs="Arial"/>
        </w:rPr>
      </w:pPr>
    </w:p>
    <w:p w14:paraId="39B66BF7" w14:textId="7A6A78C6" w:rsidR="007C7443" w:rsidRDefault="007C7443" w:rsidP="00C95A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Spatial localization and quantitative determination of lignin in chickpea root cell wall</w:t>
      </w:r>
      <w:r w:rsidR="00423561">
        <w:rPr>
          <w:rFonts w:ascii="Arial" w:hAnsi="Arial" w:cs="Arial"/>
        </w:rPr>
        <w:t xml:space="preserve"> in response to disease</w:t>
      </w:r>
    </w:p>
    <w:p w14:paraId="0BDDE59F" w14:textId="21B73C9F" w:rsidR="00423561" w:rsidRDefault="00423561" w:rsidP="00423561">
      <w:pPr>
        <w:rPr>
          <w:rFonts w:ascii="Arial" w:hAnsi="Arial" w:cs="Arial"/>
        </w:rPr>
      </w:pPr>
      <w:r w:rsidRPr="00423561">
        <w:rPr>
          <w:rFonts w:ascii="Arial" w:hAnsi="Arial" w:cs="Arial"/>
        </w:rPr>
        <w:t xml:space="preserve">A rapid and sensitive method to evaluate plant </w:t>
      </w:r>
      <w:proofErr w:type="spellStart"/>
      <w:r w:rsidRPr="00423561">
        <w:rPr>
          <w:rFonts w:ascii="Arial" w:hAnsi="Arial" w:cs="Arial"/>
        </w:rPr>
        <w:t>defense</w:t>
      </w:r>
      <w:proofErr w:type="spellEnd"/>
      <w:r w:rsidRPr="00423561">
        <w:rPr>
          <w:rFonts w:ascii="Arial" w:hAnsi="Arial" w:cs="Arial"/>
        </w:rPr>
        <w:t xml:space="preserve"> responses</w:t>
      </w:r>
      <w:r w:rsidR="006F5BC6">
        <w:rPr>
          <w:rFonts w:ascii="Arial" w:hAnsi="Arial" w:cs="Arial"/>
        </w:rPr>
        <w:t xml:space="preserve"> by </w:t>
      </w:r>
      <w:r w:rsidR="006F5BC6" w:rsidRPr="006F5BC6">
        <w:rPr>
          <w:rFonts w:ascii="Arial" w:hAnsi="Arial" w:cs="Arial"/>
        </w:rPr>
        <w:t xml:space="preserve">measuring localized lignin deposition, allowing researchers to determine the physiological changes associated with enhanced resistance against </w:t>
      </w:r>
      <w:r w:rsidR="006F5BC6">
        <w:rPr>
          <w:rFonts w:ascii="Arial" w:hAnsi="Arial" w:cs="Arial"/>
        </w:rPr>
        <w:t xml:space="preserve">the </w:t>
      </w:r>
      <w:r w:rsidR="006F5BC6" w:rsidRPr="006F5BC6">
        <w:rPr>
          <w:rFonts w:ascii="Arial" w:hAnsi="Arial" w:cs="Arial"/>
        </w:rPr>
        <w:t>pathogen</w:t>
      </w:r>
      <w:r w:rsidR="002A01DA">
        <w:rPr>
          <w:rFonts w:ascii="Arial" w:hAnsi="Arial" w:cs="Arial"/>
        </w:rPr>
        <w:t>.</w:t>
      </w:r>
    </w:p>
    <w:p w14:paraId="4718E934" w14:textId="77777777" w:rsidR="002A01DA" w:rsidRPr="00423561" w:rsidRDefault="002A01DA" w:rsidP="00423561">
      <w:pPr>
        <w:rPr>
          <w:rFonts w:ascii="Arial" w:hAnsi="Arial" w:cs="Arial"/>
        </w:rPr>
      </w:pPr>
    </w:p>
    <w:p w14:paraId="75AF8E60" w14:textId="2E136A21" w:rsidR="007C7443" w:rsidRDefault="00DA2BF6" w:rsidP="00C95AB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A2BF6">
        <w:rPr>
          <w:rFonts w:ascii="Arial" w:hAnsi="Arial" w:cs="Arial"/>
        </w:rPr>
        <w:t>A novel method for high-throughput phenotyping for dry root rot disease</w:t>
      </w:r>
    </w:p>
    <w:p w14:paraId="2A2C3362" w14:textId="47BF495A" w:rsidR="00DA2BF6" w:rsidRDefault="004C0E7C" w:rsidP="00DA2BF6">
      <w:pPr>
        <w:rPr>
          <w:rFonts w:ascii="Arial" w:hAnsi="Arial" w:cs="Arial"/>
        </w:rPr>
      </w:pPr>
      <w:r w:rsidRPr="004C0E7C">
        <w:rPr>
          <w:rFonts w:ascii="Arial" w:hAnsi="Arial" w:cs="Arial"/>
        </w:rPr>
        <w:t xml:space="preserve">An objective and high-throughput phenotyping method that integrates multi-dimensional canopy imaging with automated digital </w:t>
      </w:r>
      <w:proofErr w:type="spellStart"/>
      <w:r w:rsidRPr="004C0E7C">
        <w:rPr>
          <w:rFonts w:ascii="Arial" w:hAnsi="Arial" w:cs="Arial"/>
        </w:rPr>
        <w:t>color</w:t>
      </w:r>
      <w:proofErr w:type="spellEnd"/>
      <w:r w:rsidRPr="004C0E7C">
        <w:rPr>
          <w:rFonts w:ascii="Arial" w:hAnsi="Arial" w:cs="Arial"/>
        </w:rPr>
        <w:t xml:space="preserve"> analysis, allow</w:t>
      </w:r>
      <w:r>
        <w:rPr>
          <w:rFonts w:ascii="Arial" w:hAnsi="Arial" w:cs="Arial"/>
        </w:rPr>
        <w:t xml:space="preserve"> </w:t>
      </w:r>
      <w:r w:rsidRPr="004C0E7C">
        <w:rPr>
          <w:rFonts w:ascii="Arial" w:hAnsi="Arial" w:cs="Arial"/>
        </w:rPr>
        <w:t xml:space="preserve">early </w:t>
      </w:r>
      <w:r>
        <w:rPr>
          <w:rFonts w:ascii="Arial" w:hAnsi="Arial" w:cs="Arial"/>
        </w:rPr>
        <w:t xml:space="preserve">disease detection and </w:t>
      </w:r>
      <w:r w:rsidRPr="004C0E7C">
        <w:rPr>
          <w:rFonts w:ascii="Arial" w:hAnsi="Arial" w:cs="Arial"/>
        </w:rPr>
        <w:t>precise quantif</w:t>
      </w:r>
      <w:r>
        <w:rPr>
          <w:rFonts w:ascii="Arial" w:hAnsi="Arial" w:cs="Arial"/>
        </w:rPr>
        <w:t>ication of</w:t>
      </w:r>
      <w:r w:rsidRPr="004C0E7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DRR disease </w:t>
      </w:r>
      <w:r w:rsidRPr="004C0E7C">
        <w:rPr>
          <w:rFonts w:ascii="Arial" w:hAnsi="Arial" w:cs="Arial"/>
        </w:rPr>
        <w:t>severity</w:t>
      </w:r>
      <w:r>
        <w:rPr>
          <w:rFonts w:ascii="Arial" w:hAnsi="Arial" w:cs="Arial"/>
        </w:rPr>
        <w:t>.</w:t>
      </w:r>
    </w:p>
    <w:p w14:paraId="08F0AE9C" w14:textId="77777777" w:rsidR="000A4AC4" w:rsidRDefault="000A4AC4" w:rsidP="000A4AC4">
      <w:pPr>
        <w:rPr>
          <w:rFonts w:ascii="Arial" w:hAnsi="Arial" w:cs="Arial"/>
        </w:rPr>
      </w:pPr>
    </w:p>
    <w:p w14:paraId="59E2B445" w14:textId="2F09D831" w:rsidR="007855A5" w:rsidRPr="000A4AC4" w:rsidRDefault="000A4AC4" w:rsidP="000A4AC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A4AC4">
        <w:rPr>
          <w:rFonts w:ascii="Arial" w:hAnsi="Arial" w:cs="Arial"/>
        </w:rPr>
        <w:t xml:space="preserve">Rapid detection of </w:t>
      </w:r>
      <w:r w:rsidRPr="000A4AC4">
        <w:rPr>
          <w:rFonts w:ascii="Arial" w:hAnsi="Arial" w:cs="Arial"/>
          <w:i/>
          <w:iCs/>
        </w:rPr>
        <w:t>Macrophomina phaseolina</w:t>
      </w:r>
      <w:r w:rsidRPr="000A4AC4">
        <w:rPr>
          <w:rFonts w:ascii="Arial" w:hAnsi="Arial" w:cs="Arial"/>
        </w:rPr>
        <w:t xml:space="preserve"> in common bean seeds using a visual loop-mediated isothermal amplification assay</w:t>
      </w:r>
    </w:p>
    <w:p w14:paraId="30DED3C6" w14:textId="709EDF31" w:rsidR="00FD3FDA" w:rsidRDefault="00416CDE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416CDE">
        <w:rPr>
          <w:rFonts w:ascii="Arial" w:hAnsi="Arial" w:cs="Arial"/>
        </w:rPr>
        <w:t xml:space="preserve"> rapid and sensitive method for the visual detection of the pathogen by targeting the </w:t>
      </w:r>
      <w:r w:rsidR="000A4AC4" w:rsidRPr="000A4AC4">
        <w:rPr>
          <w:rFonts w:ascii="Arial" w:hAnsi="Arial" w:cs="Arial"/>
        </w:rPr>
        <w:t>targeting a species-specific SCAR marker</w:t>
      </w:r>
      <w:r w:rsidRPr="00416CDE">
        <w:rPr>
          <w:rFonts w:ascii="Arial" w:hAnsi="Arial" w:cs="Arial"/>
        </w:rPr>
        <w:t>.</w:t>
      </w:r>
    </w:p>
    <w:p w14:paraId="1E568AFD" w14:textId="77777777" w:rsidR="00DD05FB" w:rsidRDefault="00DD05FB">
      <w:pPr>
        <w:rPr>
          <w:rFonts w:ascii="Arial" w:hAnsi="Arial" w:cs="Arial"/>
        </w:rPr>
      </w:pPr>
    </w:p>
    <w:p w14:paraId="2CE01C48" w14:textId="389F2CB1" w:rsidR="00DD05FB" w:rsidRDefault="00DD05FB" w:rsidP="00DD05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547F15" w:rsidRPr="00547F15">
        <w:rPr>
          <w:rFonts w:ascii="Arial" w:hAnsi="Arial" w:cs="Arial"/>
        </w:rPr>
        <w:t xml:space="preserve">A quantitative PCR method for </w:t>
      </w:r>
      <w:r w:rsidR="00547F15" w:rsidRPr="00547F15">
        <w:rPr>
          <w:rFonts w:ascii="Arial" w:hAnsi="Arial" w:cs="Arial"/>
          <w:i/>
          <w:iCs/>
        </w:rPr>
        <w:t>in planta</w:t>
      </w:r>
      <w:r w:rsidR="00547F15" w:rsidRPr="00547F15">
        <w:rPr>
          <w:rFonts w:ascii="Arial" w:hAnsi="Arial" w:cs="Arial"/>
        </w:rPr>
        <w:t xml:space="preserve"> fungal DNA quantification in chickpea roots</w:t>
      </w:r>
    </w:p>
    <w:p w14:paraId="67A8621F" w14:textId="77777777" w:rsidR="00547F15" w:rsidRDefault="00547F15" w:rsidP="00547F15">
      <w:pPr>
        <w:rPr>
          <w:rFonts w:ascii="Arial" w:hAnsi="Arial" w:cs="Arial"/>
        </w:rPr>
      </w:pPr>
      <w:r w:rsidRPr="00547F15">
        <w:rPr>
          <w:rFonts w:ascii="Arial" w:hAnsi="Arial" w:cs="Arial"/>
        </w:rPr>
        <w:t>A robust qPCR-based protocol for the precise quantification of fungal biomass within chickpea root tissues, enabling early disease detection</w:t>
      </w:r>
      <w:r>
        <w:rPr>
          <w:rFonts w:ascii="Arial" w:hAnsi="Arial" w:cs="Arial"/>
        </w:rPr>
        <w:t>.</w:t>
      </w:r>
    </w:p>
    <w:p w14:paraId="1A10D055" w14:textId="77777777" w:rsidR="0025650C" w:rsidRDefault="0025650C" w:rsidP="00547F15">
      <w:pPr>
        <w:rPr>
          <w:rFonts w:ascii="Arial" w:hAnsi="Arial" w:cs="Arial"/>
        </w:rPr>
      </w:pPr>
    </w:p>
    <w:p w14:paraId="400F0698" w14:textId="77777777" w:rsidR="008D52C9" w:rsidRDefault="008D52C9" w:rsidP="00DD05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D52C9">
        <w:rPr>
          <w:rFonts w:ascii="Arial" w:hAnsi="Arial" w:cs="Arial"/>
        </w:rPr>
        <w:t xml:space="preserve">An advanced microscopy for characterization and visualization of </w:t>
      </w:r>
      <w:r w:rsidRPr="0025650C">
        <w:rPr>
          <w:rFonts w:ascii="Arial" w:hAnsi="Arial" w:cs="Arial"/>
          <w:i/>
          <w:iCs/>
        </w:rPr>
        <w:t>M. phaseolina</w:t>
      </w:r>
      <w:r w:rsidRPr="008D52C9">
        <w:rPr>
          <w:rFonts w:ascii="Arial" w:hAnsi="Arial" w:cs="Arial"/>
        </w:rPr>
        <w:t xml:space="preserve"> in chickpea roots </w:t>
      </w:r>
    </w:p>
    <w:p w14:paraId="70B3CD71" w14:textId="27D1B7FB" w:rsidR="008D52C9" w:rsidRDefault="008D52C9" w:rsidP="008D52C9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8D52C9">
        <w:rPr>
          <w:rFonts w:ascii="Arial" w:hAnsi="Arial" w:cs="Arial"/>
        </w:rPr>
        <w:t xml:space="preserve"> comprehensive microscopy and GIMP-based digital quantification </w:t>
      </w:r>
      <w:r>
        <w:rPr>
          <w:rFonts w:ascii="Arial" w:hAnsi="Arial" w:cs="Arial"/>
        </w:rPr>
        <w:t>method</w:t>
      </w:r>
      <w:r w:rsidRPr="008D52C9">
        <w:rPr>
          <w:rFonts w:ascii="Arial" w:hAnsi="Arial" w:cs="Arial"/>
        </w:rPr>
        <w:t xml:space="preserve"> to systematically visualize and measure fungal colonization in plant root tissues under stress.</w:t>
      </w:r>
    </w:p>
    <w:p w14:paraId="4F3F00BE" w14:textId="77777777" w:rsidR="0025650C" w:rsidRPr="008D52C9" w:rsidRDefault="0025650C" w:rsidP="008D52C9">
      <w:pPr>
        <w:rPr>
          <w:rFonts w:ascii="Arial" w:hAnsi="Arial" w:cs="Arial"/>
        </w:rPr>
      </w:pPr>
    </w:p>
    <w:p w14:paraId="7BFDB6C7" w14:textId="0E1169FE" w:rsidR="00524A49" w:rsidRPr="00524A49" w:rsidRDefault="00524A49" w:rsidP="00524A49">
      <w:pPr>
        <w:pStyle w:val="ListParagraph"/>
        <w:numPr>
          <w:ilvl w:val="0"/>
          <w:numId w:val="1"/>
        </w:numPr>
        <w:tabs>
          <w:tab w:val="right" w:pos="9026"/>
        </w:tabs>
        <w:spacing w:line="360" w:lineRule="auto"/>
        <w:jc w:val="both"/>
        <w:rPr>
          <w:rFonts w:ascii="Arial" w:hAnsi="Arial" w:cs="Arial"/>
        </w:rPr>
      </w:pPr>
      <w:r w:rsidRPr="00524A49">
        <w:rPr>
          <w:rFonts w:ascii="Arial" w:hAnsi="Arial" w:cs="Arial"/>
        </w:rPr>
        <w:t xml:space="preserve">A protocol for plant and soil water relation measurements in chickpea </w:t>
      </w:r>
    </w:p>
    <w:p w14:paraId="1B56EC70" w14:textId="4E6F79D8" w:rsidR="00DD05FB" w:rsidRDefault="00524A49" w:rsidP="00524A4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method </w:t>
      </w:r>
      <w:r w:rsidRPr="00524A49">
        <w:rPr>
          <w:rFonts w:ascii="Arial" w:hAnsi="Arial" w:cs="Arial"/>
        </w:rPr>
        <w:t>outlin</w:t>
      </w:r>
      <w:r>
        <w:rPr>
          <w:rFonts w:ascii="Arial" w:hAnsi="Arial" w:cs="Arial"/>
        </w:rPr>
        <w:t>ing</w:t>
      </w:r>
      <w:r w:rsidRPr="00524A49">
        <w:rPr>
          <w:rFonts w:ascii="Arial" w:hAnsi="Arial" w:cs="Arial"/>
        </w:rPr>
        <w:t xml:space="preserve"> the experimental procedures to determine tissue relative water content (RWC), vapor pressure deficit (VPD), and components of water potential (Ψ) in soil, root, and leaf tissues under stress conditions.</w:t>
      </w:r>
    </w:p>
    <w:p w14:paraId="5ECCFDC2" w14:textId="77777777" w:rsidR="00524A49" w:rsidRPr="00DD05FB" w:rsidRDefault="00524A49" w:rsidP="00524A49">
      <w:pPr>
        <w:rPr>
          <w:rFonts w:ascii="Arial" w:hAnsi="Arial" w:cs="Arial"/>
        </w:rPr>
      </w:pPr>
    </w:p>
    <w:p w14:paraId="45588BC9" w14:textId="01BF4791" w:rsidR="00DD05FB" w:rsidRDefault="00DD05FB" w:rsidP="00DD05F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D05FB">
        <w:rPr>
          <w:rFonts w:ascii="Arial" w:hAnsi="Arial" w:cs="Arial"/>
        </w:rPr>
        <w:t xml:space="preserve">Development of SSR Markers and Characterization of Different Isolates of </w:t>
      </w:r>
      <w:r w:rsidRPr="00DD05FB">
        <w:rPr>
          <w:rFonts w:ascii="Arial" w:hAnsi="Arial" w:cs="Arial"/>
          <w:i/>
          <w:iCs/>
        </w:rPr>
        <w:t>Macrophomina phaseolina</w:t>
      </w:r>
      <w:r w:rsidRPr="00DD05FB">
        <w:rPr>
          <w:rFonts w:ascii="Arial" w:hAnsi="Arial" w:cs="Arial"/>
        </w:rPr>
        <w:t xml:space="preserve"> Causing Dry Root Rot of Chickpea (</w:t>
      </w:r>
      <w:r w:rsidRPr="00937F5B">
        <w:rPr>
          <w:rFonts w:ascii="Arial" w:hAnsi="Arial" w:cs="Arial"/>
          <w:i/>
          <w:iCs/>
        </w:rPr>
        <w:t>Cicer arietinum</w:t>
      </w:r>
      <w:r w:rsidRPr="00DD05FB">
        <w:rPr>
          <w:rFonts w:ascii="Arial" w:hAnsi="Arial" w:cs="Arial"/>
        </w:rPr>
        <w:t xml:space="preserve"> L.)</w:t>
      </w:r>
    </w:p>
    <w:p w14:paraId="1736DACC" w14:textId="6DE01693" w:rsidR="00DD05FB" w:rsidRPr="00DD05FB" w:rsidRDefault="00DD05FB" w:rsidP="00DD05FB">
      <w:pPr>
        <w:rPr>
          <w:rFonts w:ascii="Arial" w:hAnsi="Arial" w:cs="Arial"/>
        </w:rPr>
      </w:pPr>
      <w:r w:rsidRPr="00DD05FB">
        <w:rPr>
          <w:rFonts w:ascii="Arial" w:hAnsi="Arial" w:cs="Arial"/>
        </w:rPr>
        <w:t xml:space="preserve">A novel method utilizing custom-designed, contig-derived SSR markers to accurately differentiate genetic diversity and streamline the molecular characterization of </w:t>
      </w:r>
      <w:r w:rsidRPr="00DD05FB">
        <w:rPr>
          <w:rFonts w:ascii="Arial" w:hAnsi="Arial" w:cs="Arial"/>
          <w:i/>
          <w:iCs/>
        </w:rPr>
        <w:t>Macrophomina phaseolina</w:t>
      </w:r>
      <w:r w:rsidRPr="00DD05FB">
        <w:rPr>
          <w:rFonts w:ascii="Arial" w:hAnsi="Arial" w:cs="Arial"/>
        </w:rPr>
        <w:t xml:space="preserve"> isolates causing dry root rot in chickpea.</w:t>
      </w:r>
    </w:p>
    <w:p w14:paraId="12D6C420" w14:textId="77777777" w:rsidR="00FD3FDA" w:rsidRDefault="00FD3FDA">
      <w:pPr>
        <w:rPr>
          <w:rFonts w:ascii="Arial" w:hAnsi="Arial" w:cs="Arial"/>
        </w:rPr>
      </w:pPr>
    </w:p>
    <w:p w14:paraId="228EF02A" w14:textId="1DCC67F0" w:rsidR="00B32C9C" w:rsidRDefault="00630034" w:rsidP="00B32C9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30034">
        <w:rPr>
          <w:rFonts w:ascii="Arial" w:hAnsi="Arial" w:cs="Arial"/>
        </w:rPr>
        <w:t xml:space="preserve">Molecular characterization of </w:t>
      </w:r>
      <w:r w:rsidRPr="00630034">
        <w:rPr>
          <w:rFonts w:ascii="Arial" w:hAnsi="Arial" w:cs="Arial"/>
          <w:i/>
          <w:iCs/>
        </w:rPr>
        <w:t>Macrophomina phaseolina</w:t>
      </w:r>
      <w:r w:rsidRPr="00630034">
        <w:rPr>
          <w:rFonts w:ascii="Arial" w:hAnsi="Arial" w:cs="Arial"/>
        </w:rPr>
        <w:t xml:space="preserve"> and </w:t>
      </w:r>
      <w:r w:rsidRPr="00630034">
        <w:rPr>
          <w:rFonts w:ascii="Arial" w:hAnsi="Arial" w:cs="Arial"/>
          <w:i/>
          <w:iCs/>
        </w:rPr>
        <w:t>Fusarium</w:t>
      </w:r>
      <w:r w:rsidRPr="00630034">
        <w:rPr>
          <w:rFonts w:ascii="Arial" w:hAnsi="Arial" w:cs="Arial"/>
        </w:rPr>
        <w:t xml:space="preserve"> species by a single primer RAPD technique</w:t>
      </w:r>
    </w:p>
    <w:p w14:paraId="7D77BD5F" w14:textId="66F8A5D8" w:rsidR="00630034" w:rsidRDefault="00630034" w:rsidP="00630034">
      <w:pPr>
        <w:rPr>
          <w:rFonts w:ascii="Arial" w:hAnsi="Arial" w:cs="Arial"/>
        </w:rPr>
      </w:pPr>
      <w:r w:rsidRPr="00630034">
        <w:rPr>
          <w:rFonts w:ascii="Arial" w:hAnsi="Arial" w:cs="Arial"/>
        </w:rPr>
        <w:t xml:space="preserve">A high-resolution diagnostic method using a single 10-mer primer to simultaneously characterize genetic variation within </w:t>
      </w:r>
      <w:r w:rsidRPr="00630034">
        <w:rPr>
          <w:rFonts w:ascii="Arial" w:hAnsi="Arial" w:cs="Arial"/>
          <w:i/>
          <w:iCs/>
        </w:rPr>
        <w:t>Macrophomina phaseolina</w:t>
      </w:r>
      <w:r w:rsidRPr="00630034">
        <w:rPr>
          <w:rFonts w:ascii="Arial" w:hAnsi="Arial" w:cs="Arial"/>
        </w:rPr>
        <w:t xml:space="preserve"> isolates and differentiate them from co-occurring </w:t>
      </w:r>
      <w:r w:rsidRPr="00630034">
        <w:rPr>
          <w:rFonts w:ascii="Arial" w:hAnsi="Arial" w:cs="Arial"/>
          <w:i/>
          <w:iCs/>
        </w:rPr>
        <w:t>Fusarium</w:t>
      </w:r>
      <w:r w:rsidRPr="00630034">
        <w:rPr>
          <w:rFonts w:ascii="Arial" w:hAnsi="Arial" w:cs="Arial"/>
        </w:rPr>
        <w:t xml:space="preserve"> wilt species and races irrespective of host origin.</w:t>
      </w:r>
    </w:p>
    <w:p w14:paraId="60823755" w14:textId="77777777" w:rsidR="00605248" w:rsidRPr="00630034" w:rsidRDefault="00605248" w:rsidP="00630034">
      <w:pPr>
        <w:rPr>
          <w:rFonts w:ascii="Arial" w:hAnsi="Arial" w:cs="Arial"/>
        </w:rPr>
      </w:pPr>
    </w:p>
    <w:p w14:paraId="4A6AA5BD" w14:textId="7B2BEEA4" w:rsidR="00BE03BE" w:rsidRPr="00605248" w:rsidRDefault="00605248" w:rsidP="0060524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05248">
        <w:rPr>
          <w:rFonts w:ascii="Arial" w:hAnsi="Arial" w:cs="Arial"/>
        </w:rPr>
        <w:t>Evaluation of a polyclonal antibody immunoassay for detection</w:t>
      </w:r>
      <w:r>
        <w:rPr>
          <w:rFonts w:ascii="Arial" w:hAnsi="Arial" w:cs="Arial"/>
        </w:rPr>
        <w:t xml:space="preserve"> </w:t>
      </w:r>
      <w:r w:rsidRPr="00605248">
        <w:rPr>
          <w:rFonts w:ascii="Arial" w:hAnsi="Arial" w:cs="Arial"/>
        </w:rPr>
        <w:t xml:space="preserve">and quantiﬁcation of </w:t>
      </w:r>
      <w:r w:rsidRPr="00605248">
        <w:rPr>
          <w:rFonts w:ascii="Arial" w:hAnsi="Arial" w:cs="Arial"/>
          <w:i/>
          <w:iCs/>
        </w:rPr>
        <w:t>Macrophomina phaseolina</w:t>
      </w:r>
    </w:p>
    <w:p w14:paraId="66BB4FAF" w14:textId="126C77F0" w:rsidR="00605248" w:rsidRPr="00605248" w:rsidRDefault="00605248" w:rsidP="00605248">
      <w:pPr>
        <w:rPr>
          <w:rFonts w:ascii="Arial" w:hAnsi="Arial" w:cs="Arial"/>
        </w:rPr>
      </w:pPr>
      <w:r w:rsidRPr="00605248">
        <w:rPr>
          <w:rFonts w:ascii="Arial" w:hAnsi="Arial" w:cs="Arial"/>
        </w:rPr>
        <w:t xml:space="preserve">A polyclonal antibody-based DAS-ELISA immunoassay designed to detect and quantify </w:t>
      </w:r>
      <w:r w:rsidRPr="00605248">
        <w:rPr>
          <w:rFonts w:ascii="Arial" w:hAnsi="Arial" w:cs="Arial"/>
          <w:i/>
          <w:iCs/>
        </w:rPr>
        <w:t>Macrophomina phaseolina</w:t>
      </w:r>
      <w:r w:rsidRPr="00605248">
        <w:rPr>
          <w:rFonts w:ascii="Arial" w:hAnsi="Arial" w:cs="Arial"/>
        </w:rPr>
        <w:t xml:space="preserve"> on chickpea roots under varying environmental and biocontrol conditions.</w:t>
      </w:r>
    </w:p>
    <w:p w14:paraId="4A2B11BA" w14:textId="77777777" w:rsidR="00605248" w:rsidRDefault="00605248">
      <w:pPr>
        <w:rPr>
          <w:rFonts w:ascii="Arial" w:hAnsi="Arial" w:cs="Arial"/>
        </w:rPr>
      </w:pPr>
    </w:p>
    <w:p w14:paraId="6CFE2509" w14:textId="77777777" w:rsidR="00BE03BE" w:rsidRDefault="00BE03BE">
      <w:pPr>
        <w:rPr>
          <w:rFonts w:ascii="Arial" w:hAnsi="Arial" w:cs="Arial"/>
        </w:rPr>
      </w:pPr>
    </w:p>
    <w:p w14:paraId="604D2421" w14:textId="77777777" w:rsidR="00540ECE" w:rsidRPr="007A1B8A" w:rsidRDefault="00540ECE">
      <w:pPr>
        <w:rPr>
          <w:rFonts w:ascii="Arial" w:hAnsi="Arial" w:cs="Arial"/>
        </w:rPr>
      </w:pPr>
    </w:p>
    <w:sectPr w:rsidR="00540ECE" w:rsidRPr="007A1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4764C"/>
    <w:multiLevelType w:val="hybridMultilevel"/>
    <w:tmpl w:val="845C502C"/>
    <w:lvl w:ilvl="0" w:tplc="026C399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81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A4"/>
    <w:rsid w:val="00003E2D"/>
    <w:rsid w:val="00032832"/>
    <w:rsid w:val="000352F9"/>
    <w:rsid w:val="000A4AC4"/>
    <w:rsid w:val="001431AA"/>
    <w:rsid w:val="0025650C"/>
    <w:rsid w:val="002A01DA"/>
    <w:rsid w:val="00416CDE"/>
    <w:rsid w:val="00423561"/>
    <w:rsid w:val="0042798A"/>
    <w:rsid w:val="004C0E7C"/>
    <w:rsid w:val="00515E5B"/>
    <w:rsid w:val="00524A49"/>
    <w:rsid w:val="00540ECE"/>
    <w:rsid w:val="00547F15"/>
    <w:rsid w:val="005670A4"/>
    <w:rsid w:val="005E024E"/>
    <w:rsid w:val="00605248"/>
    <w:rsid w:val="00630034"/>
    <w:rsid w:val="00646246"/>
    <w:rsid w:val="006F5BC6"/>
    <w:rsid w:val="00783F5D"/>
    <w:rsid w:val="007855A5"/>
    <w:rsid w:val="007A1B8A"/>
    <w:rsid w:val="007C7443"/>
    <w:rsid w:val="0088046B"/>
    <w:rsid w:val="008D52C9"/>
    <w:rsid w:val="00937F5B"/>
    <w:rsid w:val="00AB7153"/>
    <w:rsid w:val="00AF1856"/>
    <w:rsid w:val="00B32C9C"/>
    <w:rsid w:val="00BE03BE"/>
    <w:rsid w:val="00C95ABC"/>
    <w:rsid w:val="00DA2BF6"/>
    <w:rsid w:val="00DD05FB"/>
    <w:rsid w:val="00DE3491"/>
    <w:rsid w:val="00E55DB0"/>
    <w:rsid w:val="00F24A44"/>
    <w:rsid w:val="00F30C49"/>
    <w:rsid w:val="00F65758"/>
    <w:rsid w:val="00F84810"/>
    <w:rsid w:val="00FD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3F4D"/>
  <w15:chartTrackingRefBased/>
  <w15:docId w15:val="{688BE4FE-CEDA-4A0A-AA2F-E1933A30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3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Durgadevi Athimoolam</dc:creator>
  <cp:keywords/>
  <dc:description/>
  <cp:lastModifiedBy>Durgadevi Athimoolam</cp:lastModifiedBy>
  <cp:revision>21</cp:revision>
  <dcterms:created xsi:type="dcterms:W3CDTF">2026-04-27T14:40:00Z</dcterms:created>
  <dcterms:modified xsi:type="dcterms:W3CDTF">2026-06-17T08:51:00Z</dcterms:modified>
</cp:coreProperties>
</file>