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55D96" w14:textId="77777777" w:rsidR="0020196D" w:rsidRPr="007333BC" w:rsidRDefault="00DD1AC1">
      <w:pPr>
        <w:pStyle w:val="a4"/>
        <w:jc w:val="center"/>
        <w:rPr>
          <w:rFonts w:asciiTheme="majorEastAsia" w:eastAsiaTheme="majorEastAsia" w:hAnsiTheme="majorEastAsia"/>
          <w:sz w:val="44"/>
        </w:rPr>
      </w:pPr>
      <w:bookmarkStart w:id="0" w:name="_GoBack"/>
      <w:bookmarkEnd w:id="0"/>
      <w:r w:rsidRPr="007333BC">
        <w:rPr>
          <w:rFonts w:asciiTheme="majorEastAsia" w:eastAsiaTheme="majorEastAsia" w:hAnsiTheme="majorEastAsia"/>
          <w:sz w:val="44"/>
        </w:rPr>
        <w:t>입 사 지 원 서</w:t>
      </w:r>
    </w:p>
    <w:p w14:paraId="1BB40176" w14:textId="77777777" w:rsidR="0020196D" w:rsidRPr="007333BC" w:rsidRDefault="0020196D">
      <w:pPr>
        <w:rPr>
          <w:rFonts w:asciiTheme="majorEastAsia" w:eastAsiaTheme="majorEastAsia" w:hAnsiTheme="majorEastAsia"/>
          <w:sz w:val="8"/>
        </w:rPr>
      </w:pPr>
    </w:p>
    <w:tbl>
      <w:tblPr>
        <w:tblStyle w:val="a3"/>
        <w:tblW w:w="10490" w:type="dxa"/>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1238"/>
        <w:gridCol w:w="3091"/>
        <w:gridCol w:w="1508"/>
        <w:gridCol w:w="2607"/>
        <w:gridCol w:w="2046"/>
      </w:tblGrid>
      <w:tr w:rsidR="0002333A" w:rsidRPr="007333BC" w14:paraId="57C2F2E0" w14:textId="77777777">
        <w:trPr>
          <w:trHeight w:val="340"/>
        </w:trPr>
        <w:tc>
          <w:tcPr>
            <w:tcW w:w="1263" w:type="dxa"/>
            <w:tcBorders>
              <w:top w:val="single" w:sz="12" w:space="0" w:color="auto"/>
              <w:bottom w:val="dotted" w:sz="4" w:space="0" w:color="auto"/>
              <w:right w:val="dotted" w:sz="4" w:space="0" w:color="auto"/>
            </w:tcBorders>
            <w:shd w:val="clear" w:color="auto" w:fill="17375E"/>
            <w:vAlign w:val="center"/>
          </w:tcPr>
          <w:p w14:paraId="63A8C7A8"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지원부문</w:t>
            </w:r>
          </w:p>
        </w:tc>
        <w:tc>
          <w:tcPr>
            <w:tcW w:w="3132" w:type="dxa"/>
            <w:tcBorders>
              <w:top w:val="single" w:sz="12" w:space="0" w:color="auto"/>
              <w:left w:val="dotted" w:sz="4" w:space="0" w:color="auto"/>
              <w:bottom w:val="dotted" w:sz="4" w:space="0" w:color="auto"/>
              <w:right w:val="dotted" w:sz="4" w:space="0" w:color="auto"/>
            </w:tcBorders>
            <w:vAlign w:val="center"/>
          </w:tcPr>
          <w:p w14:paraId="5D007649" w14:textId="658BBF74" w:rsidR="0020196D" w:rsidRPr="007333BC" w:rsidRDefault="00A56E7A" w:rsidP="008F79D5">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인프라진단 정보보호 컨설팅</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14:paraId="75C6AAD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희망연봉</w:t>
            </w:r>
          </w:p>
        </w:tc>
        <w:tc>
          <w:tcPr>
            <w:tcW w:w="2693" w:type="dxa"/>
            <w:tcBorders>
              <w:top w:val="single" w:sz="12" w:space="0" w:color="auto"/>
              <w:left w:val="dotted" w:sz="4" w:space="0" w:color="auto"/>
              <w:bottom w:val="dotted" w:sz="4" w:space="0" w:color="auto"/>
              <w:right w:val="single" w:sz="12" w:space="0" w:color="auto"/>
            </w:tcBorders>
            <w:vAlign w:val="center"/>
          </w:tcPr>
          <w:p w14:paraId="61947ED3"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회사 내규에 따름</w:t>
            </w:r>
          </w:p>
        </w:tc>
        <w:tc>
          <w:tcPr>
            <w:tcW w:w="1843" w:type="dxa"/>
            <w:vMerge w:val="restart"/>
            <w:tcBorders>
              <w:top w:val="single" w:sz="12" w:space="0" w:color="auto"/>
              <w:left w:val="single" w:sz="12" w:space="0" w:color="auto"/>
              <w:right w:val="single" w:sz="12" w:space="0" w:color="auto"/>
            </w:tcBorders>
            <w:vAlign w:val="center"/>
          </w:tcPr>
          <w:p w14:paraId="57439BF5" w14:textId="77C521A1" w:rsidR="0020196D" w:rsidRPr="007333BC" w:rsidRDefault="0002333A">
            <w:pPr>
              <w:pStyle w:val="a5"/>
              <w:jc w:val="center"/>
              <w:rPr>
                <w:rFonts w:asciiTheme="majorEastAsia" w:eastAsiaTheme="majorEastAsia" w:hAnsiTheme="majorEastAsia"/>
                <w:sz w:val="20"/>
                <w:szCs w:val="20"/>
              </w:rPr>
            </w:pPr>
            <w:r>
              <w:rPr>
                <w:rFonts w:asciiTheme="majorEastAsia" w:eastAsiaTheme="majorEastAsia" w:hAnsiTheme="majorEastAsia"/>
                <w:noProof/>
                <w:sz w:val="20"/>
                <w:szCs w:val="20"/>
              </w:rPr>
              <w:drawing>
                <wp:inline distT="0" distB="0" distL="0" distR="0" wp14:anchorId="60A80D21" wp14:editId="3DFADDE3">
                  <wp:extent cx="1158949" cy="1538216"/>
                  <wp:effectExtent l="0" t="0" r="3175" b="508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이력서 사진.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2088" cy="1555655"/>
                          </a:xfrm>
                          <a:prstGeom prst="rect">
                            <a:avLst/>
                          </a:prstGeom>
                        </pic:spPr>
                      </pic:pic>
                    </a:graphicData>
                  </a:graphic>
                </wp:inline>
              </w:drawing>
            </w:r>
          </w:p>
        </w:tc>
      </w:tr>
      <w:tr w:rsidR="0002333A" w:rsidRPr="007333BC" w14:paraId="309BEE66" w14:textId="77777777">
        <w:trPr>
          <w:trHeight w:val="57"/>
        </w:trPr>
        <w:tc>
          <w:tcPr>
            <w:tcW w:w="8647" w:type="dxa"/>
            <w:gridSpan w:val="4"/>
            <w:tcBorders>
              <w:top w:val="single" w:sz="12" w:space="0" w:color="auto"/>
              <w:bottom w:val="nil"/>
              <w:right w:val="single" w:sz="12" w:space="0" w:color="auto"/>
            </w:tcBorders>
            <w:vAlign w:val="center"/>
          </w:tcPr>
          <w:p w14:paraId="6CEC524A" w14:textId="77777777" w:rsidR="0020196D" w:rsidRPr="007333BC" w:rsidRDefault="0020196D">
            <w:pPr>
              <w:pStyle w:val="a5"/>
              <w:jc w:val="center"/>
              <w:rPr>
                <w:rFonts w:asciiTheme="majorEastAsia" w:eastAsiaTheme="majorEastAsia" w:hAnsiTheme="majorEastAsia"/>
                <w:sz w:val="20"/>
                <w:szCs w:val="20"/>
              </w:rPr>
            </w:pPr>
          </w:p>
        </w:tc>
        <w:tc>
          <w:tcPr>
            <w:tcW w:w="1843" w:type="dxa"/>
            <w:vMerge/>
            <w:tcBorders>
              <w:left w:val="single" w:sz="12" w:space="0" w:color="auto"/>
              <w:right w:val="single" w:sz="12" w:space="0" w:color="auto"/>
            </w:tcBorders>
          </w:tcPr>
          <w:p w14:paraId="411DD5B2"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20D55BC7" w14:textId="77777777">
        <w:trPr>
          <w:trHeight w:val="369"/>
        </w:trPr>
        <w:tc>
          <w:tcPr>
            <w:tcW w:w="8647" w:type="dxa"/>
            <w:gridSpan w:val="4"/>
            <w:tcBorders>
              <w:top w:val="nil"/>
              <w:bottom w:val="single" w:sz="12" w:space="0" w:color="auto"/>
              <w:right w:val="single" w:sz="12" w:space="0" w:color="auto"/>
            </w:tcBorders>
            <w:vAlign w:val="center"/>
          </w:tcPr>
          <w:p w14:paraId="691585A3" w14:textId="77777777" w:rsidR="0020196D" w:rsidRPr="007333BC" w:rsidRDefault="00DD1AC1">
            <w:pPr>
              <w:pStyle w:val="a5"/>
              <w:rPr>
                <w:rFonts w:asciiTheme="majorEastAsia" w:eastAsiaTheme="majorEastAsia" w:hAnsiTheme="majorEastAsia"/>
                <w:sz w:val="20"/>
                <w:szCs w:val="20"/>
              </w:rPr>
            </w:pPr>
            <w:r w:rsidRPr="007333BC">
              <w:rPr>
                <w:rFonts w:asciiTheme="majorEastAsia" w:eastAsiaTheme="majorEastAsia" w:hAnsiTheme="majorEastAsia"/>
                <w:sz w:val="20"/>
                <w:szCs w:val="20"/>
              </w:rPr>
              <w:t>1. 인적사항</w:t>
            </w:r>
          </w:p>
        </w:tc>
        <w:tc>
          <w:tcPr>
            <w:tcW w:w="1843" w:type="dxa"/>
            <w:vMerge/>
            <w:tcBorders>
              <w:left w:val="single" w:sz="12" w:space="0" w:color="auto"/>
              <w:right w:val="single" w:sz="12" w:space="0" w:color="auto"/>
            </w:tcBorders>
          </w:tcPr>
          <w:p w14:paraId="79B49C19"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1941DC4C" w14:textId="77777777">
        <w:trPr>
          <w:trHeight w:val="340"/>
        </w:trPr>
        <w:tc>
          <w:tcPr>
            <w:tcW w:w="1263" w:type="dxa"/>
            <w:tcBorders>
              <w:top w:val="single" w:sz="12" w:space="0" w:color="auto"/>
              <w:bottom w:val="dotted" w:sz="4" w:space="0" w:color="auto"/>
              <w:right w:val="dotted" w:sz="4" w:space="0" w:color="auto"/>
            </w:tcBorders>
            <w:shd w:val="clear" w:color="auto" w:fill="17375E"/>
            <w:vAlign w:val="center"/>
          </w:tcPr>
          <w:p w14:paraId="342E9BF6"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성명</w:t>
            </w:r>
          </w:p>
        </w:tc>
        <w:tc>
          <w:tcPr>
            <w:tcW w:w="3132" w:type="dxa"/>
            <w:tcBorders>
              <w:top w:val="single" w:sz="12" w:space="0" w:color="auto"/>
              <w:left w:val="dotted" w:sz="4" w:space="0" w:color="auto"/>
              <w:bottom w:val="dotted" w:sz="4" w:space="0" w:color="auto"/>
              <w:right w:val="dotted" w:sz="4" w:space="0" w:color="auto"/>
            </w:tcBorders>
            <w:vAlign w:val="center"/>
          </w:tcPr>
          <w:p w14:paraId="7B220ED2" w14:textId="6A2AE396"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서서울</w:t>
            </w:r>
          </w:p>
        </w:tc>
        <w:tc>
          <w:tcPr>
            <w:tcW w:w="1559" w:type="dxa"/>
            <w:tcBorders>
              <w:top w:val="single" w:sz="12" w:space="0" w:color="auto"/>
              <w:left w:val="dotted" w:sz="4" w:space="0" w:color="auto"/>
              <w:bottom w:val="dotted" w:sz="4" w:space="0" w:color="auto"/>
              <w:right w:val="dotted" w:sz="4" w:space="0" w:color="auto"/>
            </w:tcBorders>
            <w:shd w:val="clear" w:color="auto" w:fill="17375E"/>
            <w:vAlign w:val="center"/>
          </w:tcPr>
          <w:p w14:paraId="649F820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생년월일</w:t>
            </w:r>
          </w:p>
        </w:tc>
        <w:tc>
          <w:tcPr>
            <w:tcW w:w="2693" w:type="dxa"/>
            <w:tcBorders>
              <w:top w:val="single" w:sz="12" w:space="0" w:color="auto"/>
              <w:left w:val="dotted" w:sz="4" w:space="0" w:color="auto"/>
              <w:bottom w:val="dotted" w:sz="4" w:space="0" w:color="auto"/>
              <w:right w:val="single" w:sz="12" w:space="0" w:color="auto"/>
            </w:tcBorders>
            <w:vAlign w:val="center"/>
          </w:tcPr>
          <w:p w14:paraId="564D1EFD" w14:textId="45F30A16"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199</w:t>
            </w:r>
            <w:r w:rsidR="00B831D1">
              <w:rPr>
                <w:rFonts w:asciiTheme="majorEastAsia" w:eastAsiaTheme="majorEastAsia" w:hAnsiTheme="majorEastAsia"/>
                <w:sz w:val="20"/>
                <w:szCs w:val="20"/>
              </w:rPr>
              <w:t>7</w:t>
            </w:r>
            <w:r w:rsidRPr="007333BC">
              <w:rPr>
                <w:rFonts w:asciiTheme="majorEastAsia" w:eastAsiaTheme="majorEastAsia" w:hAnsiTheme="majorEastAsia"/>
                <w:sz w:val="20"/>
                <w:szCs w:val="20"/>
              </w:rPr>
              <w:t xml:space="preserve">. </w:t>
            </w:r>
            <w:r w:rsidR="00B831D1">
              <w:rPr>
                <w:rFonts w:asciiTheme="majorEastAsia" w:eastAsiaTheme="majorEastAsia" w:hAnsiTheme="majorEastAsia"/>
                <w:sz w:val="20"/>
                <w:szCs w:val="20"/>
              </w:rPr>
              <w:t>09</w:t>
            </w:r>
            <w:r w:rsidRPr="007333BC">
              <w:rPr>
                <w:rFonts w:asciiTheme="majorEastAsia" w:eastAsiaTheme="majorEastAsia" w:hAnsiTheme="majorEastAsia"/>
                <w:sz w:val="20"/>
                <w:szCs w:val="20"/>
              </w:rPr>
              <w:t>. 1</w:t>
            </w:r>
            <w:r w:rsidR="00B831D1">
              <w:rPr>
                <w:rFonts w:asciiTheme="majorEastAsia" w:eastAsiaTheme="majorEastAsia" w:hAnsiTheme="majorEastAsia"/>
                <w:sz w:val="20"/>
                <w:szCs w:val="20"/>
              </w:rPr>
              <w:t>0</w:t>
            </w:r>
          </w:p>
        </w:tc>
        <w:tc>
          <w:tcPr>
            <w:tcW w:w="1843" w:type="dxa"/>
            <w:vMerge/>
            <w:tcBorders>
              <w:left w:val="single" w:sz="12" w:space="0" w:color="auto"/>
              <w:right w:val="single" w:sz="12" w:space="0" w:color="auto"/>
            </w:tcBorders>
          </w:tcPr>
          <w:p w14:paraId="67AAA9D2" w14:textId="77777777" w:rsidR="0020196D" w:rsidRPr="007333BC" w:rsidRDefault="0020196D">
            <w:pPr>
              <w:pStyle w:val="a5"/>
              <w:jc w:val="center"/>
              <w:rPr>
                <w:rFonts w:asciiTheme="majorEastAsia" w:eastAsiaTheme="majorEastAsia" w:hAnsiTheme="majorEastAsia"/>
                <w:sz w:val="20"/>
                <w:szCs w:val="20"/>
              </w:rPr>
            </w:pPr>
          </w:p>
        </w:tc>
      </w:tr>
      <w:tr w:rsidR="0002333A" w:rsidRPr="007333BC" w14:paraId="70620714" w14:textId="77777777">
        <w:trPr>
          <w:trHeight w:val="370"/>
        </w:trPr>
        <w:tc>
          <w:tcPr>
            <w:tcW w:w="1263" w:type="dxa"/>
            <w:tcBorders>
              <w:top w:val="dotted" w:sz="4" w:space="0" w:color="auto"/>
              <w:bottom w:val="dotted" w:sz="4" w:space="0" w:color="auto"/>
              <w:right w:val="dotted" w:sz="4" w:space="0" w:color="auto"/>
            </w:tcBorders>
            <w:shd w:val="clear" w:color="auto" w:fill="17375E"/>
            <w:vAlign w:val="center"/>
          </w:tcPr>
          <w:p w14:paraId="0EACFE85"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E-MAIL</w:t>
            </w:r>
          </w:p>
        </w:tc>
        <w:tc>
          <w:tcPr>
            <w:tcW w:w="3132" w:type="dxa"/>
            <w:tcBorders>
              <w:top w:val="dotted" w:sz="4" w:space="0" w:color="auto"/>
              <w:left w:val="dotted" w:sz="4" w:space="0" w:color="auto"/>
              <w:bottom w:val="dotted" w:sz="4" w:space="0" w:color="auto"/>
              <w:right w:val="dotted" w:sz="4" w:space="0" w:color="auto"/>
            </w:tcBorders>
            <w:vAlign w:val="center"/>
          </w:tcPr>
          <w:p w14:paraId="1DACDC8E" w14:textId="5F0FBF5B" w:rsidR="0020196D" w:rsidRPr="007333BC" w:rsidRDefault="00F9412A">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scity9799@gmail.com</w:t>
            </w:r>
          </w:p>
        </w:tc>
        <w:tc>
          <w:tcPr>
            <w:tcW w:w="1559" w:type="dxa"/>
            <w:tcBorders>
              <w:top w:val="dotted" w:sz="4" w:space="0" w:color="auto"/>
              <w:left w:val="dotted" w:sz="4" w:space="0" w:color="auto"/>
              <w:bottom w:val="dotted" w:sz="4" w:space="0" w:color="auto"/>
              <w:right w:val="dotted" w:sz="4" w:space="0" w:color="auto"/>
            </w:tcBorders>
            <w:shd w:val="clear" w:color="auto" w:fill="17375E"/>
            <w:vAlign w:val="center"/>
          </w:tcPr>
          <w:p w14:paraId="0B95FBD2"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전화번호</w:t>
            </w:r>
          </w:p>
        </w:tc>
        <w:tc>
          <w:tcPr>
            <w:tcW w:w="2693" w:type="dxa"/>
            <w:tcBorders>
              <w:top w:val="dotted" w:sz="4" w:space="0" w:color="auto"/>
              <w:left w:val="dotted" w:sz="4" w:space="0" w:color="auto"/>
              <w:bottom w:val="dotted" w:sz="4" w:space="0" w:color="auto"/>
              <w:right w:val="single" w:sz="12" w:space="0" w:color="auto"/>
            </w:tcBorders>
            <w:vAlign w:val="center"/>
          </w:tcPr>
          <w:p w14:paraId="13EA5EAA" w14:textId="25245D3A"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010-4670-7750</w:t>
            </w:r>
          </w:p>
        </w:tc>
        <w:tc>
          <w:tcPr>
            <w:tcW w:w="1843" w:type="dxa"/>
            <w:vMerge/>
            <w:tcBorders>
              <w:left w:val="single" w:sz="12" w:space="0" w:color="auto"/>
              <w:right w:val="single" w:sz="12" w:space="0" w:color="auto"/>
            </w:tcBorders>
            <w:shd w:val="clear" w:color="auto" w:fill="auto"/>
          </w:tcPr>
          <w:p w14:paraId="213E5C27" w14:textId="77777777" w:rsidR="0020196D" w:rsidRPr="007333BC" w:rsidRDefault="0020196D">
            <w:pPr>
              <w:pStyle w:val="a5"/>
              <w:rPr>
                <w:rFonts w:asciiTheme="majorEastAsia" w:eastAsiaTheme="majorEastAsia" w:hAnsiTheme="majorEastAsia"/>
              </w:rPr>
            </w:pPr>
          </w:p>
        </w:tc>
      </w:tr>
      <w:tr w:rsidR="0002333A" w:rsidRPr="007333BC" w14:paraId="5F830D49" w14:textId="77777777">
        <w:trPr>
          <w:trHeight w:val="360"/>
        </w:trPr>
        <w:tc>
          <w:tcPr>
            <w:tcW w:w="1263" w:type="dxa"/>
            <w:tcBorders>
              <w:top w:val="dotted" w:sz="4" w:space="0" w:color="auto"/>
              <w:bottom w:val="single" w:sz="12" w:space="0" w:color="auto"/>
              <w:right w:val="dotted" w:sz="4" w:space="0" w:color="auto"/>
            </w:tcBorders>
            <w:shd w:val="clear" w:color="auto" w:fill="17375E"/>
            <w:vAlign w:val="center"/>
          </w:tcPr>
          <w:p w14:paraId="7BB66BF8"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주소</w:t>
            </w:r>
          </w:p>
        </w:tc>
        <w:tc>
          <w:tcPr>
            <w:tcW w:w="7384" w:type="dxa"/>
            <w:gridSpan w:val="3"/>
            <w:tcBorders>
              <w:top w:val="dotted" w:sz="4" w:space="0" w:color="auto"/>
              <w:left w:val="dotted" w:sz="4" w:space="0" w:color="auto"/>
              <w:bottom w:val="single" w:sz="12" w:space="0" w:color="auto"/>
              <w:right w:val="single" w:sz="12" w:space="0" w:color="auto"/>
            </w:tcBorders>
            <w:vAlign w:val="center"/>
          </w:tcPr>
          <w:p w14:paraId="205903E7" w14:textId="4B693D60"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 xml:space="preserve">서울 송파구 동남로2길 </w:t>
            </w:r>
            <w:r>
              <w:rPr>
                <w:rFonts w:asciiTheme="majorEastAsia" w:eastAsiaTheme="majorEastAsia" w:hAnsiTheme="majorEastAsia"/>
                <w:sz w:val="20"/>
                <w:szCs w:val="20"/>
              </w:rPr>
              <w:t>12-1</w:t>
            </w:r>
          </w:p>
        </w:tc>
        <w:tc>
          <w:tcPr>
            <w:tcW w:w="1843" w:type="dxa"/>
            <w:vMerge/>
            <w:tcBorders>
              <w:left w:val="single" w:sz="12" w:space="0" w:color="auto"/>
              <w:bottom w:val="single" w:sz="12" w:space="0" w:color="auto"/>
              <w:right w:val="single" w:sz="12" w:space="0" w:color="auto"/>
            </w:tcBorders>
            <w:shd w:val="clear" w:color="auto" w:fill="auto"/>
          </w:tcPr>
          <w:p w14:paraId="11F783AC" w14:textId="77777777" w:rsidR="0020196D" w:rsidRPr="007333BC" w:rsidRDefault="0020196D">
            <w:pPr>
              <w:pStyle w:val="a5"/>
              <w:rPr>
                <w:rFonts w:asciiTheme="majorEastAsia" w:eastAsiaTheme="majorEastAsia" w:hAnsiTheme="majorEastAsia"/>
              </w:rPr>
            </w:pPr>
          </w:p>
        </w:tc>
      </w:tr>
    </w:tbl>
    <w:p w14:paraId="41A1A560" w14:textId="77777777" w:rsidR="0020196D" w:rsidRPr="007333BC" w:rsidRDefault="0020196D">
      <w:pPr>
        <w:pStyle w:val="a5"/>
        <w:jc w:val="left"/>
        <w:rPr>
          <w:rFonts w:asciiTheme="majorEastAsia" w:eastAsiaTheme="majorEastAsia" w:hAnsiTheme="majorEastAsia"/>
          <w:sz w:val="16"/>
          <w:szCs w:val="20"/>
        </w:rPr>
      </w:pPr>
    </w:p>
    <w:p w14:paraId="71523761" w14:textId="77777777" w:rsidR="0020196D" w:rsidRPr="007333BC" w:rsidRDefault="00DD1AC1">
      <w:pPr>
        <w:pStyle w:val="a5"/>
        <w:jc w:val="left"/>
        <w:rPr>
          <w:rFonts w:asciiTheme="majorEastAsia" w:eastAsiaTheme="majorEastAsia" w:hAnsiTheme="majorEastAsia"/>
          <w:sz w:val="20"/>
          <w:szCs w:val="20"/>
        </w:rPr>
      </w:pPr>
      <w:r w:rsidRPr="007333BC">
        <w:rPr>
          <w:rFonts w:asciiTheme="majorEastAsia" w:eastAsiaTheme="majorEastAsia" w:hAnsiTheme="majorEastAsia"/>
          <w:sz w:val="20"/>
          <w:szCs w:val="20"/>
        </w:rPr>
        <w:t>2. 학력 및 교육사항</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381"/>
        <w:gridCol w:w="3074"/>
        <w:gridCol w:w="2666"/>
        <w:gridCol w:w="2237"/>
      </w:tblGrid>
      <w:tr w:rsidR="007333BC" w:rsidRPr="007333BC" w14:paraId="167F1C73" w14:textId="77777777">
        <w:trPr>
          <w:trHeight w:val="340"/>
        </w:trPr>
        <w:tc>
          <w:tcPr>
            <w:tcW w:w="2410" w:type="dxa"/>
            <w:tcBorders>
              <w:top w:val="single" w:sz="12" w:space="0" w:color="000000"/>
              <w:bottom w:val="dotted" w:sz="4" w:space="0" w:color="auto"/>
              <w:right w:val="dotted" w:sz="4" w:space="0" w:color="auto"/>
            </w:tcBorders>
            <w:shd w:val="clear" w:color="auto" w:fill="17375E"/>
            <w:vAlign w:val="center"/>
          </w:tcPr>
          <w:p w14:paraId="7A23667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3119" w:type="dxa"/>
            <w:tcBorders>
              <w:top w:val="single" w:sz="12" w:space="0" w:color="000000"/>
              <w:left w:val="dotted" w:sz="4" w:space="0" w:color="auto"/>
              <w:bottom w:val="dotted" w:sz="4" w:space="0" w:color="auto"/>
              <w:right w:val="dotted" w:sz="4" w:space="0" w:color="auto"/>
            </w:tcBorders>
            <w:shd w:val="clear" w:color="auto" w:fill="17375E"/>
            <w:vAlign w:val="center"/>
          </w:tcPr>
          <w:p w14:paraId="3B1EE88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학교</w:t>
            </w:r>
          </w:p>
        </w:tc>
        <w:tc>
          <w:tcPr>
            <w:tcW w:w="2693" w:type="dxa"/>
            <w:tcBorders>
              <w:top w:val="single" w:sz="12" w:space="0" w:color="000000"/>
              <w:left w:val="dotted" w:sz="4" w:space="0" w:color="auto"/>
              <w:bottom w:val="dotted" w:sz="4" w:space="0" w:color="auto"/>
              <w:right w:val="dotted" w:sz="4" w:space="0" w:color="auto"/>
            </w:tcBorders>
            <w:shd w:val="clear" w:color="auto" w:fill="17375E"/>
            <w:vAlign w:val="center"/>
          </w:tcPr>
          <w:p w14:paraId="2BCB624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학과(학점)</w:t>
            </w:r>
          </w:p>
        </w:tc>
        <w:tc>
          <w:tcPr>
            <w:tcW w:w="2268" w:type="dxa"/>
            <w:tcBorders>
              <w:top w:val="single" w:sz="12" w:space="0" w:color="000000"/>
              <w:left w:val="dotted" w:sz="4" w:space="0" w:color="auto"/>
              <w:bottom w:val="dotted" w:sz="4" w:space="0" w:color="auto"/>
              <w:right w:val="nil"/>
            </w:tcBorders>
            <w:shd w:val="clear" w:color="auto" w:fill="17375E"/>
            <w:vAlign w:val="center"/>
          </w:tcPr>
          <w:p w14:paraId="3486127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졸업구분</w:t>
            </w:r>
          </w:p>
        </w:tc>
      </w:tr>
      <w:tr w:rsidR="007333BC" w:rsidRPr="007333BC" w14:paraId="72B12C68" w14:textId="77777777">
        <w:trPr>
          <w:trHeight w:val="340"/>
        </w:trPr>
        <w:tc>
          <w:tcPr>
            <w:tcW w:w="2410" w:type="dxa"/>
            <w:tcBorders>
              <w:top w:val="dotted" w:sz="4" w:space="0" w:color="auto"/>
              <w:bottom w:val="dotted" w:sz="4" w:space="0" w:color="auto"/>
              <w:right w:val="dotted" w:sz="4" w:space="0" w:color="auto"/>
            </w:tcBorders>
            <w:vAlign w:val="center"/>
          </w:tcPr>
          <w:p w14:paraId="25732A9E" w14:textId="5CE3AA3A"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2024. 03 ~ 2026. 02</w:t>
            </w:r>
          </w:p>
        </w:tc>
        <w:tc>
          <w:tcPr>
            <w:tcW w:w="3119" w:type="dxa"/>
            <w:tcBorders>
              <w:top w:val="dotted" w:sz="4" w:space="0" w:color="auto"/>
              <w:left w:val="dotted" w:sz="4" w:space="0" w:color="auto"/>
              <w:bottom w:val="dotted" w:sz="4" w:space="0" w:color="auto"/>
              <w:right w:val="dotted" w:sz="4" w:space="0" w:color="auto"/>
            </w:tcBorders>
            <w:vAlign w:val="center"/>
          </w:tcPr>
          <w:p w14:paraId="4E36A3C6" w14:textId="473D1809"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명지대학교</w:t>
            </w:r>
          </w:p>
        </w:tc>
        <w:tc>
          <w:tcPr>
            <w:tcW w:w="2693" w:type="dxa"/>
            <w:tcBorders>
              <w:top w:val="dotted" w:sz="4" w:space="0" w:color="auto"/>
              <w:left w:val="dotted" w:sz="4" w:space="0" w:color="auto"/>
              <w:bottom w:val="dotted" w:sz="4" w:space="0" w:color="auto"/>
              <w:right w:val="dotted" w:sz="4" w:space="0" w:color="auto"/>
            </w:tcBorders>
            <w:vAlign w:val="center"/>
          </w:tcPr>
          <w:p w14:paraId="2135BB7F" w14:textId="788B9CA9" w:rsidR="0020196D" w:rsidRPr="007333BC" w:rsidRDefault="00B831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시스템생명과학과(</w:t>
            </w:r>
            <w:r>
              <w:rPr>
                <w:rFonts w:asciiTheme="majorEastAsia" w:eastAsiaTheme="majorEastAsia" w:hAnsiTheme="majorEastAsia"/>
                <w:sz w:val="20"/>
                <w:szCs w:val="20"/>
              </w:rPr>
              <w:t>2.</w:t>
            </w:r>
            <w:r w:rsidR="00A51D26">
              <w:rPr>
                <w:rFonts w:asciiTheme="majorEastAsia" w:eastAsiaTheme="majorEastAsia" w:hAnsiTheme="majorEastAsia"/>
                <w:sz w:val="20"/>
                <w:szCs w:val="20"/>
              </w:rPr>
              <w:t>07</w:t>
            </w:r>
            <w:r>
              <w:rPr>
                <w:rFonts w:asciiTheme="majorEastAsia" w:eastAsiaTheme="majorEastAsia" w:hAnsiTheme="majorEastAsia"/>
                <w:sz w:val="20"/>
                <w:szCs w:val="20"/>
              </w:rPr>
              <w:t>/4.5)</w:t>
            </w:r>
          </w:p>
        </w:tc>
        <w:tc>
          <w:tcPr>
            <w:tcW w:w="2268" w:type="dxa"/>
            <w:tcBorders>
              <w:top w:val="dotted" w:sz="4" w:space="0" w:color="auto"/>
              <w:left w:val="dotted" w:sz="4" w:space="0" w:color="auto"/>
              <w:bottom w:val="dotted" w:sz="4" w:space="0" w:color="auto"/>
              <w:right w:val="nil"/>
            </w:tcBorders>
            <w:vAlign w:val="center"/>
          </w:tcPr>
          <w:p w14:paraId="2566C57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졸업</w:t>
            </w:r>
          </w:p>
        </w:tc>
      </w:tr>
      <w:tr w:rsidR="007333BC" w:rsidRPr="007333BC" w14:paraId="1F5B4914" w14:textId="77777777">
        <w:trPr>
          <w:trHeight w:val="340"/>
        </w:trPr>
        <w:tc>
          <w:tcPr>
            <w:tcW w:w="2410" w:type="dxa"/>
            <w:tcBorders>
              <w:top w:val="dotted" w:sz="4" w:space="0" w:color="auto"/>
              <w:bottom w:val="single" w:sz="12" w:space="0" w:color="000000"/>
              <w:right w:val="dotted" w:sz="4" w:space="0" w:color="auto"/>
            </w:tcBorders>
            <w:vAlign w:val="center"/>
          </w:tcPr>
          <w:p w14:paraId="12018001" w14:textId="3DFF6446"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2016. 03 ~ 2019. 02</w:t>
            </w:r>
          </w:p>
        </w:tc>
        <w:tc>
          <w:tcPr>
            <w:tcW w:w="3119" w:type="dxa"/>
            <w:tcBorders>
              <w:top w:val="dotted" w:sz="4" w:space="0" w:color="auto"/>
              <w:left w:val="dotted" w:sz="4" w:space="0" w:color="auto"/>
              <w:bottom w:val="single" w:sz="12" w:space="0" w:color="000000"/>
              <w:right w:val="dotted" w:sz="4" w:space="0" w:color="auto"/>
            </w:tcBorders>
            <w:vAlign w:val="center"/>
          </w:tcPr>
          <w:p w14:paraId="5E986155" w14:textId="6818D19E"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한국폴리텍대학 바이오캠퍼스</w:t>
            </w:r>
          </w:p>
        </w:tc>
        <w:tc>
          <w:tcPr>
            <w:tcW w:w="2693" w:type="dxa"/>
            <w:tcBorders>
              <w:top w:val="dotted" w:sz="4" w:space="0" w:color="auto"/>
              <w:left w:val="dotted" w:sz="4" w:space="0" w:color="auto"/>
              <w:bottom w:val="single" w:sz="12" w:space="0" w:color="000000"/>
              <w:right w:val="dotted" w:sz="4" w:space="0" w:color="auto"/>
            </w:tcBorders>
            <w:vAlign w:val="center"/>
          </w:tcPr>
          <w:p w14:paraId="16DAD1D9" w14:textId="5083446B"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바이오배양공정과</w:t>
            </w:r>
            <w:r w:rsidR="006C7C95">
              <w:rPr>
                <w:rFonts w:asciiTheme="majorEastAsia" w:eastAsiaTheme="majorEastAsia" w:hAnsiTheme="majorEastAsia" w:hint="eastAsia"/>
                <w:sz w:val="20"/>
                <w:szCs w:val="20"/>
              </w:rPr>
              <w:t>(</w:t>
            </w:r>
            <w:r w:rsidR="006C7C95">
              <w:rPr>
                <w:rFonts w:asciiTheme="majorEastAsia" w:eastAsiaTheme="majorEastAsia" w:hAnsiTheme="majorEastAsia"/>
                <w:sz w:val="20"/>
                <w:szCs w:val="20"/>
              </w:rPr>
              <w:t>3.78/4.5)</w:t>
            </w:r>
          </w:p>
        </w:tc>
        <w:tc>
          <w:tcPr>
            <w:tcW w:w="2268" w:type="dxa"/>
            <w:tcBorders>
              <w:top w:val="dotted" w:sz="4" w:space="0" w:color="auto"/>
              <w:left w:val="dotted" w:sz="4" w:space="0" w:color="auto"/>
              <w:bottom w:val="single" w:sz="12" w:space="0" w:color="000000"/>
              <w:right w:val="nil"/>
            </w:tcBorders>
            <w:vAlign w:val="center"/>
          </w:tcPr>
          <w:p w14:paraId="63B12EBF" w14:textId="3CC349C8" w:rsidR="0020196D" w:rsidRPr="007333BC" w:rsidRDefault="00D8319B">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졸업</w:t>
            </w:r>
          </w:p>
        </w:tc>
      </w:tr>
    </w:tbl>
    <w:tbl>
      <w:tblPr>
        <w:tblStyle w:val="12"/>
        <w:tblpPr w:leftFromText="142" w:rightFromText="142" w:vertAnchor="text" w:tblpX="108" w:tblpY="124"/>
        <w:tblW w:w="10467" w:type="dxa"/>
        <w:tblLook w:val="04A0" w:firstRow="1" w:lastRow="0" w:firstColumn="1" w:lastColumn="0" w:noHBand="0" w:noVBand="1"/>
      </w:tblPr>
      <w:tblGrid>
        <w:gridCol w:w="515"/>
        <w:gridCol w:w="1906"/>
        <w:gridCol w:w="2824"/>
        <w:gridCol w:w="1684"/>
        <w:gridCol w:w="3538"/>
      </w:tblGrid>
      <w:tr w:rsidR="007333BC" w:rsidRPr="007333BC" w14:paraId="51E643E2" w14:textId="77777777">
        <w:trPr>
          <w:trHeight w:val="353"/>
        </w:trPr>
        <w:tc>
          <w:tcPr>
            <w:tcW w:w="515" w:type="dxa"/>
            <w:vMerge w:val="restart"/>
            <w:tcBorders>
              <w:top w:val="single" w:sz="12" w:space="0" w:color="auto"/>
              <w:left w:val="nil"/>
              <w:bottom w:val="nil"/>
              <w:right w:val="dotted" w:sz="4" w:space="0" w:color="auto"/>
            </w:tcBorders>
            <w:shd w:val="clear" w:color="auto" w:fill="17375E"/>
            <w:vAlign w:val="center"/>
          </w:tcPr>
          <w:p w14:paraId="0C0F4921"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교</w:t>
            </w:r>
          </w:p>
          <w:p w14:paraId="417527B1"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육</w:t>
            </w:r>
          </w:p>
          <w:p w14:paraId="46808DB0" w14:textId="77777777" w:rsidR="0020196D" w:rsidRPr="007333BC" w:rsidRDefault="00DD1AC1">
            <w:pPr>
              <w:shd w:val="clear" w:color="auto" w:fill="17375E"/>
              <w:jc w:val="center"/>
              <w:rPr>
                <w:rFonts w:asciiTheme="majorEastAsia" w:eastAsiaTheme="majorEastAsia" w:hAnsiTheme="majorEastAsia"/>
                <w:b/>
                <w:szCs w:val="20"/>
              </w:rPr>
            </w:pPr>
            <w:r w:rsidRPr="007333BC">
              <w:rPr>
                <w:rFonts w:asciiTheme="majorEastAsia" w:eastAsiaTheme="majorEastAsia" w:hAnsiTheme="majorEastAsia"/>
                <w:b/>
                <w:szCs w:val="20"/>
              </w:rPr>
              <w:t>사</w:t>
            </w:r>
          </w:p>
          <w:p w14:paraId="4CC8715A" w14:textId="77777777" w:rsidR="0020196D" w:rsidRPr="007333BC" w:rsidRDefault="00DD1AC1">
            <w:pPr>
              <w:jc w:val="center"/>
              <w:rPr>
                <w:rFonts w:asciiTheme="majorEastAsia" w:eastAsiaTheme="majorEastAsia" w:hAnsiTheme="majorEastAsia"/>
                <w:b/>
                <w:szCs w:val="20"/>
              </w:rPr>
            </w:pPr>
            <w:r w:rsidRPr="007333BC">
              <w:rPr>
                <w:rFonts w:asciiTheme="majorEastAsia" w:eastAsiaTheme="majorEastAsia" w:hAnsiTheme="majorEastAsia"/>
                <w:b/>
                <w:szCs w:val="20"/>
              </w:rPr>
              <w:t>항</w:t>
            </w:r>
          </w:p>
        </w:tc>
        <w:tc>
          <w:tcPr>
            <w:tcW w:w="1906" w:type="dxa"/>
            <w:tcBorders>
              <w:top w:val="single" w:sz="12" w:space="0" w:color="auto"/>
              <w:left w:val="dotted" w:sz="4" w:space="0" w:color="auto"/>
              <w:bottom w:val="dotted" w:sz="4" w:space="0" w:color="auto"/>
              <w:right w:val="dotted" w:sz="4" w:space="0" w:color="auto"/>
            </w:tcBorders>
            <w:shd w:val="clear" w:color="auto" w:fill="F2F2F2"/>
            <w:vAlign w:val="center"/>
          </w:tcPr>
          <w:p w14:paraId="40B1706C" w14:textId="77777777" w:rsidR="0020196D" w:rsidRPr="007333BC" w:rsidRDefault="00DD1AC1">
            <w:pPr>
              <w:jc w:val="center"/>
              <w:rPr>
                <w:rFonts w:asciiTheme="majorEastAsia" w:eastAsiaTheme="majorEastAsia" w:hAnsiTheme="majorEastAsia"/>
                <w:b/>
                <w:kern w:val="0"/>
                <w:szCs w:val="20"/>
              </w:rPr>
            </w:pPr>
            <w:r w:rsidRPr="007333BC">
              <w:rPr>
                <w:rFonts w:asciiTheme="majorEastAsia" w:eastAsiaTheme="majorEastAsia" w:hAnsiTheme="majorEastAsia"/>
                <w:b/>
                <w:kern w:val="0"/>
                <w:szCs w:val="20"/>
              </w:rPr>
              <w:t>교육기간(총)</w:t>
            </w:r>
          </w:p>
        </w:tc>
        <w:tc>
          <w:tcPr>
            <w:tcW w:w="2824" w:type="dxa"/>
            <w:tcBorders>
              <w:top w:val="single" w:sz="12" w:space="0" w:color="auto"/>
              <w:left w:val="dotted" w:sz="4" w:space="0" w:color="auto"/>
              <w:bottom w:val="dotted" w:sz="4" w:space="0" w:color="auto"/>
              <w:right w:val="dotted" w:sz="4" w:space="0" w:color="auto"/>
            </w:tcBorders>
            <w:shd w:val="clear" w:color="auto" w:fill="auto"/>
            <w:vAlign w:val="center"/>
          </w:tcPr>
          <w:p w14:paraId="7232BA32" w14:textId="03F43B70" w:rsidR="0020196D" w:rsidRPr="007333BC" w:rsidRDefault="00DD1AC1">
            <w:pPr>
              <w:jc w:val="center"/>
              <w:rPr>
                <w:rFonts w:asciiTheme="majorEastAsia" w:eastAsiaTheme="majorEastAsia" w:hAnsiTheme="majorEastAsia"/>
                <w:b/>
                <w:bCs/>
                <w:kern w:val="0"/>
                <w:szCs w:val="20"/>
              </w:rPr>
            </w:pPr>
            <w:r w:rsidRPr="007333BC">
              <w:rPr>
                <w:rFonts w:asciiTheme="majorEastAsia" w:eastAsiaTheme="majorEastAsia" w:hAnsiTheme="majorEastAsia"/>
                <w:b/>
                <w:bCs/>
                <w:kern w:val="0"/>
                <w:szCs w:val="20"/>
              </w:rPr>
              <w:t>20</w:t>
            </w:r>
            <w:r w:rsidR="00B831D1">
              <w:rPr>
                <w:rFonts w:asciiTheme="majorEastAsia" w:eastAsiaTheme="majorEastAsia" w:hAnsiTheme="majorEastAsia"/>
                <w:b/>
                <w:bCs/>
                <w:kern w:val="0"/>
                <w:szCs w:val="20"/>
              </w:rPr>
              <w:t>25</w:t>
            </w:r>
            <w:r w:rsidRPr="007333BC">
              <w:rPr>
                <w:rFonts w:asciiTheme="majorEastAsia" w:eastAsiaTheme="majorEastAsia" w:hAnsiTheme="majorEastAsia"/>
                <w:b/>
                <w:bCs/>
                <w:kern w:val="0"/>
                <w:szCs w:val="20"/>
              </w:rPr>
              <w:t>.</w:t>
            </w:r>
            <w:r w:rsidR="00B831D1">
              <w:rPr>
                <w:rFonts w:asciiTheme="majorEastAsia" w:eastAsiaTheme="majorEastAsia" w:hAnsiTheme="majorEastAsia"/>
                <w:b/>
                <w:bCs/>
                <w:kern w:val="0"/>
                <w:szCs w:val="20"/>
              </w:rPr>
              <w:t>12</w:t>
            </w:r>
            <w:r w:rsidRPr="007333BC">
              <w:rPr>
                <w:rFonts w:asciiTheme="majorEastAsia" w:eastAsiaTheme="majorEastAsia" w:hAnsiTheme="majorEastAsia"/>
                <w:b/>
                <w:bCs/>
                <w:kern w:val="0"/>
                <w:szCs w:val="20"/>
              </w:rPr>
              <w:t>. 2</w:t>
            </w:r>
            <w:r w:rsidR="00B831D1">
              <w:rPr>
                <w:rFonts w:asciiTheme="majorEastAsia" w:eastAsiaTheme="majorEastAsia" w:hAnsiTheme="majorEastAsia"/>
                <w:b/>
                <w:bCs/>
                <w:kern w:val="0"/>
                <w:szCs w:val="20"/>
              </w:rPr>
              <w:t>9</w:t>
            </w:r>
            <w:r w:rsidRPr="007333BC">
              <w:rPr>
                <w:rFonts w:asciiTheme="majorEastAsia" w:eastAsiaTheme="majorEastAsia" w:hAnsiTheme="majorEastAsia"/>
                <w:b/>
                <w:bCs/>
                <w:kern w:val="0"/>
                <w:szCs w:val="20"/>
              </w:rPr>
              <w:t xml:space="preserve"> ~ 202</w:t>
            </w:r>
            <w:r w:rsidR="00B831D1">
              <w:rPr>
                <w:rFonts w:asciiTheme="majorEastAsia" w:eastAsiaTheme="majorEastAsia" w:hAnsiTheme="majorEastAsia"/>
                <w:b/>
                <w:bCs/>
                <w:kern w:val="0"/>
                <w:szCs w:val="20"/>
              </w:rPr>
              <w:t>6</w:t>
            </w:r>
            <w:r w:rsidRPr="007333BC">
              <w:rPr>
                <w:rFonts w:asciiTheme="majorEastAsia" w:eastAsiaTheme="majorEastAsia" w:hAnsiTheme="majorEastAsia"/>
                <w:b/>
                <w:bCs/>
                <w:kern w:val="0"/>
                <w:szCs w:val="20"/>
              </w:rPr>
              <w:t>. 0</w:t>
            </w:r>
            <w:r w:rsidR="00B831D1">
              <w:rPr>
                <w:rFonts w:asciiTheme="majorEastAsia" w:eastAsiaTheme="majorEastAsia" w:hAnsiTheme="majorEastAsia"/>
                <w:b/>
                <w:bCs/>
                <w:kern w:val="0"/>
                <w:szCs w:val="20"/>
              </w:rPr>
              <w:t>7</w:t>
            </w:r>
            <w:r w:rsidRPr="007333BC">
              <w:rPr>
                <w:rFonts w:asciiTheme="majorEastAsia" w:eastAsiaTheme="majorEastAsia" w:hAnsiTheme="majorEastAsia"/>
                <w:b/>
                <w:bCs/>
                <w:kern w:val="0"/>
                <w:szCs w:val="20"/>
              </w:rPr>
              <w:t>. 2</w:t>
            </w:r>
            <w:r w:rsidR="009F6255">
              <w:rPr>
                <w:rFonts w:asciiTheme="majorEastAsia" w:eastAsiaTheme="majorEastAsia" w:hAnsiTheme="majorEastAsia"/>
                <w:b/>
                <w:bCs/>
                <w:kern w:val="0"/>
                <w:szCs w:val="20"/>
              </w:rPr>
              <w:t>7</w:t>
            </w:r>
          </w:p>
        </w:tc>
        <w:tc>
          <w:tcPr>
            <w:tcW w:w="1684" w:type="dxa"/>
            <w:tcBorders>
              <w:top w:val="single" w:sz="12" w:space="0" w:color="auto"/>
              <w:left w:val="dotted" w:sz="4" w:space="0" w:color="auto"/>
              <w:bottom w:val="dotted" w:sz="4" w:space="0" w:color="auto"/>
              <w:right w:val="dotted" w:sz="4" w:space="0" w:color="auto"/>
            </w:tcBorders>
            <w:shd w:val="clear" w:color="auto" w:fill="F2F2F2"/>
            <w:vAlign w:val="center"/>
          </w:tcPr>
          <w:p w14:paraId="1F1DFDA3" w14:textId="77777777" w:rsidR="0020196D" w:rsidRPr="007333BC" w:rsidRDefault="00DD1AC1">
            <w:pPr>
              <w:jc w:val="center"/>
              <w:rPr>
                <w:rFonts w:asciiTheme="majorEastAsia" w:eastAsiaTheme="majorEastAsia" w:hAnsiTheme="majorEastAsia"/>
                <w:b/>
                <w:kern w:val="0"/>
                <w:szCs w:val="20"/>
              </w:rPr>
            </w:pPr>
            <w:r w:rsidRPr="007333BC">
              <w:rPr>
                <w:rFonts w:asciiTheme="majorEastAsia" w:eastAsiaTheme="majorEastAsia" w:hAnsiTheme="majorEastAsia"/>
                <w:b/>
                <w:kern w:val="0"/>
                <w:szCs w:val="20"/>
              </w:rPr>
              <w:t>교육시간</w:t>
            </w:r>
          </w:p>
        </w:tc>
        <w:tc>
          <w:tcPr>
            <w:tcW w:w="3538" w:type="dxa"/>
            <w:tcBorders>
              <w:top w:val="single" w:sz="12" w:space="0" w:color="auto"/>
              <w:left w:val="dotted" w:sz="4" w:space="0" w:color="auto"/>
              <w:bottom w:val="dotted" w:sz="4" w:space="0" w:color="auto"/>
              <w:right w:val="nil"/>
            </w:tcBorders>
            <w:shd w:val="clear" w:color="auto" w:fill="auto"/>
            <w:vAlign w:val="center"/>
          </w:tcPr>
          <w:p w14:paraId="5C98183A" w14:textId="2CAB4EF9" w:rsidR="0020196D" w:rsidRPr="007333BC" w:rsidRDefault="00B831D1">
            <w:pPr>
              <w:jc w:val="center"/>
              <w:rPr>
                <w:rFonts w:asciiTheme="majorEastAsia" w:eastAsiaTheme="majorEastAsia" w:hAnsiTheme="majorEastAsia"/>
                <w:b/>
                <w:bCs/>
                <w:kern w:val="0"/>
                <w:szCs w:val="20"/>
              </w:rPr>
            </w:pPr>
            <w:r>
              <w:rPr>
                <w:rFonts w:asciiTheme="majorEastAsia" w:eastAsiaTheme="majorEastAsia" w:hAnsiTheme="majorEastAsia"/>
                <w:b/>
                <w:bCs/>
                <w:kern w:val="0"/>
                <w:szCs w:val="20"/>
              </w:rPr>
              <w:t>1033</w:t>
            </w:r>
            <w:r w:rsidR="00DD1AC1" w:rsidRPr="007333BC">
              <w:rPr>
                <w:rFonts w:asciiTheme="majorEastAsia" w:eastAsiaTheme="majorEastAsia" w:hAnsiTheme="majorEastAsia"/>
                <w:b/>
                <w:bCs/>
                <w:kern w:val="0"/>
                <w:szCs w:val="20"/>
              </w:rPr>
              <w:t>시간</w:t>
            </w:r>
          </w:p>
        </w:tc>
      </w:tr>
      <w:tr w:rsidR="007333BC" w:rsidRPr="007333BC" w14:paraId="70C7A301" w14:textId="77777777">
        <w:trPr>
          <w:trHeight w:val="463"/>
        </w:trPr>
        <w:tc>
          <w:tcPr>
            <w:tcW w:w="515" w:type="dxa"/>
            <w:vMerge/>
            <w:tcBorders>
              <w:top w:val="nil"/>
              <w:left w:val="nil"/>
              <w:bottom w:val="nil"/>
              <w:right w:val="dotted" w:sz="4" w:space="0" w:color="auto"/>
            </w:tcBorders>
            <w:shd w:val="clear" w:color="auto" w:fill="17375E"/>
            <w:vAlign w:val="center"/>
          </w:tcPr>
          <w:p w14:paraId="09C714A4" w14:textId="77777777" w:rsidR="0020196D" w:rsidRPr="007333BC" w:rsidRDefault="0020196D">
            <w:pPr>
              <w:jc w:val="center"/>
              <w:rPr>
                <w:rFonts w:asciiTheme="majorEastAsia" w:eastAsiaTheme="majorEastAsia" w:hAnsiTheme="majorEastAsia"/>
                <w:b/>
                <w:szCs w:val="20"/>
              </w:rPr>
            </w:pPr>
          </w:p>
        </w:tc>
        <w:tc>
          <w:tcPr>
            <w:tcW w:w="1906" w:type="dxa"/>
            <w:tcBorders>
              <w:top w:val="nil"/>
              <w:left w:val="dotted" w:sz="4" w:space="0" w:color="auto"/>
              <w:bottom w:val="dotted" w:sz="4" w:space="0" w:color="auto"/>
              <w:right w:val="dotted" w:sz="4" w:space="0" w:color="auto"/>
            </w:tcBorders>
            <w:shd w:val="clear" w:color="auto" w:fill="F2F2F2"/>
            <w:vAlign w:val="center"/>
          </w:tcPr>
          <w:p w14:paraId="356F7B65" w14:textId="77777777" w:rsidR="0020196D" w:rsidRPr="007333BC" w:rsidRDefault="00DD1AC1">
            <w:pPr>
              <w:widowControl/>
              <w:wordWrap/>
              <w:autoSpaceDE/>
              <w:autoSpaceDN/>
              <w:snapToGrid w:val="0"/>
              <w:jc w:val="center"/>
              <w:rPr>
                <w:rFonts w:asciiTheme="majorEastAsia" w:eastAsiaTheme="majorEastAsia" w:hAnsiTheme="majorEastAsia" w:cs="굴림"/>
                <w:b/>
                <w:kern w:val="0"/>
                <w:szCs w:val="20"/>
              </w:rPr>
            </w:pPr>
            <w:r w:rsidRPr="007333BC">
              <w:rPr>
                <w:rFonts w:asciiTheme="majorEastAsia" w:eastAsiaTheme="majorEastAsia" w:hAnsiTheme="majorEastAsia"/>
                <w:b/>
                <w:kern w:val="0"/>
                <w:szCs w:val="20"/>
              </w:rPr>
              <w:t>교육기관</w:t>
            </w:r>
          </w:p>
        </w:tc>
        <w:tc>
          <w:tcPr>
            <w:tcW w:w="2824" w:type="dxa"/>
            <w:tcBorders>
              <w:top w:val="nil"/>
              <w:left w:val="dotted" w:sz="4" w:space="0" w:color="auto"/>
              <w:bottom w:val="dotted" w:sz="4" w:space="0" w:color="auto"/>
              <w:right w:val="dotted" w:sz="4" w:space="0" w:color="auto"/>
            </w:tcBorders>
            <w:vAlign w:val="center"/>
          </w:tcPr>
          <w:p w14:paraId="10DDA4CA" w14:textId="77777777" w:rsidR="0020196D" w:rsidRPr="007333BC" w:rsidRDefault="00DD1AC1">
            <w:pPr>
              <w:widowControl/>
              <w:wordWrap/>
              <w:autoSpaceDE/>
              <w:autoSpaceDN/>
              <w:snapToGrid w:val="0"/>
              <w:jc w:val="center"/>
              <w:rPr>
                <w:rFonts w:asciiTheme="majorEastAsia" w:eastAsiaTheme="majorEastAsia" w:hAnsiTheme="majorEastAsia" w:cs="굴림"/>
                <w:b/>
                <w:bCs/>
                <w:kern w:val="0"/>
                <w:szCs w:val="20"/>
              </w:rPr>
            </w:pPr>
            <w:r w:rsidRPr="007333BC">
              <w:rPr>
                <w:rFonts w:asciiTheme="majorEastAsia" w:eastAsiaTheme="majorEastAsia" w:hAnsiTheme="majorEastAsia" w:cs="굴림"/>
                <w:b/>
                <w:bCs/>
                <w:kern w:val="0"/>
                <w:szCs w:val="20"/>
              </w:rPr>
              <w:t>코리아IT아카데미</w:t>
            </w:r>
          </w:p>
        </w:tc>
        <w:tc>
          <w:tcPr>
            <w:tcW w:w="1684" w:type="dxa"/>
            <w:tcBorders>
              <w:top w:val="nil"/>
              <w:left w:val="dotted" w:sz="4" w:space="0" w:color="auto"/>
              <w:bottom w:val="dotted" w:sz="4" w:space="0" w:color="auto"/>
              <w:right w:val="dotted" w:sz="4" w:space="0" w:color="auto"/>
            </w:tcBorders>
            <w:shd w:val="clear" w:color="auto" w:fill="F2F2F2"/>
            <w:vAlign w:val="center"/>
          </w:tcPr>
          <w:p w14:paraId="22079DB8" w14:textId="77777777" w:rsidR="0020196D" w:rsidRPr="007333BC" w:rsidRDefault="00DD1AC1">
            <w:pPr>
              <w:widowControl/>
              <w:wordWrap/>
              <w:autoSpaceDE/>
              <w:autoSpaceDN/>
              <w:snapToGrid w:val="0"/>
              <w:jc w:val="center"/>
              <w:rPr>
                <w:rFonts w:asciiTheme="majorEastAsia" w:eastAsiaTheme="majorEastAsia" w:hAnsiTheme="majorEastAsia" w:cs="굴림"/>
                <w:kern w:val="0"/>
                <w:szCs w:val="20"/>
              </w:rPr>
            </w:pPr>
            <w:r w:rsidRPr="007333BC">
              <w:rPr>
                <w:rFonts w:asciiTheme="majorEastAsia" w:eastAsiaTheme="majorEastAsia" w:hAnsiTheme="majorEastAsia" w:cs="굴림"/>
                <w:b/>
                <w:kern w:val="0"/>
                <w:szCs w:val="20"/>
              </w:rPr>
              <w:t>교육과정명</w:t>
            </w:r>
          </w:p>
        </w:tc>
        <w:tc>
          <w:tcPr>
            <w:tcW w:w="3538" w:type="dxa"/>
            <w:tcBorders>
              <w:top w:val="nil"/>
              <w:left w:val="dotted" w:sz="4" w:space="0" w:color="auto"/>
              <w:bottom w:val="dotted" w:sz="4" w:space="0" w:color="auto"/>
              <w:right w:val="nil"/>
            </w:tcBorders>
            <w:vAlign w:val="center"/>
          </w:tcPr>
          <w:p w14:paraId="193A6880" w14:textId="39CCC956" w:rsidR="0020196D" w:rsidRPr="007333BC" w:rsidRDefault="00DD1AC1">
            <w:pPr>
              <w:widowControl/>
              <w:wordWrap/>
              <w:autoSpaceDE/>
              <w:autoSpaceDN/>
              <w:snapToGrid w:val="0"/>
              <w:jc w:val="center"/>
              <w:rPr>
                <w:rFonts w:asciiTheme="majorEastAsia" w:eastAsiaTheme="majorEastAsia" w:hAnsiTheme="majorEastAsia" w:cs="굴림"/>
                <w:b/>
                <w:bCs/>
                <w:kern w:val="0"/>
                <w:szCs w:val="20"/>
              </w:rPr>
            </w:pPr>
            <w:r w:rsidRPr="007333BC">
              <w:rPr>
                <w:rFonts w:asciiTheme="majorEastAsia" w:eastAsiaTheme="majorEastAsia" w:hAnsiTheme="majorEastAsia" w:cs="굴림"/>
                <w:b/>
                <w:bCs/>
                <w:kern w:val="0"/>
                <w:szCs w:val="20"/>
              </w:rPr>
              <w:t>(</w:t>
            </w:r>
            <w:r w:rsidR="00B831D1">
              <w:rPr>
                <w:rFonts w:asciiTheme="majorEastAsia" w:eastAsiaTheme="majorEastAsia" w:hAnsiTheme="majorEastAsia" w:cs="굴림" w:hint="eastAsia"/>
                <w:b/>
                <w:bCs/>
                <w:kern w:val="0"/>
                <w:szCs w:val="20"/>
              </w:rPr>
              <w:t>정보보안</w:t>
            </w:r>
            <w:r w:rsidRPr="007333BC">
              <w:rPr>
                <w:rFonts w:asciiTheme="majorEastAsia" w:eastAsiaTheme="majorEastAsia" w:hAnsiTheme="majorEastAsia" w:cs="굴림"/>
                <w:b/>
                <w:bCs/>
                <w:kern w:val="0"/>
                <w:szCs w:val="20"/>
              </w:rPr>
              <w:t>)웹서버</w:t>
            </w:r>
            <w:r w:rsidR="00B831D1">
              <w:rPr>
                <w:rFonts w:asciiTheme="majorEastAsia" w:eastAsiaTheme="majorEastAsia" w:hAnsiTheme="majorEastAsia" w:cs="굴림" w:hint="eastAsia"/>
                <w:b/>
                <w:bCs/>
                <w:kern w:val="0"/>
                <w:szCs w:val="20"/>
              </w:rPr>
              <w:t>개발 및 웹보안 솔루션 구축 융합과정</w:t>
            </w:r>
          </w:p>
        </w:tc>
      </w:tr>
      <w:tr w:rsidR="007333BC" w:rsidRPr="007333BC" w14:paraId="25369A80" w14:textId="77777777">
        <w:trPr>
          <w:trHeight w:val="427"/>
        </w:trPr>
        <w:tc>
          <w:tcPr>
            <w:tcW w:w="515" w:type="dxa"/>
            <w:vMerge/>
            <w:tcBorders>
              <w:top w:val="nil"/>
              <w:left w:val="nil"/>
              <w:bottom w:val="nil"/>
              <w:right w:val="dotted" w:sz="4" w:space="0" w:color="auto"/>
            </w:tcBorders>
            <w:shd w:val="clear" w:color="auto" w:fill="17375E"/>
            <w:vAlign w:val="center"/>
          </w:tcPr>
          <w:p w14:paraId="35C55985" w14:textId="77777777" w:rsidR="0020196D" w:rsidRPr="007333BC" w:rsidRDefault="0020196D">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dotted" w:sz="4" w:space="0" w:color="auto"/>
              <w:right w:val="nil"/>
            </w:tcBorders>
            <w:shd w:val="clear" w:color="auto" w:fill="F2F2F2"/>
            <w:vAlign w:val="center"/>
          </w:tcPr>
          <w:p w14:paraId="6F081C67" w14:textId="77777777" w:rsidR="0020196D" w:rsidRPr="007333BC" w:rsidRDefault="00DD1AC1">
            <w:pPr>
              <w:widowControl/>
              <w:wordWrap/>
              <w:autoSpaceDE/>
              <w:autoSpaceDN/>
              <w:snapToGrid w:val="0"/>
              <w:jc w:val="center"/>
              <w:rPr>
                <w:rFonts w:asciiTheme="majorEastAsia" w:eastAsiaTheme="majorEastAsia" w:hAnsiTheme="majorEastAsia" w:cs="굴림"/>
                <w:b/>
                <w:kern w:val="0"/>
                <w:szCs w:val="20"/>
              </w:rPr>
            </w:pPr>
            <w:r w:rsidRPr="007333BC">
              <w:rPr>
                <w:rFonts w:asciiTheme="majorEastAsia" w:eastAsiaTheme="majorEastAsia" w:hAnsiTheme="majorEastAsia" w:cs="굴림"/>
                <w:b/>
                <w:kern w:val="0"/>
                <w:szCs w:val="20"/>
              </w:rPr>
              <w:t>교육내용</w:t>
            </w:r>
          </w:p>
        </w:tc>
      </w:tr>
      <w:tr w:rsidR="007333BC" w:rsidRPr="007333BC" w14:paraId="03FD2876" w14:textId="77777777">
        <w:trPr>
          <w:trHeight w:val="2610"/>
        </w:trPr>
        <w:tc>
          <w:tcPr>
            <w:tcW w:w="515" w:type="dxa"/>
            <w:vMerge/>
            <w:tcBorders>
              <w:top w:val="nil"/>
              <w:left w:val="nil"/>
              <w:bottom w:val="single" w:sz="12" w:space="0" w:color="auto"/>
              <w:right w:val="dotted" w:sz="4" w:space="0" w:color="auto"/>
            </w:tcBorders>
            <w:shd w:val="clear" w:color="auto" w:fill="17375E"/>
            <w:vAlign w:val="center"/>
          </w:tcPr>
          <w:p w14:paraId="3AD1D660" w14:textId="77777777" w:rsidR="0020196D" w:rsidRPr="007333BC" w:rsidRDefault="0020196D">
            <w:pPr>
              <w:jc w:val="center"/>
              <w:rPr>
                <w:rFonts w:asciiTheme="majorEastAsia" w:eastAsiaTheme="majorEastAsia" w:hAnsiTheme="majorEastAsia"/>
                <w:b/>
                <w:szCs w:val="20"/>
              </w:rPr>
            </w:pPr>
          </w:p>
        </w:tc>
        <w:tc>
          <w:tcPr>
            <w:tcW w:w="9952" w:type="dxa"/>
            <w:gridSpan w:val="4"/>
            <w:tcBorders>
              <w:top w:val="dotted" w:sz="4" w:space="0" w:color="auto"/>
              <w:left w:val="dotted" w:sz="4" w:space="0" w:color="auto"/>
              <w:bottom w:val="single" w:sz="12" w:space="0" w:color="auto"/>
              <w:right w:val="nil"/>
            </w:tcBorders>
            <w:vAlign w:val="center"/>
          </w:tcPr>
          <w:p w14:paraId="5E255AD9" w14:textId="32355915" w:rsid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hint="eastAsia"/>
                <w:sz w:val="18"/>
              </w:rPr>
              <w:t>웹서버 프로그래밍</w:t>
            </w:r>
          </w:p>
          <w:p w14:paraId="6439B6B8" w14:textId="6AB9656B"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웹 개발 기초 및 서버 사이드 프로그래밍(Java, JSP, Servlet)</w:t>
            </w:r>
          </w:p>
          <w:p w14:paraId="1523AFB3" w14:textId="0CCE8869"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MySQL/Oracle 데이터베이스 연동 및 CRUD 구현</w:t>
            </w:r>
          </w:p>
          <w:p w14:paraId="15182D5D" w14:textId="77777777" w:rsidR="00847279" w:rsidRP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hint="eastAsia"/>
                <w:sz w:val="18"/>
              </w:rPr>
              <w:t>데이터베이스</w:t>
            </w:r>
            <w:r w:rsidRPr="00847279">
              <w:rPr>
                <w:rFonts w:asciiTheme="majorEastAsia" w:eastAsiaTheme="majorEastAsia" w:hAnsiTheme="majorEastAsia"/>
                <w:sz w:val="18"/>
              </w:rPr>
              <w:t xml:space="preserve"> 이해 및 활용</w:t>
            </w:r>
          </w:p>
          <w:p w14:paraId="5B90F943" w14:textId="261C6CBF"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관계형 데이터베이스 개념 및 설계</w:t>
            </w:r>
          </w:p>
          <w:p w14:paraId="63B76D2F" w14:textId="5A59B147" w:rsidR="00847279" w:rsidRPr="00847279" w:rsidRDefault="00847279" w:rsidP="00847279">
            <w:pPr>
              <w:pStyle w:val="TableParagraph"/>
              <w:numPr>
                <w:ilvl w:val="0"/>
                <w:numId w:val="6"/>
              </w:numPr>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sz w:val="18"/>
              </w:rPr>
              <w:t>SQL 기본 문법(DML, DDL, DCL) 및 서브 쿼리 등 실습</w:t>
            </w:r>
          </w:p>
          <w:p w14:paraId="0EE488DB" w14:textId="77777777" w:rsidR="00847279" w:rsidRPr="00847279" w:rsidRDefault="00847279" w:rsidP="00847279">
            <w:pPr>
              <w:pStyle w:val="TableParagraph"/>
              <w:tabs>
                <w:tab w:val="left" w:pos="422"/>
                <w:tab w:val="left" w:pos="423"/>
              </w:tabs>
              <w:spacing w:before="45" w:line="319" w:lineRule="exact"/>
              <w:rPr>
                <w:rFonts w:asciiTheme="majorEastAsia" w:eastAsiaTheme="majorEastAsia" w:hAnsiTheme="majorEastAsia"/>
                <w:sz w:val="18"/>
              </w:rPr>
            </w:pPr>
            <w:r w:rsidRPr="00847279">
              <w:rPr>
                <w:rFonts w:asciiTheme="majorEastAsia" w:eastAsiaTheme="majorEastAsia" w:hAnsiTheme="majorEastAsia" w:hint="eastAsia"/>
                <w:sz w:val="18"/>
              </w:rPr>
              <w:t>중간</w:t>
            </w:r>
            <w:r w:rsidRPr="00847279">
              <w:rPr>
                <w:rFonts w:asciiTheme="majorEastAsia" w:eastAsiaTheme="majorEastAsia" w:hAnsiTheme="majorEastAsia"/>
                <w:sz w:val="18"/>
              </w:rPr>
              <w:t xml:space="preserve"> 프로젝트 (Java 기반 웹 서비스 개발)</w:t>
            </w:r>
          </w:p>
          <w:p w14:paraId="557025ED" w14:textId="65EDF80F" w:rsidR="0020196D" w:rsidRPr="005E2692" w:rsidRDefault="00847279" w:rsidP="00847279">
            <w:pPr>
              <w:pStyle w:val="aa"/>
              <w:widowControl/>
              <w:numPr>
                <w:ilvl w:val="0"/>
                <w:numId w:val="6"/>
              </w:numPr>
              <w:snapToGrid w:val="0"/>
              <w:ind w:leftChars="0"/>
              <w:rPr>
                <w:rFonts w:asciiTheme="majorEastAsia" w:eastAsiaTheme="majorEastAsia" w:hAnsiTheme="majorEastAsia" w:cs="굴림"/>
              </w:rPr>
            </w:pPr>
            <w:r w:rsidRPr="00847279">
              <w:rPr>
                <w:rFonts w:asciiTheme="majorEastAsia" w:eastAsiaTheme="majorEastAsia" w:hAnsiTheme="majorEastAsia"/>
                <w:sz w:val="18"/>
              </w:rPr>
              <w:t>Java를 활용한 실전 프로젝트 개발</w:t>
            </w:r>
          </w:p>
          <w:p w14:paraId="75523F72" w14:textId="1DE22717" w:rsidR="005E2692" w:rsidRDefault="005E2692" w:rsidP="005E2692">
            <w:pPr>
              <w:widowControl/>
              <w:snapToGrid w:val="0"/>
              <w:rPr>
                <w:rFonts w:asciiTheme="majorEastAsia" w:eastAsiaTheme="majorEastAsia" w:hAnsiTheme="majorEastAsia" w:cs="굴림"/>
              </w:rPr>
            </w:pPr>
            <w:r>
              <w:rPr>
                <w:rFonts w:asciiTheme="majorEastAsia" w:eastAsiaTheme="majorEastAsia" w:hAnsiTheme="majorEastAsia" w:cs="굴림" w:hint="eastAsia"/>
              </w:rPr>
              <w:t xml:space="preserve">세미 프로젝트 </w:t>
            </w:r>
            <w:r>
              <w:rPr>
                <w:rFonts w:asciiTheme="majorEastAsia" w:eastAsiaTheme="majorEastAsia" w:hAnsiTheme="majorEastAsia" w:cs="굴림"/>
              </w:rPr>
              <w:t>(</w:t>
            </w:r>
            <w:r>
              <w:rPr>
                <w:rFonts w:asciiTheme="majorEastAsia" w:eastAsiaTheme="majorEastAsia" w:hAnsiTheme="majorEastAsia" w:cs="굴림" w:hint="eastAsia"/>
              </w:rPr>
              <w:t>보안설정)</w:t>
            </w:r>
          </w:p>
          <w:p w14:paraId="08024CDD" w14:textId="06A19952" w:rsidR="005E2692" w:rsidRDefault="005E2692" w:rsidP="005E2692">
            <w:pPr>
              <w:pStyle w:val="aa"/>
              <w:widowControl/>
              <w:numPr>
                <w:ilvl w:val="0"/>
                <w:numId w:val="6"/>
              </w:numPr>
              <w:snapToGrid w:val="0"/>
              <w:ind w:leftChars="0"/>
              <w:rPr>
                <w:rFonts w:asciiTheme="majorEastAsia" w:eastAsiaTheme="majorEastAsia" w:hAnsiTheme="majorEastAsia" w:cs="굴림"/>
              </w:rPr>
            </w:pPr>
            <w:r>
              <w:rPr>
                <w:rFonts w:asciiTheme="majorEastAsia" w:eastAsiaTheme="majorEastAsia" w:hAnsiTheme="majorEastAsia" w:cs="굴림" w:hint="eastAsia"/>
              </w:rPr>
              <w:t>리눅스 비밀번호 및 계정 보안 정책 수립</w:t>
            </w:r>
          </w:p>
          <w:p w14:paraId="0083A24E" w14:textId="3A196DFC" w:rsidR="005E2692" w:rsidRPr="005E2692" w:rsidRDefault="005E2692" w:rsidP="005E2692">
            <w:pPr>
              <w:pStyle w:val="aa"/>
              <w:widowControl/>
              <w:numPr>
                <w:ilvl w:val="0"/>
                <w:numId w:val="6"/>
              </w:numPr>
              <w:snapToGrid w:val="0"/>
              <w:ind w:leftChars="0"/>
              <w:rPr>
                <w:rFonts w:asciiTheme="majorEastAsia" w:eastAsiaTheme="majorEastAsia" w:hAnsiTheme="majorEastAsia" w:cs="굴림"/>
              </w:rPr>
            </w:pPr>
            <w:r>
              <w:t>SUDOERS 기반 실행 권한 제한</w:t>
            </w:r>
          </w:p>
          <w:p w14:paraId="7C9D369B" w14:textId="03E5182F" w:rsidR="005E2692" w:rsidRDefault="005E2692" w:rsidP="005E2692">
            <w:pPr>
              <w:widowControl/>
              <w:snapToGrid w:val="0"/>
              <w:rPr>
                <w:rFonts w:asciiTheme="majorEastAsia" w:eastAsiaTheme="majorEastAsia" w:hAnsiTheme="majorEastAsia" w:cs="굴림"/>
              </w:rPr>
            </w:pPr>
            <w:r>
              <w:rPr>
                <w:rFonts w:asciiTheme="majorEastAsia" w:eastAsiaTheme="majorEastAsia" w:hAnsiTheme="majorEastAsia" w:cs="굴림" w:hint="eastAsia"/>
              </w:rPr>
              <w:t xml:space="preserve">최종 프로젝트 (모의해킹 </w:t>
            </w:r>
            <w:r>
              <w:rPr>
                <w:rFonts w:asciiTheme="majorEastAsia" w:eastAsiaTheme="majorEastAsia" w:hAnsiTheme="majorEastAsia" w:cs="굴림"/>
              </w:rPr>
              <w:t xml:space="preserve">/ </w:t>
            </w:r>
            <w:r>
              <w:rPr>
                <w:rFonts w:asciiTheme="majorEastAsia" w:eastAsiaTheme="majorEastAsia" w:hAnsiTheme="majorEastAsia" w:cs="굴림" w:hint="eastAsia"/>
              </w:rPr>
              <w:t>배포파트 담당)</w:t>
            </w:r>
          </w:p>
          <w:p w14:paraId="06DD6565" w14:textId="4A63A50C" w:rsidR="005E2692" w:rsidRDefault="005E2692" w:rsidP="005E2692">
            <w:pPr>
              <w:pStyle w:val="aa"/>
              <w:widowControl/>
              <w:numPr>
                <w:ilvl w:val="0"/>
                <w:numId w:val="6"/>
              </w:numPr>
              <w:snapToGrid w:val="0"/>
              <w:ind w:leftChars="0"/>
              <w:rPr>
                <w:rFonts w:asciiTheme="majorEastAsia" w:eastAsiaTheme="majorEastAsia" w:hAnsiTheme="majorEastAsia" w:cs="굴림"/>
              </w:rPr>
            </w:pPr>
            <w:r>
              <w:rPr>
                <w:rFonts w:asciiTheme="majorEastAsia" w:eastAsiaTheme="majorEastAsia" w:hAnsiTheme="majorEastAsia" w:cs="굴림" w:hint="eastAsia"/>
              </w:rPr>
              <w:t>PHP</w:t>
            </w:r>
            <w:r>
              <w:rPr>
                <w:rFonts w:asciiTheme="majorEastAsia" w:eastAsiaTheme="majorEastAsia" w:hAnsiTheme="majorEastAsia" w:cs="굴림"/>
              </w:rPr>
              <w:t xml:space="preserve"> </w:t>
            </w:r>
            <w:r>
              <w:rPr>
                <w:rFonts w:asciiTheme="majorEastAsia" w:eastAsiaTheme="majorEastAsia" w:hAnsiTheme="majorEastAsia" w:cs="굴림" w:hint="eastAsia"/>
              </w:rPr>
              <w:t>기반 웹</w:t>
            </w:r>
            <w:r>
              <w:rPr>
                <w:rFonts w:asciiTheme="majorEastAsia" w:eastAsiaTheme="majorEastAsia" w:hAnsiTheme="majorEastAsia" w:cs="굴림"/>
              </w:rPr>
              <w:t xml:space="preserve"> </w:t>
            </w:r>
            <w:r>
              <w:rPr>
                <w:rFonts w:asciiTheme="majorEastAsia" w:eastAsiaTheme="majorEastAsia" w:hAnsiTheme="majorEastAsia" w:cs="굴림" w:hint="eastAsia"/>
              </w:rPr>
              <w:t>환경 구축 및 취약점 분석</w:t>
            </w:r>
          </w:p>
          <w:p w14:paraId="0C99773B" w14:textId="3F9D3715" w:rsidR="005E2692" w:rsidRPr="005E2692" w:rsidRDefault="005E2692" w:rsidP="005E2692">
            <w:pPr>
              <w:pStyle w:val="aa"/>
              <w:widowControl/>
              <w:numPr>
                <w:ilvl w:val="0"/>
                <w:numId w:val="6"/>
              </w:numPr>
              <w:snapToGrid w:val="0"/>
              <w:ind w:leftChars="0"/>
              <w:rPr>
                <w:rFonts w:asciiTheme="majorEastAsia" w:eastAsiaTheme="majorEastAsia" w:hAnsiTheme="majorEastAsia" w:cs="굴림"/>
              </w:rPr>
            </w:pPr>
            <w:r>
              <w:rPr>
                <w:rFonts w:asciiTheme="majorEastAsia" w:eastAsiaTheme="majorEastAsia" w:hAnsiTheme="majorEastAsia" w:cs="굴림" w:hint="eastAsia"/>
              </w:rPr>
              <w:t>AWS EC2 기반 docker-compose</w:t>
            </w:r>
            <w:r>
              <w:rPr>
                <w:rFonts w:asciiTheme="majorEastAsia" w:eastAsiaTheme="majorEastAsia" w:hAnsiTheme="majorEastAsia" w:cs="굴림"/>
              </w:rPr>
              <w:t xml:space="preserve"> </w:t>
            </w:r>
            <w:r>
              <w:rPr>
                <w:rFonts w:asciiTheme="majorEastAsia" w:eastAsiaTheme="majorEastAsia" w:hAnsiTheme="majorEastAsia" w:cs="굴림" w:hint="eastAsia"/>
              </w:rPr>
              <w:t>이용한 배포</w:t>
            </w:r>
          </w:p>
          <w:p w14:paraId="063B49A5"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네트워크</w:t>
            </w:r>
          </w:p>
          <w:p w14:paraId="2B84FD82" w14:textId="2E84F42A"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TCP/IP 및 OSI 7 Layer 이해</w:t>
            </w:r>
          </w:p>
          <w:p w14:paraId="27FE3168" w14:textId="600DAAD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IPv4 주소 설계, 서브넷팅 및 VLSM 구성</w:t>
            </w:r>
          </w:p>
          <w:p w14:paraId="5DBA19B4" w14:textId="5AB2279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정적·동적 라우팅(RIP, EIGRP, OSPF) 설정</w:t>
            </w:r>
          </w:p>
          <w:p w14:paraId="4778EDB3" w14:textId="10D52DAA"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VLAN 구성 및 Inter-VLAN Routing 구현</w:t>
            </w:r>
          </w:p>
          <w:p w14:paraId="0543C7AB" w14:textId="5FF68B8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ACL(Access Control List)을 활용한 접근 제어</w:t>
            </w:r>
          </w:p>
          <w:p w14:paraId="144FA438" w14:textId="7B6A180F"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NAT/PAT 및 DHCP 서버 구성</w:t>
            </w:r>
          </w:p>
          <w:p w14:paraId="4E5BBB8E" w14:textId="2624EF90"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GRE Tunnel 및 IPSec VPN 구축</w:t>
            </w:r>
          </w:p>
          <w:p w14:paraId="30370DCE" w14:textId="5D5C26D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HSRP, VRRP를 활용한 게이트웨이 이중화</w:t>
            </w:r>
          </w:p>
          <w:p w14:paraId="7E7DBEA1" w14:textId="715D9B0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GNS3, Cisco Packet Tracer를 활용한 네트워크 구성</w:t>
            </w:r>
          </w:p>
          <w:p w14:paraId="390720C6" w14:textId="77777777" w:rsidR="002A68CE" w:rsidRPr="002A68CE" w:rsidRDefault="002A68CE" w:rsidP="002A68CE">
            <w:pPr>
              <w:widowControl/>
              <w:snapToGrid w:val="0"/>
              <w:rPr>
                <w:rFonts w:asciiTheme="majorEastAsia" w:eastAsiaTheme="majorEastAsia" w:hAnsiTheme="majorEastAsia" w:cs="굴림"/>
              </w:rPr>
            </w:pPr>
          </w:p>
          <w:p w14:paraId="61811030"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rPr>
              <w:t>Linux (Rocky / Ubuntu / CentOS)</w:t>
            </w:r>
          </w:p>
          <w:p w14:paraId="2F56ED7C" w14:textId="56FACD39"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Rocky Linux, Ubuntu, CentOS 설치 및 운영</w:t>
            </w:r>
          </w:p>
          <w:p w14:paraId="34E1850A" w14:textId="62D333D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Apache HTTP Server 및 Apache Tomcat 구축·운영</w:t>
            </w:r>
          </w:p>
          <w:p w14:paraId="4AB9A60D" w14:textId="1FB300AF"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사용자 및 그룹 관리, 파일·디렉터리 권한 관리</w:t>
            </w:r>
          </w:p>
          <w:p w14:paraId="4F241D42" w14:textId="4CA25982"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SSH 서비스 및 원격 접속 관리</w:t>
            </w:r>
          </w:p>
          <w:p w14:paraId="37835354" w14:textId="2382C06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방화벽(Firewalld, iptables) 설정</w:t>
            </w:r>
          </w:p>
          <w:p w14:paraId="44209C00" w14:textId="04395012"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Systemd를 이용한 서비스 관리</w:t>
            </w:r>
          </w:p>
          <w:p w14:paraId="320D87B7" w14:textId="281F258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DNS(BIND), FTP(vsftpd), TFTP 서버 구축</w:t>
            </w:r>
          </w:p>
          <w:p w14:paraId="4C1C378B" w14:textId="7F63D1F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Shell 명령어 및 Bash 환경 활용</w:t>
            </w:r>
          </w:p>
          <w:p w14:paraId="0962DB1F" w14:textId="044A6DDA" w:rsidR="002A68CE" w:rsidRPr="006A5DCF"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Docker 기반 컨테이너 환경 구축 및 운영</w:t>
            </w:r>
          </w:p>
          <w:p w14:paraId="307CF7C6"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모의해킹</w:t>
            </w:r>
            <w:r w:rsidRPr="002A68CE">
              <w:rPr>
                <w:rFonts w:asciiTheme="majorEastAsia" w:eastAsiaTheme="majorEastAsia" w:hAnsiTheme="majorEastAsia" w:cs="굴림"/>
              </w:rPr>
              <w:t xml:space="preserve"> 및 로그 관리</w:t>
            </w:r>
          </w:p>
          <w:p w14:paraId="453A33A8" w14:textId="218E62C7"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Burp Suite 기반 웹 취약점 진단</w:t>
            </w:r>
          </w:p>
          <w:p w14:paraId="64DC8DDE" w14:textId="5437DF5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Kali Linux 모의해킹 실습</w:t>
            </w:r>
          </w:p>
          <w:p w14:paraId="101E93F8" w14:textId="748CBD4F" w:rsidR="002A68CE" w:rsidRPr="002A68CE" w:rsidRDefault="00A76B26" w:rsidP="002A68CE">
            <w:pPr>
              <w:pStyle w:val="aa"/>
              <w:widowControl/>
              <w:numPr>
                <w:ilvl w:val="0"/>
                <w:numId w:val="7"/>
              </w:numPr>
              <w:snapToGrid w:val="0"/>
              <w:ind w:leftChars="0"/>
              <w:rPr>
                <w:rFonts w:asciiTheme="majorEastAsia" w:eastAsiaTheme="majorEastAsia" w:hAnsiTheme="majorEastAsia" w:cs="굴림"/>
              </w:rPr>
            </w:pPr>
            <w:r>
              <w:rPr>
                <w:rFonts w:asciiTheme="majorEastAsia" w:eastAsiaTheme="majorEastAsia" w:hAnsiTheme="majorEastAsia" w:cs="굴림" w:hint="eastAsia"/>
              </w:rPr>
              <w:t>r</w:t>
            </w:r>
            <w:r w:rsidR="002A68CE" w:rsidRPr="002A68CE">
              <w:rPr>
                <w:rFonts w:asciiTheme="majorEastAsia" w:eastAsiaTheme="majorEastAsia" w:hAnsiTheme="majorEastAsia" w:cs="굴림"/>
              </w:rPr>
              <w:t>syslog 로그 서버 구축</w:t>
            </w:r>
          </w:p>
          <w:p w14:paraId="48DBBAA0" w14:textId="318D9FDE" w:rsidR="002A68CE" w:rsidRPr="006A5DCF"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SIEM 연동 및 보안 이벤트 분석</w:t>
            </w:r>
          </w:p>
          <w:p w14:paraId="30937A59"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웹</w:t>
            </w:r>
            <w:r w:rsidRPr="002A68CE">
              <w:rPr>
                <w:rFonts w:asciiTheme="majorEastAsia" w:eastAsiaTheme="majorEastAsia" w:hAnsiTheme="majorEastAsia" w:cs="굴림"/>
              </w:rPr>
              <w:t xml:space="preserve"> 보안 및 서버 보안</w:t>
            </w:r>
          </w:p>
          <w:p w14:paraId="24C9719D" w14:textId="4F1BFAD0"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OWASP Top 10 기반 웹 취약점 진단 및 대응</w:t>
            </w:r>
          </w:p>
          <w:p w14:paraId="5F18603C" w14:textId="3F606A2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웹 서버(Apache) 보안 설정 및 접근 제어</w:t>
            </w:r>
          </w:p>
          <w:p w14:paraId="4530D396" w14:textId="4BAB779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웹 방화벽(ModSecurity) 구축 및 정책 적용</w:t>
            </w:r>
          </w:p>
          <w:p w14:paraId="7EDD5C11" w14:textId="3784ABB6" w:rsidR="002A68CE" w:rsidRPr="006A5DCF"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보안 로그 생성 및 로그 분석 환경 구축</w:t>
            </w:r>
          </w:p>
          <w:p w14:paraId="0D220592"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시스템</w:t>
            </w:r>
            <w:r w:rsidRPr="002A68CE">
              <w:rPr>
                <w:rFonts w:asciiTheme="majorEastAsia" w:eastAsiaTheme="majorEastAsia" w:hAnsiTheme="majorEastAsia" w:cs="굴림"/>
              </w:rPr>
              <w:t xml:space="preserve"> 보안</w:t>
            </w:r>
          </w:p>
          <w:p w14:paraId="6D3C5C39" w14:textId="7E29FCBA" w:rsidR="002A68CE" w:rsidRPr="002A68CE" w:rsidRDefault="008C3B33" w:rsidP="002A68CE">
            <w:pPr>
              <w:pStyle w:val="aa"/>
              <w:widowControl/>
              <w:numPr>
                <w:ilvl w:val="0"/>
                <w:numId w:val="7"/>
              </w:numPr>
              <w:snapToGrid w:val="0"/>
              <w:ind w:leftChars="0"/>
              <w:rPr>
                <w:rFonts w:asciiTheme="majorEastAsia" w:eastAsiaTheme="majorEastAsia" w:hAnsiTheme="majorEastAsia" w:cs="굴림"/>
              </w:rPr>
            </w:pPr>
            <w:r>
              <w:rPr>
                <w:rFonts w:asciiTheme="majorEastAsia" w:eastAsiaTheme="majorEastAsia" w:hAnsiTheme="majorEastAsia" w:cs="굴림"/>
              </w:rPr>
              <w:t>Rocky Linux</w:t>
            </w:r>
            <w:r w:rsidR="002A68CE" w:rsidRPr="002A68CE">
              <w:rPr>
                <w:rFonts w:asciiTheme="majorEastAsia" w:eastAsiaTheme="majorEastAsia" w:hAnsiTheme="majorEastAsia" w:cs="굴림"/>
              </w:rPr>
              <w:t xml:space="preserve"> 보안 설정</w:t>
            </w:r>
          </w:p>
          <w:p w14:paraId="3FAADAA9" w14:textId="4024398D"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사용자 및 권한 관리</w:t>
            </w:r>
          </w:p>
          <w:p w14:paraId="18936B3A" w14:textId="668E96E5"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파일 및 디렉터리 접근 권한 설정</w:t>
            </w:r>
          </w:p>
          <w:p w14:paraId="7893411C" w14:textId="2F08BE38" w:rsidR="002A68CE" w:rsidRPr="006A5DCF"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SSH 서비스 보안 및 서비스 관리(Systemd)</w:t>
            </w:r>
          </w:p>
          <w:p w14:paraId="4435CF4D" w14:textId="77777777" w:rsidR="002A68CE" w:rsidRPr="002A68CE" w:rsidRDefault="002A68CE" w:rsidP="002A68CE">
            <w:pPr>
              <w:widowControl/>
              <w:snapToGrid w:val="0"/>
              <w:rPr>
                <w:rFonts w:asciiTheme="majorEastAsia" w:eastAsiaTheme="majorEastAsia" w:hAnsiTheme="majorEastAsia" w:cs="굴림"/>
              </w:rPr>
            </w:pPr>
            <w:r w:rsidRPr="002A68CE">
              <w:rPr>
                <w:rFonts w:asciiTheme="majorEastAsia" w:eastAsiaTheme="majorEastAsia" w:hAnsiTheme="majorEastAsia" w:cs="굴림" w:hint="eastAsia"/>
              </w:rPr>
              <w:t>웹</w:t>
            </w:r>
            <w:r w:rsidRPr="002A68CE">
              <w:rPr>
                <w:rFonts w:asciiTheme="majorEastAsia" w:eastAsiaTheme="majorEastAsia" w:hAnsiTheme="majorEastAsia" w:cs="굴림"/>
              </w:rPr>
              <w:t xml:space="preserve"> 취약점 진단</w:t>
            </w:r>
          </w:p>
          <w:p w14:paraId="5F5E87D3" w14:textId="33984B0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SQL Injection 취약점 진단 및 대응</w:t>
            </w:r>
          </w:p>
          <w:p w14:paraId="488D9519" w14:textId="0EF1C17E"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Cross Site Scripting(XSS) 취약점 진단 및 대응</w:t>
            </w:r>
          </w:p>
          <w:p w14:paraId="7A9DCC0D" w14:textId="67492743"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Cross Site Request Forgery(CSRF) 취약점 진단</w:t>
            </w:r>
          </w:p>
          <w:p w14:paraId="12AA051D" w14:textId="243243DC"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File Upload 취약점 진단</w:t>
            </w:r>
          </w:p>
          <w:p w14:paraId="1F92DCB7" w14:textId="5640EF7B"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Directory Traversal 취약점 진단</w:t>
            </w:r>
          </w:p>
          <w:p w14:paraId="602A0E47" w14:textId="50413471"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Session Fixation 및 Session Hijacking 등 인증·세션 취약점 이해</w:t>
            </w:r>
          </w:p>
          <w:p w14:paraId="5246DF9B" w14:textId="2F1FE814" w:rsidR="002A68CE" w:rsidRPr="002A68CE" w:rsidRDefault="002A68CE" w:rsidP="002A68CE">
            <w:pPr>
              <w:pStyle w:val="aa"/>
              <w:widowControl/>
              <w:numPr>
                <w:ilvl w:val="0"/>
                <w:numId w:val="7"/>
              </w:numPr>
              <w:snapToGrid w:val="0"/>
              <w:ind w:leftChars="0"/>
              <w:rPr>
                <w:rFonts w:asciiTheme="majorEastAsia" w:eastAsiaTheme="majorEastAsia" w:hAnsiTheme="majorEastAsia" w:cs="굴림"/>
              </w:rPr>
            </w:pPr>
            <w:r w:rsidRPr="002A68CE">
              <w:rPr>
                <w:rFonts w:asciiTheme="majorEastAsia" w:eastAsiaTheme="majorEastAsia" w:hAnsiTheme="majorEastAsia" w:cs="굴림"/>
              </w:rPr>
              <w:t>IDOR(Insecure Direct Object Reference) 취약점 이해</w:t>
            </w:r>
          </w:p>
        </w:tc>
      </w:tr>
    </w:tbl>
    <w:tbl>
      <w:tblPr>
        <w:tblStyle w:val="a3"/>
        <w:tblW w:w="10467" w:type="dxa"/>
        <w:tblInd w:w="108" w:type="dxa"/>
        <w:tblBorders>
          <w:top w:val="none" w:sz="0" w:space="0" w:color="auto"/>
          <w:left w:val="dotted" w:sz="4" w:space="0" w:color="auto"/>
          <w:bottom w:val="single" w:sz="12" w:space="0" w:color="auto"/>
          <w:right w:val="dotted" w:sz="4" w:space="0" w:color="auto"/>
          <w:insideH w:val="dotted" w:sz="4" w:space="0" w:color="auto"/>
          <w:insideV w:val="none" w:sz="0" w:space="0" w:color="auto"/>
        </w:tblBorders>
        <w:tblLook w:val="04A0" w:firstRow="1" w:lastRow="0" w:firstColumn="1" w:lastColumn="0" w:noHBand="0" w:noVBand="1"/>
      </w:tblPr>
      <w:tblGrid>
        <w:gridCol w:w="3408"/>
        <w:gridCol w:w="7059"/>
      </w:tblGrid>
      <w:tr w:rsidR="007333BC" w:rsidRPr="007333BC" w14:paraId="7A62BE2E" w14:textId="77777777">
        <w:trPr>
          <w:trHeight w:val="412"/>
        </w:trPr>
        <w:tc>
          <w:tcPr>
            <w:tcW w:w="3408" w:type="dxa"/>
            <w:shd w:val="clear" w:color="auto" w:fill="17365D" w:themeFill="text2" w:themeFillShade="BF"/>
          </w:tcPr>
          <w:p w14:paraId="2205E09B"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lastRenderedPageBreak/>
              <w:t>언어/프로그램/장비/기술 등</w:t>
            </w:r>
          </w:p>
        </w:tc>
        <w:tc>
          <w:tcPr>
            <w:tcW w:w="7059" w:type="dxa"/>
            <w:shd w:val="clear" w:color="auto" w:fill="17365D" w:themeFill="text2" w:themeFillShade="BF"/>
          </w:tcPr>
          <w:p w14:paraId="5686547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활용 가능 기술</w:t>
            </w:r>
          </w:p>
        </w:tc>
      </w:tr>
      <w:tr w:rsidR="007333BC" w:rsidRPr="007333BC" w14:paraId="24605F07" w14:textId="77777777" w:rsidTr="008F79D5">
        <w:trPr>
          <w:trHeight w:val="343"/>
        </w:trPr>
        <w:tc>
          <w:tcPr>
            <w:tcW w:w="3408" w:type="dxa"/>
            <w:vAlign w:val="center"/>
          </w:tcPr>
          <w:p w14:paraId="3926D4F6" w14:textId="22302AC9"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b/>
                <w:bCs/>
                <w:sz w:val="18"/>
              </w:rPr>
            </w:pPr>
            <w:r w:rsidRPr="00B834DA">
              <w:rPr>
                <w:rFonts w:asciiTheme="majorEastAsia" w:eastAsiaTheme="majorEastAsia" w:hAnsiTheme="majorEastAsia"/>
                <w:b/>
                <w:bCs/>
                <w:sz w:val="18"/>
              </w:rPr>
              <w:t xml:space="preserve">Git / GitHub </w:t>
            </w:r>
          </w:p>
        </w:tc>
        <w:tc>
          <w:tcPr>
            <w:tcW w:w="7059" w:type="dxa"/>
            <w:vAlign w:val="center"/>
          </w:tcPr>
          <w:p w14:paraId="34A2E722" w14:textId="7714EB78"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Local / Remote Repository 사용 가능 </w:t>
            </w:r>
          </w:p>
          <w:p w14:paraId="0889AA8C" w14:textId="789A4357"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공용 Repository 기반 협업 및 Pull Request 수행 가능 </w:t>
            </w:r>
          </w:p>
        </w:tc>
      </w:tr>
      <w:tr w:rsidR="00002ADB" w:rsidRPr="007333BC" w14:paraId="6B016755" w14:textId="77777777" w:rsidTr="008F79D5">
        <w:trPr>
          <w:trHeight w:val="343"/>
        </w:trPr>
        <w:tc>
          <w:tcPr>
            <w:tcW w:w="3408" w:type="dxa"/>
            <w:vAlign w:val="center"/>
          </w:tcPr>
          <w:p w14:paraId="2677D4D3" w14:textId="63429682" w:rsidR="00002ADB" w:rsidRPr="00B834DA" w:rsidRDefault="00002ADB"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JAVA</w:t>
            </w:r>
          </w:p>
        </w:tc>
        <w:tc>
          <w:tcPr>
            <w:tcW w:w="7059" w:type="dxa"/>
            <w:vAlign w:val="center"/>
          </w:tcPr>
          <w:p w14:paraId="44D5C734"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자료형, 배열, 조건문, 반복문 등 기본 문법 이해 </w:t>
            </w:r>
          </w:p>
          <w:p w14:paraId="5847F14D"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클래스, 객체, 인터페이스, 컬렉션 프레임워크 활용 가능 </w:t>
            </w:r>
          </w:p>
          <w:p w14:paraId="5E2C77EB" w14:textId="3B034930"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JDBC를 이용한 데이터베이스 연동 가능</w:t>
            </w:r>
          </w:p>
        </w:tc>
      </w:tr>
      <w:tr w:rsidR="007333BC" w:rsidRPr="007333BC" w14:paraId="4E61C518" w14:textId="77777777" w:rsidTr="008F79D5">
        <w:trPr>
          <w:trHeight w:val="343"/>
        </w:trPr>
        <w:tc>
          <w:tcPr>
            <w:tcW w:w="3408" w:type="dxa"/>
            <w:vAlign w:val="center"/>
          </w:tcPr>
          <w:p w14:paraId="202A62CA" w14:textId="26C806AF" w:rsidR="0020196D" w:rsidRPr="00B834DA" w:rsidRDefault="008F79D5"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JSP</w:t>
            </w:r>
          </w:p>
        </w:tc>
        <w:tc>
          <w:tcPr>
            <w:tcW w:w="7059" w:type="dxa"/>
            <w:vAlign w:val="center"/>
          </w:tcPr>
          <w:p w14:paraId="33B62A02" w14:textId="2590C5D4" w:rsidR="00002ADB" w:rsidRPr="006A5DCF"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6"/>
              </w:rPr>
            </w:pPr>
            <w:r w:rsidRPr="006A5DCF">
              <w:rPr>
                <w:rFonts w:asciiTheme="majorEastAsia" w:eastAsiaTheme="majorEastAsia" w:hAnsiTheme="majorEastAsia"/>
                <w:sz w:val="16"/>
              </w:rPr>
              <w:t>- Request / Response 기반 웹 동작 방식</w:t>
            </w:r>
            <w:r w:rsidR="006A5DCF" w:rsidRPr="006A5DCF">
              <w:rPr>
                <w:rFonts w:asciiTheme="majorEastAsia" w:eastAsiaTheme="majorEastAsia" w:hAnsiTheme="majorEastAsia"/>
                <w:sz w:val="16"/>
              </w:rPr>
              <w:t xml:space="preserve"> </w:t>
            </w:r>
            <w:r w:rsidR="006A5DCF" w:rsidRPr="006A5DCF">
              <w:rPr>
                <w:rFonts w:asciiTheme="majorEastAsia" w:eastAsiaTheme="majorEastAsia" w:hAnsiTheme="majorEastAsia" w:hint="eastAsia"/>
                <w:sz w:val="16"/>
              </w:rPr>
              <w:t xml:space="preserve">및 </w:t>
            </w:r>
            <w:r w:rsidRPr="006A5DCF">
              <w:rPr>
                <w:rFonts w:asciiTheme="majorEastAsia" w:eastAsiaTheme="majorEastAsia" w:hAnsiTheme="majorEastAsia"/>
                <w:sz w:val="16"/>
              </w:rPr>
              <w:t>GET / POST, Forward / Redirect 차이 이해</w:t>
            </w:r>
          </w:p>
          <w:p w14:paraId="4EBBDE2D" w14:textId="77777777" w:rsidR="00002ADB"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Cookie / Session을 활용한 사용자 상태 관리 가능</w:t>
            </w:r>
          </w:p>
          <w:p w14:paraId="69787D0A" w14:textId="1847442F" w:rsidR="0020196D" w:rsidRPr="00B834DA" w:rsidRDefault="00002ADB"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MVC2 패턴 및 Front Controller 방식의 웹 애플리케이션 구현 가능 </w:t>
            </w:r>
          </w:p>
        </w:tc>
      </w:tr>
      <w:tr w:rsidR="007333BC" w:rsidRPr="007333BC" w14:paraId="3F003466" w14:textId="77777777" w:rsidTr="008F79D5">
        <w:trPr>
          <w:trHeight w:val="827"/>
        </w:trPr>
        <w:tc>
          <w:tcPr>
            <w:tcW w:w="3408" w:type="dxa"/>
            <w:vAlign w:val="center"/>
          </w:tcPr>
          <w:p w14:paraId="17D3091B" w14:textId="39DBE682" w:rsidR="0020196D" w:rsidRPr="00B834DA" w:rsidRDefault="00847279" w:rsidP="008F79D5">
            <w:pPr>
              <w:pStyle w:val="TableParagraph"/>
              <w:tabs>
                <w:tab w:val="left" w:pos="422"/>
                <w:tab w:val="left" w:pos="423"/>
              </w:tabs>
              <w:spacing w:before="45" w:line="319" w:lineRule="exact"/>
              <w:jc w:val="both"/>
              <w:rPr>
                <w:rFonts w:asciiTheme="majorEastAsia" w:eastAsiaTheme="majorEastAsia" w:hAnsiTheme="majorEastAsia"/>
                <w:b/>
                <w:bCs/>
                <w:sz w:val="18"/>
              </w:rPr>
            </w:pPr>
            <w:r w:rsidRPr="00B834DA">
              <w:rPr>
                <w:rFonts w:asciiTheme="majorEastAsia" w:eastAsiaTheme="majorEastAsia" w:hAnsiTheme="majorEastAsia"/>
                <w:b/>
                <w:bCs/>
                <w:sz w:val="18"/>
              </w:rPr>
              <w:lastRenderedPageBreak/>
              <w:t xml:space="preserve">MyBatis / Oracle SQL </w:t>
            </w:r>
          </w:p>
        </w:tc>
        <w:tc>
          <w:tcPr>
            <w:tcW w:w="7059" w:type="dxa"/>
            <w:vAlign w:val="center"/>
          </w:tcPr>
          <w:p w14:paraId="16110D0E" w14:textId="75446F2F" w:rsidR="0020196D" w:rsidRPr="00B834DA" w:rsidRDefault="00AA429C" w:rsidP="008F79D5">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xml:space="preserve">- </w:t>
            </w:r>
            <w:r>
              <w:rPr>
                <w:rFonts w:asciiTheme="majorEastAsia" w:eastAsiaTheme="majorEastAsia" w:hAnsiTheme="majorEastAsia" w:hint="eastAsia"/>
                <w:b w:val="0"/>
                <w:sz w:val="18"/>
                <w:szCs w:val="20"/>
              </w:rPr>
              <w:t>O</w:t>
            </w:r>
            <w:r>
              <w:rPr>
                <w:rFonts w:asciiTheme="majorEastAsia" w:eastAsiaTheme="majorEastAsia" w:hAnsiTheme="majorEastAsia"/>
                <w:b w:val="0"/>
                <w:sz w:val="18"/>
                <w:szCs w:val="20"/>
              </w:rPr>
              <w:t>racle</w:t>
            </w:r>
            <w:r w:rsidR="00DD1AC1" w:rsidRPr="00B834DA">
              <w:rPr>
                <w:rFonts w:asciiTheme="majorEastAsia" w:eastAsiaTheme="majorEastAsia" w:hAnsiTheme="majorEastAsia"/>
                <w:b w:val="0"/>
                <w:sz w:val="18"/>
                <w:szCs w:val="20"/>
              </w:rPr>
              <w:t>의 설치와 환경설정 및</w:t>
            </w:r>
            <w:r w:rsidR="008F79D5" w:rsidRPr="00B834DA">
              <w:rPr>
                <w:rFonts w:asciiTheme="majorEastAsia" w:eastAsiaTheme="majorEastAsia" w:hAnsiTheme="majorEastAsia"/>
                <w:b w:val="0"/>
                <w:sz w:val="18"/>
                <w:szCs w:val="20"/>
              </w:rPr>
              <w:t xml:space="preserve"> Ser</w:t>
            </w:r>
            <w:r w:rsidR="00DD1AC1" w:rsidRPr="00B834DA">
              <w:rPr>
                <w:rFonts w:asciiTheme="majorEastAsia" w:eastAsiaTheme="majorEastAsia" w:hAnsiTheme="majorEastAsia"/>
                <w:b w:val="0"/>
                <w:sz w:val="18"/>
                <w:szCs w:val="20"/>
              </w:rPr>
              <w:t>ver(Tomcat)연동 가능</w:t>
            </w:r>
          </w:p>
          <w:p w14:paraId="272E8710" w14:textId="41F4D037" w:rsidR="0020196D" w:rsidRPr="00B834DA" w:rsidRDefault="00AA429C" w:rsidP="008F79D5">
            <w:pPr>
              <w:pStyle w:val="a5"/>
              <w:jc w:val="both"/>
              <w:rPr>
                <w:rFonts w:asciiTheme="majorEastAsia" w:eastAsiaTheme="majorEastAsia" w:hAnsiTheme="majorEastAsia"/>
                <w:b w:val="0"/>
                <w:sz w:val="18"/>
                <w:szCs w:val="20"/>
              </w:rPr>
            </w:pPr>
            <w:r>
              <w:rPr>
                <w:rFonts w:asciiTheme="majorEastAsia" w:eastAsiaTheme="majorEastAsia" w:hAnsiTheme="majorEastAsia"/>
                <w:b w:val="0"/>
                <w:sz w:val="18"/>
                <w:szCs w:val="20"/>
              </w:rPr>
              <w:t xml:space="preserve">- </w:t>
            </w:r>
            <w:r w:rsidR="00DD1AC1" w:rsidRPr="00B834DA">
              <w:rPr>
                <w:rFonts w:asciiTheme="majorEastAsia" w:eastAsiaTheme="majorEastAsia" w:hAnsiTheme="majorEastAsia"/>
                <w:b w:val="0"/>
                <w:sz w:val="18"/>
                <w:szCs w:val="20"/>
              </w:rPr>
              <w:t>기본적인 SQL문 사용가능(DDL, DML</w:t>
            </w:r>
            <w:r w:rsidR="008F79D5" w:rsidRPr="00B834DA">
              <w:rPr>
                <w:rFonts w:asciiTheme="majorEastAsia" w:eastAsiaTheme="majorEastAsia" w:hAnsiTheme="majorEastAsia"/>
                <w:b w:val="0"/>
                <w:sz w:val="18"/>
                <w:szCs w:val="20"/>
              </w:rPr>
              <w:t xml:space="preserve">, </w:t>
            </w:r>
            <w:r w:rsidR="008F79D5" w:rsidRPr="00B834DA">
              <w:rPr>
                <w:rFonts w:asciiTheme="majorEastAsia" w:eastAsiaTheme="majorEastAsia" w:hAnsiTheme="majorEastAsia" w:hint="eastAsia"/>
                <w:b w:val="0"/>
                <w:sz w:val="18"/>
                <w:szCs w:val="20"/>
              </w:rPr>
              <w:t>DCL, TCL</w:t>
            </w:r>
            <w:r w:rsidR="00DD1AC1" w:rsidRPr="00B834DA">
              <w:rPr>
                <w:rFonts w:asciiTheme="majorEastAsia" w:eastAsiaTheme="majorEastAsia" w:hAnsiTheme="majorEastAsia"/>
                <w:b w:val="0"/>
                <w:sz w:val="18"/>
                <w:szCs w:val="20"/>
              </w:rPr>
              <w:t>)</w:t>
            </w:r>
          </w:p>
        </w:tc>
      </w:tr>
      <w:tr w:rsidR="0020196D" w:rsidRPr="007333BC" w14:paraId="0D521667" w14:textId="77777777" w:rsidTr="008F79D5">
        <w:trPr>
          <w:trHeight w:val="869"/>
        </w:trPr>
        <w:tc>
          <w:tcPr>
            <w:tcW w:w="3408" w:type="dxa"/>
            <w:vAlign w:val="center"/>
          </w:tcPr>
          <w:p w14:paraId="05E700C1" w14:textId="77777777" w:rsidR="0020196D" w:rsidRPr="00B834DA" w:rsidRDefault="00DD1AC1"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HTML, CSS</w:t>
            </w:r>
          </w:p>
          <w:p w14:paraId="0A149B79" w14:textId="77777777" w:rsidR="0020196D" w:rsidRPr="00B834DA" w:rsidRDefault="00DD1AC1" w:rsidP="008F79D5">
            <w:pPr>
              <w:pStyle w:val="a5"/>
              <w:jc w:val="both"/>
              <w:rPr>
                <w:rFonts w:asciiTheme="majorEastAsia" w:eastAsiaTheme="majorEastAsia" w:hAnsiTheme="majorEastAsia"/>
                <w:bCs/>
                <w:sz w:val="18"/>
                <w:szCs w:val="20"/>
              </w:rPr>
            </w:pPr>
            <w:r w:rsidRPr="00B834DA">
              <w:rPr>
                <w:rFonts w:asciiTheme="majorEastAsia" w:eastAsiaTheme="majorEastAsia" w:hAnsiTheme="majorEastAsia"/>
                <w:bCs/>
                <w:sz w:val="18"/>
                <w:szCs w:val="20"/>
              </w:rPr>
              <w:t>JavaScript, jQurey</w:t>
            </w:r>
          </w:p>
        </w:tc>
        <w:tc>
          <w:tcPr>
            <w:tcW w:w="7059" w:type="dxa"/>
            <w:vAlign w:val="center"/>
          </w:tcPr>
          <w:p w14:paraId="377A4A97" w14:textId="77777777" w:rsidR="00847279" w:rsidRPr="00B834DA" w:rsidRDefault="00847279" w:rsidP="008F79D5">
            <w:pPr>
              <w:pStyle w:val="TableParagraph"/>
              <w:tabs>
                <w:tab w:val="left" w:pos="422"/>
                <w:tab w:val="left" w:pos="423"/>
              </w:tabs>
              <w:spacing w:before="45" w:line="319" w:lineRule="exact"/>
              <w:jc w:val="both"/>
              <w:rPr>
                <w:rFonts w:asciiTheme="majorEastAsia" w:eastAsiaTheme="majorEastAsia" w:hAnsiTheme="majorEastAsia"/>
                <w:sz w:val="18"/>
              </w:rPr>
            </w:pPr>
            <w:r w:rsidRPr="00B834DA">
              <w:rPr>
                <w:rFonts w:asciiTheme="majorEastAsia" w:eastAsiaTheme="majorEastAsia" w:hAnsiTheme="majorEastAsia"/>
                <w:sz w:val="18"/>
              </w:rPr>
              <w:t xml:space="preserve">- 웹 화면 구조 작성 및 스타일링 가능 </w:t>
            </w:r>
          </w:p>
          <w:p w14:paraId="054B11C2" w14:textId="77777777" w:rsidR="008F79D5"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DOM 제어 및 이벤트 처리 가능</w:t>
            </w:r>
          </w:p>
          <w:p w14:paraId="6DEE59C3" w14:textId="77777777" w:rsidR="008F79D5"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동기 / 비동기 처리 개념 이해</w:t>
            </w:r>
          </w:p>
          <w:p w14:paraId="4D609572" w14:textId="2BF4EB29" w:rsidR="0020196D" w:rsidRPr="00B834DA" w:rsidRDefault="00847279" w:rsidP="008F79D5">
            <w:pPr>
              <w:pStyle w:val="a5"/>
              <w:jc w:val="both"/>
              <w:rPr>
                <w:rFonts w:asciiTheme="minorHAnsi" w:eastAsiaTheme="minorHAnsi" w:hAnsiTheme="minorHAnsi"/>
                <w:b w:val="0"/>
                <w:bCs/>
                <w:sz w:val="18"/>
              </w:rPr>
            </w:pPr>
            <w:r w:rsidRPr="00B834DA">
              <w:rPr>
                <w:rFonts w:asciiTheme="minorHAnsi" w:eastAsiaTheme="minorHAnsi" w:hAnsiTheme="minorHAnsi"/>
                <w:b w:val="0"/>
                <w:bCs/>
                <w:sz w:val="18"/>
              </w:rPr>
              <w:t>- fetch, jQuery를 활용한 비동기 요청 처리 가능</w:t>
            </w:r>
          </w:p>
        </w:tc>
      </w:tr>
      <w:tr w:rsidR="002A68CE" w:rsidRPr="007333BC" w14:paraId="44880F54" w14:textId="77777777" w:rsidTr="008F79D5">
        <w:trPr>
          <w:trHeight w:val="869"/>
        </w:trPr>
        <w:tc>
          <w:tcPr>
            <w:tcW w:w="3408" w:type="dxa"/>
            <w:vAlign w:val="center"/>
          </w:tcPr>
          <w:p w14:paraId="730F0659" w14:textId="06C97285" w:rsidR="002A68CE" w:rsidRPr="00B834DA"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웹</w:t>
            </w:r>
            <w:r w:rsidRPr="002A68CE">
              <w:rPr>
                <w:rFonts w:asciiTheme="majorEastAsia" w:eastAsiaTheme="majorEastAsia" w:hAnsiTheme="majorEastAsia"/>
                <w:bCs/>
                <w:sz w:val="18"/>
                <w:szCs w:val="20"/>
              </w:rPr>
              <w:t xml:space="preserve"> 보안</w:t>
            </w:r>
          </w:p>
        </w:tc>
        <w:tc>
          <w:tcPr>
            <w:tcW w:w="7059" w:type="dxa"/>
            <w:vAlign w:val="center"/>
          </w:tcPr>
          <w:p w14:paraId="44B9B381"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OWASP TOP 10 기반 웹 취약점 진단</w:t>
            </w:r>
          </w:p>
          <w:p w14:paraId="2328376E"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SQL Injection, XSS, CSRF 취약점 분석 및 대응</w:t>
            </w:r>
          </w:p>
          <w:p w14:paraId="58E32916"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File Upload, Directory Traversal, IDOR 취약점 진단</w:t>
            </w:r>
          </w:p>
          <w:p w14:paraId="1DAC1EB1"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Session 관리 및 인증 취약점 이해</w:t>
            </w:r>
          </w:p>
          <w:p w14:paraId="2273837D" w14:textId="6F221CC7" w:rsidR="002A68CE" w:rsidRPr="00B834DA" w:rsidRDefault="002A68CE" w:rsidP="002A68CE">
            <w:pPr>
              <w:pStyle w:val="TableParagraph"/>
              <w:tabs>
                <w:tab w:val="left" w:pos="422"/>
                <w:tab w:val="left" w:pos="423"/>
              </w:tabs>
              <w:spacing w:before="45" w:line="319" w:lineRule="exact"/>
              <w:jc w:val="both"/>
              <w:rPr>
                <w:rFonts w:asciiTheme="majorEastAsia" w:eastAsiaTheme="majorEastAsia" w:hAnsiTheme="majorEastAsia"/>
                <w:sz w:val="18"/>
              </w:rPr>
            </w:pPr>
            <w:r w:rsidRPr="002A68CE">
              <w:rPr>
                <w:rFonts w:asciiTheme="majorEastAsia" w:eastAsiaTheme="majorEastAsia" w:hAnsiTheme="majorEastAsia"/>
                <w:sz w:val="18"/>
              </w:rPr>
              <w:t>- 웹 보안 권고안 적용</w:t>
            </w:r>
          </w:p>
        </w:tc>
      </w:tr>
      <w:tr w:rsidR="002A68CE" w:rsidRPr="007333BC" w14:paraId="2629B063" w14:textId="77777777" w:rsidTr="008F79D5">
        <w:trPr>
          <w:trHeight w:val="869"/>
        </w:trPr>
        <w:tc>
          <w:tcPr>
            <w:tcW w:w="3408" w:type="dxa"/>
            <w:vAlign w:val="center"/>
          </w:tcPr>
          <w:p w14:paraId="2BC98A1E" w14:textId="4EB8E008"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모의해킹</w:t>
            </w:r>
          </w:p>
        </w:tc>
        <w:tc>
          <w:tcPr>
            <w:tcW w:w="7059" w:type="dxa"/>
            <w:vAlign w:val="center"/>
          </w:tcPr>
          <w:p w14:paraId="761AE627"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Burp Suite를 활용한 웹 취약점 진단</w:t>
            </w:r>
          </w:p>
          <w:p w14:paraId="00FC57E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HTTP Header 및 Parameter 분석</w:t>
            </w:r>
          </w:p>
          <w:p w14:paraId="6BC5554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Proxy 기반 요청 변조 및 취약점 검증</w:t>
            </w:r>
          </w:p>
          <w:p w14:paraId="6DC47E2F" w14:textId="0C65FB50"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취약점 분석 및 결과 보고서 작성</w:t>
            </w:r>
          </w:p>
        </w:tc>
      </w:tr>
      <w:tr w:rsidR="002A68CE" w:rsidRPr="007333BC" w14:paraId="14D5952D" w14:textId="77777777" w:rsidTr="008F79D5">
        <w:trPr>
          <w:trHeight w:val="869"/>
        </w:trPr>
        <w:tc>
          <w:tcPr>
            <w:tcW w:w="3408" w:type="dxa"/>
            <w:vAlign w:val="center"/>
          </w:tcPr>
          <w:p w14:paraId="244B6FEA" w14:textId="17C16CEF"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서버</w:t>
            </w:r>
            <w:r w:rsidRPr="002A68CE">
              <w:rPr>
                <w:rFonts w:asciiTheme="majorEastAsia" w:eastAsiaTheme="majorEastAsia" w:hAnsiTheme="majorEastAsia"/>
                <w:bCs/>
                <w:sz w:val="18"/>
                <w:szCs w:val="20"/>
              </w:rPr>
              <w:t xml:space="preserve"> 보안</w:t>
            </w:r>
          </w:p>
        </w:tc>
        <w:tc>
          <w:tcPr>
            <w:tcW w:w="7059" w:type="dxa"/>
            <w:vAlign w:val="center"/>
          </w:tcPr>
          <w:p w14:paraId="386117E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Apache HTTP Server 구축 및 보안 설정</w:t>
            </w:r>
          </w:p>
          <w:p w14:paraId="7FDF4398"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ModSecurity를 활용한 웹 방화벽(WAF) 구축</w:t>
            </w:r>
          </w:p>
          <w:p w14:paraId="33312B62"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Reverse Proxy 구성</w:t>
            </w:r>
          </w:p>
          <w:p w14:paraId="7D111EC0" w14:textId="7B746322"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Rocky Linux 서버 운영 및 접근 제어</w:t>
            </w:r>
          </w:p>
        </w:tc>
      </w:tr>
      <w:tr w:rsidR="002A68CE" w:rsidRPr="007333BC" w14:paraId="6A2F02E4" w14:textId="77777777" w:rsidTr="008F79D5">
        <w:trPr>
          <w:trHeight w:val="869"/>
        </w:trPr>
        <w:tc>
          <w:tcPr>
            <w:tcW w:w="3408" w:type="dxa"/>
            <w:vAlign w:val="center"/>
          </w:tcPr>
          <w:p w14:paraId="5CD78CF9" w14:textId="35846216" w:rsidR="002A68CE" w:rsidRPr="002A68CE" w:rsidRDefault="002A68CE" w:rsidP="008F79D5">
            <w:pPr>
              <w:pStyle w:val="a5"/>
              <w:rPr>
                <w:rFonts w:asciiTheme="majorEastAsia" w:eastAsiaTheme="majorEastAsia" w:hAnsiTheme="majorEastAsia"/>
                <w:bCs/>
                <w:sz w:val="18"/>
                <w:szCs w:val="20"/>
              </w:rPr>
            </w:pPr>
            <w:r w:rsidRPr="002A68CE">
              <w:rPr>
                <w:rFonts w:asciiTheme="majorEastAsia" w:eastAsiaTheme="majorEastAsia" w:hAnsiTheme="majorEastAsia" w:hint="eastAsia"/>
                <w:bCs/>
                <w:sz w:val="18"/>
                <w:szCs w:val="20"/>
              </w:rPr>
              <w:t>로그</w:t>
            </w:r>
            <w:r w:rsidRPr="002A68CE">
              <w:rPr>
                <w:rFonts w:asciiTheme="majorEastAsia" w:eastAsiaTheme="majorEastAsia" w:hAnsiTheme="majorEastAsia"/>
                <w:bCs/>
                <w:sz w:val="18"/>
                <w:szCs w:val="20"/>
              </w:rPr>
              <w:t xml:space="preserve"> 및 보안관제</w:t>
            </w:r>
          </w:p>
        </w:tc>
        <w:tc>
          <w:tcPr>
            <w:tcW w:w="7059" w:type="dxa"/>
            <w:vAlign w:val="center"/>
          </w:tcPr>
          <w:p w14:paraId="28195F12" w14:textId="6609722A" w:rsidR="002A68CE" w:rsidRPr="002A68CE" w:rsidRDefault="00A76B26" w:rsidP="002A68CE">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w:t>
            </w:r>
            <w:r w:rsidR="002A68CE" w:rsidRPr="002A68CE">
              <w:rPr>
                <w:rFonts w:asciiTheme="majorEastAsia" w:eastAsiaTheme="majorEastAsia" w:hAnsiTheme="majorEastAsia"/>
                <w:sz w:val="18"/>
              </w:rPr>
              <w:t>syslog 기반 로그 수집</w:t>
            </w:r>
          </w:p>
          <w:p w14:paraId="7060F440"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Apache Access/Error Log 분석</w:t>
            </w:r>
          </w:p>
          <w:p w14:paraId="52873CB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 Audit Log 분석</w:t>
            </w:r>
          </w:p>
          <w:p w14:paraId="54480685" w14:textId="6B1FE71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SIEM 연동 및 보안 이벤트 분석</w:t>
            </w:r>
          </w:p>
        </w:tc>
      </w:tr>
      <w:tr w:rsidR="002A68CE" w:rsidRPr="007333BC" w14:paraId="27B7A5D2" w14:textId="77777777" w:rsidTr="008F79D5">
        <w:trPr>
          <w:trHeight w:val="869"/>
        </w:trPr>
        <w:tc>
          <w:tcPr>
            <w:tcW w:w="3408" w:type="dxa"/>
            <w:vAlign w:val="center"/>
          </w:tcPr>
          <w:p w14:paraId="3FDC80AD" w14:textId="4D6697E6" w:rsidR="002A68CE" w:rsidRPr="002A68CE" w:rsidRDefault="006A5DCF" w:rsidP="008F79D5">
            <w:pPr>
              <w:pStyle w:val="a5"/>
              <w:rPr>
                <w:rFonts w:asciiTheme="majorEastAsia" w:eastAsiaTheme="majorEastAsia" w:hAnsiTheme="majorEastAsia"/>
                <w:bCs/>
                <w:sz w:val="18"/>
                <w:szCs w:val="20"/>
              </w:rPr>
            </w:pPr>
            <w:r>
              <w:rPr>
                <w:rFonts w:asciiTheme="majorEastAsia" w:eastAsiaTheme="majorEastAsia" w:hAnsiTheme="majorEastAsia" w:hint="eastAsia"/>
                <w:bCs/>
                <w:sz w:val="18"/>
                <w:szCs w:val="20"/>
              </w:rPr>
              <w:t xml:space="preserve">최종 </w:t>
            </w:r>
            <w:r w:rsidR="002A68CE" w:rsidRPr="002A68CE">
              <w:rPr>
                <w:rFonts w:asciiTheme="majorEastAsia" w:eastAsiaTheme="majorEastAsia" w:hAnsiTheme="majorEastAsia" w:hint="eastAsia"/>
                <w:bCs/>
                <w:sz w:val="18"/>
                <w:szCs w:val="20"/>
              </w:rPr>
              <w:t>프로젝트</w:t>
            </w:r>
            <w:r w:rsidR="002A68CE" w:rsidRPr="002A68CE">
              <w:rPr>
                <w:rFonts w:asciiTheme="majorEastAsia" w:eastAsiaTheme="majorEastAsia" w:hAnsiTheme="majorEastAsia"/>
                <w:bCs/>
                <w:sz w:val="18"/>
                <w:szCs w:val="20"/>
              </w:rPr>
              <w:t xml:space="preserve"> 수행</w:t>
            </w:r>
          </w:p>
        </w:tc>
        <w:tc>
          <w:tcPr>
            <w:tcW w:w="7059" w:type="dxa"/>
            <w:vAlign w:val="center"/>
          </w:tcPr>
          <w:p w14:paraId="755B9DC4"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기업 환경 기반 네트워크 및 서버 인프라 구축</w:t>
            </w:r>
          </w:p>
          <w:p w14:paraId="56C05F90"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주요정보통신기반시설 취약점 분석·평가 기준에 따른 인프라 취약점 점검</w:t>
            </w:r>
          </w:p>
          <w:p w14:paraId="2D1EFECA"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시나리오 기반 웹 모의해킹</w:t>
            </w:r>
          </w:p>
          <w:p w14:paraId="19215F4E"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ModSecurity 기반 WAF 구축</w:t>
            </w:r>
          </w:p>
          <w:p w14:paraId="3051F799" w14:textId="711AE5C9" w:rsidR="002A68CE" w:rsidRPr="002A68CE" w:rsidRDefault="00A76B26" w:rsidP="002A68CE">
            <w:pPr>
              <w:pStyle w:val="TableParagraph"/>
              <w:tabs>
                <w:tab w:val="left" w:pos="422"/>
                <w:tab w:val="left" w:pos="423"/>
              </w:tabs>
              <w:spacing w:before="45" w:line="319" w:lineRule="exact"/>
              <w:rPr>
                <w:rFonts w:asciiTheme="majorEastAsia" w:eastAsiaTheme="majorEastAsia" w:hAnsiTheme="majorEastAsia"/>
                <w:sz w:val="18"/>
              </w:rPr>
            </w:pPr>
            <w:r>
              <w:rPr>
                <w:rFonts w:asciiTheme="majorEastAsia" w:eastAsiaTheme="majorEastAsia" w:hAnsiTheme="majorEastAsia"/>
                <w:sz w:val="18"/>
              </w:rPr>
              <w:t>- r</w:t>
            </w:r>
            <w:r w:rsidR="002A68CE" w:rsidRPr="002A68CE">
              <w:rPr>
                <w:rFonts w:asciiTheme="majorEastAsia" w:eastAsiaTheme="majorEastAsia" w:hAnsiTheme="majorEastAsia"/>
                <w:sz w:val="18"/>
              </w:rPr>
              <w:t>syslog 기반 중앙 로그 서버 구축</w:t>
            </w:r>
          </w:p>
          <w:p w14:paraId="53946E44" w14:textId="77777777"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SIEM 연동 및 보안 이벤트 분석</w:t>
            </w:r>
          </w:p>
          <w:p w14:paraId="09414318" w14:textId="0056FDB3" w:rsidR="002A68CE" w:rsidRPr="002A68CE" w:rsidRDefault="002A68CE" w:rsidP="002A68CE">
            <w:pPr>
              <w:pStyle w:val="TableParagraph"/>
              <w:tabs>
                <w:tab w:val="left" w:pos="422"/>
                <w:tab w:val="left" w:pos="423"/>
              </w:tabs>
              <w:spacing w:before="45" w:line="319" w:lineRule="exact"/>
              <w:rPr>
                <w:rFonts w:asciiTheme="majorEastAsia" w:eastAsiaTheme="majorEastAsia" w:hAnsiTheme="majorEastAsia"/>
                <w:sz w:val="18"/>
              </w:rPr>
            </w:pPr>
            <w:r w:rsidRPr="002A68CE">
              <w:rPr>
                <w:rFonts w:asciiTheme="majorEastAsia" w:eastAsiaTheme="majorEastAsia" w:hAnsiTheme="majorEastAsia"/>
                <w:sz w:val="18"/>
              </w:rPr>
              <w:t>- Docker 기반 웹 서비스 컨테이너 배포</w:t>
            </w:r>
          </w:p>
        </w:tc>
      </w:tr>
    </w:tbl>
    <w:p w14:paraId="414F4A6B" w14:textId="707F3919" w:rsidR="0020196D" w:rsidRPr="007333BC" w:rsidRDefault="0020196D">
      <w:pPr>
        <w:pStyle w:val="a5"/>
        <w:jc w:val="left"/>
        <w:rPr>
          <w:rFonts w:asciiTheme="majorEastAsia" w:eastAsiaTheme="majorEastAsia" w:hAnsiTheme="majorEastAsia"/>
          <w:sz w:val="20"/>
          <w:szCs w:val="20"/>
        </w:rPr>
      </w:pPr>
    </w:p>
    <w:p w14:paraId="19E6C7B6" w14:textId="5130CD9F"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3</w:t>
      </w:r>
      <w:r w:rsidR="00DD1AC1" w:rsidRPr="007333BC">
        <w:rPr>
          <w:rFonts w:asciiTheme="majorEastAsia" w:eastAsiaTheme="majorEastAsia" w:hAnsiTheme="majorEastAsia"/>
          <w:sz w:val="20"/>
          <w:szCs w:val="20"/>
        </w:rPr>
        <w:t>. 경력사항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2160"/>
        <w:gridCol w:w="2410"/>
        <w:gridCol w:w="5788"/>
      </w:tblGrid>
      <w:tr w:rsidR="007333BC" w:rsidRPr="007333BC" w14:paraId="29C1C80C" w14:textId="77777777">
        <w:trPr>
          <w:trHeight w:val="340"/>
        </w:trPr>
        <w:tc>
          <w:tcPr>
            <w:tcW w:w="2160" w:type="dxa"/>
            <w:tcBorders>
              <w:top w:val="single" w:sz="12" w:space="0" w:color="000000"/>
              <w:bottom w:val="dotted" w:sz="4" w:space="0" w:color="auto"/>
              <w:right w:val="dotted" w:sz="4" w:space="0" w:color="auto"/>
            </w:tcBorders>
            <w:shd w:val="clear" w:color="auto" w:fill="17375E"/>
            <w:vAlign w:val="center"/>
          </w:tcPr>
          <w:p w14:paraId="4588469E"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2410" w:type="dxa"/>
            <w:tcBorders>
              <w:top w:val="single" w:sz="12" w:space="0" w:color="000000"/>
              <w:left w:val="dotted" w:sz="4" w:space="0" w:color="auto"/>
              <w:bottom w:val="dotted" w:sz="4" w:space="0" w:color="auto"/>
              <w:right w:val="dotted" w:sz="4" w:space="0" w:color="auto"/>
            </w:tcBorders>
            <w:shd w:val="clear" w:color="auto" w:fill="17375E"/>
            <w:vAlign w:val="center"/>
          </w:tcPr>
          <w:p w14:paraId="1809E967"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업체명</w:t>
            </w:r>
          </w:p>
        </w:tc>
        <w:tc>
          <w:tcPr>
            <w:tcW w:w="5788" w:type="dxa"/>
            <w:tcBorders>
              <w:top w:val="single" w:sz="12" w:space="0" w:color="000000"/>
              <w:left w:val="dotted" w:sz="4" w:space="0" w:color="auto"/>
              <w:bottom w:val="dotted" w:sz="4" w:space="0" w:color="auto"/>
            </w:tcBorders>
            <w:shd w:val="clear" w:color="auto" w:fill="17375E"/>
            <w:vAlign w:val="center"/>
          </w:tcPr>
          <w:p w14:paraId="4F4BCB44"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주 업무</w:t>
            </w:r>
          </w:p>
        </w:tc>
      </w:tr>
      <w:tr w:rsidR="0020196D" w:rsidRPr="007333BC" w14:paraId="29EFF2CD" w14:textId="77777777">
        <w:trPr>
          <w:trHeight w:val="340"/>
        </w:trPr>
        <w:tc>
          <w:tcPr>
            <w:tcW w:w="2160" w:type="dxa"/>
            <w:tcBorders>
              <w:top w:val="dotted" w:sz="4" w:space="0" w:color="auto"/>
              <w:bottom w:val="dotted" w:sz="4" w:space="0" w:color="auto"/>
              <w:right w:val="dotted" w:sz="4" w:space="0" w:color="auto"/>
            </w:tcBorders>
            <w:vAlign w:val="center"/>
          </w:tcPr>
          <w:p w14:paraId="0A242DC2" w14:textId="7CB5ACFC" w:rsidR="0020196D" w:rsidRPr="007333BC" w:rsidRDefault="0024751D">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 xml:space="preserve">2020.02 ~ </w:t>
            </w:r>
            <w:r>
              <w:rPr>
                <w:rFonts w:asciiTheme="majorEastAsia" w:eastAsiaTheme="majorEastAsia" w:hAnsiTheme="majorEastAsia" w:hint="eastAsia"/>
                <w:sz w:val="20"/>
                <w:szCs w:val="20"/>
              </w:rPr>
              <w:t>2</w:t>
            </w:r>
            <w:r>
              <w:rPr>
                <w:rFonts w:asciiTheme="majorEastAsia" w:eastAsiaTheme="majorEastAsia" w:hAnsiTheme="majorEastAsia"/>
                <w:sz w:val="20"/>
                <w:szCs w:val="20"/>
              </w:rPr>
              <w:t>023.02</w:t>
            </w:r>
          </w:p>
        </w:tc>
        <w:tc>
          <w:tcPr>
            <w:tcW w:w="2410" w:type="dxa"/>
            <w:tcBorders>
              <w:top w:val="dotted" w:sz="4" w:space="0" w:color="auto"/>
              <w:left w:val="dotted" w:sz="4" w:space="0" w:color="auto"/>
              <w:bottom w:val="dotted" w:sz="4" w:space="0" w:color="auto"/>
              <w:right w:val="dotted" w:sz="4" w:space="0" w:color="auto"/>
            </w:tcBorders>
            <w:vAlign w:val="center"/>
          </w:tcPr>
          <w:p w14:paraId="28FC2433" w14:textId="3E91FE33" w:rsidR="0020196D" w:rsidRPr="007333BC" w:rsidRDefault="00BD6CD1">
            <w:pPr>
              <w:pStyle w:val="a5"/>
              <w:jc w:val="center"/>
              <w:rPr>
                <w:rFonts w:asciiTheme="majorEastAsia" w:eastAsiaTheme="majorEastAsia" w:hAnsiTheme="majorEastAsia"/>
                <w:sz w:val="20"/>
                <w:szCs w:val="20"/>
              </w:rPr>
            </w:pPr>
            <w:r>
              <w:rPr>
                <w:rFonts w:asciiTheme="majorEastAsia" w:eastAsiaTheme="majorEastAsia" w:hAnsiTheme="majorEastAsia"/>
                <w:sz w:val="20"/>
                <w:szCs w:val="20"/>
              </w:rPr>
              <w:t>㈜</w:t>
            </w:r>
            <w:r>
              <w:rPr>
                <w:rFonts w:asciiTheme="majorEastAsia" w:eastAsiaTheme="majorEastAsia" w:hAnsiTheme="majorEastAsia" w:hint="eastAsia"/>
                <w:sz w:val="20"/>
                <w:szCs w:val="20"/>
              </w:rPr>
              <w:t>셀렉신</w:t>
            </w:r>
          </w:p>
        </w:tc>
        <w:tc>
          <w:tcPr>
            <w:tcW w:w="5788" w:type="dxa"/>
            <w:tcBorders>
              <w:top w:val="dotted" w:sz="4" w:space="0" w:color="auto"/>
              <w:left w:val="dotted" w:sz="4" w:space="0" w:color="auto"/>
              <w:bottom w:val="dotted" w:sz="4" w:space="0" w:color="auto"/>
            </w:tcBorders>
            <w:vAlign w:val="center"/>
          </w:tcPr>
          <w:p w14:paraId="6C057F42" w14:textId="4B58E802" w:rsidR="0020196D" w:rsidRPr="007333BC" w:rsidRDefault="00BD6CD1">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연구보조,</w:t>
            </w:r>
            <w:r>
              <w:rPr>
                <w:rFonts w:asciiTheme="majorEastAsia" w:eastAsiaTheme="majorEastAsia" w:hAnsiTheme="majorEastAsia"/>
                <w:sz w:val="20"/>
                <w:szCs w:val="20"/>
              </w:rPr>
              <w:t xml:space="preserve"> </w:t>
            </w:r>
            <w:r>
              <w:rPr>
                <w:rFonts w:asciiTheme="majorEastAsia" w:eastAsiaTheme="majorEastAsia" w:hAnsiTheme="majorEastAsia" w:hint="eastAsia"/>
                <w:sz w:val="20"/>
                <w:szCs w:val="20"/>
              </w:rPr>
              <w:t>실험자재관리</w:t>
            </w:r>
          </w:p>
        </w:tc>
      </w:tr>
    </w:tbl>
    <w:p w14:paraId="754264A2" w14:textId="77777777" w:rsidR="0020196D" w:rsidRPr="007333BC" w:rsidRDefault="0020196D">
      <w:pPr>
        <w:pStyle w:val="a5"/>
        <w:jc w:val="left"/>
        <w:rPr>
          <w:rFonts w:asciiTheme="majorEastAsia" w:eastAsiaTheme="majorEastAsia" w:hAnsiTheme="majorEastAsia"/>
          <w:sz w:val="20"/>
          <w:szCs w:val="20"/>
        </w:rPr>
      </w:pPr>
    </w:p>
    <w:p w14:paraId="0F1B839B" w14:textId="4B5A6192"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4</w:t>
      </w:r>
      <w:r w:rsidR="00DD1AC1" w:rsidRPr="007333BC">
        <w:rPr>
          <w:rFonts w:asciiTheme="majorEastAsia" w:eastAsiaTheme="majorEastAsia" w:hAnsiTheme="majorEastAsia"/>
          <w:sz w:val="20"/>
          <w:szCs w:val="20"/>
        </w:rPr>
        <w:t>. 병역 및 기타사항 (면제일 경우 면제 사유 작성, 여성은 항목 삭제)</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794"/>
        <w:gridCol w:w="1134"/>
        <w:gridCol w:w="794"/>
        <w:gridCol w:w="1134"/>
        <w:gridCol w:w="794"/>
        <w:gridCol w:w="1134"/>
        <w:gridCol w:w="794"/>
        <w:gridCol w:w="1644"/>
        <w:gridCol w:w="850"/>
        <w:gridCol w:w="1418"/>
      </w:tblGrid>
      <w:tr w:rsidR="007333BC" w:rsidRPr="007333BC" w14:paraId="28856C15" w14:textId="77777777">
        <w:trPr>
          <w:trHeight w:val="340"/>
        </w:trPr>
        <w:tc>
          <w:tcPr>
            <w:tcW w:w="794" w:type="dxa"/>
            <w:shd w:val="clear" w:color="auto" w:fill="17375E"/>
            <w:vAlign w:val="center"/>
          </w:tcPr>
          <w:p w14:paraId="2D948263"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병역</w:t>
            </w:r>
          </w:p>
        </w:tc>
        <w:tc>
          <w:tcPr>
            <w:tcW w:w="1134" w:type="dxa"/>
            <w:shd w:val="clear" w:color="auto" w:fill="auto"/>
            <w:vAlign w:val="center"/>
          </w:tcPr>
          <w:p w14:paraId="355AE8D5" w14:textId="1014D4A5"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만기전역</w:t>
            </w:r>
          </w:p>
        </w:tc>
        <w:tc>
          <w:tcPr>
            <w:tcW w:w="794" w:type="dxa"/>
            <w:shd w:val="clear" w:color="auto" w:fill="17375E"/>
            <w:vAlign w:val="center"/>
          </w:tcPr>
          <w:p w14:paraId="7BA2F73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군별</w:t>
            </w:r>
          </w:p>
        </w:tc>
        <w:tc>
          <w:tcPr>
            <w:tcW w:w="1134" w:type="dxa"/>
            <w:shd w:val="clear" w:color="auto" w:fill="auto"/>
            <w:vAlign w:val="center"/>
          </w:tcPr>
          <w:p w14:paraId="35F1D50A" w14:textId="689272E3"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해병대</w:t>
            </w:r>
          </w:p>
        </w:tc>
        <w:tc>
          <w:tcPr>
            <w:tcW w:w="794" w:type="dxa"/>
            <w:shd w:val="clear" w:color="auto" w:fill="17375E"/>
            <w:vAlign w:val="center"/>
          </w:tcPr>
          <w:p w14:paraId="1986A9FE"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계급</w:t>
            </w:r>
          </w:p>
        </w:tc>
        <w:tc>
          <w:tcPr>
            <w:tcW w:w="1134" w:type="dxa"/>
            <w:vAlign w:val="center"/>
          </w:tcPr>
          <w:p w14:paraId="5E342214" w14:textId="51838C24"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병장</w:t>
            </w:r>
          </w:p>
        </w:tc>
        <w:tc>
          <w:tcPr>
            <w:tcW w:w="794" w:type="dxa"/>
            <w:shd w:val="clear" w:color="auto" w:fill="17375E"/>
            <w:vAlign w:val="center"/>
          </w:tcPr>
          <w:p w14:paraId="110C4AEF"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기간</w:t>
            </w:r>
          </w:p>
        </w:tc>
        <w:tc>
          <w:tcPr>
            <w:tcW w:w="1644" w:type="dxa"/>
            <w:vAlign w:val="center"/>
          </w:tcPr>
          <w:p w14:paraId="1FA37B5B" w14:textId="1E4FA004"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sz w:val="18"/>
                <w:szCs w:val="20"/>
              </w:rPr>
              <w:t>2016.09 ~ 2018.06</w:t>
            </w:r>
          </w:p>
        </w:tc>
        <w:tc>
          <w:tcPr>
            <w:tcW w:w="850" w:type="dxa"/>
            <w:shd w:val="clear" w:color="auto" w:fill="17375E"/>
            <w:vAlign w:val="center"/>
          </w:tcPr>
          <w:p w14:paraId="5DC0254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병과</w:t>
            </w:r>
          </w:p>
        </w:tc>
        <w:tc>
          <w:tcPr>
            <w:tcW w:w="1418" w:type="dxa"/>
            <w:vAlign w:val="center"/>
          </w:tcPr>
          <w:p w14:paraId="2F63F39C" w14:textId="7967F677" w:rsidR="0020196D" w:rsidRPr="00AA429C" w:rsidRDefault="0024751D">
            <w:pPr>
              <w:pStyle w:val="a5"/>
              <w:jc w:val="center"/>
              <w:rPr>
                <w:rFonts w:asciiTheme="majorEastAsia" w:eastAsiaTheme="majorEastAsia" w:hAnsiTheme="majorEastAsia"/>
                <w:sz w:val="18"/>
                <w:szCs w:val="20"/>
              </w:rPr>
            </w:pPr>
            <w:r w:rsidRPr="00AA429C">
              <w:rPr>
                <w:rFonts w:asciiTheme="majorEastAsia" w:eastAsiaTheme="majorEastAsia" w:hAnsiTheme="majorEastAsia" w:hint="eastAsia"/>
                <w:sz w:val="18"/>
                <w:szCs w:val="20"/>
              </w:rPr>
              <w:t>상륙장갑차병</w:t>
            </w:r>
          </w:p>
        </w:tc>
      </w:tr>
    </w:tbl>
    <w:p w14:paraId="21903540" w14:textId="77777777" w:rsidR="0020196D" w:rsidRPr="007333BC" w:rsidRDefault="0020196D">
      <w:pPr>
        <w:pStyle w:val="a5"/>
        <w:jc w:val="left"/>
        <w:rPr>
          <w:rFonts w:asciiTheme="majorEastAsia" w:eastAsiaTheme="majorEastAsia" w:hAnsiTheme="majorEastAsia"/>
          <w:sz w:val="20"/>
          <w:szCs w:val="20"/>
        </w:rPr>
      </w:pPr>
    </w:p>
    <w:p w14:paraId="3457A700" w14:textId="2C9A4F64" w:rsidR="0020196D" w:rsidRPr="007333BC" w:rsidRDefault="009F6255">
      <w:pPr>
        <w:pStyle w:val="a5"/>
        <w:jc w:val="left"/>
        <w:rPr>
          <w:rFonts w:asciiTheme="majorEastAsia" w:eastAsiaTheme="majorEastAsia" w:hAnsiTheme="majorEastAsia"/>
          <w:sz w:val="20"/>
          <w:szCs w:val="20"/>
        </w:rPr>
      </w:pPr>
      <w:r>
        <w:rPr>
          <w:rFonts w:asciiTheme="majorEastAsia" w:eastAsiaTheme="majorEastAsia" w:hAnsiTheme="majorEastAsia"/>
          <w:sz w:val="20"/>
          <w:szCs w:val="20"/>
        </w:rPr>
        <w:t>5</w:t>
      </w:r>
      <w:r w:rsidR="00DD1AC1" w:rsidRPr="007333BC">
        <w:rPr>
          <w:rFonts w:asciiTheme="majorEastAsia" w:eastAsiaTheme="majorEastAsia" w:hAnsiTheme="majorEastAsia"/>
          <w:sz w:val="20"/>
          <w:szCs w:val="20"/>
        </w:rPr>
        <w:t>. 자격 및 면허사항 (없으면 삭제)</w:t>
      </w:r>
    </w:p>
    <w:tbl>
      <w:tblPr>
        <w:tblStyle w:val="a3"/>
        <w:tblW w:w="0" w:type="auto"/>
        <w:tblInd w:w="108" w:type="dxa"/>
        <w:tblBorders>
          <w:top w:val="single" w:sz="18" w:space="0" w:color="auto"/>
          <w:left w:val="none" w:sz="0" w:space="0" w:color="auto"/>
          <w:bottom w:val="single" w:sz="2" w:space="0" w:color="auto"/>
          <w:right w:val="none" w:sz="0" w:space="0" w:color="auto"/>
          <w:insideH w:val="single" w:sz="2" w:space="0" w:color="808080"/>
          <w:insideV w:val="single" w:sz="2" w:space="0" w:color="808080"/>
        </w:tblBorders>
        <w:tblLook w:val="04A0" w:firstRow="1" w:lastRow="0" w:firstColumn="1" w:lastColumn="0" w:noHBand="0" w:noVBand="1"/>
      </w:tblPr>
      <w:tblGrid>
        <w:gridCol w:w="4193"/>
        <w:gridCol w:w="2810"/>
        <w:gridCol w:w="3355"/>
      </w:tblGrid>
      <w:tr w:rsidR="007333BC" w:rsidRPr="007333BC" w14:paraId="45F771DD" w14:textId="77777777">
        <w:trPr>
          <w:trHeight w:val="340"/>
        </w:trPr>
        <w:tc>
          <w:tcPr>
            <w:tcW w:w="4193" w:type="dxa"/>
            <w:tcBorders>
              <w:top w:val="single" w:sz="12" w:space="0" w:color="000000"/>
              <w:bottom w:val="dotted" w:sz="4" w:space="0" w:color="auto"/>
              <w:right w:val="dotted" w:sz="4" w:space="0" w:color="auto"/>
            </w:tcBorders>
            <w:shd w:val="clear" w:color="auto" w:fill="17375E"/>
            <w:vAlign w:val="center"/>
          </w:tcPr>
          <w:p w14:paraId="21AE812B"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자격/면허명</w:t>
            </w:r>
          </w:p>
        </w:tc>
        <w:tc>
          <w:tcPr>
            <w:tcW w:w="2810" w:type="dxa"/>
            <w:tcBorders>
              <w:top w:val="single" w:sz="12" w:space="0" w:color="000000"/>
              <w:left w:val="dotted" w:sz="4" w:space="0" w:color="auto"/>
              <w:bottom w:val="dotted" w:sz="4" w:space="0" w:color="auto"/>
              <w:right w:val="dotted" w:sz="4" w:space="0" w:color="auto"/>
            </w:tcBorders>
            <w:shd w:val="clear" w:color="auto" w:fill="17375E"/>
            <w:vAlign w:val="center"/>
          </w:tcPr>
          <w:p w14:paraId="3E9E241D"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취득일</w:t>
            </w:r>
          </w:p>
        </w:tc>
        <w:tc>
          <w:tcPr>
            <w:tcW w:w="3355" w:type="dxa"/>
            <w:tcBorders>
              <w:top w:val="single" w:sz="12" w:space="0" w:color="000000"/>
              <w:left w:val="dotted" w:sz="4" w:space="0" w:color="auto"/>
              <w:bottom w:val="dotted" w:sz="4" w:space="0" w:color="auto"/>
            </w:tcBorders>
            <w:shd w:val="clear" w:color="auto" w:fill="17375E"/>
            <w:vAlign w:val="center"/>
          </w:tcPr>
          <w:p w14:paraId="53DC500A"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발행처</w:t>
            </w:r>
          </w:p>
        </w:tc>
      </w:tr>
      <w:tr w:rsidR="00A56E7A" w:rsidRPr="007333BC" w14:paraId="75A1B618" w14:textId="77777777" w:rsidTr="008978A6">
        <w:trPr>
          <w:trHeight w:val="340"/>
        </w:trPr>
        <w:tc>
          <w:tcPr>
            <w:tcW w:w="4193" w:type="dxa"/>
            <w:tcBorders>
              <w:top w:val="dotted" w:sz="4" w:space="0" w:color="auto"/>
              <w:bottom w:val="dotted" w:sz="4" w:space="0" w:color="auto"/>
              <w:right w:val="dotted" w:sz="4" w:space="0" w:color="auto"/>
            </w:tcBorders>
            <w:vAlign w:val="center"/>
          </w:tcPr>
          <w:p w14:paraId="04E1AB18" w14:textId="6C47CEEA" w:rsidR="00A56E7A" w:rsidRDefault="00BD1BB9" w:rsidP="008978A6">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 xml:space="preserve">네트워크 관리사 </w:t>
            </w:r>
            <w:r>
              <w:rPr>
                <w:rFonts w:asciiTheme="majorEastAsia" w:eastAsiaTheme="majorEastAsia" w:hAnsiTheme="majorEastAsia"/>
                <w:sz w:val="20"/>
                <w:szCs w:val="20"/>
              </w:rPr>
              <w:t>2</w:t>
            </w:r>
            <w:r>
              <w:rPr>
                <w:rFonts w:asciiTheme="majorEastAsia" w:eastAsiaTheme="majorEastAsia" w:hAnsiTheme="majorEastAsia" w:hint="eastAsia"/>
                <w:sz w:val="20"/>
                <w:szCs w:val="20"/>
              </w:rPr>
              <w:t>급</w:t>
            </w:r>
          </w:p>
        </w:tc>
        <w:tc>
          <w:tcPr>
            <w:tcW w:w="2810" w:type="dxa"/>
            <w:tcBorders>
              <w:top w:val="dotted" w:sz="4" w:space="0" w:color="auto"/>
              <w:left w:val="dotted" w:sz="4" w:space="0" w:color="auto"/>
              <w:bottom w:val="dotted" w:sz="4" w:space="0" w:color="auto"/>
              <w:right w:val="dotted" w:sz="4" w:space="0" w:color="auto"/>
            </w:tcBorders>
            <w:vAlign w:val="center"/>
          </w:tcPr>
          <w:p w14:paraId="606D650C" w14:textId="018B652F" w:rsidR="00A56E7A" w:rsidRDefault="00BD1BB9" w:rsidP="008978A6">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2</w:t>
            </w:r>
            <w:r w:rsidR="00C87D76">
              <w:rPr>
                <w:rFonts w:asciiTheme="majorEastAsia" w:eastAsiaTheme="majorEastAsia" w:hAnsiTheme="majorEastAsia"/>
                <w:sz w:val="20"/>
                <w:szCs w:val="20"/>
              </w:rPr>
              <w:t>026.07.20(</w:t>
            </w:r>
            <w:r w:rsidR="00C87D76">
              <w:rPr>
                <w:rFonts w:asciiTheme="majorEastAsia" w:eastAsiaTheme="majorEastAsia" w:hAnsiTheme="majorEastAsia" w:hint="eastAsia"/>
                <w:sz w:val="20"/>
                <w:szCs w:val="20"/>
              </w:rPr>
              <w:t>예정)</w:t>
            </w:r>
          </w:p>
        </w:tc>
        <w:tc>
          <w:tcPr>
            <w:tcW w:w="3355" w:type="dxa"/>
            <w:tcBorders>
              <w:top w:val="dotted" w:sz="4" w:space="0" w:color="auto"/>
              <w:left w:val="dotted" w:sz="4" w:space="0" w:color="auto"/>
              <w:bottom w:val="dotted" w:sz="4" w:space="0" w:color="auto"/>
            </w:tcBorders>
            <w:vAlign w:val="center"/>
          </w:tcPr>
          <w:p w14:paraId="5FCA7970" w14:textId="24EBA1FA" w:rsidR="00A56E7A" w:rsidRDefault="00BD1BB9" w:rsidP="008978A6">
            <w:pPr>
              <w:jc w:val="center"/>
              <w:rPr>
                <w:rFonts w:asciiTheme="majorEastAsia" w:eastAsiaTheme="majorEastAsia" w:hAnsiTheme="majorEastAsia"/>
                <w:b/>
                <w:szCs w:val="20"/>
              </w:rPr>
            </w:pPr>
            <w:r>
              <w:rPr>
                <w:rFonts w:asciiTheme="majorEastAsia" w:eastAsiaTheme="majorEastAsia" w:hAnsiTheme="majorEastAsia" w:hint="eastAsia"/>
                <w:b/>
                <w:szCs w:val="20"/>
              </w:rPr>
              <w:t>한국정보통신자격협회</w:t>
            </w:r>
          </w:p>
        </w:tc>
      </w:tr>
      <w:tr w:rsidR="00B17ADF" w:rsidRPr="007333BC" w14:paraId="54CDCEB1" w14:textId="77777777" w:rsidTr="008978A6">
        <w:trPr>
          <w:trHeight w:val="340"/>
        </w:trPr>
        <w:tc>
          <w:tcPr>
            <w:tcW w:w="4193" w:type="dxa"/>
            <w:tcBorders>
              <w:top w:val="dotted" w:sz="4" w:space="0" w:color="auto"/>
              <w:bottom w:val="dotted" w:sz="4" w:space="0" w:color="auto"/>
              <w:right w:val="dotted" w:sz="4" w:space="0" w:color="auto"/>
            </w:tcBorders>
            <w:vAlign w:val="center"/>
          </w:tcPr>
          <w:p w14:paraId="163E1AE1" w14:textId="77777777" w:rsidR="00B17ADF" w:rsidRDefault="00B17ADF" w:rsidP="008978A6">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lastRenderedPageBreak/>
              <w:t>리눅스마스터 2급</w:t>
            </w:r>
          </w:p>
        </w:tc>
        <w:tc>
          <w:tcPr>
            <w:tcW w:w="2810" w:type="dxa"/>
            <w:tcBorders>
              <w:top w:val="dotted" w:sz="4" w:space="0" w:color="auto"/>
              <w:left w:val="dotted" w:sz="4" w:space="0" w:color="auto"/>
              <w:bottom w:val="dotted" w:sz="4" w:space="0" w:color="auto"/>
              <w:right w:val="dotted" w:sz="4" w:space="0" w:color="auto"/>
            </w:tcBorders>
            <w:vAlign w:val="center"/>
          </w:tcPr>
          <w:p w14:paraId="6799EE98" w14:textId="77777777" w:rsidR="00B17ADF" w:rsidRDefault="00B17ADF" w:rsidP="008978A6">
            <w:pPr>
              <w:pStyle w:val="a5"/>
              <w:jc w:val="center"/>
              <w:rPr>
                <w:rFonts w:asciiTheme="minorHAnsi" w:eastAsia="맑은 고딕" w:hAnsiTheme="minorHAnsi" w:cs="Arial"/>
                <w:sz w:val="20"/>
                <w:szCs w:val="20"/>
              </w:rPr>
            </w:pPr>
            <w:r>
              <w:rPr>
                <w:rFonts w:asciiTheme="majorEastAsia" w:eastAsiaTheme="majorEastAsia" w:hAnsiTheme="majorEastAsia" w:hint="eastAsia"/>
                <w:sz w:val="20"/>
                <w:szCs w:val="20"/>
              </w:rPr>
              <w:t>2</w:t>
            </w:r>
            <w:r>
              <w:rPr>
                <w:rFonts w:asciiTheme="majorEastAsia" w:eastAsiaTheme="majorEastAsia" w:hAnsiTheme="majorEastAsia"/>
                <w:sz w:val="20"/>
                <w:szCs w:val="20"/>
              </w:rPr>
              <w:t>026.07.03</w:t>
            </w:r>
          </w:p>
        </w:tc>
        <w:tc>
          <w:tcPr>
            <w:tcW w:w="3355" w:type="dxa"/>
            <w:tcBorders>
              <w:top w:val="dotted" w:sz="4" w:space="0" w:color="auto"/>
              <w:left w:val="dotted" w:sz="4" w:space="0" w:color="auto"/>
              <w:bottom w:val="dotted" w:sz="4" w:space="0" w:color="auto"/>
            </w:tcBorders>
            <w:vAlign w:val="center"/>
          </w:tcPr>
          <w:p w14:paraId="17633AA7" w14:textId="77777777" w:rsidR="00B17ADF" w:rsidRDefault="00B17ADF" w:rsidP="008978A6">
            <w:pPr>
              <w:jc w:val="center"/>
              <w:rPr>
                <w:rFonts w:asciiTheme="majorEastAsia" w:eastAsiaTheme="majorEastAsia" w:hAnsiTheme="majorEastAsia"/>
                <w:b/>
                <w:bCs/>
                <w:szCs w:val="20"/>
              </w:rPr>
            </w:pPr>
            <w:r>
              <w:rPr>
                <w:rFonts w:asciiTheme="majorEastAsia" w:eastAsiaTheme="majorEastAsia" w:hAnsiTheme="majorEastAsia" w:hint="eastAsia"/>
                <w:b/>
                <w:szCs w:val="20"/>
              </w:rPr>
              <w:t>한국정보통신진흥협회</w:t>
            </w:r>
          </w:p>
        </w:tc>
      </w:tr>
      <w:tr w:rsidR="007333BC" w:rsidRPr="007333BC" w14:paraId="06E76E89" w14:textId="77777777">
        <w:trPr>
          <w:trHeight w:val="340"/>
        </w:trPr>
        <w:tc>
          <w:tcPr>
            <w:tcW w:w="4193" w:type="dxa"/>
            <w:tcBorders>
              <w:top w:val="dotted" w:sz="4" w:space="0" w:color="auto"/>
              <w:bottom w:val="dotted" w:sz="4" w:space="0" w:color="auto"/>
              <w:right w:val="dotted" w:sz="4" w:space="0" w:color="auto"/>
            </w:tcBorders>
            <w:vAlign w:val="center"/>
          </w:tcPr>
          <w:p w14:paraId="6AD8BB8B" w14:textId="4DA2CA48" w:rsidR="007333BC" w:rsidRPr="007333BC" w:rsidRDefault="00BD6CD1" w:rsidP="007333BC">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정보처리기사</w:t>
            </w:r>
            <w:r w:rsidR="00C87D76">
              <w:rPr>
                <w:rFonts w:asciiTheme="majorEastAsia" w:eastAsiaTheme="majorEastAsia" w:hAnsiTheme="majorEastAsia"/>
                <w:sz w:val="20"/>
                <w:szCs w:val="20"/>
              </w:rPr>
              <w:t>(</w:t>
            </w:r>
            <w:r>
              <w:rPr>
                <w:rFonts w:asciiTheme="majorEastAsia" w:eastAsiaTheme="majorEastAsia" w:hAnsiTheme="majorEastAsia" w:hint="eastAsia"/>
                <w:sz w:val="20"/>
                <w:szCs w:val="20"/>
              </w:rPr>
              <w:t>필기</w:t>
            </w:r>
            <w:r w:rsidR="00C87D76">
              <w:rPr>
                <w:rFonts w:asciiTheme="majorEastAsia" w:eastAsiaTheme="majorEastAsia" w:hAnsiTheme="majorEastAsia" w:hint="eastAsia"/>
                <w:sz w:val="20"/>
                <w:szCs w:val="20"/>
              </w:rPr>
              <w:t>)</w:t>
            </w:r>
          </w:p>
        </w:tc>
        <w:tc>
          <w:tcPr>
            <w:tcW w:w="2810" w:type="dxa"/>
            <w:tcBorders>
              <w:top w:val="dotted" w:sz="4" w:space="0" w:color="auto"/>
              <w:left w:val="dotted" w:sz="4" w:space="0" w:color="auto"/>
              <w:bottom w:val="dotted" w:sz="4" w:space="0" w:color="auto"/>
              <w:right w:val="dotted" w:sz="4" w:space="0" w:color="auto"/>
            </w:tcBorders>
            <w:vAlign w:val="center"/>
          </w:tcPr>
          <w:p w14:paraId="179FB684" w14:textId="259619B4" w:rsidR="007333BC" w:rsidRPr="007333BC" w:rsidRDefault="00BD6CD1" w:rsidP="007333BC">
            <w:pPr>
              <w:pStyle w:val="a5"/>
              <w:jc w:val="center"/>
              <w:rPr>
                <w:rFonts w:asciiTheme="majorEastAsia" w:eastAsiaTheme="majorEastAsia" w:hAnsiTheme="majorEastAsia"/>
                <w:sz w:val="20"/>
                <w:szCs w:val="20"/>
              </w:rPr>
            </w:pPr>
            <w:r>
              <w:rPr>
                <w:rFonts w:asciiTheme="minorHAnsi" w:eastAsia="맑은 고딕" w:hAnsiTheme="minorHAnsi" w:cs="Arial"/>
                <w:sz w:val="20"/>
                <w:szCs w:val="20"/>
              </w:rPr>
              <w:t>2026</w:t>
            </w:r>
            <w:r w:rsidR="007333BC">
              <w:rPr>
                <w:rFonts w:asciiTheme="minorHAnsi" w:eastAsia="맑은 고딕" w:hAnsiTheme="minorHAnsi" w:cs="Arial"/>
                <w:sz w:val="20"/>
                <w:szCs w:val="20"/>
              </w:rPr>
              <w:t>.</w:t>
            </w:r>
            <w:r>
              <w:rPr>
                <w:rFonts w:asciiTheme="minorHAnsi" w:eastAsia="맑은 고딕" w:hAnsiTheme="minorHAnsi" w:cs="Arial"/>
                <w:sz w:val="20"/>
                <w:szCs w:val="20"/>
              </w:rPr>
              <w:t>02</w:t>
            </w:r>
            <w:r w:rsidR="007333BC">
              <w:rPr>
                <w:rFonts w:asciiTheme="minorHAnsi" w:eastAsia="맑은 고딕" w:hAnsiTheme="minorHAnsi" w:cs="Arial"/>
                <w:sz w:val="20"/>
                <w:szCs w:val="20"/>
              </w:rPr>
              <w:t>.0</w:t>
            </w:r>
            <w:r>
              <w:rPr>
                <w:rFonts w:asciiTheme="minorHAnsi" w:eastAsia="맑은 고딕" w:hAnsiTheme="minorHAnsi" w:cs="Arial"/>
                <w:sz w:val="20"/>
                <w:szCs w:val="20"/>
              </w:rPr>
              <w:t>8</w:t>
            </w:r>
          </w:p>
        </w:tc>
        <w:tc>
          <w:tcPr>
            <w:tcW w:w="3355" w:type="dxa"/>
            <w:tcBorders>
              <w:top w:val="dotted" w:sz="4" w:space="0" w:color="auto"/>
              <w:left w:val="dotted" w:sz="4" w:space="0" w:color="auto"/>
              <w:bottom w:val="dotted" w:sz="4" w:space="0" w:color="auto"/>
            </w:tcBorders>
            <w:vAlign w:val="center"/>
          </w:tcPr>
          <w:p w14:paraId="65299289" w14:textId="0B34FC68" w:rsidR="007333BC" w:rsidRPr="007333BC" w:rsidRDefault="00BD6CD1" w:rsidP="007333BC">
            <w:pPr>
              <w:jc w:val="center"/>
              <w:rPr>
                <w:rFonts w:asciiTheme="majorEastAsia" w:eastAsiaTheme="majorEastAsia" w:hAnsiTheme="majorEastAsia"/>
                <w:b/>
                <w:bCs/>
                <w:szCs w:val="20"/>
              </w:rPr>
            </w:pPr>
            <w:r>
              <w:rPr>
                <w:rFonts w:asciiTheme="majorEastAsia" w:eastAsiaTheme="majorEastAsia" w:hAnsiTheme="majorEastAsia" w:hint="eastAsia"/>
                <w:b/>
                <w:bCs/>
                <w:szCs w:val="20"/>
              </w:rPr>
              <w:t>한국산업인력공단</w:t>
            </w:r>
          </w:p>
        </w:tc>
      </w:tr>
      <w:tr w:rsidR="00614772" w:rsidRPr="007333BC" w14:paraId="438FBC73" w14:textId="77777777">
        <w:trPr>
          <w:trHeight w:val="340"/>
        </w:trPr>
        <w:tc>
          <w:tcPr>
            <w:tcW w:w="4193" w:type="dxa"/>
            <w:tcBorders>
              <w:top w:val="dotted" w:sz="4" w:space="0" w:color="auto"/>
              <w:bottom w:val="single" w:sz="12" w:space="0" w:color="000000"/>
              <w:right w:val="dotted" w:sz="4" w:space="0" w:color="auto"/>
            </w:tcBorders>
            <w:vAlign w:val="center"/>
          </w:tcPr>
          <w:p w14:paraId="77882C4C" w14:textId="3E7D6884" w:rsidR="00614772" w:rsidRPr="007333BC" w:rsidRDefault="00614772" w:rsidP="00614772">
            <w:pPr>
              <w:pStyle w:val="a5"/>
              <w:jc w:val="center"/>
              <w:rPr>
                <w:rFonts w:asciiTheme="majorEastAsia" w:eastAsiaTheme="majorEastAsia" w:hAnsiTheme="majorEastAsia"/>
                <w:sz w:val="20"/>
                <w:szCs w:val="20"/>
              </w:rPr>
            </w:pPr>
            <w:r>
              <w:rPr>
                <w:rFonts w:asciiTheme="majorEastAsia" w:eastAsiaTheme="majorEastAsia" w:hAnsiTheme="majorEastAsia" w:hint="eastAsia"/>
                <w:sz w:val="20"/>
                <w:szCs w:val="20"/>
              </w:rPr>
              <w:t>자동차운전면허증(</w:t>
            </w:r>
            <w:r>
              <w:rPr>
                <w:rFonts w:asciiTheme="majorEastAsia" w:eastAsiaTheme="majorEastAsia" w:hAnsiTheme="majorEastAsia"/>
                <w:sz w:val="20"/>
                <w:szCs w:val="20"/>
              </w:rPr>
              <w:t>2</w:t>
            </w:r>
            <w:r>
              <w:rPr>
                <w:rFonts w:asciiTheme="majorEastAsia" w:eastAsiaTheme="majorEastAsia" w:hAnsiTheme="majorEastAsia" w:hint="eastAsia"/>
                <w:sz w:val="20"/>
                <w:szCs w:val="20"/>
              </w:rPr>
              <w:t>종보통)</w:t>
            </w:r>
          </w:p>
        </w:tc>
        <w:tc>
          <w:tcPr>
            <w:tcW w:w="2810" w:type="dxa"/>
            <w:tcBorders>
              <w:top w:val="dotted" w:sz="4" w:space="0" w:color="auto"/>
              <w:left w:val="dotted" w:sz="4" w:space="0" w:color="auto"/>
              <w:bottom w:val="single" w:sz="12" w:space="0" w:color="000000"/>
              <w:right w:val="dotted" w:sz="4" w:space="0" w:color="auto"/>
            </w:tcBorders>
            <w:vAlign w:val="center"/>
          </w:tcPr>
          <w:p w14:paraId="3E185818" w14:textId="091C8599" w:rsidR="00614772" w:rsidRPr="007333BC" w:rsidRDefault="00614772" w:rsidP="00614772">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2020.</w:t>
            </w:r>
            <w:r>
              <w:rPr>
                <w:rFonts w:asciiTheme="majorEastAsia" w:eastAsiaTheme="majorEastAsia" w:hAnsiTheme="majorEastAsia"/>
                <w:sz w:val="20"/>
                <w:szCs w:val="20"/>
              </w:rPr>
              <w:t>12</w:t>
            </w:r>
            <w:r w:rsidRPr="007333BC">
              <w:rPr>
                <w:rFonts w:asciiTheme="majorEastAsia" w:eastAsiaTheme="majorEastAsia" w:hAnsiTheme="majorEastAsia"/>
                <w:sz w:val="20"/>
                <w:szCs w:val="20"/>
              </w:rPr>
              <w:t>.</w:t>
            </w:r>
            <w:r>
              <w:rPr>
                <w:rFonts w:asciiTheme="majorEastAsia" w:eastAsiaTheme="majorEastAsia" w:hAnsiTheme="majorEastAsia"/>
                <w:sz w:val="20"/>
                <w:szCs w:val="20"/>
              </w:rPr>
              <w:t>12</w:t>
            </w:r>
          </w:p>
        </w:tc>
        <w:tc>
          <w:tcPr>
            <w:tcW w:w="3355" w:type="dxa"/>
            <w:tcBorders>
              <w:top w:val="dotted" w:sz="4" w:space="0" w:color="auto"/>
              <w:left w:val="dotted" w:sz="4" w:space="0" w:color="auto"/>
              <w:bottom w:val="single" w:sz="12" w:space="0" w:color="000000"/>
            </w:tcBorders>
            <w:vAlign w:val="center"/>
          </w:tcPr>
          <w:p w14:paraId="46F86D8E" w14:textId="32B26D28" w:rsidR="00614772" w:rsidRPr="00614772" w:rsidRDefault="00614772" w:rsidP="00614772">
            <w:pPr>
              <w:jc w:val="center"/>
              <w:rPr>
                <w:rFonts w:asciiTheme="majorEastAsia" w:eastAsiaTheme="majorEastAsia" w:hAnsiTheme="majorEastAsia"/>
                <w:b/>
                <w:bCs/>
                <w:szCs w:val="20"/>
              </w:rPr>
            </w:pPr>
            <w:r w:rsidRPr="00614772">
              <w:rPr>
                <w:rFonts w:asciiTheme="majorEastAsia" w:eastAsiaTheme="majorEastAsia" w:hAnsiTheme="majorEastAsia" w:hint="eastAsia"/>
                <w:b/>
                <w:bCs/>
                <w:szCs w:val="20"/>
              </w:rPr>
              <w:t>경기북부지방경찰청</w:t>
            </w:r>
          </w:p>
        </w:tc>
      </w:tr>
    </w:tbl>
    <w:p w14:paraId="7C3D55C6" w14:textId="77777777" w:rsidR="0020196D" w:rsidRPr="007333BC" w:rsidRDefault="0020196D">
      <w:pPr>
        <w:pStyle w:val="a4"/>
        <w:ind w:leftChars="0" w:left="0"/>
        <w:rPr>
          <w:rFonts w:asciiTheme="majorEastAsia" w:eastAsiaTheme="majorEastAsia" w:hAnsiTheme="majorEastAsia"/>
          <w:sz w:val="20"/>
          <w:szCs w:val="20"/>
        </w:rPr>
      </w:pPr>
    </w:p>
    <w:p w14:paraId="58109081" w14:textId="015FFAC1" w:rsidR="0020196D" w:rsidRPr="007333BC" w:rsidRDefault="00DD1AC1">
      <w:pPr>
        <w:pStyle w:val="a5"/>
        <w:jc w:val="left"/>
        <w:rPr>
          <w:rFonts w:asciiTheme="majorEastAsia" w:eastAsiaTheme="majorEastAsia" w:hAnsiTheme="majorEastAsia"/>
          <w:sz w:val="20"/>
          <w:szCs w:val="20"/>
        </w:rPr>
      </w:pPr>
      <w:r w:rsidRPr="007333BC">
        <w:rPr>
          <w:rFonts w:asciiTheme="majorEastAsia" w:eastAsiaTheme="majorEastAsia" w:hAnsiTheme="majorEastAsia"/>
          <w:sz w:val="20"/>
          <w:szCs w:val="20"/>
        </w:rPr>
        <w:t xml:space="preserve">7. 포트폴리오 주소 </w:t>
      </w:r>
    </w:p>
    <w:tbl>
      <w:tblPr>
        <w:tblStyle w:val="a3"/>
        <w:tblW w:w="10490" w:type="dxa"/>
        <w:tblInd w:w="108" w:type="dxa"/>
        <w:tblBorders>
          <w:top w:val="single" w:sz="12" w:space="0" w:color="000000"/>
          <w:left w:val="dotted" w:sz="4" w:space="0" w:color="auto"/>
          <w:bottom w:val="single" w:sz="12" w:space="0" w:color="auto"/>
          <w:right w:val="none" w:sz="0" w:space="0" w:color="auto"/>
          <w:insideH w:val="dotted" w:sz="4" w:space="0" w:color="auto"/>
          <w:insideV w:val="dotted" w:sz="4" w:space="0" w:color="auto"/>
        </w:tblBorders>
        <w:tblLook w:val="04A0" w:firstRow="1" w:lastRow="0" w:firstColumn="1" w:lastColumn="0" w:noHBand="0" w:noVBand="1"/>
      </w:tblPr>
      <w:tblGrid>
        <w:gridCol w:w="1163"/>
        <w:gridCol w:w="9327"/>
      </w:tblGrid>
      <w:tr w:rsidR="00BB0E9B" w:rsidRPr="007333BC" w14:paraId="7C32A663" w14:textId="77777777">
        <w:trPr>
          <w:trHeight w:val="340"/>
        </w:trPr>
        <w:tc>
          <w:tcPr>
            <w:tcW w:w="1163" w:type="dxa"/>
            <w:vMerge w:val="restart"/>
            <w:shd w:val="clear" w:color="auto" w:fill="17375E"/>
            <w:vAlign w:val="center"/>
          </w:tcPr>
          <w:p w14:paraId="0E847D35" w14:textId="77777777" w:rsidR="00BB0E9B" w:rsidRPr="007333BC" w:rsidRDefault="00BB0E9B">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노션</w:t>
            </w:r>
          </w:p>
        </w:tc>
        <w:tc>
          <w:tcPr>
            <w:tcW w:w="9327" w:type="dxa"/>
            <w:shd w:val="clear" w:color="auto" w:fill="auto"/>
            <w:vAlign w:val="center"/>
          </w:tcPr>
          <w:p w14:paraId="0BC413A7" w14:textId="26225A65" w:rsidR="00BB0E9B"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https://app.notion.com/p/4-CONNECTOR_DingDongDog-e02a5bf65ba78368acf501f5708b5cde?source=copy_link</w:t>
            </w:r>
          </w:p>
        </w:tc>
      </w:tr>
      <w:tr w:rsidR="00BB0E9B" w:rsidRPr="007333BC" w14:paraId="42B95874" w14:textId="77777777">
        <w:trPr>
          <w:trHeight w:val="340"/>
        </w:trPr>
        <w:tc>
          <w:tcPr>
            <w:tcW w:w="1163" w:type="dxa"/>
            <w:vMerge/>
            <w:shd w:val="clear" w:color="auto" w:fill="17375E"/>
            <w:vAlign w:val="center"/>
          </w:tcPr>
          <w:p w14:paraId="4083AA4D" w14:textId="77777777" w:rsidR="00BB0E9B" w:rsidRPr="007333BC" w:rsidRDefault="00BB0E9B">
            <w:pPr>
              <w:pStyle w:val="a5"/>
              <w:jc w:val="center"/>
              <w:rPr>
                <w:rFonts w:asciiTheme="majorEastAsia" w:eastAsiaTheme="majorEastAsia" w:hAnsiTheme="majorEastAsia"/>
                <w:sz w:val="20"/>
                <w:szCs w:val="20"/>
              </w:rPr>
            </w:pPr>
          </w:p>
        </w:tc>
        <w:tc>
          <w:tcPr>
            <w:tcW w:w="9327" w:type="dxa"/>
            <w:shd w:val="clear" w:color="auto" w:fill="auto"/>
            <w:vAlign w:val="center"/>
          </w:tcPr>
          <w:p w14:paraId="16291FE5" w14:textId="450A10F5" w:rsidR="00BB0E9B"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https://app.notion.com/p/391a5bf65ba7800e9a77e4fa49dba7a2</w:t>
            </w:r>
          </w:p>
        </w:tc>
      </w:tr>
      <w:tr w:rsidR="007333BC" w:rsidRPr="007333BC" w14:paraId="456C3784" w14:textId="77777777">
        <w:trPr>
          <w:trHeight w:val="340"/>
        </w:trPr>
        <w:tc>
          <w:tcPr>
            <w:tcW w:w="1163" w:type="dxa"/>
            <w:shd w:val="clear" w:color="auto" w:fill="17375E"/>
            <w:vAlign w:val="center"/>
          </w:tcPr>
          <w:p w14:paraId="3E261110" w14:textId="77777777" w:rsidR="0020196D" w:rsidRPr="007333BC" w:rsidRDefault="00DD1AC1">
            <w:pPr>
              <w:pStyle w:val="a5"/>
              <w:jc w:val="center"/>
              <w:rPr>
                <w:rFonts w:asciiTheme="majorEastAsia" w:eastAsiaTheme="majorEastAsia" w:hAnsiTheme="majorEastAsia"/>
                <w:sz w:val="20"/>
                <w:szCs w:val="20"/>
              </w:rPr>
            </w:pPr>
            <w:r w:rsidRPr="007333BC">
              <w:rPr>
                <w:rFonts w:asciiTheme="majorEastAsia" w:eastAsiaTheme="majorEastAsia" w:hAnsiTheme="majorEastAsia"/>
                <w:sz w:val="20"/>
                <w:szCs w:val="20"/>
              </w:rPr>
              <w:t>깃허브</w:t>
            </w:r>
          </w:p>
        </w:tc>
        <w:tc>
          <w:tcPr>
            <w:tcW w:w="9327" w:type="dxa"/>
            <w:shd w:val="clear" w:color="auto" w:fill="auto"/>
            <w:vAlign w:val="center"/>
          </w:tcPr>
          <w:p w14:paraId="55695845" w14:textId="60055235" w:rsidR="0002333A" w:rsidRPr="00BB0E9B" w:rsidRDefault="00BB0E9B" w:rsidP="009F6255">
            <w:pPr>
              <w:pStyle w:val="a5"/>
              <w:jc w:val="center"/>
              <w:rPr>
                <w:rFonts w:asciiTheme="majorHAnsi" w:eastAsiaTheme="majorHAnsi" w:hAnsiTheme="majorHAnsi"/>
                <w:sz w:val="20"/>
                <w:szCs w:val="20"/>
              </w:rPr>
            </w:pPr>
            <w:r w:rsidRPr="00BB0E9B">
              <w:rPr>
                <w:rFonts w:asciiTheme="majorHAnsi" w:eastAsiaTheme="majorHAnsi" w:hAnsiTheme="majorHAnsi"/>
                <w:sz w:val="20"/>
                <w:szCs w:val="20"/>
              </w:rPr>
              <w:t>https://github.com/scity9799/DingDangDog_backend</w:t>
            </w:r>
          </w:p>
        </w:tc>
      </w:tr>
    </w:tbl>
    <w:p w14:paraId="3313C557" w14:textId="0B97F945" w:rsidR="008C3B33" w:rsidRDefault="008C3B33">
      <w:pPr>
        <w:pStyle w:val="a4"/>
        <w:ind w:leftChars="0" w:left="0"/>
        <w:rPr>
          <w:rFonts w:asciiTheme="majorEastAsia" w:eastAsiaTheme="majorEastAsia" w:hAnsiTheme="majorEastAsia"/>
          <w:sz w:val="44"/>
        </w:rPr>
      </w:pPr>
    </w:p>
    <w:p w14:paraId="0F8E0966" w14:textId="2A1E4955" w:rsidR="0020196D" w:rsidRPr="00F9412A" w:rsidRDefault="00DD1AC1" w:rsidP="00F9412A">
      <w:pPr>
        <w:pStyle w:val="a4"/>
        <w:jc w:val="center"/>
        <w:rPr>
          <w:rFonts w:asciiTheme="majorEastAsia" w:eastAsiaTheme="majorEastAsia" w:hAnsiTheme="majorEastAsia"/>
          <w:sz w:val="44"/>
        </w:rPr>
      </w:pPr>
      <w:r>
        <w:rPr>
          <w:rFonts w:asciiTheme="majorEastAsia" w:eastAsiaTheme="majorEastAsia" w:hAnsiTheme="majorEastAsia"/>
          <w:sz w:val="44"/>
        </w:rPr>
        <w:t>자 기 소 개 서</w:t>
      </w:r>
    </w:p>
    <w:p w14:paraId="570B4EF1" w14:textId="77777777" w:rsidR="0020196D" w:rsidRDefault="0020196D">
      <w:pPr>
        <w:rPr>
          <w:rFonts w:asciiTheme="majorEastAsia" w:eastAsiaTheme="majorEastAsia" w:hAnsiTheme="majorEastAsia"/>
          <w:spacing w:val="-4"/>
          <w:sz w:val="8"/>
          <w:szCs w:val="17"/>
        </w:rPr>
      </w:pPr>
    </w:p>
    <w:tbl>
      <w:tblPr>
        <w:tblStyle w:val="a3"/>
        <w:tblW w:w="10490" w:type="dxa"/>
        <w:tblInd w:w="108" w:type="dxa"/>
        <w:tblBorders>
          <w:top w:val="single" w:sz="12" w:space="0" w:color="000000"/>
          <w:left w:val="none" w:sz="0" w:space="0" w:color="auto"/>
          <w:bottom w:val="dotted" w:sz="4" w:space="0" w:color="auto"/>
          <w:right w:val="none" w:sz="0" w:space="0" w:color="auto"/>
          <w:insideH w:val="dotted" w:sz="4" w:space="0" w:color="auto"/>
          <w:insideV w:val="dotted" w:sz="4" w:space="0" w:color="auto"/>
        </w:tblBorders>
        <w:tblLayout w:type="fixed"/>
        <w:tblLook w:val="04A0" w:firstRow="1" w:lastRow="0" w:firstColumn="1" w:lastColumn="0" w:noHBand="0" w:noVBand="1"/>
      </w:tblPr>
      <w:tblGrid>
        <w:gridCol w:w="1735"/>
        <w:gridCol w:w="8755"/>
      </w:tblGrid>
      <w:tr w:rsidR="0020196D" w14:paraId="060BD78E"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67E058ED" w14:textId="77777777" w:rsidR="0020196D" w:rsidRDefault="00DD1AC1">
            <w:pPr>
              <w:pStyle w:val="a6"/>
              <w:rPr>
                <w:rFonts w:asciiTheme="majorEastAsia" w:eastAsiaTheme="majorEastAsia" w:hAnsiTheme="majorEastAsia"/>
                <w:b/>
                <w:sz w:val="20"/>
                <w:szCs w:val="20"/>
              </w:rPr>
            </w:pPr>
            <w:r>
              <w:rPr>
                <w:rFonts w:asciiTheme="majorEastAsia" w:eastAsiaTheme="majorEastAsia" w:hAnsiTheme="majorEastAsia"/>
                <w:b/>
                <w:sz w:val="20"/>
                <w:szCs w:val="20"/>
              </w:rPr>
              <w:t>1) 지원동기</w:t>
            </w:r>
          </w:p>
        </w:tc>
        <w:tc>
          <w:tcPr>
            <w:tcW w:w="8755" w:type="dxa"/>
            <w:tcBorders>
              <w:top w:val="single" w:sz="12" w:space="0" w:color="000000"/>
              <w:bottom w:val="single" w:sz="12" w:space="0" w:color="000000"/>
              <w:right w:val="nil"/>
            </w:tcBorders>
            <w:shd w:val="clear" w:color="auto" w:fill="auto"/>
            <w:vAlign w:val="center"/>
          </w:tcPr>
          <w:p w14:paraId="24C07316" w14:textId="2FFD9EF4" w:rsidR="0020196D" w:rsidRPr="002A68CE" w:rsidRDefault="000F7CE6">
            <w:pPr>
              <w:pStyle w:val="a5"/>
              <w:rPr>
                <w:rFonts w:asciiTheme="majorEastAsia" w:eastAsiaTheme="majorEastAsia" w:hAnsiTheme="majorEastAsia"/>
                <w:color w:val="0000FF"/>
                <w:sz w:val="20"/>
                <w:szCs w:val="20"/>
              </w:rPr>
            </w:pPr>
            <w:r w:rsidRPr="000F7CE6">
              <w:rPr>
                <w:rFonts w:hint="eastAsia"/>
                <w:sz w:val="20"/>
                <w:szCs w:val="20"/>
              </w:rPr>
              <w:t>정직한</w:t>
            </w:r>
            <w:r w:rsidRPr="000F7CE6">
              <w:rPr>
                <w:sz w:val="20"/>
                <w:szCs w:val="20"/>
              </w:rPr>
              <w:t xml:space="preserve"> 데이터 분석으로 고객의 보안 신뢰를 설계하다</w:t>
            </w:r>
          </w:p>
        </w:tc>
      </w:tr>
      <w:tr w:rsidR="0020196D" w14:paraId="2F0E0D55" w14:textId="77777777">
        <w:trPr>
          <w:trHeight w:val="2420"/>
        </w:trPr>
        <w:tc>
          <w:tcPr>
            <w:tcW w:w="10490" w:type="dxa"/>
            <w:gridSpan w:val="2"/>
            <w:tcBorders>
              <w:top w:val="single" w:sz="12" w:space="0" w:color="000000"/>
              <w:left w:val="nil"/>
              <w:right w:val="nil"/>
            </w:tcBorders>
            <w:vAlign w:val="center"/>
          </w:tcPr>
          <w:p w14:paraId="26FC1689" w14:textId="77777777" w:rsidR="000F7CE6" w:rsidRPr="000F7CE6" w:rsidRDefault="000F7CE6" w:rsidP="000F7CE6">
            <w:pPr>
              <w:pBdr>
                <w:top w:val="nil"/>
                <w:left w:val="nil"/>
                <w:bottom w:val="nil"/>
                <w:right w:val="nil"/>
                <w:between w:val="nil"/>
              </w:pBdr>
              <w:ind w:firstLineChars="100" w:firstLine="200"/>
              <w:rPr>
                <w:rFonts w:ascii="맑은 고딕" w:eastAsia="맑은 고딕" w:hAnsi="맑은 고딕"/>
                <w:szCs w:val="20"/>
              </w:rPr>
            </w:pPr>
            <w:r w:rsidRPr="000F7CE6">
              <w:rPr>
                <w:rFonts w:ascii="맑은 고딕" w:eastAsia="맑은 고딕" w:hAnsi="맑은 고딕" w:hint="eastAsia"/>
                <w:szCs w:val="20"/>
              </w:rPr>
              <w:t>인프라</w:t>
            </w:r>
            <w:r w:rsidRPr="000F7CE6">
              <w:rPr>
                <w:rFonts w:ascii="맑은 고딕" w:eastAsia="맑은 고딕" w:hAnsi="맑은 고딕"/>
                <w:szCs w:val="20"/>
              </w:rPr>
              <w:t xml:space="preserve"> 진단과 컨설팅은 고객사의 IT 자산을 객관적으로 평가하고, 보이지 않는 보안의 사각지대까지 찾아내어 최적의 방어 전략을 제시하는 직무입니다. 저는 지난 3년간 연구 현장에서 수만 가지 자재와 데이터를 직접 관리하며, 작은 데이터의 오차도 허용하지 않는 '정직한 기록'이 곧 시스템 전체의 신뢰성을 담보한다는 점을 배웠습니다. 이러한 실무 경험은 로그 데이터를 기반으로 인프라의 취약점을 분석하는 컨설턴트의 핵심 자질로 이어졌습니다.</w:t>
            </w:r>
          </w:p>
          <w:p w14:paraId="2FF93CD8" w14:textId="77777777" w:rsidR="000F7CE6" w:rsidRPr="000F7CE6" w:rsidRDefault="000F7CE6" w:rsidP="000F7CE6">
            <w:pPr>
              <w:pBdr>
                <w:top w:val="nil"/>
                <w:left w:val="nil"/>
                <w:bottom w:val="nil"/>
                <w:right w:val="nil"/>
                <w:between w:val="nil"/>
              </w:pBdr>
              <w:ind w:firstLineChars="100" w:firstLine="200"/>
              <w:rPr>
                <w:rFonts w:ascii="맑은 고딕" w:eastAsia="맑은 고딕" w:hAnsi="맑은 고딕"/>
                <w:szCs w:val="20"/>
              </w:rPr>
            </w:pPr>
          </w:p>
          <w:p w14:paraId="34B029BC" w14:textId="77777777" w:rsidR="000F7CE6" w:rsidRDefault="000F7CE6" w:rsidP="00C87D76">
            <w:pPr>
              <w:pBdr>
                <w:top w:val="nil"/>
                <w:left w:val="nil"/>
                <w:bottom w:val="nil"/>
                <w:right w:val="nil"/>
                <w:between w:val="nil"/>
              </w:pBdr>
              <w:ind w:firstLineChars="100" w:firstLine="200"/>
              <w:rPr>
                <w:rFonts w:ascii="맑은 고딕" w:eastAsia="맑은 고딕" w:hAnsi="맑은 고딕"/>
                <w:szCs w:val="20"/>
              </w:rPr>
            </w:pPr>
            <w:r w:rsidRPr="000F7CE6">
              <w:rPr>
                <w:rFonts w:ascii="맑은 고딕" w:eastAsia="맑은 고딕" w:hAnsi="맑은 고딕"/>
                <w:szCs w:val="20"/>
              </w:rPr>
              <w:t>1,033시간의 융합 과정을 거치며 네트워크와 시스템의 기술적 기반을 쌓았고, 보안 설정 하나가 기업의 비즈니스 연속성에 미치는 막대한 영향력을 체감했습니다. 기술적 방어를 넘어 기업의 보안 체계를 설계하는 컨설턴트라는 직무에 강한 '책임감'을 느끼며, 싸이버원에서 저의 세밀한 기록 습관과 기술 분석력을 결합해 고객사에게 가장 신뢰받는 보안 솔루션을 제시하고자 지원했습니다.</w:t>
            </w:r>
          </w:p>
          <w:p w14:paraId="74A668C4" w14:textId="1E58187D" w:rsidR="00C87D76" w:rsidRPr="000F7CE6" w:rsidRDefault="00C87D76" w:rsidP="00C87D76">
            <w:pPr>
              <w:pBdr>
                <w:top w:val="nil"/>
                <w:left w:val="nil"/>
                <w:bottom w:val="nil"/>
                <w:right w:val="nil"/>
                <w:between w:val="nil"/>
              </w:pBdr>
              <w:ind w:firstLineChars="100" w:firstLine="200"/>
              <w:rPr>
                <w:rFonts w:ascii="맑은 고딕" w:eastAsia="맑은 고딕" w:hAnsi="맑은 고딕"/>
                <w:szCs w:val="20"/>
              </w:rPr>
            </w:pPr>
          </w:p>
        </w:tc>
      </w:tr>
      <w:tr w:rsidR="0020196D" w14:paraId="1D7EA3F6"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49223F88" w14:textId="38448F6C" w:rsidR="0020196D" w:rsidRPr="00D8319B" w:rsidRDefault="00DD1AC1">
            <w:pPr>
              <w:pStyle w:val="a6"/>
              <w:rPr>
                <w:rFonts w:ascii="맑은 고딕" w:eastAsia="맑은 고딕" w:hAnsi="맑은 고딕"/>
                <w:b/>
                <w:sz w:val="20"/>
                <w:szCs w:val="20"/>
              </w:rPr>
            </w:pPr>
            <w:r w:rsidRPr="00D8319B">
              <w:rPr>
                <w:rFonts w:ascii="맑은 고딕" w:eastAsia="맑은 고딕" w:hAnsi="맑은 고딕" w:hint="eastAsia"/>
                <w:b/>
                <w:sz w:val="20"/>
                <w:szCs w:val="20"/>
              </w:rPr>
              <w:t>2) 성장</w:t>
            </w:r>
            <w:r w:rsidR="008C3B33">
              <w:rPr>
                <w:rFonts w:ascii="맑은 고딕" w:eastAsia="맑은 고딕" w:hAnsi="맑은 고딕" w:hint="eastAsia"/>
                <w:b/>
                <w:sz w:val="20"/>
                <w:szCs w:val="20"/>
              </w:rPr>
              <w:t xml:space="preserve"> </w:t>
            </w:r>
            <w:r w:rsidRPr="00D8319B">
              <w:rPr>
                <w:rFonts w:ascii="맑은 고딕" w:eastAsia="맑은 고딕" w:hAnsi="맑은 고딕" w:hint="eastAsia"/>
                <w:b/>
                <w:sz w:val="20"/>
                <w:szCs w:val="20"/>
              </w:rPr>
              <w:t>과정</w:t>
            </w:r>
          </w:p>
        </w:tc>
        <w:tc>
          <w:tcPr>
            <w:tcW w:w="8755" w:type="dxa"/>
            <w:tcBorders>
              <w:top w:val="single" w:sz="12" w:space="0" w:color="000000"/>
              <w:bottom w:val="single" w:sz="12" w:space="0" w:color="000000"/>
              <w:right w:val="nil"/>
            </w:tcBorders>
            <w:vAlign w:val="center"/>
          </w:tcPr>
          <w:p w14:paraId="41EC3373" w14:textId="4503E402" w:rsidR="0020196D" w:rsidRPr="002B742E" w:rsidRDefault="000F7CE6">
            <w:pPr>
              <w:pStyle w:val="a5"/>
              <w:rPr>
                <w:rFonts w:asciiTheme="majorEastAsia" w:eastAsiaTheme="majorEastAsia" w:hAnsiTheme="majorEastAsia"/>
                <w:sz w:val="20"/>
                <w:szCs w:val="20"/>
              </w:rPr>
            </w:pPr>
            <w:r w:rsidRPr="000F7CE6">
              <w:rPr>
                <w:rFonts w:asciiTheme="majorEastAsia" w:eastAsiaTheme="majorEastAsia" w:hAnsiTheme="majorEastAsia" w:hint="eastAsia"/>
                <w:sz w:val="20"/>
                <w:szCs w:val="20"/>
              </w:rPr>
              <w:t>열정으로</w:t>
            </w:r>
            <w:r w:rsidRPr="000F7CE6">
              <w:rPr>
                <w:rFonts w:asciiTheme="majorEastAsia" w:eastAsiaTheme="majorEastAsia" w:hAnsiTheme="majorEastAsia"/>
                <w:sz w:val="20"/>
                <w:szCs w:val="20"/>
              </w:rPr>
              <w:t xml:space="preserve"> 다져진 인프라 이해도와 실무적 통찰</w:t>
            </w:r>
          </w:p>
        </w:tc>
      </w:tr>
      <w:tr w:rsidR="0020196D" w14:paraId="2BEBC8A6" w14:textId="77777777">
        <w:trPr>
          <w:trHeight w:val="2806"/>
        </w:trPr>
        <w:tc>
          <w:tcPr>
            <w:tcW w:w="10490" w:type="dxa"/>
            <w:gridSpan w:val="2"/>
            <w:tcBorders>
              <w:top w:val="single" w:sz="12" w:space="0" w:color="000000"/>
              <w:left w:val="nil"/>
              <w:bottom w:val="single" w:sz="12" w:space="0" w:color="000000"/>
              <w:right w:val="nil"/>
            </w:tcBorders>
            <w:vAlign w:val="center"/>
          </w:tcPr>
          <w:p w14:paraId="07D2BF04" w14:textId="77777777" w:rsidR="000F7CE6" w:rsidRDefault="000F7CE6" w:rsidP="000F7CE6">
            <w:pPr>
              <w:pBdr>
                <w:top w:val="nil"/>
                <w:left w:val="nil"/>
                <w:bottom w:val="nil"/>
                <w:right w:val="nil"/>
                <w:between w:val="nil"/>
              </w:pBdr>
              <w:ind w:firstLineChars="100" w:firstLine="200"/>
            </w:pPr>
            <w:r>
              <w:rPr>
                <w:rFonts w:hint="eastAsia"/>
              </w:rPr>
              <w:t>보안</w:t>
            </w:r>
            <w:r>
              <w:t xml:space="preserve"> 컨설팅의 실력은 이론을 넘어 공격자의 시각에서 인프라를 이해할 때 완성된다고 믿습니다. 비전공자로 시작한 1,033시간의 교육 과정은 저에게 단순한 지식 습득이 아닌, 기술적 한계를 돌파하는 '열정'의 시간이었습니다. 특히 Java와 Oracle SQL을 활용한 웹 서비스 프로젝트 당시, 단순히 기능 구현에 그치지 않고 데이터 흐름을 추적하며 시스템의 논리적 결함과 취약점을 분석하는 과정에 몰입했습니다.</w:t>
            </w:r>
          </w:p>
          <w:p w14:paraId="3AF6BDB7" w14:textId="77777777" w:rsidR="000F7CE6" w:rsidRDefault="000F7CE6" w:rsidP="000F7CE6">
            <w:pPr>
              <w:pBdr>
                <w:top w:val="nil"/>
                <w:left w:val="nil"/>
                <w:bottom w:val="nil"/>
                <w:right w:val="nil"/>
                <w:between w:val="nil"/>
              </w:pBdr>
              <w:ind w:firstLineChars="100" w:firstLine="200"/>
            </w:pPr>
          </w:p>
          <w:p w14:paraId="11A963F4" w14:textId="77777777" w:rsidR="000F7CE6" w:rsidRDefault="000F7CE6" w:rsidP="006A5DCF">
            <w:pPr>
              <w:pBdr>
                <w:top w:val="nil"/>
                <w:left w:val="nil"/>
                <w:bottom w:val="nil"/>
                <w:right w:val="nil"/>
                <w:between w:val="nil"/>
              </w:pBdr>
              <w:ind w:firstLineChars="100" w:firstLine="200"/>
            </w:pPr>
            <w:r>
              <w:rPr>
                <w:rFonts w:hint="eastAsia"/>
              </w:rPr>
              <w:t>팀장으로서</w:t>
            </w:r>
            <w:r>
              <w:t xml:space="preserve"> 기술적 난관에 직면할 때마다 직접 서버 환경을 구축하고 테스트하며 최적의 방어 로직을 찾아냈습니다. 이 과정에서 얻은 시스템 내부 구조에 대한 깊은 이해는, 현장에서 인프라의 취약점을 진단할 때 단순히 매뉴얼에 의존하는 것이 아니라 시스템의 근본적인 원인을 파악하는 밑거름이 되었습니다. 또한 정보처리기사와 리눅스 마스터 자격 준비를 통해 기술적 언어를 정립해 나가고 있습니다. 이러한 도전적인 열정은 고객사의 복잡하고 파편화된 인프라 환경에서도 </w:t>
            </w:r>
            <w:r>
              <w:rPr>
                <w:rFonts w:hint="eastAsia"/>
              </w:rPr>
              <w:t>숨겨진</w:t>
            </w:r>
            <w:r>
              <w:t xml:space="preserve"> 위협 요소를 끈질기게 발굴하는 강력한 컨설팅 무기가 될 것입니다.</w:t>
            </w:r>
          </w:p>
          <w:p w14:paraId="18FFE473" w14:textId="653DDF38" w:rsidR="00C87D76" w:rsidRPr="000F7CE6" w:rsidRDefault="00C87D76" w:rsidP="006A5DCF">
            <w:pPr>
              <w:pBdr>
                <w:top w:val="nil"/>
                <w:left w:val="nil"/>
                <w:bottom w:val="nil"/>
                <w:right w:val="nil"/>
                <w:between w:val="nil"/>
              </w:pBdr>
              <w:ind w:firstLineChars="100" w:firstLine="200"/>
            </w:pPr>
          </w:p>
        </w:tc>
      </w:tr>
      <w:tr w:rsidR="0020196D" w14:paraId="4A5C6278"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0F7D5CFA" w14:textId="77777777" w:rsidR="0020196D" w:rsidRDefault="00DD1AC1">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t>3) 성격의 장단점</w:t>
            </w:r>
          </w:p>
        </w:tc>
        <w:tc>
          <w:tcPr>
            <w:tcW w:w="8755" w:type="dxa"/>
            <w:tcBorders>
              <w:top w:val="single" w:sz="12" w:space="0" w:color="000000"/>
              <w:bottom w:val="single" w:sz="12" w:space="0" w:color="000000"/>
              <w:right w:val="nil"/>
            </w:tcBorders>
            <w:vAlign w:val="center"/>
          </w:tcPr>
          <w:p w14:paraId="5764A009" w14:textId="142308A9" w:rsidR="0020196D" w:rsidRPr="00D8319B" w:rsidRDefault="000F7CE6">
            <w:pPr>
              <w:rPr>
                <w:rFonts w:ascii="맑은 고딕" w:eastAsia="맑은 고딕" w:hAnsi="맑은 고딕" w:cs="굴림"/>
                <w:b/>
                <w:kern w:val="0"/>
                <w:szCs w:val="20"/>
              </w:rPr>
            </w:pPr>
            <w:r w:rsidRPr="000F7CE6">
              <w:rPr>
                <w:rFonts w:asciiTheme="majorEastAsia" w:eastAsiaTheme="majorEastAsia" w:hAnsiTheme="majorEastAsia" w:hint="eastAsia"/>
                <w:b/>
                <w:szCs w:val="20"/>
              </w:rPr>
              <w:t>꼼꼼한</w:t>
            </w:r>
            <w:r w:rsidRPr="000F7CE6">
              <w:rPr>
                <w:rFonts w:asciiTheme="majorEastAsia" w:eastAsiaTheme="majorEastAsia" w:hAnsiTheme="majorEastAsia"/>
                <w:b/>
                <w:szCs w:val="20"/>
              </w:rPr>
              <w:t xml:space="preserve"> 체크리스트 기반의 예방적 진단 역량</w:t>
            </w:r>
          </w:p>
        </w:tc>
      </w:tr>
      <w:tr w:rsidR="0020196D" w14:paraId="2E69A579" w14:textId="77777777">
        <w:trPr>
          <w:trHeight w:val="65"/>
        </w:trPr>
        <w:tc>
          <w:tcPr>
            <w:tcW w:w="10490" w:type="dxa"/>
            <w:gridSpan w:val="2"/>
            <w:tcBorders>
              <w:top w:val="single" w:sz="12" w:space="0" w:color="000000"/>
              <w:left w:val="nil"/>
              <w:bottom w:val="single" w:sz="12" w:space="0" w:color="000000"/>
              <w:right w:val="nil"/>
            </w:tcBorders>
            <w:vAlign w:val="center"/>
          </w:tcPr>
          <w:p w14:paraId="032A36F5" w14:textId="77777777" w:rsidR="000F7CE6" w:rsidRPr="000F7CE6" w:rsidRDefault="000F7CE6" w:rsidP="000F7CE6">
            <w:pPr>
              <w:ind w:firstLineChars="50" w:firstLine="100"/>
              <w:rPr>
                <w:rFonts w:ascii="맑은 고딕" w:eastAsia="맑은 고딕" w:hAnsi="맑은 고딕" w:cs="돋움"/>
              </w:rPr>
            </w:pPr>
            <w:r w:rsidRPr="000F7CE6">
              <w:rPr>
                <w:rFonts w:ascii="맑은 고딕" w:eastAsia="맑은 고딕" w:hAnsi="맑은 고딕" w:cs="돋움" w:hint="eastAsia"/>
              </w:rPr>
              <w:t>저의</w:t>
            </w:r>
            <w:r w:rsidRPr="000F7CE6">
              <w:rPr>
                <w:rFonts w:ascii="맑은 고딕" w:eastAsia="맑은 고딕" w:hAnsi="맑은 고딕" w:cs="돋움"/>
              </w:rPr>
              <w:t xml:space="preserve"> 강점은 복잡한 문제도 주저 없이 정면 돌파하는 '열정적인 추진력'과, 연구원 시절부터 습관화된 '예방적 체크리스트 활용'입니다. 컨설팅 현장에서 놓치기 쉬운 설정 오류 하나가 치명적인 보안 사고의 도화선이 될 수 있습니다. 저는 업무 수행 시 항목별로 철저히 세분화된 체크리스트를 작성하여, 설정 값부터 보안 정책까</w:t>
            </w:r>
            <w:r w:rsidRPr="000F7CE6">
              <w:rPr>
                <w:rFonts w:ascii="맑은 고딕" w:eastAsia="맑은 고딕" w:hAnsi="맑은 고딕" w:cs="돋움"/>
              </w:rPr>
              <w:lastRenderedPageBreak/>
              <w:t>지 모든 항목을 교차 검증하는 습관을 갖추고 있습니다.</w:t>
            </w:r>
          </w:p>
          <w:p w14:paraId="058AFD52" w14:textId="77777777" w:rsidR="000F7CE6" w:rsidRPr="000F7CE6" w:rsidRDefault="000F7CE6" w:rsidP="000F7CE6">
            <w:pPr>
              <w:ind w:firstLineChars="50" w:firstLine="100"/>
              <w:rPr>
                <w:rFonts w:ascii="맑은 고딕" w:eastAsia="맑은 고딕" w:hAnsi="맑은 고딕" w:cs="돋움"/>
              </w:rPr>
            </w:pPr>
          </w:p>
          <w:p w14:paraId="69ECEC13" w14:textId="77777777" w:rsidR="002B742E" w:rsidRDefault="000F7CE6" w:rsidP="000F7CE6">
            <w:pPr>
              <w:ind w:firstLineChars="50" w:firstLine="100"/>
              <w:rPr>
                <w:rFonts w:ascii="맑은 고딕" w:eastAsia="맑은 고딕" w:hAnsi="맑은 고딕" w:cs="돋움"/>
              </w:rPr>
            </w:pPr>
            <w:r w:rsidRPr="000F7CE6">
              <w:rPr>
                <w:rFonts w:ascii="맑은 고딕" w:eastAsia="맑은 고딕" w:hAnsi="맑은 고딕" w:cs="돋움" w:hint="eastAsia"/>
              </w:rPr>
              <w:t>반면</w:t>
            </w:r>
            <w:r w:rsidRPr="000F7CE6">
              <w:rPr>
                <w:rFonts w:ascii="맑은 고딕" w:eastAsia="맑은 고딕" w:hAnsi="맑은 고딕" w:cs="돋움"/>
              </w:rPr>
              <w:t>, 빠른 추진력으로 인해 세부 사항을 간과할 수 있다는 점을 스스로 인지하고 이를 시스템적으로 보완하고 있습니다. 모든 컨설팅 과정에서 '더블 체크(Double Check)'를 필수 단계로 설정하여 실수를 원천 차단하며, 동료와 상호 피드백을 통해 결과물의 정확성을 극대화합니다. 이러한 자기 객관화 태도는 다양한 고객사를 대상으로 진단을 수행해야 하는 컨설턴트에게 필수적인 역량입니다. 저의 추진력과 꼼꼼한 확인 과정을 조화시켜, 싸이버원의 컨설팅 결과</w:t>
            </w:r>
            <w:r w:rsidRPr="000F7CE6">
              <w:rPr>
                <w:rFonts w:ascii="맑은 고딕" w:eastAsia="맑은 고딕" w:hAnsi="맑은 고딕" w:cs="돋움" w:hint="eastAsia"/>
              </w:rPr>
              <w:t>물에</w:t>
            </w:r>
            <w:r w:rsidRPr="000F7CE6">
              <w:rPr>
                <w:rFonts w:ascii="맑은 고딕" w:eastAsia="맑은 고딕" w:hAnsi="맑은 고딕" w:cs="돋움"/>
              </w:rPr>
              <w:t xml:space="preserve"> 대한 신뢰도를 높이는 데 기여하겠습니다.</w:t>
            </w:r>
          </w:p>
          <w:p w14:paraId="28C526AE" w14:textId="610A79BB" w:rsidR="000F7CE6" w:rsidRPr="000F7CE6" w:rsidRDefault="000F7CE6" w:rsidP="000F7CE6">
            <w:pPr>
              <w:ind w:firstLineChars="50" w:firstLine="100"/>
              <w:rPr>
                <w:rFonts w:ascii="맑은 고딕" w:eastAsia="맑은 고딕" w:hAnsi="맑은 고딕" w:cs="돋움"/>
              </w:rPr>
            </w:pPr>
          </w:p>
        </w:tc>
      </w:tr>
      <w:tr w:rsidR="0020196D" w14:paraId="6A3CD074" w14:textId="77777777">
        <w:trPr>
          <w:trHeight w:val="397"/>
        </w:trPr>
        <w:tc>
          <w:tcPr>
            <w:tcW w:w="1735" w:type="dxa"/>
            <w:tcBorders>
              <w:top w:val="single" w:sz="12" w:space="0" w:color="000000"/>
              <w:left w:val="nil"/>
              <w:bottom w:val="single" w:sz="12" w:space="0" w:color="000000"/>
            </w:tcBorders>
            <w:shd w:val="clear" w:color="auto" w:fill="17375E"/>
            <w:vAlign w:val="center"/>
          </w:tcPr>
          <w:p w14:paraId="25FDD8A4" w14:textId="77777777" w:rsidR="0020196D" w:rsidRDefault="00DD1AC1">
            <w:pPr>
              <w:pStyle w:val="a6"/>
              <w:ind w:leftChars="-54" w:left="-108"/>
              <w:rPr>
                <w:rFonts w:ascii="맑은 고딕" w:eastAsia="맑은 고딕" w:hAnsi="맑은 고딕"/>
                <w:b/>
                <w:sz w:val="20"/>
                <w:szCs w:val="20"/>
              </w:rPr>
            </w:pPr>
            <w:r>
              <w:rPr>
                <w:rFonts w:ascii="맑은 고딕" w:eastAsia="맑은 고딕" w:hAnsi="맑은 고딕" w:hint="eastAsia"/>
                <w:b/>
                <w:sz w:val="20"/>
                <w:szCs w:val="20"/>
              </w:rPr>
              <w:lastRenderedPageBreak/>
              <w:t>4) 입사 후 포부</w:t>
            </w:r>
          </w:p>
        </w:tc>
        <w:tc>
          <w:tcPr>
            <w:tcW w:w="8755" w:type="dxa"/>
            <w:tcBorders>
              <w:top w:val="single" w:sz="12" w:space="0" w:color="000000"/>
              <w:bottom w:val="single" w:sz="12" w:space="0" w:color="000000"/>
              <w:right w:val="nil"/>
            </w:tcBorders>
            <w:vAlign w:val="center"/>
          </w:tcPr>
          <w:p w14:paraId="166CE293" w14:textId="62739B4B" w:rsidR="0020196D" w:rsidRPr="00D8319B" w:rsidRDefault="000F7CE6">
            <w:pPr>
              <w:rPr>
                <w:rFonts w:ascii="맑은 고딕" w:eastAsia="맑은 고딕" w:hAnsi="맑은 고딕" w:cs="굴림"/>
                <w:b/>
                <w:kern w:val="0"/>
                <w:szCs w:val="20"/>
              </w:rPr>
            </w:pPr>
            <w:r w:rsidRPr="000F7CE6">
              <w:rPr>
                <w:rFonts w:ascii="맑은 고딕" w:eastAsia="맑은 고딕" w:hAnsi="맑은 고딕" w:cs="굴림" w:hint="eastAsia"/>
                <w:b/>
                <w:kern w:val="0"/>
                <w:szCs w:val="20"/>
              </w:rPr>
              <w:t>정직·책임·열정으로</w:t>
            </w:r>
            <w:r w:rsidRPr="000F7CE6">
              <w:rPr>
                <w:rFonts w:ascii="맑은 고딕" w:eastAsia="맑은 고딕" w:hAnsi="맑은 고딕" w:cs="굴림"/>
                <w:b/>
                <w:kern w:val="0"/>
                <w:szCs w:val="20"/>
              </w:rPr>
              <w:t xml:space="preserve"> 싸이버원의 전문성을 증명하는 컨설턴트</w:t>
            </w:r>
          </w:p>
        </w:tc>
      </w:tr>
      <w:tr w:rsidR="0020196D" w14:paraId="390C3EB2" w14:textId="77777777">
        <w:trPr>
          <w:trHeight w:val="3097"/>
        </w:trPr>
        <w:tc>
          <w:tcPr>
            <w:tcW w:w="10490" w:type="dxa"/>
            <w:gridSpan w:val="2"/>
            <w:tcBorders>
              <w:top w:val="single" w:sz="12" w:space="0" w:color="000000"/>
              <w:left w:val="nil"/>
              <w:bottom w:val="single" w:sz="12" w:space="0" w:color="000000"/>
              <w:right w:val="nil"/>
            </w:tcBorders>
            <w:vAlign w:val="center"/>
          </w:tcPr>
          <w:p w14:paraId="35104582" w14:textId="77777777" w:rsidR="000F7CE6" w:rsidRDefault="000F7CE6" w:rsidP="000F7CE6">
            <w:pPr>
              <w:ind w:firstLineChars="50" w:firstLine="100"/>
            </w:pPr>
            <w:r>
              <w:rPr>
                <w:rFonts w:hint="eastAsia"/>
              </w:rPr>
              <w:t>싸이버원의</w:t>
            </w:r>
            <w:r>
              <w:t xml:space="preserve"> 컨설턴트로서 고객사의 보안 수준을 높이고, 팀의 전문성을 견인하는 핵심 인재가 되겠습니다.</w:t>
            </w:r>
          </w:p>
          <w:p w14:paraId="4C476098" w14:textId="77777777" w:rsidR="000F7CE6" w:rsidRDefault="000F7CE6" w:rsidP="000F7CE6">
            <w:pPr>
              <w:ind w:firstLineChars="50" w:firstLine="100"/>
            </w:pPr>
            <w:r>
              <w:rPr>
                <w:rFonts w:hint="eastAsia"/>
              </w:rPr>
              <w:t>첫째</w:t>
            </w:r>
            <w:r>
              <w:t>, 데이터 기반의 체계적인 진단 보고서 작성입니다. 연구일지를 꼼꼼히 관리했던 경험을 살려, 진단 시 발견된 이슈와 해결 과정을 상세히 문서화하겠습니다. 단순한 점검 항목 나열을 넘어, 왜 해당 설정이 필요한지 논리적으로 기술하여 고객이 납득할 수 있는 최적의 보안 가이드를 제공하겠습니다. 이를 통해 팀의 지식 자산을 축적하고, 향후 유사 프로젝트 수행 시 효율을 극대화하는 노하우를 쌓겠습니다.</w:t>
            </w:r>
          </w:p>
          <w:p w14:paraId="69519549" w14:textId="77777777" w:rsidR="000F7CE6" w:rsidRDefault="000F7CE6" w:rsidP="000F7CE6">
            <w:pPr>
              <w:ind w:firstLineChars="50" w:firstLine="100"/>
            </w:pPr>
            <w:r>
              <w:rPr>
                <w:rFonts w:hint="eastAsia"/>
              </w:rPr>
              <w:t>둘째</w:t>
            </w:r>
            <w:r>
              <w:t>, 현장 중심의 선제적 보안 솔루션 제공입니다. 단순 모니터링을 넘어, 잠재적인 위협 요소를 먼저 파악하여 보고하는 '현장 밀착형 컨설턴트'가 되겠습니다.</w:t>
            </w:r>
          </w:p>
          <w:p w14:paraId="79D90B33" w14:textId="77777777" w:rsidR="000F7CE6" w:rsidRDefault="000F7CE6" w:rsidP="000F7CE6">
            <w:pPr>
              <w:ind w:firstLineChars="50" w:firstLine="100"/>
            </w:pPr>
          </w:p>
          <w:p w14:paraId="0163D1EA" w14:textId="77777777" w:rsidR="00670504" w:rsidRDefault="000F7CE6" w:rsidP="000F7CE6">
            <w:pPr>
              <w:ind w:firstLineChars="50" w:firstLine="100"/>
            </w:pPr>
            <w:r>
              <w:rPr>
                <w:rFonts w:hint="eastAsia"/>
              </w:rPr>
              <w:t>현재</w:t>
            </w:r>
            <w:r>
              <w:t xml:space="preserve"> 준비 중인 정보처리기사</w:t>
            </w:r>
            <w:r>
              <w:rPr>
                <w:rFonts w:hint="eastAsia"/>
              </w:rPr>
              <w:t>와 정보보안기사를</w:t>
            </w:r>
            <w:r>
              <w:t xml:space="preserve"> 취득하여 기술적 전문성을 공고히 하고, 싸이버원이 추구하는 정직과 책임의 가치를 실천하겠습니다. 어떤 환경에서도 끝까지 파고들어 위협의 근원을 제거하는 든든한 파트너가 되어, 고객사의 비즈니스 안전을 책임지는 보안 전문가로 성장하겠습니다.</w:t>
            </w:r>
          </w:p>
          <w:p w14:paraId="1866C124" w14:textId="50C3C4DA" w:rsidR="000F7CE6" w:rsidRPr="000F7CE6" w:rsidRDefault="000F7CE6" w:rsidP="000F7CE6">
            <w:pPr>
              <w:ind w:firstLineChars="50" w:firstLine="100"/>
              <w:rPr>
                <w:rFonts w:ascii="맑은 고딕" w:eastAsia="맑은 고딕" w:hAnsi="맑은 고딕" w:cs="굴림"/>
                <w:bCs/>
                <w:color w:val="808080"/>
                <w:kern w:val="0"/>
                <w:szCs w:val="20"/>
              </w:rPr>
            </w:pPr>
          </w:p>
        </w:tc>
      </w:tr>
    </w:tbl>
    <w:p w14:paraId="25CE0A7B" w14:textId="77777777" w:rsidR="0020196D" w:rsidRPr="000F7CE6" w:rsidRDefault="0020196D">
      <w:pPr>
        <w:rPr>
          <w:rFonts w:ascii="돋움" w:eastAsia="돋움" w:hAnsi="돋움"/>
          <w:b/>
          <w:sz w:val="2"/>
          <w:szCs w:val="2"/>
        </w:rPr>
      </w:pPr>
    </w:p>
    <w:sectPr w:rsidR="0020196D" w:rsidRPr="000F7CE6">
      <w:pgSz w:w="11906" w:h="16838"/>
      <w:pgMar w:top="720" w:right="720" w:bottom="720" w:left="720" w:header="851" w:footer="28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F69F2" w14:textId="77777777" w:rsidR="005C04E4" w:rsidRDefault="005C04E4" w:rsidP="008F79D5">
      <w:r>
        <w:separator/>
      </w:r>
    </w:p>
  </w:endnote>
  <w:endnote w:type="continuationSeparator" w:id="0">
    <w:p w14:paraId="49F0FF3B" w14:textId="77777777" w:rsidR="005C04E4" w:rsidRDefault="005C04E4" w:rsidP="008F7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anumGothic">
    <w:altName w:val="맑은 고딕"/>
    <w:charset w:val="81"/>
    <w:family w:val="auto"/>
    <w:pitch w:val="variable"/>
    <w:sig w:usb0="00000000" w:usb1="09D7FCE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DF5F07" w14:textId="77777777" w:rsidR="005C04E4" w:rsidRDefault="005C04E4" w:rsidP="008F79D5">
      <w:r>
        <w:separator/>
      </w:r>
    </w:p>
  </w:footnote>
  <w:footnote w:type="continuationSeparator" w:id="0">
    <w:p w14:paraId="398E323B" w14:textId="77777777" w:rsidR="005C04E4" w:rsidRDefault="005C04E4" w:rsidP="008F79D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35BDE"/>
    <w:multiLevelType w:val="hybridMultilevel"/>
    <w:tmpl w:val="23D8659E"/>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72F534A"/>
    <w:multiLevelType w:val="hybridMultilevel"/>
    <w:tmpl w:val="0CE86A50"/>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F2479C8"/>
    <w:multiLevelType w:val="hybridMultilevel"/>
    <w:tmpl w:val="43B011AC"/>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72E62F5"/>
    <w:multiLevelType w:val="hybridMultilevel"/>
    <w:tmpl w:val="C2A0EC9E"/>
    <w:lvl w:ilvl="0" w:tplc="ABB0EB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80B2321"/>
    <w:multiLevelType w:val="hybridMultilevel"/>
    <w:tmpl w:val="DDA8FBEC"/>
    <w:lvl w:ilvl="0" w:tplc="DBF6FAB8">
      <w:start w:val="4"/>
      <w:numFmt w:val="bullet"/>
      <w:lvlText w:val="-"/>
      <w:lvlJc w:val="left"/>
      <w:pPr>
        <w:ind w:left="800" w:hanging="400"/>
      </w:pPr>
      <w:rPr>
        <w:rFonts w:ascii="맑은 고딕" w:eastAsia="맑은 고딕" w:hAnsi="맑은 고딕" w:cs="맑은 고딕"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1F424D38"/>
    <w:multiLevelType w:val="multilevel"/>
    <w:tmpl w:val="251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31E4D"/>
    <w:multiLevelType w:val="multilevel"/>
    <w:tmpl w:val="72BE5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61697"/>
    <w:multiLevelType w:val="multilevel"/>
    <w:tmpl w:val="AD2C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04426"/>
    <w:multiLevelType w:val="hybridMultilevel"/>
    <w:tmpl w:val="3E826AF8"/>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E4F3E87"/>
    <w:multiLevelType w:val="hybridMultilevel"/>
    <w:tmpl w:val="29587DFA"/>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8321B78"/>
    <w:multiLevelType w:val="hybridMultilevel"/>
    <w:tmpl w:val="0FE2BF14"/>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5734A7A"/>
    <w:multiLevelType w:val="hybridMultilevel"/>
    <w:tmpl w:val="1464A950"/>
    <w:lvl w:ilvl="0" w:tplc="DBF6FAB8">
      <w:start w:val="4"/>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660F1D66"/>
    <w:multiLevelType w:val="hybridMultilevel"/>
    <w:tmpl w:val="FC82B34A"/>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69E82B84"/>
    <w:multiLevelType w:val="hybridMultilevel"/>
    <w:tmpl w:val="3D20509E"/>
    <w:lvl w:ilvl="0" w:tplc="DBF6FAB8">
      <w:start w:val="4"/>
      <w:numFmt w:val="bullet"/>
      <w:lvlText w:val="-"/>
      <w:lvlJc w:val="left"/>
      <w:pPr>
        <w:ind w:left="800" w:hanging="40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6E5D37CC"/>
    <w:multiLevelType w:val="multilevel"/>
    <w:tmpl w:val="8DB4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6"/>
  </w:num>
  <w:num w:numId="3">
    <w:abstractNumId w:val="5"/>
  </w:num>
  <w:num w:numId="4">
    <w:abstractNumId w:val="7"/>
  </w:num>
  <w:num w:numId="5">
    <w:abstractNumId w:val="3"/>
  </w:num>
  <w:num w:numId="6">
    <w:abstractNumId w:val="11"/>
  </w:num>
  <w:num w:numId="7">
    <w:abstractNumId w:val="2"/>
  </w:num>
  <w:num w:numId="8">
    <w:abstractNumId w:val="12"/>
  </w:num>
  <w:num w:numId="9">
    <w:abstractNumId w:val="10"/>
  </w:num>
  <w:num w:numId="10">
    <w:abstractNumId w:val="8"/>
  </w:num>
  <w:num w:numId="11">
    <w:abstractNumId w:val="9"/>
  </w:num>
  <w:num w:numId="12">
    <w:abstractNumId w:val="0"/>
  </w:num>
  <w:num w:numId="13">
    <w:abstractNumId w:val="1"/>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bordersDoNotSurroundHeader/>
  <w:bordersDoNotSurroundFooter/>
  <w:hideGrammaticalErrors/>
  <w:activeWritingStyle w:appName="MSWord" w:lang="en-US" w:vendorID="64" w:dllVersion="131078" w:nlCheck="1" w:checkStyle="0"/>
  <w:activeWritingStyle w:appName="MSWord" w:lang="ko-KR" w:vendorID="64" w:dllVersion="131077" w:nlCheck="1" w:checkStyle="1"/>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96D"/>
    <w:rsid w:val="00002ADB"/>
    <w:rsid w:val="0002333A"/>
    <w:rsid w:val="000F7CE6"/>
    <w:rsid w:val="00152FC6"/>
    <w:rsid w:val="0020196D"/>
    <w:rsid w:val="0024751D"/>
    <w:rsid w:val="002A68CE"/>
    <w:rsid w:val="002B742E"/>
    <w:rsid w:val="002C0C6A"/>
    <w:rsid w:val="002E2DA9"/>
    <w:rsid w:val="004E1BC1"/>
    <w:rsid w:val="00517598"/>
    <w:rsid w:val="005A2AD5"/>
    <w:rsid w:val="005C04E4"/>
    <w:rsid w:val="005E2692"/>
    <w:rsid w:val="00614772"/>
    <w:rsid w:val="00642134"/>
    <w:rsid w:val="00670504"/>
    <w:rsid w:val="006A5DCF"/>
    <w:rsid w:val="006C7C95"/>
    <w:rsid w:val="006D3012"/>
    <w:rsid w:val="00724D8A"/>
    <w:rsid w:val="00730247"/>
    <w:rsid w:val="007333BC"/>
    <w:rsid w:val="00805359"/>
    <w:rsid w:val="00824B79"/>
    <w:rsid w:val="00827FF5"/>
    <w:rsid w:val="00847279"/>
    <w:rsid w:val="0085164F"/>
    <w:rsid w:val="008C3B33"/>
    <w:rsid w:val="008F79D5"/>
    <w:rsid w:val="009717E3"/>
    <w:rsid w:val="009D27C7"/>
    <w:rsid w:val="009E54EB"/>
    <w:rsid w:val="009F6255"/>
    <w:rsid w:val="00A51D26"/>
    <w:rsid w:val="00A56E7A"/>
    <w:rsid w:val="00A76B26"/>
    <w:rsid w:val="00AA429C"/>
    <w:rsid w:val="00B17ADF"/>
    <w:rsid w:val="00B831D1"/>
    <w:rsid w:val="00B834DA"/>
    <w:rsid w:val="00B86CB0"/>
    <w:rsid w:val="00BB0E9B"/>
    <w:rsid w:val="00BD1BB9"/>
    <w:rsid w:val="00BD6CD1"/>
    <w:rsid w:val="00C02F8B"/>
    <w:rsid w:val="00C42824"/>
    <w:rsid w:val="00C87D76"/>
    <w:rsid w:val="00CD3DAE"/>
    <w:rsid w:val="00D73F51"/>
    <w:rsid w:val="00D8319B"/>
    <w:rsid w:val="00D90530"/>
    <w:rsid w:val="00DD1AC1"/>
    <w:rsid w:val="00DF66A5"/>
    <w:rsid w:val="00F9412A"/>
    <w:rsid w:val="00FC618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9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0"/>
    <w:lsdException w:name="Light List" w:uiPriority="0"/>
    <w:lsdException w:name="Light Grid" w:uiPriority="0"/>
    <w:lsdException w:name="Medium Shading 1" w:uiPriority="0"/>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0"/>
    <w:lsdException w:name="Light List Accent 1" w:uiPriority="0"/>
    <w:lsdException w:name="Light Grid Accent 1" w:uiPriority="0"/>
    <w:lsdException w:name="Medium Shading 1 Accent 1" w:uiPriority="0"/>
    <w:lsdException w:name="Medium Shading 2 Accent 1" w:uiPriority="0"/>
    <w:lsdException w:name="Medium List 1 Accent 1" w:uiPriority="0"/>
    <w:lsdException w:name="Revision" w:semiHidden="1"/>
    <w:lsdException w:name="List Paragraph" w:uiPriority="82" w:qFormat="1"/>
    <w:lsdException w:name="Quote" w:uiPriority="0" w:qFormat="1"/>
    <w:lsdException w:name="Intense Quote" w:uiPriority="0"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0"/>
    <w:lsdException w:name="Light List Accent 2" w:uiPriority="0"/>
    <w:lsdException w:name="Light Grid Accent 2" w:uiPriority="0"/>
    <w:lsdException w:name="Medium Shading 1 Accent 2" w:uiPriority="0"/>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0"/>
    <w:lsdException w:name="Light List Accent 3" w:uiPriority="0"/>
    <w:lsdException w:name="Light Grid Accent 3" w:uiPriority="0"/>
    <w:lsdException w:name="Medium Shading 1 Accent 3" w:uiPriority="0"/>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0"/>
    <w:lsdException w:name="Light List Accent 4" w:uiPriority="0"/>
    <w:lsdException w:name="Light Grid Accent 4" w:uiPriority="0"/>
    <w:lsdException w:name="Medium Shading 1 Accent 4" w:uiPriority="0"/>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0"/>
    <w:lsdException w:name="Light List Accent 5" w:uiPriority="0"/>
    <w:lsdException w:name="Light Grid Accent 5" w:uiPriority="0"/>
    <w:lsdException w:name="Medium Shading 1 Accent 5" w:uiPriority="0"/>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0"/>
    <w:lsdException w:name="Light List Accent 6" w:uiPriority="0"/>
    <w:lsdException w:name="Light Grid Accent 6" w:uiPriority="0"/>
    <w:lsdException w:name="Medium Shading 1 Accent 6" w:uiPriority="0"/>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0" w:unhideWhenUsed="1"/>
    <w:lsdException w:name="TOC Heading" w:semiHidden="1" w:uiPriority="0"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
    <w:name w:val="Normal"/>
    <w:qFormat/>
    <w:pPr>
      <w:widowControl w:val="0"/>
      <w:wordWrap w:val="0"/>
      <w:autoSpaceDE w:val="0"/>
      <w:autoSpaceDN w:val="0"/>
      <w:spacing w:after="0"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표준 표1"/>
    <w:uiPriority w:val="99"/>
    <w:semiHidden/>
    <w:unhideWhenUsed/>
    <w:tblPr>
      <w:tblInd w:w="0" w:type="dxa"/>
      <w:tblCellMar>
        <w:top w:w="0" w:type="dxa"/>
        <w:left w:w="108" w:type="dxa"/>
        <w:bottom w:w="0" w:type="dxa"/>
        <w:right w:w="108" w:type="dxa"/>
      </w:tblCellMar>
    </w:tblPr>
  </w:style>
  <w:style w:type="table" w:styleId="a3">
    <w:name w:val="Table Grid"/>
    <w:basedOn w:val="1"/>
    <w:uiPriority w:val="5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주간업무보고서"/>
    <w:basedOn w:val="a"/>
    <w:link w:val="Char"/>
    <w:qFormat/>
    <w:pPr>
      <w:ind w:leftChars="-71" w:left="-142"/>
    </w:pPr>
    <w:rPr>
      <w:rFonts w:ascii="NanumGothic" w:eastAsia="NanumGothic" w:hAnsi="NanumGothic"/>
      <w:b/>
      <w:spacing w:val="-10"/>
      <w:sz w:val="40"/>
      <w:szCs w:val="40"/>
    </w:rPr>
  </w:style>
  <w:style w:type="paragraph" w:customStyle="1" w:styleId="a5">
    <w:name w:val="표목차"/>
    <w:basedOn w:val="a"/>
    <w:link w:val="Char0"/>
    <w:qFormat/>
    <w:rPr>
      <w:rFonts w:ascii="NanumGothic" w:eastAsia="NanumGothic" w:hAnsi="NanumGothic"/>
      <w:b/>
      <w:spacing w:val="-4"/>
      <w:sz w:val="17"/>
      <w:szCs w:val="17"/>
    </w:rPr>
  </w:style>
  <w:style w:type="character" w:customStyle="1" w:styleId="Char">
    <w:name w:val="주간업무보고서 Char"/>
    <w:basedOn w:val="a0"/>
    <w:link w:val="a4"/>
    <w:rPr>
      <w:rFonts w:ascii="NanumGothic" w:eastAsia="NanumGothic" w:hAnsi="NanumGothic"/>
      <w:b/>
      <w:spacing w:val="-10"/>
      <w:sz w:val="40"/>
      <w:szCs w:val="40"/>
    </w:rPr>
  </w:style>
  <w:style w:type="paragraph" w:customStyle="1" w:styleId="a6">
    <w:name w:val="표내용"/>
    <w:basedOn w:val="a"/>
    <w:link w:val="Char1"/>
    <w:qFormat/>
    <w:rPr>
      <w:rFonts w:ascii="NanumGothic" w:eastAsia="NanumGothic" w:hAnsi="NanumGothic"/>
      <w:spacing w:val="-4"/>
      <w:sz w:val="17"/>
      <w:szCs w:val="17"/>
    </w:rPr>
  </w:style>
  <w:style w:type="character" w:customStyle="1" w:styleId="Char0">
    <w:name w:val="표목차 Char"/>
    <w:basedOn w:val="a0"/>
    <w:link w:val="a5"/>
    <w:rPr>
      <w:rFonts w:ascii="NanumGothic" w:eastAsia="NanumGothic" w:hAnsi="NanumGothic"/>
      <w:b/>
      <w:spacing w:val="-4"/>
      <w:sz w:val="17"/>
      <w:szCs w:val="17"/>
    </w:rPr>
  </w:style>
  <w:style w:type="character" w:customStyle="1" w:styleId="Char1">
    <w:name w:val="표내용 Char"/>
    <w:basedOn w:val="a0"/>
    <w:link w:val="a6"/>
    <w:rPr>
      <w:rFonts w:ascii="NanumGothic" w:eastAsia="NanumGothic" w:hAnsi="NanumGothic"/>
      <w:spacing w:val="-4"/>
      <w:sz w:val="17"/>
      <w:szCs w:val="17"/>
    </w:rPr>
  </w:style>
  <w:style w:type="paragraph" w:customStyle="1" w:styleId="10">
    <w:name w:val="머리글1"/>
    <w:basedOn w:val="a"/>
    <w:link w:val="Char2"/>
    <w:uiPriority w:val="99"/>
    <w:unhideWhenUsed/>
    <w:pPr>
      <w:tabs>
        <w:tab w:val="center" w:pos="4513"/>
        <w:tab w:val="right" w:pos="9026"/>
      </w:tabs>
      <w:snapToGrid w:val="0"/>
    </w:pPr>
  </w:style>
  <w:style w:type="character" w:customStyle="1" w:styleId="Char2">
    <w:name w:val="머리글 Char"/>
    <w:basedOn w:val="a0"/>
    <w:link w:val="10"/>
    <w:uiPriority w:val="99"/>
  </w:style>
  <w:style w:type="paragraph" w:customStyle="1" w:styleId="11">
    <w:name w:val="바닥글1"/>
    <w:basedOn w:val="a"/>
    <w:link w:val="Char3"/>
    <w:uiPriority w:val="99"/>
    <w:unhideWhenUsed/>
    <w:pPr>
      <w:tabs>
        <w:tab w:val="center" w:pos="4513"/>
        <w:tab w:val="right" w:pos="9026"/>
      </w:tabs>
      <w:snapToGrid w:val="0"/>
    </w:pPr>
  </w:style>
  <w:style w:type="character" w:customStyle="1" w:styleId="Char3">
    <w:name w:val="바닥글 Char"/>
    <w:basedOn w:val="a0"/>
    <w:link w:val="11"/>
    <w:uiPriority w:val="99"/>
  </w:style>
  <w:style w:type="table" w:customStyle="1" w:styleId="12">
    <w:name w:val="표 구분선1"/>
    <w:basedOn w:val="1"/>
    <w:next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10"/>
    <w:uiPriority w:val="99"/>
    <w:unhideWhenUsed/>
    <w:pPr>
      <w:tabs>
        <w:tab w:val="center" w:pos="4513"/>
        <w:tab w:val="right" w:pos="9026"/>
      </w:tabs>
      <w:snapToGrid w:val="0"/>
    </w:pPr>
  </w:style>
  <w:style w:type="character" w:customStyle="1" w:styleId="Char10">
    <w:name w:val="머리글 Char1"/>
    <w:basedOn w:val="a0"/>
    <w:link w:val="a7"/>
    <w:uiPriority w:val="99"/>
  </w:style>
  <w:style w:type="paragraph" w:styleId="a8">
    <w:name w:val="footer"/>
    <w:basedOn w:val="a"/>
    <w:link w:val="Char11"/>
    <w:uiPriority w:val="99"/>
    <w:unhideWhenUsed/>
    <w:pPr>
      <w:tabs>
        <w:tab w:val="center" w:pos="4513"/>
        <w:tab w:val="right" w:pos="9026"/>
      </w:tabs>
      <w:snapToGrid w:val="0"/>
    </w:pPr>
  </w:style>
  <w:style w:type="character" w:customStyle="1" w:styleId="Char11">
    <w:name w:val="바닥글 Char1"/>
    <w:basedOn w:val="a0"/>
    <w:link w:val="a8"/>
    <w:uiPriority w:val="99"/>
  </w:style>
  <w:style w:type="paragraph" w:customStyle="1" w:styleId="TableParagraph">
    <w:name w:val="Table Paragraph"/>
    <w:basedOn w:val="a"/>
    <w:uiPriority w:val="1"/>
    <w:qFormat/>
    <w:pPr>
      <w:wordWrap/>
      <w:jc w:val="left"/>
    </w:pPr>
    <w:rPr>
      <w:rFonts w:ascii="맑은 고딕" w:eastAsia="맑은 고딕" w:hAnsi="맑은 고딕" w:cs="맑은 고딕"/>
      <w:kern w:val="0"/>
      <w:sz w:val="22"/>
    </w:rPr>
  </w:style>
  <w:style w:type="character" w:styleId="a9">
    <w:name w:val="Hyperlink"/>
    <w:basedOn w:val="a0"/>
    <w:uiPriority w:val="99"/>
    <w:unhideWhenUsed/>
    <w:rPr>
      <w:color w:val="0000FF"/>
      <w:u w:val="single"/>
    </w:rPr>
  </w:style>
  <w:style w:type="paragraph" w:styleId="aa">
    <w:name w:val="List Paragraph"/>
    <w:basedOn w:val="a"/>
    <w:uiPriority w:val="52"/>
    <w:qFormat/>
    <w:pPr>
      <w:wordWrap/>
      <w:autoSpaceDE/>
      <w:autoSpaceDN/>
      <w:ind w:leftChars="400" w:left="800"/>
    </w:pPr>
    <w:rPr>
      <w:rFonts w:ascii="맑은 고딕" w:eastAsia="맑은 고딕" w:hAnsi="맑은 고딕" w:cs="맑은 고딕"/>
      <w:kern w:val="0"/>
      <w:szCs w:val="20"/>
    </w:rPr>
  </w:style>
  <w:style w:type="paragraph" w:customStyle="1" w:styleId="intit3">
    <w:name w:val="intit3"/>
    <w:basedOn w:val="a"/>
    <w:uiPriority w:val="99"/>
    <w:semiHidden/>
    <w:pPr>
      <w:widowControl/>
      <w:autoSpaceDE/>
      <w:autoSpaceDN/>
      <w:jc w:val="left"/>
    </w:pPr>
    <w:rPr>
      <w:rFonts w:ascii="맑은 고딕" w:eastAsia="맑은 고딕" w:hAnsi="맑은 고딕" w:cs="굴림"/>
      <w:b/>
      <w:bCs/>
      <w:color w:val="222222"/>
      <w:kern w:val="0"/>
      <w:sz w:val="24"/>
      <w:szCs w:val="24"/>
    </w:rPr>
  </w:style>
  <w:style w:type="paragraph" w:styleId="ab">
    <w:name w:val="Balloon Text"/>
    <w:basedOn w:val="a"/>
    <w:link w:val="Char4"/>
    <w:uiPriority w:val="99"/>
    <w:semiHidden/>
    <w:unhideWhenUsed/>
    <w:rPr>
      <w:rFonts w:asciiTheme="majorHAnsi" w:eastAsiaTheme="majorEastAsia" w:hAnsiTheme="majorHAnsi" w:cstheme="majorBidi"/>
      <w:sz w:val="18"/>
      <w:szCs w:val="18"/>
    </w:rPr>
  </w:style>
  <w:style w:type="character" w:customStyle="1" w:styleId="Char4">
    <w:name w:val="풍선 도움말 텍스트 Char"/>
    <w:basedOn w:val="a0"/>
    <w:link w:val="ab"/>
    <w:uiPriority w:val="99"/>
    <w:semiHidden/>
    <w:rPr>
      <w:rFonts w:asciiTheme="majorHAnsi" w:eastAsiaTheme="majorEastAsia" w:hAnsiTheme="majorHAnsi" w:cstheme="majorBidi"/>
      <w:sz w:val="18"/>
      <w:szCs w:val="18"/>
    </w:rPr>
  </w:style>
  <w:style w:type="character" w:styleId="ac">
    <w:name w:val="Strong"/>
    <w:basedOn w:val="a0"/>
    <w:uiPriority w:val="22"/>
    <w:qFormat/>
    <w:rsid w:val="00D73F51"/>
    <w:rPr>
      <w:b/>
      <w:bCs/>
    </w:rPr>
  </w:style>
  <w:style w:type="paragraph" w:styleId="ad">
    <w:name w:val="Normal (Web)"/>
    <w:basedOn w:val="a"/>
    <w:uiPriority w:val="99"/>
    <w:semiHidden/>
    <w:unhideWhenUsed/>
    <w:rsid w:val="00724D8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UnresolvedMention">
    <w:name w:val="Unresolved Mention"/>
    <w:basedOn w:val="a0"/>
    <w:uiPriority w:val="99"/>
    <w:semiHidden/>
    <w:unhideWhenUsed/>
    <w:rsid w:val="00B83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6689">
      <w:bodyDiv w:val="1"/>
      <w:marLeft w:val="0"/>
      <w:marRight w:val="0"/>
      <w:marTop w:val="0"/>
      <w:marBottom w:val="0"/>
      <w:divBdr>
        <w:top w:val="none" w:sz="0" w:space="0" w:color="auto"/>
        <w:left w:val="none" w:sz="0" w:space="0" w:color="auto"/>
        <w:bottom w:val="none" w:sz="0" w:space="0" w:color="auto"/>
        <w:right w:val="none" w:sz="0" w:space="0" w:color="auto"/>
      </w:divBdr>
    </w:div>
    <w:div w:id="59445268">
      <w:bodyDiv w:val="1"/>
      <w:marLeft w:val="0"/>
      <w:marRight w:val="0"/>
      <w:marTop w:val="0"/>
      <w:marBottom w:val="0"/>
      <w:divBdr>
        <w:top w:val="none" w:sz="0" w:space="0" w:color="auto"/>
        <w:left w:val="none" w:sz="0" w:space="0" w:color="auto"/>
        <w:bottom w:val="none" w:sz="0" w:space="0" w:color="auto"/>
        <w:right w:val="none" w:sz="0" w:space="0" w:color="auto"/>
      </w:divBdr>
    </w:div>
    <w:div w:id="170339579">
      <w:bodyDiv w:val="1"/>
      <w:marLeft w:val="0"/>
      <w:marRight w:val="0"/>
      <w:marTop w:val="0"/>
      <w:marBottom w:val="0"/>
      <w:divBdr>
        <w:top w:val="none" w:sz="0" w:space="0" w:color="auto"/>
        <w:left w:val="none" w:sz="0" w:space="0" w:color="auto"/>
        <w:bottom w:val="none" w:sz="0" w:space="0" w:color="auto"/>
        <w:right w:val="none" w:sz="0" w:space="0" w:color="auto"/>
      </w:divBdr>
    </w:div>
    <w:div w:id="194200424">
      <w:bodyDiv w:val="1"/>
      <w:marLeft w:val="0"/>
      <w:marRight w:val="0"/>
      <w:marTop w:val="0"/>
      <w:marBottom w:val="0"/>
      <w:divBdr>
        <w:top w:val="none" w:sz="0" w:space="0" w:color="auto"/>
        <w:left w:val="none" w:sz="0" w:space="0" w:color="auto"/>
        <w:bottom w:val="none" w:sz="0" w:space="0" w:color="auto"/>
        <w:right w:val="none" w:sz="0" w:space="0" w:color="auto"/>
      </w:divBdr>
    </w:div>
    <w:div w:id="228655246">
      <w:bodyDiv w:val="1"/>
      <w:marLeft w:val="0"/>
      <w:marRight w:val="0"/>
      <w:marTop w:val="0"/>
      <w:marBottom w:val="0"/>
      <w:divBdr>
        <w:top w:val="none" w:sz="0" w:space="0" w:color="auto"/>
        <w:left w:val="none" w:sz="0" w:space="0" w:color="auto"/>
        <w:bottom w:val="none" w:sz="0" w:space="0" w:color="auto"/>
        <w:right w:val="none" w:sz="0" w:space="0" w:color="auto"/>
      </w:divBdr>
    </w:div>
    <w:div w:id="275987960">
      <w:bodyDiv w:val="1"/>
      <w:marLeft w:val="0"/>
      <w:marRight w:val="0"/>
      <w:marTop w:val="0"/>
      <w:marBottom w:val="0"/>
      <w:divBdr>
        <w:top w:val="none" w:sz="0" w:space="0" w:color="auto"/>
        <w:left w:val="none" w:sz="0" w:space="0" w:color="auto"/>
        <w:bottom w:val="none" w:sz="0" w:space="0" w:color="auto"/>
        <w:right w:val="none" w:sz="0" w:space="0" w:color="auto"/>
      </w:divBdr>
    </w:div>
    <w:div w:id="384061963">
      <w:bodyDiv w:val="1"/>
      <w:marLeft w:val="0"/>
      <w:marRight w:val="0"/>
      <w:marTop w:val="0"/>
      <w:marBottom w:val="0"/>
      <w:divBdr>
        <w:top w:val="none" w:sz="0" w:space="0" w:color="auto"/>
        <w:left w:val="none" w:sz="0" w:space="0" w:color="auto"/>
        <w:bottom w:val="none" w:sz="0" w:space="0" w:color="auto"/>
        <w:right w:val="none" w:sz="0" w:space="0" w:color="auto"/>
      </w:divBdr>
    </w:div>
    <w:div w:id="443884314">
      <w:bodyDiv w:val="1"/>
      <w:marLeft w:val="0"/>
      <w:marRight w:val="0"/>
      <w:marTop w:val="0"/>
      <w:marBottom w:val="0"/>
      <w:divBdr>
        <w:top w:val="none" w:sz="0" w:space="0" w:color="auto"/>
        <w:left w:val="none" w:sz="0" w:space="0" w:color="auto"/>
        <w:bottom w:val="none" w:sz="0" w:space="0" w:color="auto"/>
        <w:right w:val="none" w:sz="0" w:space="0" w:color="auto"/>
      </w:divBdr>
    </w:div>
    <w:div w:id="469176788">
      <w:bodyDiv w:val="1"/>
      <w:marLeft w:val="0"/>
      <w:marRight w:val="0"/>
      <w:marTop w:val="0"/>
      <w:marBottom w:val="0"/>
      <w:divBdr>
        <w:top w:val="none" w:sz="0" w:space="0" w:color="auto"/>
        <w:left w:val="none" w:sz="0" w:space="0" w:color="auto"/>
        <w:bottom w:val="none" w:sz="0" w:space="0" w:color="auto"/>
        <w:right w:val="none" w:sz="0" w:space="0" w:color="auto"/>
      </w:divBdr>
    </w:div>
    <w:div w:id="474838695">
      <w:bodyDiv w:val="1"/>
      <w:marLeft w:val="0"/>
      <w:marRight w:val="0"/>
      <w:marTop w:val="0"/>
      <w:marBottom w:val="0"/>
      <w:divBdr>
        <w:top w:val="none" w:sz="0" w:space="0" w:color="auto"/>
        <w:left w:val="none" w:sz="0" w:space="0" w:color="auto"/>
        <w:bottom w:val="none" w:sz="0" w:space="0" w:color="auto"/>
        <w:right w:val="none" w:sz="0" w:space="0" w:color="auto"/>
      </w:divBdr>
    </w:div>
    <w:div w:id="674456171">
      <w:bodyDiv w:val="1"/>
      <w:marLeft w:val="0"/>
      <w:marRight w:val="0"/>
      <w:marTop w:val="0"/>
      <w:marBottom w:val="0"/>
      <w:divBdr>
        <w:top w:val="none" w:sz="0" w:space="0" w:color="auto"/>
        <w:left w:val="none" w:sz="0" w:space="0" w:color="auto"/>
        <w:bottom w:val="none" w:sz="0" w:space="0" w:color="auto"/>
        <w:right w:val="none" w:sz="0" w:space="0" w:color="auto"/>
      </w:divBdr>
    </w:div>
    <w:div w:id="681933492">
      <w:bodyDiv w:val="1"/>
      <w:marLeft w:val="0"/>
      <w:marRight w:val="0"/>
      <w:marTop w:val="0"/>
      <w:marBottom w:val="0"/>
      <w:divBdr>
        <w:top w:val="none" w:sz="0" w:space="0" w:color="auto"/>
        <w:left w:val="none" w:sz="0" w:space="0" w:color="auto"/>
        <w:bottom w:val="none" w:sz="0" w:space="0" w:color="auto"/>
        <w:right w:val="none" w:sz="0" w:space="0" w:color="auto"/>
      </w:divBdr>
    </w:div>
    <w:div w:id="685904180">
      <w:bodyDiv w:val="1"/>
      <w:marLeft w:val="0"/>
      <w:marRight w:val="0"/>
      <w:marTop w:val="0"/>
      <w:marBottom w:val="0"/>
      <w:divBdr>
        <w:top w:val="none" w:sz="0" w:space="0" w:color="auto"/>
        <w:left w:val="none" w:sz="0" w:space="0" w:color="auto"/>
        <w:bottom w:val="none" w:sz="0" w:space="0" w:color="auto"/>
        <w:right w:val="none" w:sz="0" w:space="0" w:color="auto"/>
      </w:divBdr>
    </w:div>
    <w:div w:id="703867014">
      <w:bodyDiv w:val="1"/>
      <w:marLeft w:val="0"/>
      <w:marRight w:val="0"/>
      <w:marTop w:val="0"/>
      <w:marBottom w:val="0"/>
      <w:divBdr>
        <w:top w:val="none" w:sz="0" w:space="0" w:color="auto"/>
        <w:left w:val="none" w:sz="0" w:space="0" w:color="auto"/>
        <w:bottom w:val="none" w:sz="0" w:space="0" w:color="auto"/>
        <w:right w:val="none" w:sz="0" w:space="0" w:color="auto"/>
      </w:divBdr>
    </w:div>
    <w:div w:id="751128365">
      <w:bodyDiv w:val="1"/>
      <w:marLeft w:val="0"/>
      <w:marRight w:val="0"/>
      <w:marTop w:val="0"/>
      <w:marBottom w:val="0"/>
      <w:divBdr>
        <w:top w:val="none" w:sz="0" w:space="0" w:color="auto"/>
        <w:left w:val="none" w:sz="0" w:space="0" w:color="auto"/>
        <w:bottom w:val="none" w:sz="0" w:space="0" w:color="auto"/>
        <w:right w:val="none" w:sz="0" w:space="0" w:color="auto"/>
      </w:divBdr>
    </w:div>
    <w:div w:id="765345862">
      <w:bodyDiv w:val="1"/>
      <w:marLeft w:val="0"/>
      <w:marRight w:val="0"/>
      <w:marTop w:val="0"/>
      <w:marBottom w:val="0"/>
      <w:divBdr>
        <w:top w:val="none" w:sz="0" w:space="0" w:color="auto"/>
        <w:left w:val="none" w:sz="0" w:space="0" w:color="auto"/>
        <w:bottom w:val="none" w:sz="0" w:space="0" w:color="auto"/>
        <w:right w:val="none" w:sz="0" w:space="0" w:color="auto"/>
      </w:divBdr>
    </w:div>
    <w:div w:id="771972311">
      <w:bodyDiv w:val="1"/>
      <w:marLeft w:val="0"/>
      <w:marRight w:val="0"/>
      <w:marTop w:val="0"/>
      <w:marBottom w:val="0"/>
      <w:divBdr>
        <w:top w:val="none" w:sz="0" w:space="0" w:color="auto"/>
        <w:left w:val="none" w:sz="0" w:space="0" w:color="auto"/>
        <w:bottom w:val="none" w:sz="0" w:space="0" w:color="auto"/>
        <w:right w:val="none" w:sz="0" w:space="0" w:color="auto"/>
      </w:divBdr>
    </w:div>
    <w:div w:id="842859058">
      <w:bodyDiv w:val="1"/>
      <w:marLeft w:val="0"/>
      <w:marRight w:val="0"/>
      <w:marTop w:val="0"/>
      <w:marBottom w:val="0"/>
      <w:divBdr>
        <w:top w:val="none" w:sz="0" w:space="0" w:color="auto"/>
        <w:left w:val="none" w:sz="0" w:space="0" w:color="auto"/>
        <w:bottom w:val="none" w:sz="0" w:space="0" w:color="auto"/>
        <w:right w:val="none" w:sz="0" w:space="0" w:color="auto"/>
      </w:divBdr>
    </w:div>
    <w:div w:id="850409519">
      <w:bodyDiv w:val="1"/>
      <w:marLeft w:val="0"/>
      <w:marRight w:val="0"/>
      <w:marTop w:val="0"/>
      <w:marBottom w:val="0"/>
      <w:divBdr>
        <w:top w:val="none" w:sz="0" w:space="0" w:color="auto"/>
        <w:left w:val="none" w:sz="0" w:space="0" w:color="auto"/>
        <w:bottom w:val="none" w:sz="0" w:space="0" w:color="auto"/>
        <w:right w:val="none" w:sz="0" w:space="0" w:color="auto"/>
      </w:divBdr>
    </w:div>
    <w:div w:id="929772453">
      <w:bodyDiv w:val="1"/>
      <w:marLeft w:val="0"/>
      <w:marRight w:val="0"/>
      <w:marTop w:val="0"/>
      <w:marBottom w:val="0"/>
      <w:divBdr>
        <w:top w:val="none" w:sz="0" w:space="0" w:color="auto"/>
        <w:left w:val="none" w:sz="0" w:space="0" w:color="auto"/>
        <w:bottom w:val="none" w:sz="0" w:space="0" w:color="auto"/>
        <w:right w:val="none" w:sz="0" w:space="0" w:color="auto"/>
      </w:divBdr>
    </w:div>
    <w:div w:id="933438007">
      <w:bodyDiv w:val="1"/>
      <w:marLeft w:val="0"/>
      <w:marRight w:val="0"/>
      <w:marTop w:val="0"/>
      <w:marBottom w:val="0"/>
      <w:divBdr>
        <w:top w:val="none" w:sz="0" w:space="0" w:color="auto"/>
        <w:left w:val="none" w:sz="0" w:space="0" w:color="auto"/>
        <w:bottom w:val="none" w:sz="0" w:space="0" w:color="auto"/>
        <w:right w:val="none" w:sz="0" w:space="0" w:color="auto"/>
      </w:divBdr>
    </w:div>
    <w:div w:id="943001439">
      <w:bodyDiv w:val="1"/>
      <w:marLeft w:val="0"/>
      <w:marRight w:val="0"/>
      <w:marTop w:val="0"/>
      <w:marBottom w:val="0"/>
      <w:divBdr>
        <w:top w:val="none" w:sz="0" w:space="0" w:color="auto"/>
        <w:left w:val="none" w:sz="0" w:space="0" w:color="auto"/>
        <w:bottom w:val="none" w:sz="0" w:space="0" w:color="auto"/>
        <w:right w:val="none" w:sz="0" w:space="0" w:color="auto"/>
      </w:divBdr>
    </w:div>
    <w:div w:id="944579858">
      <w:bodyDiv w:val="1"/>
      <w:marLeft w:val="0"/>
      <w:marRight w:val="0"/>
      <w:marTop w:val="0"/>
      <w:marBottom w:val="0"/>
      <w:divBdr>
        <w:top w:val="none" w:sz="0" w:space="0" w:color="auto"/>
        <w:left w:val="none" w:sz="0" w:space="0" w:color="auto"/>
        <w:bottom w:val="none" w:sz="0" w:space="0" w:color="auto"/>
        <w:right w:val="none" w:sz="0" w:space="0" w:color="auto"/>
      </w:divBdr>
    </w:div>
    <w:div w:id="1032724153">
      <w:bodyDiv w:val="1"/>
      <w:marLeft w:val="0"/>
      <w:marRight w:val="0"/>
      <w:marTop w:val="0"/>
      <w:marBottom w:val="0"/>
      <w:divBdr>
        <w:top w:val="none" w:sz="0" w:space="0" w:color="auto"/>
        <w:left w:val="none" w:sz="0" w:space="0" w:color="auto"/>
        <w:bottom w:val="none" w:sz="0" w:space="0" w:color="auto"/>
        <w:right w:val="none" w:sz="0" w:space="0" w:color="auto"/>
      </w:divBdr>
    </w:div>
    <w:div w:id="1051729560">
      <w:bodyDiv w:val="1"/>
      <w:marLeft w:val="0"/>
      <w:marRight w:val="0"/>
      <w:marTop w:val="0"/>
      <w:marBottom w:val="0"/>
      <w:divBdr>
        <w:top w:val="none" w:sz="0" w:space="0" w:color="auto"/>
        <w:left w:val="none" w:sz="0" w:space="0" w:color="auto"/>
        <w:bottom w:val="none" w:sz="0" w:space="0" w:color="auto"/>
        <w:right w:val="none" w:sz="0" w:space="0" w:color="auto"/>
      </w:divBdr>
    </w:div>
    <w:div w:id="1141191551">
      <w:bodyDiv w:val="1"/>
      <w:marLeft w:val="0"/>
      <w:marRight w:val="0"/>
      <w:marTop w:val="0"/>
      <w:marBottom w:val="0"/>
      <w:divBdr>
        <w:top w:val="none" w:sz="0" w:space="0" w:color="auto"/>
        <w:left w:val="none" w:sz="0" w:space="0" w:color="auto"/>
        <w:bottom w:val="none" w:sz="0" w:space="0" w:color="auto"/>
        <w:right w:val="none" w:sz="0" w:space="0" w:color="auto"/>
      </w:divBdr>
    </w:div>
    <w:div w:id="1244146640">
      <w:bodyDiv w:val="1"/>
      <w:marLeft w:val="0"/>
      <w:marRight w:val="0"/>
      <w:marTop w:val="0"/>
      <w:marBottom w:val="0"/>
      <w:divBdr>
        <w:top w:val="none" w:sz="0" w:space="0" w:color="auto"/>
        <w:left w:val="none" w:sz="0" w:space="0" w:color="auto"/>
        <w:bottom w:val="none" w:sz="0" w:space="0" w:color="auto"/>
        <w:right w:val="none" w:sz="0" w:space="0" w:color="auto"/>
      </w:divBdr>
    </w:div>
    <w:div w:id="1249772044">
      <w:bodyDiv w:val="1"/>
      <w:marLeft w:val="0"/>
      <w:marRight w:val="0"/>
      <w:marTop w:val="0"/>
      <w:marBottom w:val="0"/>
      <w:divBdr>
        <w:top w:val="none" w:sz="0" w:space="0" w:color="auto"/>
        <w:left w:val="none" w:sz="0" w:space="0" w:color="auto"/>
        <w:bottom w:val="none" w:sz="0" w:space="0" w:color="auto"/>
        <w:right w:val="none" w:sz="0" w:space="0" w:color="auto"/>
      </w:divBdr>
    </w:div>
    <w:div w:id="1429084087">
      <w:bodyDiv w:val="1"/>
      <w:marLeft w:val="0"/>
      <w:marRight w:val="0"/>
      <w:marTop w:val="0"/>
      <w:marBottom w:val="0"/>
      <w:divBdr>
        <w:top w:val="none" w:sz="0" w:space="0" w:color="auto"/>
        <w:left w:val="none" w:sz="0" w:space="0" w:color="auto"/>
        <w:bottom w:val="none" w:sz="0" w:space="0" w:color="auto"/>
        <w:right w:val="none" w:sz="0" w:space="0" w:color="auto"/>
      </w:divBdr>
    </w:div>
    <w:div w:id="1505706721">
      <w:bodyDiv w:val="1"/>
      <w:marLeft w:val="0"/>
      <w:marRight w:val="0"/>
      <w:marTop w:val="0"/>
      <w:marBottom w:val="0"/>
      <w:divBdr>
        <w:top w:val="none" w:sz="0" w:space="0" w:color="auto"/>
        <w:left w:val="none" w:sz="0" w:space="0" w:color="auto"/>
        <w:bottom w:val="none" w:sz="0" w:space="0" w:color="auto"/>
        <w:right w:val="none" w:sz="0" w:space="0" w:color="auto"/>
      </w:divBdr>
    </w:div>
    <w:div w:id="1598782338">
      <w:bodyDiv w:val="1"/>
      <w:marLeft w:val="0"/>
      <w:marRight w:val="0"/>
      <w:marTop w:val="0"/>
      <w:marBottom w:val="0"/>
      <w:divBdr>
        <w:top w:val="none" w:sz="0" w:space="0" w:color="auto"/>
        <w:left w:val="none" w:sz="0" w:space="0" w:color="auto"/>
        <w:bottom w:val="none" w:sz="0" w:space="0" w:color="auto"/>
        <w:right w:val="none" w:sz="0" w:space="0" w:color="auto"/>
      </w:divBdr>
    </w:div>
    <w:div w:id="1743091834">
      <w:bodyDiv w:val="1"/>
      <w:marLeft w:val="0"/>
      <w:marRight w:val="0"/>
      <w:marTop w:val="0"/>
      <w:marBottom w:val="0"/>
      <w:divBdr>
        <w:top w:val="none" w:sz="0" w:space="0" w:color="auto"/>
        <w:left w:val="none" w:sz="0" w:space="0" w:color="auto"/>
        <w:bottom w:val="none" w:sz="0" w:space="0" w:color="auto"/>
        <w:right w:val="none" w:sz="0" w:space="0" w:color="auto"/>
      </w:divBdr>
    </w:div>
    <w:div w:id="1756516135">
      <w:bodyDiv w:val="1"/>
      <w:marLeft w:val="0"/>
      <w:marRight w:val="0"/>
      <w:marTop w:val="0"/>
      <w:marBottom w:val="0"/>
      <w:divBdr>
        <w:top w:val="none" w:sz="0" w:space="0" w:color="auto"/>
        <w:left w:val="none" w:sz="0" w:space="0" w:color="auto"/>
        <w:bottom w:val="none" w:sz="0" w:space="0" w:color="auto"/>
        <w:right w:val="none" w:sz="0" w:space="0" w:color="auto"/>
      </w:divBdr>
    </w:div>
    <w:div w:id="1767773103">
      <w:bodyDiv w:val="1"/>
      <w:marLeft w:val="0"/>
      <w:marRight w:val="0"/>
      <w:marTop w:val="0"/>
      <w:marBottom w:val="0"/>
      <w:divBdr>
        <w:top w:val="none" w:sz="0" w:space="0" w:color="auto"/>
        <w:left w:val="none" w:sz="0" w:space="0" w:color="auto"/>
        <w:bottom w:val="none" w:sz="0" w:space="0" w:color="auto"/>
        <w:right w:val="none" w:sz="0" w:space="0" w:color="auto"/>
      </w:divBdr>
    </w:div>
    <w:div w:id="1834953340">
      <w:bodyDiv w:val="1"/>
      <w:marLeft w:val="0"/>
      <w:marRight w:val="0"/>
      <w:marTop w:val="0"/>
      <w:marBottom w:val="0"/>
      <w:divBdr>
        <w:top w:val="none" w:sz="0" w:space="0" w:color="auto"/>
        <w:left w:val="none" w:sz="0" w:space="0" w:color="auto"/>
        <w:bottom w:val="none" w:sz="0" w:space="0" w:color="auto"/>
        <w:right w:val="none" w:sz="0" w:space="0" w:color="auto"/>
      </w:divBdr>
    </w:div>
    <w:div w:id="1993559143">
      <w:bodyDiv w:val="1"/>
      <w:marLeft w:val="0"/>
      <w:marRight w:val="0"/>
      <w:marTop w:val="0"/>
      <w:marBottom w:val="0"/>
      <w:divBdr>
        <w:top w:val="none" w:sz="0" w:space="0" w:color="auto"/>
        <w:left w:val="none" w:sz="0" w:space="0" w:color="auto"/>
        <w:bottom w:val="none" w:sz="0" w:space="0" w:color="auto"/>
        <w:right w:val="none" w:sz="0" w:space="0" w:color="auto"/>
      </w:divBdr>
    </w:div>
    <w:div w:id="200110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885</Words>
  <Characters>5051</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2026-07-14T03:30:00Z</dcterms:created>
  <dcterms:modified xsi:type="dcterms:W3CDTF">2026-07-14T03:46:00Z</dcterms:modified>
  <cp:version>1200.0100.01</cp:version>
</cp:coreProperties>
</file>