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55D96" w14:textId="77777777" w:rsidR="0020196D" w:rsidRPr="007333BC" w:rsidRDefault="00DD1AC1">
      <w:pPr>
        <w:pStyle w:val="a4"/>
        <w:jc w:val="center"/>
        <w:rPr>
          <w:rFonts w:asciiTheme="majorEastAsia" w:eastAsiaTheme="majorEastAsia" w:hAnsiTheme="majorEastAsia"/>
          <w:sz w:val="44"/>
        </w:rPr>
      </w:pPr>
      <w:r w:rsidRPr="007333BC">
        <w:rPr>
          <w:rFonts w:asciiTheme="majorEastAsia" w:eastAsiaTheme="majorEastAsia" w:hAnsiTheme="majorEastAsia"/>
          <w:sz w:val="44"/>
        </w:rPr>
        <w:t>입 사 지 원 서</w:t>
      </w:r>
      <w:bookmarkStart w:id="0" w:name="_GoBack"/>
      <w:bookmarkEnd w:id="0"/>
    </w:p>
    <w:p w14:paraId="1BB40176" w14:textId="77777777" w:rsidR="0020196D" w:rsidRPr="007333BC" w:rsidRDefault="0020196D">
      <w:pPr>
        <w:rPr>
          <w:rFonts w:asciiTheme="majorEastAsia" w:eastAsiaTheme="majorEastAsia" w:hAnsiTheme="majorEastAsia"/>
          <w:sz w:val="8"/>
        </w:rPr>
      </w:pPr>
    </w:p>
    <w:tbl>
      <w:tblPr>
        <w:tblStyle w:val="a3"/>
        <w:tblW w:w="10490" w:type="dxa"/>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1238"/>
        <w:gridCol w:w="3091"/>
        <w:gridCol w:w="1508"/>
        <w:gridCol w:w="2607"/>
        <w:gridCol w:w="2046"/>
      </w:tblGrid>
      <w:tr w:rsidR="0002333A" w:rsidRPr="007333BC" w14:paraId="57C2F2E0" w14:textId="77777777">
        <w:trPr>
          <w:trHeight w:val="340"/>
        </w:trPr>
        <w:tc>
          <w:tcPr>
            <w:tcW w:w="1263" w:type="dxa"/>
            <w:tcBorders>
              <w:top w:val="single" w:sz="12" w:space="0" w:color="auto"/>
              <w:bottom w:val="dotted" w:sz="4" w:space="0" w:color="auto"/>
              <w:right w:val="dotted" w:sz="4" w:space="0" w:color="auto"/>
            </w:tcBorders>
            <w:shd w:val="clear" w:color="auto" w:fill="17375E"/>
            <w:vAlign w:val="center"/>
          </w:tcPr>
          <w:p w14:paraId="63A8C7A8"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지원부문</w:t>
            </w:r>
          </w:p>
        </w:tc>
        <w:tc>
          <w:tcPr>
            <w:tcW w:w="3132" w:type="dxa"/>
            <w:tcBorders>
              <w:top w:val="single" w:sz="12" w:space="0" w:color="auto"/>
              <w:left w:val="dotted" w:sz="4" w:space="0" w:color="auto"/>
              <w:bottom w:val="dotted" w:sz="4" w:space="0" w:color="auto"/>
              <w:right w:val="dotted" w:sz="4" w:space="0" w:color="auto"/>
            </w:tcBorders>
            <w:vAlign w:val="center"/>
          </w:tcPr>
          <w:p w14:paraId="5D007649" w14:textId="5942B7E4" w:rsidR="0020196D" w:rsidRPr="007333BC" w:rsidRDefault="004E1BC1" w:rsidP="008F79D5">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컨설팅본부</w:t>
            </w:r>
          </w:p>
        </w:tc>
        <w:tc>
          <w:tcPr>
            <w:tcW w:w="1559" w:type="dxa"/>
            <w:tcBorders>
              <w:top w:val="single" w:sz="12" w:space="0" w:color="auto"/>
              <w:left w:val="dotted" w:sz="4" w:space="0" w:color="auto"/>
              <w:bottom w:val="dotted" w:sz="4" w:space="0" w:color="auto"/>
              <w:right w:val="dotted" w:sz="4" w:space="0" w:color="auto"/>
            </w:tcBorders>
            <w:shd w:val="clear" w:color="auto" w:fill="17375E"/>
            <w:vAlign w:val="center"/>
          </w:tcPr>
          <w:p w14:paraId="75C6AAD4"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희망연봉</w:t>
            </w:r>
          </w:p>
        </w:tc>
        <w:tc>
          <w:tcPr>
            <w:tcW w:w="2693" w:type="dxa"/>
            <w:tcBorders>
              <w:top w:val="single" w:sz="12" w:space="0" w:color="auto"/>
              <w:left w:val="dotted" w:sz="4" w:space="0" w:color="auto"/>
              <w:bottom w:val="dotted" w:sz="4" w:space="0" w:color="auto"/>
              <w:right w:val="single" w:sz="12" w:space="0" w:color="auto"/>
            </w:tcBorders>
            <w:vAlign w:val="center"/>
          </w:tcPr>
          <w:p w14:paraId="61947ED3"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회사 내규에 따름</w:t>
            </w:r>
          </w:p>
        </w:tc>
        <w:tc>
          <w:tcPr>
            <w:tcW w:w="1843" w:type="dxa"/>
            <w:vMerge w:val="restart"/>
            <w:tcBorders>
              <w:top w:val="single" w:sz="12" w:space="0" w:color="auto"/>
              <w:left w:val="single" w:sz="12" w:space="0" w:color="auto"/>
              <w:right w:val="single" w:sz="12" w:space="0" w:color="auto"/>
            </w:tcBorders>
            <w:vAlign w:val="center"/>
          </w:tcPr>
          <w:p w14:paraId="57439BF5" w14:textId="77C521A1" w:rsidR="0020196D" w:rsidRPr="007333BC" w:rsidRDefault="0002333A">
            <w:pPr>
              <w:pStyle w:val="a5"/>
              <w:jc w:val="center"/>
              <w:rPr>
                <w:rFonts w:asciiTheme="majorEastAsia" w:eastAsiaTheme="majorEastAsia" w:hAnsiTheme="majorEastAsia"/>
                <w:sz w:val="20"/>
                <w:szCs w:val="20"/>
              </w:rPr>
            </w:pPr>
            <w:r>
              <w:rPr>
                <w:rFonts w:asciiTheme="majorEastAsia" w:eastAsiaTheme="majorEastAsia" w:hAnsiTheme="majorEastAsia"/>
                <w:noProof/>
                <w:sz w:val="20"/>
                <w:szCs w:val="20"/>
              </w:rPr>
              <w:drawing>
                <wp:inline distT="0" distB="0" distL="0" distR="0" wp14:anchorId="60A80D21" wp14:editId="3DFADDE3">
                  <wp:extent cx="1158949" cy="1538216"/>
                  <wp:effectExtent l="0" t="0" r="3175" b="508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이력서 사진.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2088" cy="1555655"/>
                          </a:xfrm>
                          <a:prstGeom prst="rect">
                            <a:avLst/>
                          </a:prstGeom>
                        </pic:spPr>
                      </pic:pic>
                    </a:graphicData>
                  </a:graphic>
                </wp:inline>
              </w:drawing>
            </w:r>
          </w:p>
        </w:tc>
      </w:tr>
      <w:tr w:rsidR="0002333A" w:rsidRPr="007333BC" w14:paraId="309BEE66" w14:textId="77777777">
        <w:trPr>
          <w:trHeight w:val="57"/>
        </w:trPr>
        <w:tc>
          <w:tcPr>
            <w:tcW w:w="8647" w:type="dxa"/>
            <w:gridSpan w:val="4"/>
            <w:tcBorders>
              <w:top w:val="single" w:sz="12" w:space="0" w:color="auto"/>
              <w:bottom w:val="nil"/>
              <w:right w:val="single" w:sz="12" w:space="0" w:color="auto"/>
            </w:tcBorders>
            <w:vAlign w:val="center"/>
          </w:tcPr>
          <w:p w14:paraId="6CEC524A" w14:textId="77777777" w:rsidR="0020196D" w:rsidRPr="007333BC" w:rsidRDefault="0020196D">
            <w:pPr>
              <w:pStyle w:val="a5"/>
              <w:jc w:val="center"/>
              <w:rPr>
                <w:rFonts w:asciiTheme="majorEastAsia" w:eastAsiaTheme="majorEastAsia" w:hAnsiTheme="majorEastAsia"/>
                <w:sz w:val="20"/>
                <w:szCs w:val="20"/>
              </w:rPr>
            </w:pPr>
          </w:p>
        </w:tc>
        <w:tc>
          <w:tcPr>
            <w:tcW w:w="1843" w:type="dxa"/>
            <w:vMerge/>
            <w:tcBorders>
              <w:left w:val="single" w:sz="12" w:space="0" w:color="auto"/>
              <w:right w:val="single" w:sz="12" w:space="0" w:color="auto"/>
            </w:tcBorders>
          </w:tcPr>
          <w:p w14:paraId="411DD5B2" w14:textId="77777777" w:rsidR="0020196D" w:rsidRPr="007333BC" w:rsidRDefault="0020196D">
            <w:pPr>
              <w:pStyle w:val="a5"/>
              <w:jc w:val="center"/>
              <w:rPr>
                <w:rFonts w:asciiTheme="majorEastAsia" w:eastAsiaTheme="majorEastAsia" w:hAnsiTheme="majorEastAsia"/>
                <w:sz w:val="20"/>
                <w:szCs w:val="20"/>
              </w:rPr>
            </w:pPr>
          </w:p>
        </w:tc>
      </w:tr>
      <w:tr w:rsidR="0002333A" w:rsidRPr="007333BC" w14:paraId="20D55BC7" w14:textId="77777777">
        <w:trPr>
          <w:trHeight w:val="369"/>
        </w:trPr>
        <w:tc>
          <w:tcPr>
            <w:tcW w:w="8647" w:type="dxa"/>
            <w:gridSpan w:val="4"/>
            <w:tcBorders>
              <w:top w:val="nil"/>
              <w:bottom w:val="single" w:sz="12" w:space="0" w:color="auto"/>
              <w:right w:val="single" w:sz="12" w:space="0" w:color="auto"/>
            </w:tcBorders>
            <w:vAlign w:val="center"/>
          </w:tcPr>
          <w:p w14:paraId="691585A3" w14:textId="77777777" w:rsidR="0020196D" w:rsidRPr="007333BC" w:rsidRDefault="00DD1AC1">
            <w:pPr>
              <w:pStyle w:val="a5"/>
              <w:rPr>
                <w:rFonts w:asciiTheme="majorEastAsia" w:eastAsiaTheme="majorEastAsia" w:hAnsiTheme="majorEastAsia"/>
                <w:sz w:val="20"/>
                <w:szCs w:val="20"/>
              </w:rPr>
            </w:pPr>
            <w:r w:rsidRPr="007333BC">
              <w:rPr>
                <w:rFonts w:asciiTheme="majorEastAsia" w:eastAsiaTheme="majorEastAsia" w:hAnsiTheme="majorEastAsia"/>
                <w:sz w:val="20"/>
                <w:szCs w:val="20"/>
              </w:rPr>
              <w:t>1. 인적사항</w:t>
            </w:r>
          </w:p>
        </w:tc>
        <w:tc>
          <w:tcPr>
            <w:tcW w:w="1843" w:type="dxa"/>
            <w:vMerge/>
            <w:tcBorders>
              <w:left w:val="single" w:sz="12" w:space="0" w:color="auto"/>
              <w:right w:val="single" w:sz="12" w:space="0" w:color="auto"/>
            </w:tcBorders>
          </w:tcPr>
          <w:p w14:paraId="79B49C19" w14:textId="77777777" w:rsidR="0020196D" w:rsidRPr="007333BC" w:rsidRDefault="0020196D">
            <w:pPr>
              <w:pStyle w:val="a5"/>
              <w:jc w:val="center"/>
              <w:rPr>
                <w:rFonts w:asciiTheme="majorEastAsia" w:eastAsiaTheme="majorEastAsia" w:hAnsiTheme="majorEastAsia"/>
                <w:sz w:val="20"/>
                <w:szCs w:val="20"/>
              </w:rPr>
            </w:pPr>
          </w:p>
        </w:tc>
      </w:tr>
      <w:tr w:rsidR="0002333A" w:rsidRPr="007333BC" w14:paraId="1941DC4C" w14:textId="77777777">
        <w:trPr>
          <w:trHeight w:val="340"/>
        </w:trPr>
        <w:tc>
          <w:tcPr>
            <w:tcW w:w="1263" w:type="dxa"/>
            <w:tcBorders>
              <w:top w:val="single" w:sz="12" w:space="0" w:color="auto"/>
              <w:bottom w:val="dotted" w:sz="4" w:space="0" w:color="auto"/>
              <w:right w:val="dotted" w:sz="4" w:space="0" w:color="auto"/>
            </w:tcBorders>
            <w:shd w:val="clear" w:color="auto" w:fill="17375E"/>
            <w:vAlign w:val="center"/>
          </w:tcPr>
          <w:p w14:paraId="342E9BF6"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성명</w:t>
            </w:r>
          </w:p>
        </w:tc>
        <w:tc>
          <w:tcPr>
            <w:tcW w:w="3132" w:type="dxa"/>
            <w:tcBorders>
              <w:top w:val="single" w:sz="12" w:space="0" w:color="auto"/>
              <w:left w:val="dotted" w:sz="4" w:space="0" w:color="auto"/>
              <w:bottom w:val="dotted" w:sz="4" w:space="0" w:color="auto"/>
              <w:right w:val="dotted" w:sz="4" w:space="0" w:color="auto"/>
            </w:tcBorders>
            <w:vAlign w:val="center"/>
          </w:tcPr>
          <w:p w14:paraId="7B220ED2" w14:textId="6A2AE396"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서서울</w:t>
            </w:r>
          </w:p>
        </w:tc>
        <w:tc>
          <w:tcPr>
            <w:tcW w:w="1559" w:type="dxa"/>
            <w:tcBorders>
              <w:top w:val="single" w:sz="12" w:space="0" w:color="auto"/>
              <w:left w:val="dotted" w:sz="4" w:space="0" w:color="auto"/>
              <w:bottom w:val="dotted" w:sz="4" w:space="0" w:color="auto"/>
              <w:right w:val="dotted" w:sz="4" w:space="0" w:color="auto"/>
            </w:tcBorders>
            <w:shd w:val="clear" w:color="auto" w:fill="17375E"/>
            <w:vAlign w:val="center"/>
          </w:tcPr>
          <w:p w14:paraId="649F820D"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생년월일</w:t>
            </w:r>
          </w:p>
        </w:tc>
        <w:tc>
          <w:tcPr>
            <w:tcW w:w="2693" w:type="dxa"/>
            <w:tcBorders>
              <w:top w:val="single" w:sz="12" w:space="0" w:color="auto"/>
              <w:left w:val="dotted" w:sz="4" w:space="0" w:color="auto"/>
              <w:bottom w:val="dotted" w:sz="4" w:space="0" w:color="auto"/>
              <w:right w:val="single" w:sz="12" w:space="0" w:color="auto"/>
            </w:tcBorders>
            <w:vAlign w:val="center"/>
          </w:tcPr>
          <w:p w14:paraId="564D1EFD" w14:textId="45F30A16"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199</w:t>
            </w:r>
            <w:r w:rsidR="00B831D1">
              <w:rPr>
                <w:rFonts w:asciiTheme="majorEastAsia" w:eastAsiaTheme="majorEastAsia" w:hAnsiTheme="majorEastAsia"/>
                <w:sz w:val="20"/>
                <w:szCs w:val="20"/>
              </w:rPr>
              <w:t>7</w:t>
            </w:r>
            <w:r w:rsidRPr="007333BC">
              <w:rPr>
                <w:rFonts w:asciiTheme="majorEastAsia" w:eastAsiaTheme="majorEastAsia" w:hAnsiTheme="majorEastAsia"/>
                <w:sz w:val="20"/>
                <w:szCs w:val="20"/>
              </w:rPr>
              <w:t xml:space="preserve">. </w:t>
            </w:r>
            <w:r w:rsidR="00B831D1">
              <w:rPr>
                <w:rFonts w:asciiTheme="majorEastAsia" w:eastAsiaTheme="majorEastAsia" w:hAnsiTheme="majorEastAsia"/>
                <w:sz w:val="20"/>
                <w:szCs w:val="20"/>
              </w:rPr>
              <w:t>09</w:t>
            </w:r>
            <w:r w:rsidRPr="007333BC">
              <w:rPr>
                <w:rFonts w:asciiTheme="majorEastAsia" w:eastAsiaTheme="majorEastAsia" w:hAnsiTheme="majorEastAsia"/>
                <w:sz w:val="20"/>
                <w:szCs w:val="20"/>
              </w:rPr>
              <w:t>. 1</w:t>
            </w:r>
            <w:r w:rsidR="00B831D1">
              <w:rPr>
                <w:rFonts w:asciiTheme="majorEastAsia" w:eastAsiaTheme="majorEastAsia" w:hAnsiTheme="majorEastAsia"/>
                <w:sz w:val="20"/>
                <w:szCs w:val="20"/>
              </w:rPr>
              <w:t>0</w:t>
            </w:r>
          </w:p>
        </w:tc>
        <w:tc>
          <w:tcPr>
            <w:tcW w:w="1843" w:type="dxa"/>
            <w:vMerge/>
            <w:tcBorders>
              <w:left w:val="single" w:sz="12" w:space="0" w:color="auto"/>
              <w:right w:val="single" w:sz="12" w:space="0" w:color="auto"/>
            </w:tcBorders>
          </w:tcPr>
          <w:p w14:paraId="67AAA9D2" w14:textId="77777777" w:rsidR="0020196D" w:rsidRPr="007333BC" w:rsidRDefault="0020196D">
            <w:pPr>
              <w:pStyle w:val="a5"/>
              <w:jc w:val="center"/>
              <w:rPr>
                <w:rFonts w:asciiTheme="majorEastAsia" w:eastAsiaTheme="majorEastAsia" w:hAnsiTheme="majorEastAsia"/>
                <w:sz w:val="20"/>
                <w:szCs w:val="20"/>
              </w:rPr>
            </w:pPr>
          </w:p>
        </w:tc>
      </w:tr>
      <w:tr w:rsidR="0002333A" w:rsidRPr="007333BC" w14:paraId="70620714" w14:textId="77777777">
        <w:trPr>
          <w:trHeight w:val="370"/>
        </w:trPr>
        <w:tc>
          <w:tcPr>
            <w:tcW w:w="1263" w:type="dxa"/>
            <w:tcBorders>
              <w:top w:val="dotted" w:sz="4" w:space="0" w:color="auto"/>
              <w:bottom w:val="dotted" w:sz="4" w:space="0" w:color="auto"/>
              <w:right w:val="dotted" w:sz="4" w:space="0" w:color="auto"/>
            </w:tcBorders>
            <w:shd w:val="clear" w:color="auto" w:fill="17375E"/>
            <w:vAlign w:val="center"/>
          </w:tcPr>
          <w:p w14:paraId="0EACFE85"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E-MAIL</w:t>
            </w:r>
          </w:p>
        </w:tc>
        <w:tc>
          <w:tcPr>
            <w:tcW w:w="3132" w:type="dxa"/>
            <w:tcBorders>
              <w:top w:val="dotted" w:sz="4" w:space="0" w:color="auto"/>
              <w:left w:val="dotted" w:sz="4" w:space="0" w:color="auto"/>
              <w:bottom w:val="dotted" w:sz="4" w:space="0" w:color="auto"/>
              <w:right w:val="dotted" w:sz="4" w:space="0" w:color="auto"/>
            </w:tcBorders>
            <w:vAlign w:val="center"/>
          </w:tcPr>
          <w:p w14:paraId="1DACDC8E" w14:textId="5F0FBF5B" w:rsidR="0020196D" w:rsidRPr="007333BC" w:rsidRDefault="00F9412A">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scity9799@gmail.com</w:t>
            </w:r>
          </w:p>
        </w:tc>
        <w:tc>
          <w:tcPr>
            <w:tcW w:w="1559" w:type="dxa"/>
            <w:tcBorders>
              <w:top w:val="dotted" w:sz="4" w:space="0" w:color="auto"/>
              <w:left w:val="dotted" w:sz="4" w:space="0" w:color="auto"/>
              <w:bottom w:val="dotted" w:sz="4" w:space="0" w:color="auto"/>
              <w:right w:val="dotted" w:sz="4" w:space="0" w:color="auto"/>
            </w:tcBorders>
            <w:shd w:val="clear" w:color="auto" w:fill="17375E"/>
            <w:vAlign w:val="center"/>
          </w:tcPr>
          <w:p w14:paraId="0B95FBD2"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전화번호</w:t>
            </w:r>
          </w:p>
        </w:tc>
        <w:tc>
          <w:tcPr>
            <w:tcW w:w="2693" w:type="dxa"/>
            <w:tcBorders>
              <w:top w:val="dotted" w:sz="4" w:space="0" w:color="auto"/>
              <w:left w:val="dotted" w:sz="4" w:space="0" w:color="auto"/>
              <w:bottom w:val="dotted" w:sz="4" w:space="0" w:color="auto"/>
              <w:right w:val="single" w:sz="12" w:space="0" w:color="auto"/>
            </w:tcBorders>
            <w:vAlign w:val="center"/>
          </w:tcPr>
          <w:p w14:paraId="13EA5EAA" w14:textId="25245D3A"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010-4670-7750</w:t>
            </w:r>
          </w:p>
        </w:tc>
        <w:tc>
          <w:tcPr>
            <w:tcW w:w="1843" w:type="dxa"/>
            <w:vMerge/>
            <w:tcBorders>
              <w:left w:val="single" w:sz="12" w:space="0" w:color="auto"/>
              <w:right w:val="single" w:sz="12" w:space="0" w:color="auto"/>
            </w:tcBorders>
            <w:shd w:val="clear" w:color="auto" w:fill="auto"/>
          </w:tcPr>
          <w:p w14:paraId="213E5C27" w14:textId="77777777" w:rsidR="0020196D" w:rsidRPr="007333BC" w:rsidRDefault="0020196D">
            <w:pPr>
              <w:pStyle w:val="a5"/>
              <w:rPr>
                <w:rFonts w:asciiTheme="majorEastAsia" w:eastAsiaTheme="majorEastAsia" w:hAnsiTheme="majorEastAsia"/>
              </w:rPr>
            </w:pPr>
          </w:p>
        </w:tc>
      </w:tr>
      <w:tr w:rsidR="0002333A" w:rsidRPr="007333BC" w14:paraId="5F830D49" w14:textId="77777777">
        <w:trPr>
          <w:trHeight w:val="360"/>
        </w:trPr>
        <w:tc>
          <w:tcPr>
            <w:tcW w:w="1263" w:type="dxa"/>
            <w:tcBorders>
              <w:top w:val="dotted" w:sz="4" w:space="0" w:color="auto"/>
              <w:bottom w:val="single" w:sz="12" w:space="0" w:color="auto"/>
              <w:right w:val="dotted" w:sz="4" w:space="0" w:color="auto"/>
            </w:tcBorders>
            <w:shd w:val="clear" w:color="auto" w:fill="17375E"/>
            <w:vAlign w:val="center"/>
          </w:tcPr>
          <w:p w14:paraId="7BB66BF8"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주소</w:t>
            </w:r>
          </w:p>
        </w:tc>
        <w:tc>
          <w:tcPr>
            <w:tcW w:w="7384" w:type="dxa"/>
            <w:gridSpan w:val="3"/>
            <w:tcBorders>
              <w:top w:val="dotted" w:sz="4" w:space="0" w:color="auto"/>
              <w:left w:val="dotted" w:sz="4" w:space="0" w:color="auto"/>
              <w:bottom w:val="single" w:sz="12" w:space="0" w:color="auto"/>
              <w:right w:val="single" w:sz="12" w:space="0" w:color="auto"/>
            </w:tcBorders>
            <w:vAlign w:val="center"/>
          </w:tcPr>
          <w:p w14:paraId="205903E7" w14:textId="4B693D60"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 xml:space="preserve">서울 송파구 동남로2길 </w:t>
            </w:r>
            <w:r>
              <w:rPr>
                <w:rFonts w:asciiTheme="majorEastAsia" w:eastAsiaTheme="majorEastAsia" w:hAnsiTheme="majorEastAsia"/>
                <w:sz w:val="20"/>
                <w:szCs w:val="20"/>
              </w:rPr>
              <w:t>12-1</w:t>
            </w:r>
          </w:p>
        </w:tc>
        <w:tc>
          <w:tcPr>
            <w:tcW w:w="1843" w:type="dxa"/>
            <w:vMerge/>
            <w:tcBorders>
              <w:left w:val="single" w:sz="12" w:space="0" w:color="auto"/>
              <w:bottom w:val="single" w:sz="12" w:space="0" w:color="auto"/>
              <w:right w:val="single" w:sz="12" w:space="0" w:color="auto"/>
            </w:tcBorders>
            <w:shd w:val="clear" w:color="auto" w:fill="auto"/>
          </w:tcPr>
          <w:p w14:paraId="11F783AC" w14:textId="77777777" w:rsidR="0020196D" w:rsidRPr="007333BC" w:rsidRDefault="0020196D">
            <w:pPr>
              <w:pStyle w:val="a5"/>
              <w:rPr>
                <w:rFonts w:asciiTheme="majorEastAsia" w:eastAsiaTheme="majorEastAsia" w:hAnsiTheme="majorEastAsia"/>
              </w:rPr>
            </w:pPr>
          </w:p>
        </w:tc>
      </w:tr>
    </w:tbl>
    <w:p w14:paraId="41A1A560" w14:textId="77777777" w:rsidR="0020196D" w:rsidRPr="007333BC" w:rsidRDefault="0020196D">
      <w:pPr>
        <w:pStyle w:val="a5"/>
        <w:jc w:val="left"/>
        <w:rPr>
          <w:rFonts w:asciiTheme="majorEastAsia" w:eastAsiaTheme="majorEastAsia" w:hAnsiTheme="majorEastAsia"/>
          <w:sz w:val="16"/>
          <w:szCs w:val="20"/>
        </w:rPr>
      </w:pPr>
    </w:p>
    <w:p w14:paraId="71523761" w14:textId="77777777" w:rsidR="0020196D" w:rsidRPr="007333BC" w:rsidRDefault="00DD1AC1">
      <w:pPr>
        <w:pStyle w:val="a5"/>
        <w:jc w:val="left"/>
        <w:rPr>
          <w:rFonts w:asciiTheme="majorEastAsia" w:eastAsiaTheme="majorEastAsia" w:hAnsiTheme="majorEastAsia"/>
          <w:sz w:val="20"/>
          <w:szCs w:val="20"/>
        </w:rPr>
      </w:pPr>
      <w:r w:rsidRPr="007333BC">
        <w:rPr>
          <w:rFonts w:asciiTheme="majorEastAsia" w:eastAsiaTheme="majorEastAsia" w:hAnsiTheme="majorEastAsia"/>
          <w:sz w:val="20"/>
          <w:szCs w:val="20"/>
        </w:rPr>
        <w:t>2. 학력 및 교육사항</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2381"/>
        <w:gridCol w:w="3074"/>
        <w:gridCol w:w="2666"/>
        <w:gridCol w:w="2237"/>
      </w:tblGrid>
      <w:tr w:rsidR="007333BC" w:rsidRPr="007333BC" w14:paraId="167F1C73" w14:textId="77777777">
        <w:trPr>
          <w:trHeight w:val="340"/>
        </w:trPr>
        <w:tc>
          <w:tcPr>
            <w:tcW w:w="2410" w:type="dxa"/>
            <w:tcBorders>
              <w:top w:val="single" w:sz="12" w:space="0" w:color="000000"/>
              <w:bottom w:val="dotted" w:sz="4" w:space="0" w:color="auto"/>
              <w:right w:val="dotted" w:sz="4" w:space="0" w:color="auto"/>
            </w:tcBorders>
            <w:shd w:val="clear" w:color="auto" w:fill="17375E"/>
            <w:vAlign w:val="center"/>
          </w:tcPr>
          <w:p w14:paraId="7A23667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기간</w:t>
            </w:r>
          </w:p>
        </w:tc>
        <w:tc>
          <w:tcPr>
            <w:tcW w:w="3119" w:type="dxa"/>
            <w:tcBorders>
              <w:top w:val="single" w:sz="12" w:space="0" w:color="000000"/>
              <w:left w:val="dotted" w:sz="4" w:space="0" w:color="auto"/>
              <w:bottom w:val="dotted" w:sz="4" w:space="0" w:color="auto"/>
              <w:right w:val="dotted" w:sz="4" w:space="0" w:color="auto"/>
            </w:tcBorders>
            <w:shd w:val="clear" w:color="auto" w:fill="17375E"/>
            <w:vAlign w:val="center"/>
          </w:tcPr>
          <w:p w14:paraId="3B1EE88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학교</w:t>
            </w:r>
          </w:p>
        </w:tc>
        <w:tc>
          <w:tcPr>
            <w:tcW w:w="2693" w:type="dxa"/>
            <w:tcBorders>
              <w:top w:val="single" w:sz="12" w:space="0" w:color="000000"/>
              <w:left w:val="dotted" w:sz="4" w:space="0" w:color="auto"/>
              <w:bottom w:val="dotted" w:sz="4" w:space="0" w:color="auto"/>
              <w:right w:val="dotted" w:sz="4" w:space="0" w:color="auto"/>
            </w:tcBorders>
            <w:shd w:val="clear" w:color="auto" w:fill="17375E"/>
            <w:vAlign w:val="center"/>
          </w:tcPr>
          <w:p w14:paraId="2BCB624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학과(학점)</w:t>
            </w:r>
          </w:p>
        </w:tc>
        <w:tc>
          <w:tcPr>
            <w:tcW w:w="2268" w:type="dxa"/>
            <w:tcBorders>
              <w:top w:val="single" w:sz="12" w:space="0" w:color="000000"/>
              <w:left w:val="dotted" w:sz="4" w:space="0" w:color="auto"/>
              <w:bottom w:val="dotted" w:sz="4" w:space="0" w:color="auto"/>
              <w:right w:val="nil"/>
            </w:tcBorders>
            <w:shd w:val="clear" w:color="auto" w:fill="17375E"/>
            <w:vAlign w:val="center"/>
          </w:tcPr>
          <w:p w14:paraId="3486127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졸업구분</w:t>
            </w:r>
          </w:p>
        </w:tc>
      </w:tr>
      <w:tr w:rsidR="007333BC" w:rsidRPr="007333BC" w14:paraId="72B12C68" w14:textId="77777777">
        <w:trPr>
          <w:trHeight w:val="340"/>
        </w:trPr>
        <w:tc>
          <w:tcPr>
            <w:tcW w:w="2410" w:type="dxa"/>
            <w:tcBorders>
              <w:top w:val="dotted" w:sz="4" w:space="0" w:color="auto"/>
              <w:bottom w:val="dotted" w:sz="4" w:space="0" w:color="auto"/>
              <w:right w:val="dotted" w:sz="4" w:space="0" w:color="auto"/>
            </w:tcBorders>
            <w:vAlign w:val="center"/>
          </w:tcPr>
          <w:p w14:paraId="25732A9E" w14:textId="5CE3AA3A"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2024. 03 ~ 2026. 02</w:t>
            </w:r>
          </w:p>
        </w:tc>
        <w:tc>
          <w:tcPr>
            <w:tcW w:w="3119" w:type="dxa"/>
            <w:tcBorders>
              <w:top w:val="dotted" w:sz="4" w:space="0" w:color="auto"/>
              <w:left w:val="dotted" w:sz="4" w:space="0" w:color="auto"/>
              <w:bottom w:val="dotted" w:sz="4" w:space="0" w:color="auto"/>
              <w:right w:val="dotted" w:sz="4" w:space="0" w:color="auto"/>
            </w:tcBorders>
            <w:vAlign w:val="center"/>
          </w:tcPr>
          <w:p w14:paraId="4E36A3C6" w14:textId="473D1809"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명지대학교</w:t>
            </w:r>
          </w:p>
        </w:tc>
        <w:tc>
          <w:tcPr>
            <w:tcW w:w="2693" w:type="dxa"/>
            <w:tcBorders>
              <w:top w:val="dotted" w:sz="4" w:space="0" w:color="auto"/>
              <w:left w:val="dotted" w:sz="4" w:space="0" w:color="auto"/>
              <w:bottom w:val="dotted" w:sz="4" w:space="0" w:color="auto"/>
              <w:right w:val="dotted" w:sz="4" w:space="0" w:color="auto"/>
            </w:tcBorders>
            <w:vAlign w:val="center"/>
          </w:tcPr>
          <w:p w14:paraId="2135BB7F" w14:textId="788B9CA9"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시스템생명과학과(</w:t>
            </w:r>
            <w:r>
              <w:rPr>
                <w:rFonts w:asciiTheme="majorEastAsia" w:eastAsiaTheme="majorEastAsia" w:hAnsiTheme="majorEastAsia"/>
                <w:sz w:val="20"/>
                <w:szCs w:val="20"/>
              </w:rPr>
              <w:t>2.</w:t>
            </w:r>
            <w:r w:rsidR="00A51D26">
              <w:rPr>
                <w:rFonts w:asciiTheme="majorEastAsia" w:eastAsiaTheme="majorEastAsia" w:hAnsiTheme="majorEastAsia"/>
                <w:sz w:val="20"/>
                <w:szCs w:val="20"/>
              </w:rPr>
              <w:t>07</w:t>
            </w:r>
            <w:r>
              <w:rPr>
                <w:rFonts w:asciiTheme="majorEastAsia" w:eastAsiaTheme="majorEastAsia" w:hAnsiTheme="majorEastAsia"/>
                <w:sz w:val="20"/>
                <w:szCs w:val="20"/>
              </w:rPr>
              <w:t>/4.5)</w:t>
            </w:r>
          </w:p>
        </w:tc>
        <w:tc>
          <w:tcPr>
            <w:tcW w:w="2268" w:type="dxa"/>
            <w:tcBorders>
              <w:top w:val="dotted" w:sz="4" w:space="0" w:color="auto"/>
              <w:left w:val="dotted" w:sz="4" w:space="0" w:color="auto"/>
              <w:bottom w:val="dotted" w:sz="4" w:space="0" w:color="auto"/>
              <w:right w:val="nil"/>
            </w:tcBorders>
            <w:vAlign w:val="center"/>
          </w:tcPr>
          <w:p w14:paraId="2566C570"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졸업</w:t>
            </w:r>
          </w:p>
        </w:tc>
      </w:tr>
      <w:tr w:rsidR="007333BC" w:rsidRPr="007333BC" w14:paraId="1F5B4914" w14:textId="77777777">
        <w:trPr>
          <w:trHeight w:val="340"/>
        </w:trPr>
        <w:tc>
          <w:tcPr>
            <w:tcW w:w="2410" w:type="dxa"/>
            <w:tcBorders>
              <w:top w:val="dotted" w:sz="4" w:space="0" w:color="auto"/>
              <w:bottom w:val="single" w:sz="12" w:space="0" w:color="000000"/>
              <w:right w:val="dotted" w:sz="4" w:space="0" w:color="auto"/>
            </w:tcBorders>
            <w:vAlign w:val="center"/>
          </w:tcPr>
          <w:p w14:paraId="12018001" w14:textId="3DFF6446" w:rsidR="0020196D" w:rsidRPr="007333BC" w:rsidRDefault="00D8319B">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2016. 03 ~ 2019. 02</w:t>
            </w:r>
          </w:p>
        </w:tc>
        <w:tc>
          <w:tcPr>
            <w:tcW w:w="3119" w:type="dxa"/>
            <w:tcBorders>
              <w:top w:val="dotted" w:sz="4" w:space="0" w:color="auto"/>
              <w:left w:val="dotted" w:sz="4" w:space="0" w:color="auto"/>
              <w:bottom w:val="single" w:sz="12" w:space="0" w:color="000000"/>
              <w:right w:val="dotted" w:sz="4" w:space="0" w:color="auto"/>
            </w:tcBorders>
            <w:vAlign w:val="center"/>
          </w:tcPr>
          <w:p w14:paraId="5E986155" w14:textId="6818D19E" w:rsidR="0020196D" w:rsidRPr="007333BC" w:rsidRDefault="00D8319B">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한국폴리텍대학 바이오캠퍼스</w:t>
            </w:r>
          </w:p>
        </w:tc>
        <w:tc>
          <w:tcPr>
            <w:tcW w:w="2693" w:type="dxa"/>
            <w:tcBorders>
              <w:top w:val="dotted" w:sz="4" w:space="0" w:color="auto"/>
              <w:left w:val="dotted" w:sz="4" w:space="0" w:color="auto"/>
              <w:bottom w:val="single" w:sz="12" w:space="0" w:color="000000"/>
              <w:right w:val="dotted" w:sz="4" w:space="0" w:color="auto"/>
            </w:tcBorders>
            <w:vAlign w:val="center"/>
          </w:tcPr>
          <w:p w14:paraId="16DAD1D9" w14:textId="5083446B" w:rsidR="0020196D" w:rsidRPr="007333BC" w:rsidRDefault="00D8319B">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바이오배양공정과</w:t>
            </w:r>
            <w:r w:rsidR="006C7C95">
              <w:rPr>
                <w:rFonts w:asciiTheme="majorEastAsia" w:eastAsiaTheme="majorEastAsia" w:hAnsiTheme="majorEastAsia" w:hint="eastAsia"/>
                <w:sz w:val="20"/>
                <w:szCs w:val="20"/>
              </w:rPr>
              <w:t>(</w:t>
            </w:r>
            <w:r w:rsidR="006C7C95">
              <w:rPr>
                <w:rFonts w:asciiTheme="majorEastAsia" w:eastAsiaTheme="majorEastAsia" w:hAnsiTheme="majorEastAsia"/>
                <w:sz w:val="20"/>
                <w:szCs w:val="20"/>
              </w:rPr>
              <w:t>3.78/4.5)</w:t>
            </w:r>
          </w:p>
        </w:tc>
        <w:tc>
          <w:tcPr>
            <w:tcW w:w="2268" w:type="dxa"/>
            <w:tcBorders>
              <w:top w:val="dotted" w:sz="4" w:space="0" w:color="auto"/>
              <w:left w:val="dotted" w:sz="4" w:space="0" w:color="auto"/>
              <w:bottom w:val="single" w:sz="12" w:space="0" w:color="000000"/>
              <w:right w:val="nil"/>
            </w:tcBorders>
            <w:vAlign w:val="center"/>
          </w:tcPr>
          <w:p w14:paraId="63B12EBF" w14:textId="3CC349C8" w:rsidR="0020196D" w:rsidRPr="007333BC" w:rsidRDefault="00D8319B">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졸업</w:t>
            </w:r>
          </w:p>
        </w:tc>
      </w:tr>
    </w:tbl>
    <w:tbl>
      <w:tblPr>
        <w:tblStyle w:val="12"/>
        <w:tblpPr w:leftFromText="142" w:rightFromText="142" w:vertAnchor="text" w:tblpX="108" w:tblpY="124"/>
        <w:tblW w:w="10467" w:type="dxa"/>
        <w:tblLook w:val="04A0" w:firstRow="1" w:lastRow="0" w:firstColumn="1" w:lastColumn="0" w:noHBand="0" w:noVBand="1"/>
      </w:tblPr>
      <w:tblGrid>
        <w:gridCol w:w="515"/>
        <w:gridCol w:w="1906"/>
        <w:gridCol w:w="2824"/>
        <w:gridCol w:w="1684"/>
        <w:gridCol w:w="3538"/>
      </w:tblGrid>
      <w:tr w:rsidR="007333BC" w:rsidRPr="007333BC" w14:paraId="51E643E2" w14:textId="77777777">
        <w:trPr>
          <w:trHeight w:val="353"/>
        </w:trPr>
        <w:tc>
          <w:tcPr>
            <w:tcW w:w="515" w:type="dxa"/>
            <w:vMerge w:val="restart"/>
            <w:tcBorders>
              <w:top w:val="single" w:sz="12" w:space="0" w:color="auto"/>
              <w:left w:val="nil"/>
              <w:bottom w:val="nil"/>
              <w:right w:val="dotted" w:sz="4" w:space="0" w:color="auto"/>
            </w:tcBorders>
            <w:shd w:val="clear" w:color="auto" w:fill="17375E"/>
            <w:vAlign w:val="center"/>
          </w:tcPr>
          <w:p w14:paraId="0C0F4921" w14:textId="77777777" w:rsidR="0020196D" w:rsidRPr="007333BC" w:rsidRDefault="00DD1AC1">
            <w:pPr>
              <w:shd w:val="clear" w:color="auto" w:fill="17375E"/>
              <w:jc w:val="center"/>
              <w:rPr>
                <w:rFonts w:asciiTheme="majorEastAsia" w:eastAsiaTheme="majorEastAsia" w:hAnsiTheme="majorEastAsia"/>
                <w:b/>
                <w:szCs w:val="20"/>
              </w:rPr>
            </w:pPr>
            <w:r w:rsidRPr="007333BC">
              <w:rPr>
                <w:rFonts w:asciiTheme="majorEastAsia" w:eastAsiaTheme="majorEastAsia" w:hAnsiTheme="majorEastAsia"/>
                <w:b/>
                <w:szCs w:val="20"/>
              </w:rPr>
              <w:t>교</w:t>
            </w:r>
          </w:p>
          <w:p w14:paraId="417527B1" w14:textId="77777777" w:rsidR="0020196D" w:rsidRPr="007333BC" w:rsidRDefault="00DD1AC1">
            <w:pPr>
              <w:shd w:val="clear" w:color="auto" w:fill="17375E"/>
              <w:jc w:val="center"/>
              <w:rPr>
                <w:rFonts w:asciiTheme="majorEastAsia" w:eastAsiaTheme="majorEastAsia" w:hAnsiTheme="majorEastAsia"/>
                <w:b/>
                <w:szCs w:val="20"/>
              </w:rPr>
            </w:pPr>
            <w:r w:rsidRPr="007333BC">
              <w:rPr>
                <w:rFonts w:asciiTheme="majorEastAsia" w:eastAsiaTheme="majorEastAsia" w:hAnsiTheme="majorEastAsia"/>
                <w:b/>
                <w:szCs w:val="20"/>
              </w:rPr>
              <w:t>육</w:t>
            </w:r>
          </w:p>
          <w:p w14:paraId="46808DB0" w14:textId="77777777" w:rsidR="0020196D" w:rsidRPr="007333BC" w:rsidRDefault="00DD1AC1">
            <w:pPr>
              <w:shd w:val="clear" w:color="auto" w:fill="17375E"/>
              <w:jc w:val="center"/>
              <w:rPr>
                <w:rFonts w:asciiTheme="majorEastAsia" w:eastAsiaTheme="majorEastAsia" w:hAnsiTheme="majorEastAsia"/>
                <w:b/>
                <w:szCs w:val="20"/>
              </w:rPr>
            </w:pPr>
            <w:r w:rsidRPr="007333BC">
              <w:rPr>
                <w:rFonts w:asciiTheme="majorEastAsia" w:eastAsiaTheme="majorEastAsia" w:hAnsiTheme="majorEastAsia"/>
                <w:b/>
                <w:szCs w:val="20"/>
              </w:rPr>
              <w:t>사</w:t>
            </w:r>
          </w:p>
          <w:p w14:paraId="4CC8715A" w14:textId="77777777" w:rsidR="0020196D" w:rsidRPr="007333BC" w:rsidRDefault="00DD1AC1">
            <w:pPr>
              <w:jc w:val="center"/>
              <w:rPr>
                <w:rFonts w:asciiTheme="majorEastAsia" w:eastAsiaTheme="majorEastAsia" w:hAnsiTheme="majorEastAsia"/>
                <w:b/>
                <w:szCs w:val="20"/>
              </w:rPr>
            </w:pPr>
            <w:r w:rsidRPr="007333BC">
              <w:rPr>
                <w:rFonts w:asciiTheme="majorEastAsia" w:eastAsiaTheme="majorEastAsia" w:hAnsiTheme="majorEastAsia"/>
                <w:b/>
                <w:szCs w:val="20"/>
              </w:rPr>
              <w:t>항</w:t>
            </w:r>
          </w:p>
        </w:tc>
        <w:tc>
          <w:tcPr>
            <w:tcW w:w="1906" w:type="dxa"/>
            <w:tcBorders>
              <w:top w:val="single" w:sz="12" w:space="0" w:color="auto"/>
              <w:left w:val="dotted" w:sz="4" w:space="0" w:color="auto"/>
              <w:bottom w:val="dotted" w:sz="4" w:space="0" w:color="auto"/>
              <w:right w:val="dotted" w:sz="4" w:space="0" w:color="auto"/>
            </w:tcBorders>
            <w:shd w:val="clear" w:color="auto" w:fill="F2F2F2"/>
            <w:vAlign w:val="center"/>
          </w:tcPr>
          <w:p w14:paraId="40B1706C" w14:textId="77777777" w:rsidR="0020196D" w:rsidRPr="007333BC" w:rsidRDefault="00DD1AC1">
            <w:pPr>
              <w:jc w:val="center"/>
              <w:rPr>
                <w:rFonts w:asciiTheme="majorEastAsia" w:eastAsiaTheme="majorEastAsia" w:hAnsiTheme="majorEastAsia"/>
                <w:b/>
                <w:kern w:val="0"/>
                <w:szCs w:val="20"/>
              </w:rPr>
            </w:pPr>
            <w:r w:rsidRPr="007333BC">
              <w:rPr>
                <w:rFonts w:asciiTheme="majorEastAsia" w:eastAsiaTheme="majorEastAsia" w:hAnsiTheme="majorEastAsia"/>
                <w:b/>
                <w:kern w:val="0"/>
                <w:szCs w:val="20"/>
              </w:rPr>
              <w:t>교육기간(총)</w:t>
            </w:r>
          </w:p>
        </w:tc>
        <w:tc>
          <w:tcPr>
            <w:tcW w:w="2824" w:type="dxa"/>
            <w:tcBorders>
              <w:top w:val="single" w:sz="12" w:space="0" w:color="auto"/>
              <w:left w:val="dotted" w:sz="4" w:space="0" w:color="auto"/>
              <w:bottom w:val="dotted" w:sz="4" w:space="0" w:color="auto"/>
              <w:right w:val="dotted" w:sz="4" w:space="0" w:color="auto"/>
            </w:tcBorders>
            <w:shd w:val="clear" w:color="auto" w:fill="auto"/>
            <w:vAlign w:val="center"/>
          </w:tcPr>
          <w:p w14:paraId="7232BA32" w14:textId="03F43B70" w:rsidR="0020196D" w:rsidRPr="007333BC" w:rsidRDefault="00DD1AC1">
            <w:pPr>
              <w:jc w:val="center"/>
              <w:rPr>
                <w:rFonts w:asciiTheme="majorEastAsia" w:eastAsiaTheme="majorEastAsia" w:hAnsiTheme="majorEastAsia"/>
                <w:b/>
                <w:bCs/>
                <w:kern w:val="0"/>
                <w:szCs w:val="20"/>
              </w:rPr>
            </w:pPr>
            <w:r w:rsidRPr="007333BC">
              <w:rPr>
                <w:rFonts w:asciiTheme="majorEastAsia" w:eastAsiaTheme="majorEastAsia" w:hAnsiTheme="majorEastAsia"/>
                <w:b/>
                <w:bCs/>
                <w:kern w:val="0"/>
                <w:szCs w:val="20"/>
              </w:rPr>
              <w:t>20</w:t>
            </w:r>
            <w:r w:rsidR="00B831D1">
              <w:rPr>
                <w:rFonts w:asciiTheme="majorEastAsia" w:eastAsiaTheme="majorEastAsia" w:hAnsiTheme="majorEastAsia"/>
                <w:b/>
                <w:bCs/>
                <w:kern w:val="0"/>
                <w:szCs w:val="20"/>
              </w:rPr>
              <w:t>25</w:t>
            </w:r>
            <w:r w:rsidRPr="007333BC">
              <w:rPr>
                <w:rFonts w:asciiTheme="majorEastAsia" w:eastAsiaTheme="majorEastAsia" w:hAnsiTheme="majorEastAsia"/>
                <w:b/>
                <w:bCs/>
                <w:kern w:val="0"/>
                <w:szCs w:val="20"/>
              </w:rPr>
              <w:t>.</w:t>
            </w:r>
            <w:r w:rsidR="00B831D1">
              <w:rPr>
                <w:rFonts w:asciiTheme="majorEastAsia" w:eastAsiaTheme="majorEastAsia" w:hAnsiTheme="majorEastAsia"/>
                <w:b/>
                <w:bCs/>
                <w:kern w:val="0"/>
                <w:szCs w:val="20"/>
              </w:rPr>
              <w:t>12</w:t>
            </w:r>
            <w:r w:rsidRPr="007333BC">
              <w:rPr>
                <w:rFonts w:asciiTheme="majorEastAsia" w:eastAsiaTheme="majorEastAsia" w:hAnsiTheme="majorEastAsia"/>
                <w:b/>
                <w:bCs/>
                <w:kern w:val="0"/>
                <w:szCs w:val="20"/>
              </w:rPr>
              <w:t>. 2</w:t>
            </w:r>
            <w:r w:rsidR="00B831D1">
              <w:rPr>
                <w:rFonts w:asciiTheme="majorEastAsia" w:eastAsiaTheme="majorEastAsia" w:hAnsiTheme="majorEastAsia"/>
                <w:b/>
                <w:bCs/>
                <w:kern w:val="0"/>
                <w:szCs w:val="20"/>
              </w:rPr>
              <w:t>9</w:t>
            </w:r>
            <w:r w:rsidRPr="007333BC">
              <w:rPr>
                <w:rFonts w:asciiTheme="majorEastAsia" w:eastAsiaTheme="majorEastAsia" w:hAnsiTheme="majorEastAsia"/>
                <w:b/>
                <w:bCs/>
                <w:kern w:val="0"/>
                <w:szCs w:val="20"/>
              </w:rPr>
              <w:t xml:space="preserve"> ~ 202</w:t>
            </w:r>
            <w:r w:rsidR="00B831D1">
              <w:rPr>
                <w:rFonts w:asciiTheme="majorEastAsia" w:eastAsiaTheme="majorEastAsia" w:hAnsiTheme="majorEastAsia"/>
                <w:b/>
                <w:bCs/>
                <w:kern w:val="0"/>
                <w:szCs w:val="20"/>
              </w:rPr>
              <w:t>6</w:t>
            </w:r>
            <w:r w:rsidRPr="007333BC">
              <w:rPr>
                <w:rFonts w:asciiTheme="majorEastAsia" w:eastAsiaTheme="majorEastAsia" w:hAnsiTheme="majorEastAsia"/>
                <w:b/>
                <w:bCs/>
                <w:kern w:val="0"/>
                <w:szCs w:val="20"/>
              </w:rPr>
              <w:t>. 0</w:t>
            </w:r>
            <w:r w:rsidR="00B831D1">
              <w:rPr>
                <w:rFonts w:asciiTheme="majorEastAsia" w:eastAsiaTheme="majorEastAsia" w:hAnsiTheme="majorEastAsia"/>
                <w:b/>
                <w:bCs/>
                <w:kern w:val="0"/>
                <w:szCs w:val="20"/>
              </w:rPr>
              <w:t>7</w:t>
            </w:r>
            <w:r w:rsidRPr="007333BC">
              <w:rPr>
                <w:rFonts w:asciiTheme="majorEastAsia" w:eastAsiaTheme="majorEastAsia" w:hAnsiTheme="majorEastAsia"/>
                <w:b/>
                <w:bCs/>
                <w:kern w:val="0"/>
                <w:szCs w:val="20"/>
              </w:rPr>
              <w:t>. 2</w:t>
            </w:r>
            <w:r w:rsidR="009F6255">
              <w:rPr>
                <w:rFonts w:asciiTheme="majorEastAsia" w:eastAsiaTheme="majorEastAsia" w:hAnsiTheme="majorEastAsia"/>
                <w:b/>
                <w:bCs/>
                <w:kern w:val="0"/>
                <w:szCs w:val="20"/>
              </w:rPr>
              <w:t>7</w:t>
            </w:r>
          </w:p>
        </w:tc>
        <w:tc>
          <w:tcPr>
            <w:tcW w:w="1684" w:type="dxa"/>
            <w:tcBorders>
              <w:top w:val="single" w:sz="12" w:space="0" w:color="auto"/>
              <w:left w:val="dotted" w:sz="4" w:space="0" w:color="auto"/>
              <w:bottom w:val="dotted" w:sz="4" w:space="0" w:color="auto"/>
              <w:right w:val="dotted" w:sz="4" w:space="0" w:color="auto"/>
            </w:tcBorders>
            <w:shd w:val="clear" w:color="auto" w:fill="F2F2F2"/>
            <w:vAlign w:val="center"/>
          </w:tcPr>
          <w:p w14:paraId="1F1DFDA3" w14:textId="77777777" w:rsidR="0020196D" w:rsidRPr="007333BC" w:rsidRDefault="00DD1AC1">
            <w:pPr>
              <w:jc w:val="center"/>
              <w:rPr>
                <w:rFonts w:asciiTheme="majorEastAsia" w:eastAsiaTheme="majorEastAsia" w:hAnsiTheme="majorEastAsia"/>
                <w:b/>
                <w:kern w:val="0"/>
                <w:szCs w:val="20"/>
              </w:rPr>
            </w:pPr>
            <w:r w:rsidRPr="007333BC">
              <w:rPr>
                <w:rFonts w:asciiTheme="majorEastAsia" w:eastAsiaTheme="majorEastAsia" w:hAnsiTheme="majorEastAsia"/>
                <w:b/>
                <w:kern w:val="0"/>
                <w:szCs w:val="20"/>
              </w:rPr>
              <w:t>교육시간</w:t>
            </w:r>
          </w:p>
        </w:tc>
        <w:tc>
          <w:tcPr>
            <w:tcW w:w="3538" w:type="dxa"/>
            <w:tcBorders>
              <w:top w:val="single" w:sz="12" w:space="0" w:color="auto"/>
              <w:left w:val="dotted" w:sz="4" w:space="0" w:color="auto"/>
              <w:bottom w:val="dotted" w:sz="4" w:space="0" w:color="auto"/>
              <w:right w:val="nil"/>
            </w:tcBorders>
            <w:shd w:val="clear" w:color="auto" w:fill="auto"/>
            <w:vAlign w:val="center"/>
          </w:tcPr>
          <w:p w14:paraId="5C98183A" w14:textId="2CAB4EF9" w:rsidR="0020196D" w:rsidRPr="007333BC" w:rsidRDefault="00B831D1">
            <w:pPr>
              <w:jc w:val="center"/>
              <w:rPr>
                <w:rFonts w:asciiTheme="majorEastAsia" w:eastAsiaTheme="majorEastAsia" w:hAnsiTheme="majorEastAsia"/>
                <w:b/>
                <w:bCs/>
                <w:kern w:val="0"/>
                <w:szCs w:val="20"/>
              </w:rPr>
            </w:pPr>
            <w:r>
              <w:rPr>
                <w:rFonts w:asciiTheme="majorEastAsia" w:eastAsiaTheme="majorEastAsia" w:hAnsiTheme="majorEastAsia"/>
                <w:b/>
                <w:bCs/>
                <w:kern w:val="0"/>
                <w:szCs w:val="20"/>
              </w:rPr>
              <w:t>1033</w:t>
            </w:r>
            <w:r w:rsidR="00DD1AC1" w:rsidRPr="007333BC">
              <w:rPr>
                <w:rFonts w:asciiTheme="majorEastAsia" w:eastAsiaTheme="majorEastAsia" w:hAnsiTheme="majorEastAsia"/>
                <w:b/>
                <w:bCs/>
                <w:kern w:val="0"/>
                <w:szCs w:val="20"/>
              </w:rPr>
              <w:t>시간</w:t>
            </w:r>
          </w:p>
        </w:tc>
      </w:tr>
      <w:tr w:rsidR="007333BC" w:rsidRPr="007333BC" w14:paraId="70C7A301" w14:textId="77777777">
        <w:trPr>
          <w:trHeight w:val="463"/>
        </w:trPr>
        <w:tc>
          <w:tcPr>
            <w:tcW w:w="515" w:type="dxa"/>
            <w:vMerge/>
            <w:tcBorders>
              <w:top w:val="nil"/>
              <w:left w:val="nil"/>
              <w:bottom w:val="nil"/>
              <w:right w:val="dotted" w:sz="4" w:space="0" w:color="auto"/>
            </w:tcBorders>
            <w:shd w:val="clear" w:color="auto" w:fill="17375E"/>
            <w:vAlign w:val="center"/>
          </w:tcPr>
          <w:p w14:paraId="09C714A4" w14:textId="77777777" w:rsidR="0020196D" w:rsidRPr="007333BC" w:rsidRDefault="0020196D">
            <w:pPr>
              <w:jc w:val="center"/>
              <w:rPr>
                <w:rFonts w:asciiTheme="majorEastAsia" w:eastAsiaTheme="majorEastAsia" w:hAnsiTheme="majorEastAsia"/>
                <w:b/>
                <w:szCs w:val="20"/>
              </w:rPr>
            </w:pPr>
          </w:p>
        </w:tc>
        <w:tc>
          <w:tcPr>
            <w:tcW w:w="1906" w:type="dxa"/>
            <w:tcBorders>
              <w:top w:val="nil"/>
              <w:left w:val="dotted" w:sz="4" w:space="0" w:color="auto"/>
              <w:bottom w:val="dotted" w:sz="4" w:space="0" w:color="auto"/>
              <w:right w:val="dotted" w:sz="4" w:space="0" w:color="auto"/>
            </w:tcBorders>
            <w:shd w:val="clear" w:color="auto" w:fill="F2F2F2"/>
            <w:vAlign w:val="center"/>
          </w:tcPr>
          <w:p w14:paraId="356F7B65" w14:textId="77777777" w:rsidR="0020196D" w:rsidRPr="007333BC" w:rsidRDefault="00DD1AC1">
            <w:pPr>
              <w:widowControl/>
              <w:wordWrap/>
              <w:autoSpaceDE/>
              <w:autoSpaceDN/>
              <w:snapToGrid w:val="0"/>
              <w:jc w:val="center"/>
              <w:rPr>
                <w:rFonts w:asciiTheme="majorEastAsia" w:eastAsiaTheme="majorEastAsia" w:hAnsiTheme="majorEastAsia" w:cs="굴림"/>
                <w:b/>
                <w:kern w:val="0"/>
                <w:szCs w:val="20"/>
              </w:rPr>
            </w:pPr>
            <w:r w:rsidRPr="007333BC">
              <w:rPr>
                <w:rFonts w:asciiTheme="majorEastAsia" w:eastAsiaTheme="majorEastAsia" w:hAnsiTheme="majorEastAsia"/>
                <w:b/>
                <w:kern w:val="0"/>
                <w:szCs w:val="20"/>
              </w:rPr>
              <w:t>교육기관</w:t>
            </w:r>
          </w:p>
        </w:tc>
        <w:tc>
          <w:tcPr>
            <w:tcW w:w="2824" w:type="dxa"/>
            <w:tcBorders>
              <w:top w:val="nil"/>
              <w:left w:val="dotted" w:sz="4" w:space="0" w:color="auto"/>
              <w:bottom w:val="dotted" w:sz="4" w:space="0" w:color="auto"/>
              <w:right w:val="dotted" w:sz="4" w:space="0" w:color="auto"/>
            </w:tcBorders>
            <w:vAlign w:val="center"/>
          </w:tcPr>
          <w:p w14:paraId="10DDA4CA" w14:textId="77777777" w:rsidR="0020196D" w:rsidRPr="007333BC" w:rsidRDefault="00DD1AC1">
            <w:pPr>
              <w:widowControl/>
              <w:wordWrap/>
              <w:autoSpaceDE/>
              <w:autoSpaceDN/>
              <w:snapToGrid w:val="0"/>
              <w:jc w:val="center"/>
              <w:rPr>
                <w:rFonts w:asciiTheme="majorEastAsia" w:eastAsiaTheme="majorEastAsia" w:hAnsiTheme="majorEastAsia" w:cs="굴림"/>
                <w:b/>
                <w:bCs/>
                <w:kern w:val="0"/>
                <w:szCs w:val="20"/>
              </w:rPr>
            </w:pPr>
            <w:r w:rsidRPr="007333BC">
              <w:rPr>
                <w:rFonts w:asciiTheme="majorEastAsia" w:eastAsiaTheme="majorEastAsia" w:hAnsiTheme="majorEastAsia" w:cs="굴림"/>
                <w:b/>
                <w:bCs/>
                <w:kern w:val="0"/>
                <w:szCs w:val="20"/>
              </w:rPr>
              <w:t>코리아IT아카데미</w:t>
            </w:r>
          </w:p>
        </w:tc>
        <w:tc>
          <w:tcPr>
            <w:tcW w:w="1684" w:type="dxa"/>
            <w:tcBorders>
              <w:top w:val="nil"/>
              <w:left w:val="dotted" w:sz="4" w:space="0" w:color="auto"/>
              <w:bottom w:val="dotted" w:sz="4" w:space="0" w:color="auto"/>
              <w:right w:val="dotted" w:sz="4" w:space="0" w:color="auto"/>
            </w:tcBorders>
            <w:shd w:val="clear" w:color="auto" w:fill="F2F2F2"/>
            <w:vAlign w:val="center"/>
          </w:tcPr>
          <w:p w14:paraId="22079DB8" w14:textId="77777777" w:rsidR="0020196D" w:rsidRPr="007333BC" w:rsidRDefault="00DD1AC1">
            <w:pPr>
              <w:widowControl/>
              <w:wordWrap/>
              <w:autoSpaceDE/>
              <w:autoSpaceDN/>
              <w:snapToGrid w:val="0"/>
              <w:jc w:val="center"/>
              <w:rPr>
                <w:rFonts w:asciiTheme="majorEastAsia" w:eastAsiaTheme="majorEastAsia" w:hAnsiTheme="majorEastAsia" w:cs="굴림"/>
                <w:kern w:val="0"/>
                <w:szCs w:val="20"/>
              </w:rPr>
            </w:pPr>
            <w:r w:rsidRPr="007333BC">
              <w:rPr>
                <w:rFonts w:asciiTheme="majorEastAsia" w:eastAsiaTheme="majorEastAsia" w:hAnsiTheme="majorEastAsia" w:cs="굴림"/>
                <w:b/>
                <w:kern w:val="0"/>
                <w:szCs w:val="20"/>
              </w:rPr>
              <w:t>교육과정명</w:t>
            </w:r>
          </w:p>
        </w:tc>
        <w:tc>
          <w:tcPr>
            <w:tcW w:w="3538" w:type="dxa"/>
            <w:tcBorders>
              <w:top w:val="nil"/>
              <w:left w:val="dotted" w:sz="4" w:space="0" w:color="auto"/>
              <w:bottom w:val="dotted" w:sz="4" w:space="0" w:color="auto"/>
              <w:right w:val="nil"/>
            </w:tcBorders>
            <w:vAlign w:val="center"/>
          </w:tcPr>
          <w:p w14:paraId="193A6880" w14:textId="39CCC956" w:rsidR="0020196D" w:rsidRPr="007333BC" w:rsidRDefault="00DD1AC1">
            <w:pPr>
              <w:widowControl/>
              <w:wordWrap/>
              <w:autoSpaceDE/>
              <w:autoSpaceDN/>
              <w:snapToGrid w:val="0"/>
              <w:jc w:val="center"/>
              <w:rPr>
                <w:rFonts w:asciiTheme="majorEastAsia" w:eastAsiaTheme="majorEastAsia" w:hAnsiTheme="majorEastAsia" w:cs="굴림"/>
                <w:b/>
                <w:bCs/>
                <w:kern w:val="0"/>
                <w:szCs w:val="20"/>
              </w:rPr>
            </w:pPr>
            <w:r w:rsidRPr="007333BC">
              <w:rPr>
                <w:rFonts w:asciiTheme="majorEastAsia" w:eastAsiaTheme="majorEastAsia" w:hAnsiTheme="majorEastAsia" w:cs="굴림"/>
                <w:b/>
                <w:bCs/>
                <w:kern w:val="0"/>
                <w:szCs w:val="20"/>
              </w:rPr>
              <w:t>(</w:t>
            </w:r>
            <w:r w:rsidR="00B831D1">
              <w:rPr>
                <w:rFonts w:asciiTheme="majorEastAsia" w:eastAsiaTheme="majorEastAsia" w:hAnsiTheme="majorEastAsia" w:cs="굴림" w:hint="eastAsia"/>
                <w:b/>
                <w:bCs/>
                <w:kern w:val="0"/>
                <w:szCs w:val="20"/>
              </w:rPr>
              <w:t>정보보안</w:t>
            </w:r>
            <w:r w:rsidRPr="007333BC">
              <w:rPr>
                <w:rFonts w:asciiTheme="majorEastAsia" w:eastAsiaTheme="majorEastAsia" w:hAnsiTheme="majorEastAsia" w:cs="굴림"/>
                <w:b/>
                <w:bCs/>
                <w:kern w:val="0"/>
                <w:szCs w:val="20"/>
              </w:rPr>
              <w:t>)웹서버</w:t>
            </w:r>
            <w:r w:rsidR="00B831D1">
              <w:rPr>
                <w:rFonts w:asciiTheme="majorEastAsia" w:eastAsiaTheme="majorEastAsia" w:hAnsiTheme="majorEastAsia" w:cs="굴림" w:hint="eastAsia"/>
                <w:b/>
                <w:bCs/>
                <w:kern w:val="0"/>
                <w:szCs w:val="20"/>
              </w:rPr>
              <w:t>개발 및 웹보안 솔루션 구축 융합과정</w:t>
            </w:r>
          </w:p>
        </w:tc>
      </w:tr>
      <w:tr w:rsidR="007333BC" w:rsidRPr="007333BC" w14:paraId="25369A80" w14:textId="77777777">
        <w:trPr>
          <w:trHeight w:val="427"/>
        </w:trPr>
        <w:tc>
          <w:tcPr>
            <w:tcW w:w="515" w:type="dxa"/>
            <w:vMerge/>
            <w:tcBorders>
              <w:top w:val="nil"/>
              <w:left w:val="nil"/>
              <w:bottom w:val="nil"/>
              <w:right w:val="dotted" w:sz="4" w:space="0" w:color="auto"/>
            </w:tcBorders>
            <w:shd w:val="clear" w:color="auto" w:fill="17375E"/>
            <w:vAlign w:val="center"/>
          </w:tcPr>
          <w:p w14:paraId="35C55985" w14:textId="77777777" w:rsidR="0020196D" w:rsidRPr="007333BC" w:rsidRDefault="0020196D">
            <w:pPr>
              <w:jc w:val="center"/>
              <w:rPr>
                <w:rFonts w:asciiTheme="majorEastAsia" w:eastAsiaTheme="majorEastAsia" w:hAnsiTheme="majorEastAsia"/>
                <w:b/>
                <w:szCs w:val="20"/>
              </w:rPr>
            </w:pPr>
          </w:p>
        </w:tc>
        <w:tc>
          <w:tcPr>
            <w:tcW w:w="9952" w:type="dxa"/>
            <w:gridSpan w:val="4"/>
            <w:tcBorders>
              <w:top w:val="dotted" w:sz="4" w:space="0" w:color="auto"/>
              <w:left w:val="dotted" w:sz="4" w:space="0" w:color="auto"/>
              <w:bottom w:val="dotted" w:sz="4" w:space="0" w:color="auto"/>
              <w:right w:val="nil"/>
            </w:tcBorders>
            <w:shd w:val="clear" w:color="auto" w:fill="F2F2F2"/>
            <w:vAlign w:val="center"/>
          </w:tcPr>
          <w:p w14:paraId="6F081C67" w14:textId="77777777" w:rsidR="0020196D" w:rsidRPr="007333BC" w:rsidRDefault="00DD1AC1">
            <w:pPr>
              <w:widowControl/>
              <w:wordWrap/>
              <w:autoSpaceDE/>
              <w:autoSpaceDN/>
              <w:snapToGrid w:val="0"/>
              <w:jc w:val="center"/>
              <w:rPr>
                <w:rFonts w:asciiTheme="majorEastAsia" w:eastAsiaTheme="majorEastAsia" w:hAnsiTheme="majorEastAsia" w:cs="굴림"/>
                <w:b/>
                <w:kern w:val="0"/>
                <w:szCs w:val="20"/>
              </w:rPr>
            </w:pPr>
            <w:r w:rsidRPr="007333BC">
              <w:rPr>
                <w:rFonts w:asciiTheme="majorEastAsia" w:eastAsiaTheme="majorEastAsia" w:hAnsiTheme="majorEastAsia" w:cs="굴림"/>
                <w:b/>
                <w:kern w:val="0"/>
                <w:szCs w:val="20"/>
              </w:rPr>
              <w:t>교육내용</w:t>
            </w:r>
          </w:p>
        </w:tc>
      </w:tr>
      <w:tr w:rsidR="007333BC" w:rsidRPr="007333BC" w14:paraId="03FD2876" w14:textId="77777777">
        <w:trPr>
          <w:trHeight w:val="2610"/>
        </w:trPr>
        <w:tc>
          <w:tcPr>
            <w:tcW w:w="515" w:type="dxa"/>
            <w:vMerge/>
            <w:tcBorders>
              <w:top w:val="nil"/>
              <w:left w:val="nil"/>
              <w:bottom w:val="single" w:sz="12" w:space="0" w:color="auto"/>
              <w:right w:val="dotted" w:sz="4" w:space="0" w:color="auto"/>
            </w:tcBorders>
            <w:shd w:val="clear" w:color="auto" w:fill="17375E"/>
            <w:vAlign w:val="center"/>
          </w:tcPr>
          <w:p w14:paraId="3AD1D660" w14:textId="77777777" w:rsidR="0020196D" w:rsidRPr="007333BC" w:rsidRDefault="0020196D">
            <w:pPr>
              <w:jc w:val="center"/>
              <w:rPr>
                <w:rFonts w:asciiTheme="majorEastAsia" w:eastAsiaTheme="majorEastAsia" w:hAnsiTheme="majorEastAsia"/>
                <w:b/>
                <w:szCs w:val="20"/>
              </w:rPr>
            </w:pPr>
          </w:p>
        </w:tc>
        <w:tc>
          <w:tcPr>
            <w:tcW w:w="9952" w:type="dxa"/>
            <w:gridSpan w:val="4"/>
            <w:tcBorders>
              <w:top w:val="dotted" w:sz="4" w:space="0" w:color="auto"/>
              <w:left w:val="dotted" w:sz="4" w:space="0" w:color="auto"/>
              <w:bottom w:val="single" w:sz="12" w:space="0" w:color="auto"/>
              <w:right w:val="nil"/>
            </w:tcBorders>
            <w:vAlign w:val="center"/>
          </w:tcPr>
          <w:p w14:paraId="5E255AD9" w14:textId="32355915" w:rsidR="00847279" w:rsidRDefault="00847279" w:rsidP="00847279">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hint="eastAsia"/>
                <w:sz w:val="18"/>
              </w:rPr>
              <w:t>웹서버 프로그래밍</w:t>
            </w:r>
          </w:p>
          <w:p w14:paraId="6439B6B8" w14:textId="6AB9656B" w:rsidR="00847279" w:rsidRPr="00847279" w:rsidRDefault="00847279" w:rsidP="00847279">
            <w:pPr>
              <w:pStyle w:val="TableParagraph"/>
              <w:numPr>
                <w:ilvl w:val="0"/>
                <w:numId w:val="6"/>
              </w:numPr>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sz w:val="18"/>
              </w:rPr>
              <w:t>웹 개발 기초 및 서버 사이드 프로그래밍(Java, JSP, Servlet)</w:t>
            </w:r>
          </w:p>
          <w:p w14:paraId="1523AFB3" w14:textId="0CCE8869" w:rsidR="00847279" w:rsidRPr="00847279" w:rsidRDefault="00847279" w:rsidP="00847279">
            <w:pPr>
              <w:pStyle w:val="TableParagraph"/>
              <w:numPr>
                <w:ilvl w:val="0"/>
                <w:numId w:val="6"/>
              </w:numPr>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sz w:val="18"/>
              </w:rPr>
              <w:t>MySQL/Oracle 데이터베이스 연동 및 CRUD 구현</w:t>
            </w:r>
          </w:p>
          <w:p w14:paraId="15182D5D" w14:textId="77777777" w:rsidR="00847279" w:rsidRPr="00847279" w:rsidRDefault="00847279" w:rsidP="00847279">
            <w:pPr>
              <w:pStyle w:val="TableParagraph"/>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hint="eastAsia"/>
                <w:sz w:val="18"/>
              </w:rPr>
              <w:t>데이터베이스</w:t>
            </w:r>
            <w:r w:rsidRPr="00847279">
              <w:rPr>
                <w:rFonts w:asciiTheme="majorEastAsia" w:eastAsiaTheme="majorEastAsia" w:hAnsiTheme="majorEastAsia"/>
                <w:sz w:val="18"/>
              </w:rPr>
              <w:t xml:space="preserve"> 이해 및 활용</w:t>
            </w:r>
          </w:p>
          <w:p w14:paraId="5B90F943" w14:textId="261C6CBF" w:rsidR="00847279" w:rsidRPr="00847279" w:rsidRDefault="00847279" w:rsidP="00847279">
            <w:pPr>
              <w:pStyle w:val="TableParagraph"/>
              <w:numPr>
                <w:ilvl w:val="0"/>
                <w:numId w:val="6"/>
              </w:numPr>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sz w:val="18"/>
              </w:rPr>
              <w:t>관계형 데이터베이스 개념 및 설계</w:t>
            </w:r>
          </w:p>
          <w:p w14:paraId="63B76D2F" w14:textId="5A59B147" w:rsidR="00847279" w:rsidRPr="00847279" w:rsidRDefault="00847279" w:rsidP="00847279">
            <w:pPr>
              <w:pStyle w:val="TableParagraph"/>
              <w:numPr>
                <w:ilvl w:val="0"/>
                <w:numId w:val="6"/>
              </w:numPr>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sz w:val="18"/>
              </w:rPr>
              <w:t>SQL 기본 문법(DML, DDL, DCL) 및 서브 쿼리 등 실습</w:t>
            </w:r>
          </w:p>
          <w:p w14:paraId="0EE488DB" w14:textId="77777777" w:rsidR="00847279" w:rsidRPr="00847279" w:rsidRDefault="00847279" w:rsidP="00847279">
            <w:pPr>
              <w:pStyle w:val="TableParagraph"/>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hint="eastAsia"/>
                <w:sz w:val="18"/>
              </w:rPr>
              <w:t>중간</w:t>
            </w:r>
            <w:r w:rsidRPr="00847279">
              <w:rPr>
                <w:rFonts w:asciiTheme="majorEastAsia" w:eastAsiaTheme="majorEastAsia" w:hAnsiTheme="majorEastAsia"/>
                <w:sz w:val="18"/>
              </w:rPr>
              <w:t xml:space="preserve"> 프로젝트 (Java 기반 웹 서비스 개발)</w:t>
            </w:r>
          </w:p>
          <w:p w14:paraId="557025ED" w14:textId="77777777" w:rsidR="0020196D" w:rsidRPr="002A68CE" w:rsidRDefault="00847279" w:rsidP="00847279">
            <w:pPr>
              <w:pStyle w:val="aa"/>
              <w:widowControl/>
              <w:numPr>
                <w:ilvl w:val="0"/>
                <w:numId w:val="6"/>
              </w:numPr>
              <w:snapToGrid w:val="0"/>
              <w:ind w:leftChars="0"/>
              <w:rPr>
                <w:rFonts w:asciiTheme="majorEastAsia" w:eastAsiaTheme="majorEastAsia" w:hAnsiTheme="majorEastAsia" w:cs="굴림"/>
              </w:rPr>
            </w:pPr>
            <w:r w:rsidRPr="00847279">
              <w:rPr>
                <w:rFonts w:asciiTheme="majorEastAsia" w:eastAsiaTheme="majorEastAsia" w:hAnsiTheme="majorEastAsia"/>
                <w:sz w:val="18"/>
              </w:rPr>
              <w:t>Java를 활용한 실전 프로젝트 개발</w:t>
            </w:r>
          </w:p>
          <w:p w14:paraId="063B49A5"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네트워크</w:t>
            </w:r>
          </w:p>
          <w:p w14:paraId="2B84FD82" w14:textId="2E84F42A"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TCP/IP 및 OSI 7 Layer 이해</w:t>
            </w:r>
          </w:p>
          <w:p w14:paraId="27FE3168" w14:textId="600DAAD1"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IPv4 주소 설계, 서브넷팅 및 VLSM 구성</w:t>
            </w:r>
          </w:p>
          <w:p w14:paraId="5DBA19B4" w14:textId="5AB2279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정적·동적 라우팅(RIP, EIGRP, OSPF) 설정</w:t>
            </w:r>
          </w:p>
          <w:p w14:paraId="4778EDB3" w14:textId="10D52DAA"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VLAN 구성 및 Inter-VLAN Routing 구현</w:t>
            </w:r>
          </w:p>
          <w:p w14:paraId="0543C7AB" w14:textId="5FF68B8B"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ACL(Access Control List)을 활용한 접근 제어</w:t>
            </w:r>
          </w:p>
          <w:p w14:paraId="144FA438" w14:textId="7B6A180F"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NAT/PAT 및 DHCP 서버 구성</w:t>
            </w:r>
          </w:p>
          <w:p w14:paraId="4E5BBB8E" w14:textId="2624EF90"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GRE Tunnel 및 IPSec VPN 구축</w:t>
            </w:r>
          </w:p>
          <w:p w14:paraId="30370DCE" w14:textId="5D5C26DB"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HSRP, VRRP를 활용한 게이트웨이 이중화</w:t>
            </w:r>
          </w:p>
          <w:p w14:paraId="7E7DBEA1" w14:textId="715D9B0D"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GNS3, Cisco Packet Tracer를 활용한 네트워크 구성</w:t>
            </w:r>
          </w:p>
          <w:p w14:paraId="390720C6" w14:textId="77777777" w:rsidR="002A68CE" w:rsidRPr="002A68CE" w:rsidRDefault="002A68CE" w:rsidP="002A68CE">
            <w:pPr>
              <w:widowControl/>
              <w:snapToGrid w:val="0"/>
              <w:rPr>
                <w:rFonts w:asciiTheme="majorEastAsia" w:eastAsiaTheme="majorEastAsia" w:hAnsiTheme="majorEastAsia" w:cs="굴림"/>
              </w:rPr>
            </w:pPr>
          </w:p>
          <w:p w14:paraId="61811030"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rPr>
              <w:t>Linux (Rocky / Ubuntu / CentOS)</w:t>
            </w:r>
          </w:p>
          <w:p w14:paraId="2F56ED7C" w14:textId="56FACD39"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Rocky Linux, Ubuntu, CentOS 설치 및 운영</w:t>
            </w:r>
          </w:p>
          <w:p w14:paraId="34E1850A" w14:textId="62D333D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Apache HTTP Server 및 Apache Tomcat 구축·운영</w:t>
            </w:r>
          </w:p>
          <w:p w14:paraId="4AB9A60D" w14:textId="1FB300AF"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사용자 및 그룹 관리, 파일·디렉터리 권한 관리</w:t>
            </w:r>
          </w:p>
          <w:p w14:paraId="4F241D42" w14:textId="4CA25982"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SSH 서비스 및 원격 접속 관리</w:t>
            </w:r>
          </w:p>
          <w:p w14:paraId="37835354" w14:textId="2382C064"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lastRenderedPageBreak/>
              <w:t>방화벽(Firewalld, iptables) 설정</w:t>
            </w:r>
          </w:p>
          <w:p w14:paraId="44209C00" w14:textId="04395012"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Systemd를 이용한 서비스 관리</w:t>
            </w:r>
          </w:p>
          <w:p w14:paraId="320D87B7" w14:textId="281F258D"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DNS(BIND), FTP(vsftpd), TFTP 서버 구축</w:t>
            </w:r>
          </w:p>
          <w:p w14:paraId="4C1C378B" w14:textId="7F63D1F1"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Shell 명령어 및 Bash 환경 활용</w:t>
            </w:r>
          </w:p>
          <w:p w14:paraId="718BB4F2" w14:textId="3EAFE2F9"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Docker 기반 컨테이너 환경 구축 및 운영</w:t>
            </w:r>
          </w:p>
          <w:p w14:paraId="0962DB1F" w14:textId="4240760A" w:rsidR="002A68CE" w:rsidRPr="002A68CE" w:rsidRDefault="002A68CE" w:rsidP="002A68CE">
            <w:pPr>
              <w:widowControl/>
              <w:snapToGrid w:val="0"/>
              <w:rPr>
                <w:rFonts w:asciiTheme="majorEastAsia" w:eastAsiaTheme="majorEastAsia" w:hAnsiTheme="majorEastAsia" w:cs="굴림"/>
              </w:rPr>
            </w:pPr>
          </w:p>
          <w:p w14:paraId="307CF7C6"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모의해킹</w:t>
            </w:r>
            <w:r w:rsidRPr="002A68CE">
              <w:rPr>
                <w:rFonts w:asciiTheme="majorEastAsia" w:eastAsiaTheme="majorEastAsia" w:hAnsiTheme="majorEastAsia" w:cs="굴림"/>
              </w:rPr>
              <w:t xml:space="preserve"> 및 로그 관리</w:t>
            </w:r>
          </w:p>
          <w:p w14:paraId="453A33A8" w14:textId="218E62C7"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Burp Suite 기반 웹 취약점 진단</w:t>
            </w:r>
          </w:p>
          <w:p w14:paraId="64DC8DDE" w14:textId="5437DF5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Kali Linux 모의해킹 실습</w:t>
            </w:r>
          </w:p>
          <w:p w14:paraId="101E93F8" w14:textId="748CBD4F" w:rsidR="002A68CE" w:rsidRPr="002A68CE" w:rsidRDefault="00A76B26" w:rsidP="002A68CE">
            <w:pPr>
              <w:pStyle w:val="aa"/>
              <w:widowControl/>
              <w:numPr>
                <w:ilvl w:val="0"/>
                <w:numId w:val="7"/>
              </w:numPr>
              <w:snapToGrid w:val="0"/>
              <w:ind w:leftChars="0"/>
              <w:rPr>
                <w:rFonts w:asciiTheme="majorEastAsia" w:eastAsiaTheme="majorEastAsia" w:hAnsiTheme="majorEastAsia" w:cs="굴림"/>
              </w:rPr>
            </w:pPr>
            <w:r>
              <w:rPr>
                <w:rFonts w:asciiTheme="majorEastAsia" w:eastAsiaTheme="majorEastAsia" w:hAnsiTheme="majorEastAsia" w:cs="굴림" w:hint="eastAsia"/>
              </w:rPr>
              <w:t>r</w:t>
            </w:r>
            <w:r w:rsidR="002A68CE" w:rsidRPr="002A68CE">
              <w:rPr>
                <w:rFonts w:asciiTheme="majorEastAsia" w:eastAsiaTheme="majorEastAsia" w:hAnsiTheme="majorEastAsia" w:cs="굴림"/>
              </w:rPr>
              <w:t>syslog 로그 서버 구축</w:t>
            </w:r>
          </w:p>
          <w:p w14:paraId="001F3909" w14:textId="612E9DD6"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SIEM 연동 및 보안 이벤트 분석</w:t>
            </w:r>
          </w:p>
          <w:p w14:paraId="48DBBAA0" w14:textId="77777777" w:rsidR="002A68CE" w:rsidRPr="002A68CE" w:rsidRDefault="002A68CE" w:rsidP="002A68CE">
            <w:pPr>
              <w:widowControl/>
              <w:snapToGrid w:val="0"/>
              <w:rPr>
                <w:rFonts w:asciiTheme="majorEastAsia" w:eastAsiaTheme="majorEastAsia" w:hAnsiTheme="majorEastAsia" w:cs="굴림"/>
              </w:rPr>
            </w:pPr>
          </w:p>
          <w:p w14:paraId="30937A59"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웹</w:t>
            </w:r>
            <w:r w:rsidRPr="002A68CE">
              <w:rPr>
                <w:rFonts w:asciiTheme="majorEastAsia" w:eastAsiaTheme="majorEastAsia" w:hAnsiTheme="majorEastAsia" w:cs="굴림"/>
              </w:rPr>
              <w:t xml:space="preserve"> 보안 및 서버 보안</w:t>
            </w:r>
          </w:p>
          <w:p w14:paraId="24C9719D" w14:textId="4F1BFAD0"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OWASP Top 10 기반 웹 취약점 진단 및 대응</w:t>
            </w:r>
          </w:p>
          <w:p w14:paraId="5F18603C" w14:textId="3F606A21"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웹 서버(Apache) 보안 설정 및 접근 제어</w:t>
            </w:r>
          </w:p>
          <w:p w14:paraId="4530D396" w14:textId="4BAB779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웹 방화벽(ModSecurity) 구축 및 정책 적용</w:t>
            </w:r>
          </w:p>
          <w:p w14:paraId="7D31E9A5" w14:textId="40825798"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보안 로그 생성 및 로그 분석 환경 구축</w:t>
            </w:r>
          </w:p>
          <w:p w14:paraId="7EDD5C11" w14:textId="77777777" w:rsidR="002A68CE" w:rsidRPr="002A68CE" w:rsidRDefault="002A68CE" w:rsidP="002A68CE">
            <w:pPr>
              <w:widowControl/>
              <w:snapToGrid w:val="0"/>
              <w:rPr>
                <w:rFonts w:asciiTheme="majorEastAsia" w:eastAsiaTheme="majorEastAsia" w:hAnsiTheme="majorEastAsia" w:cs="굴림"/>
              </w:rPr>
            </w:pPr>
          </w:p>
          <w:p w14:paraId="0D220592"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시스템</w:t>
            </w:r>
            <w:r w:rsidRPr="002A68CE">
              <w:rPr>
                <w:rFonts w:asciiTheme="majorEastAsia" w:eastAsiaTheme="majorEastAsia" w:hAnsiTheme="majorEastAsia" w:cs="굴림"/>
              </w:rPr>
              <w:t xml:space="preserve"> 보안</w:t>
            </w:r>
          </w:p>
          <w:p w14:paraId="6D3C5C39" w14:textId="7E29FCBA" w:rsidR="002A68CE" w:rsidRPr="002A68CE" w:rsidRDefault="008C3B33" w:rsidP="002A68CE">
            <w:pPr>
              <w:pStyle w:val="aa"/>
              <w:widowControl/>
              <w:numPr>
                <w:ilvl w:val="0"/>
                <w:numId w:val="7"/>
              </w:numPr>
              <w:snapToGrid w:val="0"/>
              <w:ind w:leftChars="0"/>
              <w:rPr>
                <w:rFonts w:asciiTheme="majorEastAsia" w:eastAsiaTheme="majorEastAsia" w:hAnsiTheme="majorEastAsia" w:cs="굴림"/>
              </w:rPr>
            </w:pPr>
            <w:r>
              <w:rPr>
                <w:rFonts w:asciiTheme="majorEastAsia" w:eastAsiaTheme="majorEastAsia" w:hAnsiTheme="majorEastAsia" w:cs="굴림"/>
              </w:rPr>
              <w:t>Rocky Linux</w:t>
            </w:r>
            <w:r w:rsidR="002A68CE" w:rsidRPr="002A68CE">
              <w:rPr>
                <w:rFonts w:asciiTheme="majorEastAsia" w:eastAsiaTheme="majorEastAsia" w:hAnsiTheme="majorEastAsia" w:cs="굴림"/>
              </w:rPr>
              <w:t xml:space="preserve"> 보안 설정</w:t>
            </w:r>
          </w:p>
          <w:p w14:paraId="3FAADAA9" w14:textId="4024398D"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사용자 및 권한 관리</w:t>
            </w:r>
          </w:p>
          <w:p w14:paraId="18936B3A" w14:textId="668E96E5"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파일 및 디렉터리 접근 권한 설정</w:t>
            </w:r>
          </w:p>
          <w:p w14:paraId="6A853DC6" w14:textId="4DAF5A58"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SSH 서비스 보안 및 서비스 관리(Systemd)</w:t>
            </w:r>
          </w:p>
          <w:p w14:paraId="7893411C" w14:textId="3DFD3466" w:rsidR="002A68CE" w:rsidRPr="002A68CE" w:rsidRDefault="002A68CE" w:rsidP="002A68CE">
            <w:pPr>
              <w:widowControl/>
              <w:snapToGrid w:val="0"/>
              <w:rPr>
                <w:rFonts w:asciiTheme="majorEastAsia" w:eastAsiaTheme="majorEastAsia" w:hAnsiTheme="majorEastAsia" w:cs="굴림"/>
              </w:rPr>
            </w:pPr>
          </w:p>
          <w:p w14:paraId="4435CF4D"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웹</w:t>
            </w:r>
            <w:r w:rsidRPr="002A68CE">
              <w:rPr>
                <w:rFonts w:asciiTheme="majorEastAsia" w:eastAsiaTheme="majorEastAsia" w:hAnsiTheme="majorEastAsia" w:cs="굴림"/>
              </w:rPr>
              <w:t xml:space="preserve"> 취약점 진단</w:t>
            </w:r>
          </w:p>
          <w:p w14:paraId="5F5E87D3" w14:textId="33984B04"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SQL Injection 취약점 진단 및 대응</w:t>
            </w:r>
          </w:p>
          <w:p w14:paraId="488D9519" w14:textId="0EF1C17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Cross Site Scripting(XSS) 취약점 진단 및 대응</w:t>
            </w:r>
          </w:p>
          <w:p w14:paraId="7A9DCC0D" w14:textId="67492743"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Cross Site Request Forgery(CSRF) 취약점 진단</w:t>
            </w:r>
          </w:p>
          <w:p w14:paraId="12AA051D" w14:textId="243243DC"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File Upload 취약점 진단</w:t>
            </w:r>
          </w:p>
          <w:p w14:paraId="1F92DCB7" w14:textId="5640EF7B"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Directory Traversal 취약점 진단</w:t>
            </w:r>
          </w:p>
          <w:p w14:paraId="602A0E47" w14:textId="50413471"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Session Fixation 및 Session Hijacking 등 인증·세션 취약점 이해</w:t>
            </w:r>
          </w:p>
          <w:p w14:paraId="5246DF9B" w14:textId="2F1FE814"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IDOR(Insecure Direct Object Reference) 취약점 이해</w:t>
            </w:r>
          </w:p>
        </w:tc>
      </w:tr>
    </w:tbl>
    <w:tbl>
      <w:tblPr>
        <w:tblStyle w:val="a3"/>
        <w:tblW w:w="10467" w:type="dxa"/>
        <w:tblInd w:w="108" w:type="dxa"/>
        <w:tblBorders>
          <w:top w:val="none" w:sz="0" w:space="0" w:color="auto"/>
          <w:left w:val="dotted" w:sz="4" w:space="0" w:color="auto"/>
          <w:bottom w:val="single" w:sz="12" w:space="0" w:color="auto"/>
          <w:right w:val="dotted" w:sz="4" w:space="0" w:color="auto"/>
          <w:insideH w:val="dotted" w:sz="4" w:space="0" w:color="auto"/>
          <w:insideV w:val="none" w:sz="0" w:space="0" w:color="auto"/>
        </w:tblBorders>
        <w:tblLook w:val="04A0" w:firstRow="1" w:lastRow="0" w:firstColumn="1" w:lastColumn="0" w:noHBand="0" w:noVBand="1"/>
      </w:tblPr>
      <w:tblGrid>
        <w:gridCol w:w="3408"/>
        <w:gridCol w:w="7059"/>
      </w:tblGrid>
      <w:tr w:rsidR="007333BC" w:rsidRPr="007333BC" w14:paraId="7A62BE2E" w14:textId="77777777">
        <w:trPr>
          <w:trHeight w:val="412"/>
        </w:trPr>
        <w:tc>
          <w:tcPr>
            <w:tcW w:w="3408" w:type="dxa"/>
            <w:shd w:val="clear" w:color="auto" w:fill="17365D" w:themeFill="text2" w:themeFillShade="BF"/>
          </w:tcPr>
          <w:p w14:paraId="2205E09B"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lastRenderedPageBreak/>
              <w:t>언어/프로그램/장비/기술 등</w:t>
            </w:r>
          </w:p>
        </w:tc>
        <w:tc>
          <w:tcPr>
            <w:tcW w:w="7059" w:type="dxa"/>
            <w:shd w:val="clear" w:color="auto" w:fill="17365D" w:themeFill="text2" w:themeFillShade="BF"/>
          </w:tcPr>
          <w:p w14:paraId="56865474"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활용 가능 기술</w:t>
            </w:r>
          </w:p>
        </w:tc>
      </w:tr>
      <w:tr w:rsidR="007333BC" w:rsidRPr="007333BC" w14:paraId="24605F07" w14:textId="77777777" w:rsidTr="008F79D5">
        <w:trPr>
          <w:trHeight w:val="343"/>
        </w:trPr>
        <w:tc>
          <w:tcPr>
            <w:tcW w:w="3408" w:type="dxa"/>
            <w:vAlign w:val="center"/>
          </w:tcPr>
          <w:p w14:paraId="3926D4F6" w14:textId="22302AC9" w:rsidR="0020196D"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b/>
                <w:bCs/>
                <w:sz w:val="18"/>
              </w:rPr>
            </w:pPr>
            <w:r w:rsidRPr="00B834DA">
              <w:rPr>
                <w:rFonts w:asciiTheme="majorEastAsia" w:eastAsiaTheme="majorEastAsia" w:hAnsiTheme="majorEastAsia"/>
                <w:b/>
                <w:bCs/>
                <w:sz w:val="18"/>
              </w:rPr>
              <w:t xml:space="preserve">Git / GitHub </w:t>
            </w:r>
          </w:p>
        </w:tc>
        <w:tc>
          <w:tcPr>
            <w:tcW w:w="7059" w:type="dxa"/>
            <w:vAlign w:val="center"/>
          </w:tcPr>
          <w:p w14:paraId="34A2E722" w14:textId="7714EB78"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Local / Remote Repository 사용 가능 </w:t>
            </w:r>
          </w:p>
          <w:p w14:paraId="0889AA8C" w14:textId="789A4357" w:rsidR="0020196D"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공용 Repository 기반 협업 및 Pull Request 수행 가능 </w:t>
            </w:r>
          </w:p>
        </w:tc>
      </w:tr>
      <w:tr w:rsidR="00002ADB" w:rsidRPr="007333BC" w14:paraId="6B016755" w14:textId="77777777" w:rsidTr="008F79D5">
        <w:trPr>
          <w:trHeight w:val="343"/>
        </w:trPr>
        <w:tc>
          <w:tcPr>
            <w:tcW w:w="3408" w:type="dxa"/>
            <w:vAlign w:val="center"/>
          </w:tcPr>
          <w:p w14:paraId="2677D4D3" w14:textId="63429682" w:rsidR="00002ADB" w:rsidRPr="00B834DA" w:rsidRDefault="00002ADB" w:rsidP="008F79D5">
            <w:pPr>
              <w:pStyle w:val="a5"/>
              <w:jc w:val="both"/>
              <w:rPr>
                <w:rFonts w:asciiTheme="majorEastAsia" w:eastAsiaTheme="majorEastAsia" w:hAnsiTheme="majorEastAsia"/>
                <w:bCs/>
                <w:sz w:val="18"/>
                <w:szCs w:val="20"/>
              </w:rPr>
            </w:pPr>
            <w:r w:rsidRPr="00B834DA">
              <w:rPr>
                <w:rFonts w:asciiTheme="majorEastAsia" w:eastAsiaTheme="majorEastAsia" w:hAnsiTheme="majorEastAsia"/>
                <w:bCs/>
                <w:sz w:val="18"/>
                <w:szCs w:val="20"/>
              </w:rPr>
              <w:t>JAVA</w:t>
            </w:r>
          </w:p>
        </w:tc>
        <w:tc>
          <w:tcPr>
            <w:tcW w:w="7059" w:type="dxa"/>
            <w:vAlign w:val="center"/>
          </w:tcPr>
          <w:p w14:paraId="44D5C734" w14:textId="77777777"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자료형, 배열, 조건문, 반복문 등 기본 문법 이해 </w:t>
            </w:r>
          </w:p>
          <w:p w14:paraId="5847F14D" w14:textId="77777777"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클래스, 객체, 인터페이스, 컬렉션 프레임워크 활용 가능 </w:t>
            </w:r>
          </w:p>
          <w:p w14:paraId="5E2C77EB" w14:textId="51165E69"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JDBC를 이용한 데이터베이스 연동 가능 </w:t>
            </w:r>
          </w:p>
        </w:tc>
      </w:tr>
      <w:tr w:rsidR="007333BC" w:rsidRPr="007333BC" w14:paraId="4E61C518" w14:textId="77777777" w:rsidTr="008F79D5">
        <w:trPr>
          <w:trHeight w:val="343"/>
        </w:trPr>
        <w:tc>
          <w:tcPr>
            <w:tcW w:w="3408" w:type="dxa"/>
            <w:vAlign w:val="center"/>
          </w:tcPr>
          <w:p w14:paraId="202A62CA" w14:textId="26C806AF" w:rsidR="0020196D" w:rsidRPr="00B834DA" w:rsidRDefault="008F79D5" w:rsidP="008F79D5">
            <w:pPr>
              <w:pStyle w:val="a5"/>
              <w:jc w:val="both"/>
              <w:rPr>
                <w:rFonts w:asciiTheme="majorEastAsia" w:eastAsiaTheme="majorEastAsia" w:hAnsiTheme="majorEastAsia"/>
                <w:bCs/>
                <w:sz w:val="18"/>
                <w:szCs w:val="20"/>
              </w:rPr>
            </w:pPr>
            <w:r w:rsidRPr="00B834DA">
              <w:rPr>
                <w:rFonts w:asciiTheme="majorEastAsia" w:eastAsiaTheme="majorEastAsia" w:hAnsiTheme="majorEastAsia"/>
                <w:bCs/>
                <w:sz w:val="18"/>
                <w:szCs w:val="20"/>
              </w:rPr>
              <w:t>JSP</w:t>
            </w:r>
          </w:p>
        </w:tc>
        <w:tc>
          <w:tcPr>
            <w:tcW w:w="7059" w:type="dxa"/>
            <w:vAlign w:val="center"/>
          </w:tcPr>
          <w:p w14:paraId="50B53EF6" w14:textId="77777777" w:rsidR="008F79D5"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Request / Response 기반 웹 동작 방식 이해</w:t>
            </w:r>
          </w:p>
          <w:p w14:paraId="33B62A02" w14:textId="412F5AA5"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GET / POST, Forward / Redirect 차이 이해</w:t>
            </w:r>
          </w:p>
          <w:p w14:paraId="4EBBDE2D" w14:textId="77777777"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Cookie / Session을 활용한 사용자 상태 관리 가능</w:t>
            </w:r>
          </w:p>
          <w:p w14:paraId="69787D0A" w14:textId="1847442F" w:rsidR="0020196D"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MVC2 패턴 및 Front Controller 방식의 웹 애플리케이션 구현 가능 </w:t>
            </w:r>
          </w:p>
        </w:tc>
      </w:tr>
      <w:tr w:rsidR="007333BC" w:rsidRPr="007333BC" w14:paraId="3F003466" w14:textId="77777777" w:rsidTr="008F79D5">
        <w:trPr>
          <w:trHeight w:val="827"/>
        </w:trPr>
        <w:tc>
          <w:tcPr>
            <w:tcW w:w="3408" w:type="dxa"/>
            <w:vAlign w:val="center"/>
          </w:tcPr>
          <w:p w14:paraId="17D3091B" w14:textId="39DBE682" w:rsidR="0020196D" w:rsidRPr="00B834DA" w:rsidRDefault="00847279" w:rsidP="008F79D5">
            <w:pPr>
              <w:pStyle w:val="TableParagraph"/>
              <w:tabs>
                <w:tab w:val="left" w:pos="422"/>
                <w:tab w:val="left" w:pos="423"/>
              </w:tabs>
              <w:spacing w:before="45" w:line="319" w:lineRule="exact"/>
              <w:jc w:val="both"/>
              <w:rPr>
                <w:rFonts w:asciiTheme="majorEastAsia" w:eastAsiaTheme="majorEastAsia" w:hAnsiTheme="majorEastAsia"/>
                <w:b/>
                <w:bCs/>
                <w:sz w:val="18"/>
              </w:rPr>
            </w:pPr>
            <w:r w:rsidRPr="00B834DA">
              <w:rPr>
                <w:rFonts w:asciiTheme="majorEastAsia" w:eastAsiaTheme="majorEastAsia" w:hAnsiTheme="majorEastAsia"/>
                <w:b/>
                <w:bCs/>
                <w:sz w:val="18"/>
              </w:rPr>
              <w:lastRenderedPageBreak/>
              <w:t xml:space="preserve">MyBatis / Oracle SQL </w:t>
            </w:r>
          </w:p>
        </w:tc>
        <w:tc>
          <w:tcPr>
            <w:tcW w:w="7059" w:type="dxa"/>
            <w:vAlign w:val="center"/>
          </w:tcPr>
          <w:p w14:paraId="16110D0E" w14:textId="75446F2F" w:rsidR="0020196D" w:rsidRPr="00B834DA" w:rsidRDefault="00AA429C" w:rsidP="008F79D5">
            <w:pPr>
              <w:pStyle w:val="a5"/>
              <w:jc w:val="both"/>
              <w:rPr>
                <w:rFonts w:asciiTheme="majorEastAsia" w:eastAsiaTheme="majorEastAsia" w:hAnsiTheme="majorEastAsia"/>
                <w:b w:val="0"/>
                <w:sz w:val="18"/>
                <w:szCs w:val="20"/>
              </w:rPr>
            </w:pPr>
            <w:r>
              <w:rPr>
                <w:rFonts w:asciiTheme="majorEastAsia" w:eastAsiaTheme="majorEastAsia" w:hAnsiTheme="majorEastAsia"/>
                <w:b w:val="0"/>
                <w:sz w:val="18"/>
                <w:szCs w:val="20"/>
              </w:rPr>
              <w:t xml:space="preserve">- </w:t>
            </w:r>
            <w:r>
              <w:rPr>
                <w:rFonts w:asciiTheme="majorEastAsia" w:eastAsiaTheme="majorEastAsia" w:hAnsiTheme="majorEastAsia" w:hint="eastAsia"/>
                <w:b w:val="0"/>
                <w:sz w:val="18"/>
                <w:szCs w:val="20"/>
              </w:rPr>
              <w:t>O</w:t>
            </w:r>
            <w:r>
              <w:rPr>
                <w:rFonts w:asciiTheme="majorEastAsia" w:eastAsiaTheme="majorEastAsia" w:hAnsiTheme="majorEastAsia"/>
                <w:b w:val="0"/>
                <w:sz w:val="18"/>
                <w:szCs w:val="20"/>
              </w:rPr>
              <w:t>racle</w:t>
            </w:r>
            <w:r w:rsidR="00DD1AC1" w:rsidRPr="00B834DA">
              <w:rPr>
                <w:rFonts w:asciiTheme="majorEastAsia" w:eastAsiaTheme="majorEastAsia" w:hAnsiTheme="majorEastAsia"/>
                <w:b w:val="0"/>
                <w:sz w:val="18"/>
                <w:szCs w:val="20"/>
              </w:rPr>
              <w:t>의 설치와 환경설정 및</w:t>
            </w:r>
            <w:r w:rsidR="008F79D5" w:rsidRPr="00B834DA">
              <w:rPr>
                <w:rFonts w:asciiTheme="majorEastAsia" w:eastAsiaTheme="majorEastAsia" w:hAnsiTheme="majorEastAsia"/>
                <w:b w:val="0"/>
                <w:sz w:val="18"/>
                <w:szCs w:val="20"/>
              </w:rPr>
              <w:t xml:space="preserve"> Ser</w:t>
            </w:r>
            <w:r w:rsidR="00DD1AC1" w:rsidRPr="00B834DA">
              <w:rPr>
                <w:rFonts w:asciiTheme="majorEastAsia" w:eastAsiaTheme="majorEastAsia" w:hAnsiTheme="majorEastAsia"/>
                <w:b w:val="0"/>
                <w:sz w:val="18"/>
                <w:szCs w:val="20"/>
              </w:rPr>
              <w:t>ver(Tomcat)연동 가능</w:t>
            </w:r>
          </w:p>
          <w:p w14:paraId="272E8710" w14:textId="41F4D037" w:rsidR="0020196D" w:rsidRPr="00B834DA" w:rsidRDefault="00AA429C" w:rsidP="008F79D5">
            <w:pPr>
              <w:pStyle w:val="a5"/>
              <w:jc w:val="both"/>
              <w:rPr>
                <w:rFonts w:asciiTheme="majorEastAsia" w:eastAsiaTheme="majorEastAsia" w:hAnsiTheme="majorEastAsia"/>
                <w:b w:val="0"/>
                <w:sz w:val="18"/>
                <w:szCs w:val="20"/>
              </w:rPr>
            </w:pPr>
            <w:r>
              <w:rPr>
                <w:rFonts w:asciiTheme="majorEastAsia" w:eastAsiaTheme="majorEastAsia" w:hAnsiTheme="majorEastAsia"/>
                <w:b w:val="0"/>
                <w:sz w:val="18"/>
                <w:szCs w:val="20"/>
              </w:rPr>
              <w:t xml:space="preserve">- </w:t>
            </w:r>
            <w:r w:rsidR="00DD1AC1" w:rsidRPr="00B834DA">
              <w:rPr>
                <w:rFonts w:asciiTheme="majorEastAsia" w:eastAsiaTheme="majorEastAsia" w:hAnsiTheme="majorEastAsia"/>
                <w:b w:val="0"/>
                <w:sz w:val="18"/>
                <w:szCs w:val="20"/>
              </w:rPr>
              <w:t>기본적인 SQL문 사용가능(DDL, DML</w:t>
            </w:r>
            <w:r w:rsidR="008F79D5" w:rsidRPr="00B834DA">
              <w:rPr>
                <w:rFonts w:asciiTheme="majorEastAsia" w:eastAsiaTheme="majorEastAsia" w:hAnsiTheme="majorEastAsia"/>
                <w:b w:val="0"/>
                <w:sz w:val="18"/>
                <w:szCs w:val="20"/>
              </w:rPr>
              <w:t xml:space="preserve">, </w:t>
            </w:r>
            <w:r w:rsidR="008F79D5" w:rsidRPr="00B834DA">
              <w:rPr>
                <w:rFonts w:asciiTheme="majorEastAsia" w:eastAsiaTheme="majorEastAsia" w:hAnsiTheme="majorEastAsia" w:hint="eastAsia"/>
                <w:b w:val="0"/>
                <w:sz w:val="18"/>
                <w:szCs w:val="20"/>
              </w:rPr>
              <w:t>DCL, TCL</w:t>
            </w:r>
            <w:r w:rsidR="00DD1AC1" w:rsidRPr="00B834DA">
              <w:rPr>
                <w:rFonts w:asciiTheme="majorEastAsia" w:eastAsiaTheme="majorEastAsia" w:hAnsiTheme="majorEastAsia"/>
                <w:b w:val="0"/>
                <w:sz w:val="18"/>
                <w:szCs w:val="20"/>
              </w:rPr>
              <w:t>)</w:t>
            </w:r>
          </w:p>
        </w:tc>
      </w:tr>
      <w:tr w:rsidR="0020196D" w:rsidRPr="007333BC" w14:paraId="0D521667" w14:textId="77777777" w:rsidTr="008F79D5">
        <w:trPr>
          <w:trHeight w:val="869"/>
        </w:trPr>
        <w:tc>
          <w:tcPr>
            <w:tcW w:w="3408" w:type="dxa"/>
            <w:vAlign w:val="center"/>
          </w:tcPr>
          <w:p w14:paraId="05E700C1" w14:textId="77777777" w:rsidR="0020196D" w:rsidRPr="00B834DA" w:rsidRDefault="00DD1AC1" w:rsidP="008F79D5">
            <w:pPr>
              <w:pStyle w:val="a5"/>
              <w:jc w:val="both"/>
              <w:rPr>
                <w:rFonts w:asciiTheme="majorEastAsia" w:eastAsiaTheme="majorEastAsia" w:hAnsiTheme="majorEastAsia"/>
                <w:bCs/>
                <w:sz w:val="18"/>
                <w:szCs w:val="20"/>
              </w:rPr>
            </w:pPr>
            <w:r w:rsidRPr="00B834DA">
              <w:rPr>
                <w:rFonts w:asciiTheme="majorEastAsia" w:eastAsiaTheme="majorEastAsia" w:hAnsiTheme="majorEastAsia"/>
                <w:bCs/>
                <w:sz w:val="18"/>
                <w:szCs w:val="20"/>
              </w:rPr>
              <w:t>HTML, CSS</w:t>
            </w:r>
          </w:p>
          <w:p w14:paraId="0A149B79" w14:textId="77777777" w:rsidR="0020196D" w:rsidRPr="00B834DA" w:rsidRDefault="00DD1AC1" w:rsidP="008F79D5">
            <w:pPr>
              <w:pStyle w:val="a5"/>
              <w:jc w:val="both"/>
              <w:rPr>
                <w:rFonts w:asciiTheme="majorEastAsia" w:eastAsiaTheme="majorEastAsia" w:hAnsiTheme="majorEastAsia"/>
                <w:bCs/>
                <w:sz w:val="18"/>
                <w:szCs w:val="20"/>
              </w:rPr>
            </w:pPr>
            <w:r w:rsidRPr="00B834DA">
              <w:rPr>
                <w:rFonts w:asciiTheme="majorEastAsia" w:eastAsiaTheme="majorEastAsia" w:hAnsiTheme="majorEastAsia"/>
                <w:bCs/>
                <w:sz w:val="18"/>
                <w:szCs w:val="20"/>
              </w:rPr>
              <w:t>JavaScript, jQurey</w:t>
            </w:r>
          </w:p>
        </w:tc>
        <w:tc>
          <w:tcPr>
            <w:tcW w:w="7059" w:type="dxa"/>
            <w:vAlign w:val="center"/>
          </w:tcPr>
          <w:p w14:paraId="377A4A97" w14:textId="77777777" w:rsidR="00847279" w:rsidRPr="00B834DA" w:rsidRDefault="00847279"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웹 화면 구조 작성 및 스타일링 가능 </w:t>
            </w:r>
          </w:p>
          <w:p w14:paraId="054B11C2" w14:textId="77777777" w:rsidR="008F79D5" w:rsidRPr="00B834DA" w:rsidRDefault="00847279" w:rsidP="008F79D5">
            <w:pPr>
              <w:pStyle w:val="a5"/>
              <w:jc w:val="both"/>
              <w:rPr>
                <w:rFonts w:asciiTheme="minorHAnsi" w:eastAsiaTheme="minorHAnsi" w:hAnsiTheme="minorHAnsi"/>
                <w:b w:val="0"/>
                <w:bCs/>
                <w:sz w:val="18"/>
              </w:rPr>
            </w:pPr>
            <w:r w:rsidRPr="00B834DA">
              <w:rPr>
                <w:rFonts w:asciiTheme="minorHAnsi" w:eastAsiaTheme="minorHAnsi" w:hAnsiTheme="minorHAnsi"/>
                <w:b w:val="0"/>
                <w:bCs/>
                <w:sz w:val="18"/>
              </w:rPr>
              <w:t>- DOM 제어 및 이벤트 처리 가능</w:t>
            </w:r>
          </w:p>
          <w:p w14:paraId="6DEE59C3" w14:textId="77777777" w:rsidR="008F79D5" w:rsidRPr="00B834DA" w:rsidRDefault="00847279" w:rsidP="008F79D5">
            <w:pPr>
              <w:pStyle w:val="a5"/>
              <w:jc w:val="both"/>
              <w:rPr>
                <w:rFonts w:asciiTheme="minorHAnsi" w:eastAsiaTheme="minorHAnsi" w:hAnsiTheme="minorHAnsi"/>
                <w:b w:val="0"/>
                <w:bCs/>
                <w:sz w:val="18"/>
              </w:rPr>
            </w:pPr>
            <w:r w:rsidRPr="00B834DA">
              <w:rPr>
                <w:rFonts w:asciiTheme="minorHAnsi" w:eastAsiaTheme="minorHAnsi" w:hAnsiTheme="minorHAnsi"/>
                <w:b w:val="0"/>
                <w:bCs/>
                <w:sz w:val="18"/>
              </w:rPr>
              <w:t>- 동기 / 비동기 처리 개념 이해</w:t>
            </w:r>
          </w:p>
          <w:p w14:paraId="4D609572" w14:textId="2BF4EB29" w:rsidR="0020196D" w:rsidRPr="00B834DA" w:rsidRDefault="00847279" w:rsidP="008F79D5">
            <w:pPr>
              <w:pStyle w:val="a5"/>
              <w:jc w:val="both"/>
              <w:rPr>
                <w:rFonts w:asciiTheme="minorHAnsi" w:eastAsiaTheme="minorHAnsi" w:hAnsiTheme="minorHAnsi"/>
                <w:b w:val="0"/>
                <w:bCs/>
                <w:sz w:val="18"/>
              </w:rPr>
            </w:pPr>
            <w:r w:rsidRPr="00B834DA">
              <w:rPr>
                <w:rFonts w:asciiTheme="minorHAnsi" w:eastAsiaTheme="minorHAnsi" w:hAnsiTheme="minorHAnsi"/>
                <w:b w:val="0"/>
                <w:bCs/>
                <w:sz w:val="18"/>
              </w:rPr>
              <w:t>- fetch, jQuery를 활용한 비동기 요청 처리 가능</w:t>
            </w:r>
          </w:p>
        </w:tc>
      </w:tr>
      <w:tr w:rsidR="002A68CE" w:rsidRPr="007333BC" w14:paraId="44880F54" w14:textId="77777777" w:rsidTr="008F79D5">
        <w:trPr>
          <w:trHeight w:val="869"/>
        </w:trPr>
        <w:tc>
          <w:tcPr>
            <w:tcW w:w="3408" w:type="dxa"/>
            <w:vAlign w:val="center"/>
          </w:tcPr>
          <w:p w14:paraId="730F0659" w14:textId="06C97285" w:rsidR="002A68CE" w:rsidRPr="00B834DA" w:rsidRDefault="002A68CE" w:rsidP="008F79D5">
            <w:pPr>
              <w:pStyle w:val="a5"/>
              <w:rPr>
                <w:rFonts w:asciiTheme="majorEastAsia" w:eastAsiaTheme="majorEastAsia" w:hAnsiTheme="majorEastAsia"/>
                <w:bCs/>
                <w:sz w:val="18"/>
                <w:szCs w:val="20"/>
              </w:rPr>
            </w:pPr>
            <w:r w:rsidRPr="002A68CE">
              <w:rPr>
                <w:rFonts w:asciiTheme="majorEastAsia" w:eastAsiaTheme="majorEastAsia" w:hAnsiTheme="majorEastAsia" w:hint="eastAsia"/>
                <w:bCs/>
                <w:sz w:val="18"/>
                <w:szCs w:val="20"/>
              </w:rPr>
              <w:t>웹</w:t>
            </w:r>
            <w:r w:rsidRPr="002A68CE">
              <w:rPr>
                <w:rFonts w:asciiTheme="majorEastAsia" w:eastAsiaTheme="majorEastAsia" w:hAnsiTheme="majorEastAsia"/>
                <w:bCs/>
                <w:sz w:val="18"/>
                <w:szCs w:val="20"/>
              </w:rPr>
              <w:t xml:space="preserve"> 보안</w:t>
            </w:r>
          </w:p>
        </w:tc>
        <w:tc>
          <w:tcPr>
            <w:tcW w:w="7059" w:type="dxa"/>
            <w:vAlign w:val="center"/>
          </w:tcPr>
          <w:p w14:paraId="44B9B381"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OWASP TOP 10 기반 웹 취약점 진단</w:t>
            </w:r>
          </w:p>
          <w:p w14:paraId="2328376E"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SQL Injection, XSS, CSRF 취약점 분석 및 대응</w:t>
            </w:r>
          </w:p>
          <w:p w14:paraId="58E32916"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File Upload, Directory Traversal, IDOR 취약점 진단</w:t>
            </w:r>
          </w:p>
          <w:p w14:paraId="1DAC1EB1"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Session 관리 및 인증 취약점 이해</w:t>
            </w:r>
          </w:p>
          <w:p w14:paraId="2273837D" w14:textId="6F221CC7" w:rsidR="002A68CE" w:rsidRPr="00B834DA" w:rsidRDefault="002A68CE" w:rsidP="002A68CE">
            <w:pPr>
              <w:pStyle w:val="TableParagraph"/>
              <w:tabs>
                <w:tab w:val="left" w:pos="422"/>
                <w:tab w:val="left" w:pos="423"/>
              </w:tabs>
              <w:spacing w:before="45" w:line="319" w:lineRule="exact"/>
              <w:jc w:val="both"/>
              <w:rPr>
                <w:rFonts w:asciiTheme="majorEastAsia" w:eastAsiaTheme="majorEastAsia" w:hAnsiTheme="majorEastAsia"/>
                <w:sz w:val="18"/>
              </w:rPr>
            </w:pPr>
            <w:r w:rsidRPr="002A68CE">
              <w:rPr>
                <w:rFonts w:asciiTheme="majorEastAsia" w:eastAsiaTheme="majorEastAsia" w:hAnsiTheme="majorEastAsia"/>
                <w:sz w:val="18"/>
              </w:rPr>
              <w:t>- 웹 보안 권고안 적용</w:t>
            </w:r>
          </w:p>
        </w:tc>
      </w:tr>
      <w:tr w:rsidR="002A68CE" w:rsidRPr="007333BC" w14:paraId="2629B063" w14:textId="77777777" w:rsidTr="008F79D5">
        <w:trPr>
          <w:trHeight w:val="869"/>
        </w:trPr>
        <w:tc>
          <w:tcPr>
            <w:tcW w:w="3408" w:type="dxa"/>
            <w:vAlign w:val="center"/>
          </w:tcPr>
          <w:p w14:paraId="2BC98A1E" w14:textId="4EB8E008" w:rsidR="002A68CE" w:rsidRPr="002A68CE" w:rsidRDefault="002A68CE" w:rsidP="008F79D5">
            <w:pPr>
              <w:pStyle w:val="a5"/>
              <w:rPr>
                <w:rFonts w:asciiTheme="majorEastAsia" w:eastAsiaTheme="majorEastAsia" w:hAnsiTheme="majorEastAsia"/>
                <w:bCs/>
                <w:sz w:val="18"/>
                <w:szCs w:val="20"/>
              </w:rPr>
            </w:pPr>
            <w:r w:rsidRPr="002A68CE">
              <w:rPr>
                <w:rFonts w:asciiTheme="majorEastAsia" w:eastAsiaTheme="majorEastAsia" w:hAnsiTheme="majorEastAsia" w:hint="eastAsia"/>
                <w:bCs/>
                <w:sz w:val="18"/>
                <w:szCs w:val="20"/>
              </w:rPr>
              <w:t>모의해킹</w:t>
            </w:r>
          </w:p>
        </w:tc>
        <w:tc>
          <w:tcPr>
            <w:tcW w:w="7059" w:type="dxa"/>
            <w:vAlign w:val="center"/>
          </w:tcPr>
          <w:p w14:paraId="761AE627"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Burp Suite를 활용한 웹 취약점 진단</w:t>
            </w:r>
          </w:p>
          <w:p w14:paraId="00FC57E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HTTP Header 및 Parameter 분석</w:t>
            </w:r>
          </w:p>
          <w:p w14:paraId="6BC5554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Proxy 기반 요청 변조 및 취약점 검증</w:t>
            </w:r>
          </w:p>
          <w:p w14:paraId="6DC47E2F" w14:textId="0C65FB50"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취약점 분석 및 결과 보고서 작성</w:t>
            </w:r>
          </w:p>
        </w:tc>
      </w:tr>
      <w:tr w:rsidR="002A68CE" w:rsidRPr="007333BC" w14:paraId="14D5952D" w14:textId="77777777" w:rsidTr="008F79D5">
        <w:trPr>
          <w:trHeight w:val="869"/>
        </w:trPr>
        <w:tc>
          <w:tcPr>
            <w:tcW w:w="3408" w:type="dxa"/>
            <w:vAlign w:val="center"/>
          </w:tcPr>
          <w:p w14:paraId="244B6FEA" w14:textId="17C16CEF" w:rsidR="002A68CE" w:rsidRPr="002A68CE" w:rsidRDefault="002A68CE" w:rsidP="008F79D5">
            <w:pPr>
              <w:pStyle w:val="a5"/>
              <w:rPr>
                <w:rFonts w:asciiTheme="majorEastAsia" w:eastAsiaTheme="majorEastAsia" w:hAnsiTheme="majorEastAsia"/>
                <w:bCs/>
                <w:sz w:val="18"/>
                <w:szCs w:val="20"/>
              </w:rPr>
            </w:pPr>
            <w:r w:rsidRPr="002A68CE">
              <w:rPr>
                <w:rFonts w:asciiTheme="majorEastAsia" w:eastAsiaTheme="majorEastAsia" w:hAnsiTheme="majorEastAsia" w:hint="eastAsia"/>
                <w:bCs/>
                <w:sz w:val="18"/>
                <w:szCs w:val="20"/>
              </w:rPr>
              <w:t>서버</w:t>
            </w:r>
            <w:r w:rsidRPr="002A68CE">
              <w:rPr>
                <w:rFonts w:asciiTheme="majorEastAsia" w:eastAsiaTheme="majorEastAsia" w:hAnsiTheme="majorEastAsia"/>
                <w:bCs/>
                <w:sz w:val="18"/>
                <w:szCs w:val="20"/>
              </w:rPr>
              <w:t xml:space="preserve"> 보안</w:t>
            </w:r>
          </w:p>
        </w:tc>
        <w:tc>
          <w:tcPr>
            <w:tcW w:w="7059" w:type="dxa"/>
            <w:vAlign w:val="center"/>
          </w:tcPr>
          <w:p w14:paraId="386117E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Apache HTTP Server 구축 및 보안 설정</w:t>
            </w:r>
          </w:p>
          <w:p w14:paraId="7FDF4398"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ModSecurity를 활용한 웹 방화벽(WAF) 구축</w:t>
            </w:r>
          </w:p>
          <w:p w14:paraId="33312B62"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Reverse Proxy 구성</w:t>
            </w:r>
          </w:p>
          <w:p w14:paraId="7D111EC0" w14:textId="7B746322"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Rocky Linux 서버 운영 및 접근 제어</w:t>
            </w:r>
          </w:p>
        </w:tc>
      </w:tr>
      <w:tr w:rsidR="002A68CE" w:rsidRPr="007333BC" w14:paraId="6A2F02E4" w14:textId="77777777" w:rsidTr="008F79D5">
        <w:trPr>
          <w:trHeight w:val="869"/>
        </w:trPr>
        <w:tc>
          <w:tcPr>
            <w:tcW w:w="3408" w:type="dxa"/>
            <w:vAlign w:val="center"/>
          </w:tcPr>
          <w:p w14:paraId="5CD78CF9" w14:textId="35846216" w:rsidR="002A68CE" w:rsidRPr="002A68CE" w:rsidRDefault="002A68CE" w:rsidP="008F79D5">
            <w:pPr>
              <w:pStyle w:val="a5"/>
              <w:rPr>
                <w:rFonts w:asciiTheme="majorEastAsia" w:eastAsiaTheme="majorEastAsia" w:hAnsiTheme="majorEastAsia"/>
                <w:bCs/>
                <w:sz w:val="18"/>
                <w:szCs w:val="20"/>
              </w:rPr>
            </w:pPr>
            <w:r w:rsidRPr="002A68CE">
              <w:rPr>
                <w:rFonts w:asciiTheme="majorEastAsia" w:eastAsiaTheme="majorEastAsia" w:hAnsiTheme="majorEastAsia" w:hint="eastAsia"/>
                <w:bCs/>
                <w:sz w:val="18"/>
                <w:szCs w:val="20"/>
              </w:rPr>
              <w:t>로그</w:t>
            </w:r>
            <w:r w:rsidRPr="002A68CE">
              <w:rPr>
                <w:rFonts w:asciiTheme="majorEastAsia" w:eastAsiaTheme="majorEastAsia" w:hAnsiTheme="majorEastAsia"/>
                <w:bCs/>
                <w:sz w:val="18"/>
                <w:szCs w:val="20"/>
              </w:rPr>
              <w:t xml:space="preserve"> 및 보안관제</w:t>
            </w:r>
          </w:p>
        </w:tc>
        <w:tc>
          <w:tcPr>
            <w:tcW w:w="7059" w:type="dxa"/>
            <w:vAlign w:val="center"/>
          </w:tcPr>
          <w:p w14:paraId="28195F12" w14:textId="6609722A" w:rsidR="002A68CE" w:rsidRPr="002A68CE" w:rsidRDefault="00A76B26" w:rsidP="002A68CE">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w:t>
            </w:r>
            <w:r w:rsidR="002A68CE" w:rsidRPr="002A68CE">
              <w:rPr>
                <w:rFonts w:asciiTheme="majorEastAsia" w:eastAsiaTheme="majorEastAsia" w:hAnsiTheme="majorEastAsia"/>
                <w:sz w:val="18"/>
              </w:rPr>
              <w:t>syslog 기반 로그 수집</w:t>
            </w:r>
          </w:p>
          <w:p w14:paraId="7060F440"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Apache Access/Error Log 분석</w:t>
            </w:r>
          </w:p>
          <w:p w14:paraId="52873CB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ModSecurity Audit Log 분석</w:t>
            </w:r>
          </w:p>
          <w:p w14:paraId="54480685" w14:textId="6B1FE71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SIEM 연동 및 보안 이벤트 분석</w:t>
            </w:r>
          </w:p>
        </w:tc>
      </w:tr>
      <w:tr w:rsidR="002A68CE" w:rsidRPr="007333BC" w14:paraId="27B7A5D2" w14:textId="77777777" w:rsidTr="008F79D5">
        <w:trPr>
          <w:trHeight w:val="869"/>
        </w:trPr>
        <w:tc>
          <w:tcPr>
            <w:tcW w:w="3408" w:type="dxa"/>
            <w:vAlign w:val="center"/>
          </w:tcPr>
          <w:p w14:paraId="3FDC80AD" w14:textId="07271A70" w:rsidR="002A68CE" w:rsidRPr="002A68CE" w:rsidRDefault="002A68CE" w:rsidP="008F79D5">
            <w:pPr>
              <w:pStyle w:val="a5"/>
              <w:rPr>
                <w:rFonts w:asciiTheme="majorEastAsia" w:eastAsiaTheme="majorEastAsia" w:hAnsiTheme="majorEastAsia"/>
                <w:bCs/>
                <w:sz w:val="18"/>
                <w:szCs w:val="20"/>
              </w:rPr>
            </w:pPr>
            <w:r w:rsidRPr="002A68CE">
              <w:rPr>
                <w:rFonts w:asciiTheme="majorEastAsia" w:eastAsiaTheme="majorEastAsia" w:hAnsiTheme="majorEastAsia" w:hint="eastAsia"/>
                <w:bCs/>
                <w:sz w:val="18"/>
                <w:szCs w:val="20"/>
              </w:rPr>
              <w:t>프로젝트</w:t>
            </w:r>
            <w:r w:rsidRPr="002A68CE">
              <w:rPr>
                <w:rFonts w:asciiTheme="majorEastAsia" w:eastAsiaTheme="majorEastAsia" w:hAnsiTheme="majorEastAsia"/>
                <w:bCs/>
                <w:sz w:val="18"/>
                <w:szCs w:val="20"/>
              </w:rPr>
              <w:t xml:space="preserve"> 수행</w:t>
            </w:r>
          </w:p>
        </w:tc>
        <w:tc>
          <w:tcPr>
            <w:tcW w:w="7059" w:type="dxa"/>
            <w:vAlign w:val="center"/>
          </w:tcPr>
          <w:p w14:paraId="755B9DC4"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기업 환경 기반 네트워크 및 서버 인프라 구축</w:t>
            </w:r>
          </w:p>
          <w:p w14:paraId="56C05F90"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주요정보통신기반시설 취약점 분석·평가 기준에 따른 인프라 취약점 점검</w:t>
            </w:r>
          </w:p>
          <w:p w14:paraId="2D1EFEC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시나리오 기반 웹 모의해킹</w:t>
            </w:r>
          </w:p>
          <w:p w14:paraId="19215F4E"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ModSecurity 기반 WAF 구축</w:t>
            </w:r>
          </w:p>
          <w:p w14:paraId="3051F799" w14:textId="711AE5C9" w:rsidR="002A68CE" w:rsidRPr="002A68CE" w:rsidRDefault="00A76B26" w:rsidP="002A68CE">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w:t>
            </w:r>
            <w:r w:rsidR="002A68CE" w:rsidRPr="002A68CE">
              <w:rPr>
                <w:rFonts w:asciiTheme="majorEastAsia" w:eastAsiaTheme="majorEastAsia" w:hAnsiTheme="majorEastAsia"/>
                <w:sz w:val="18"/>
              </w:rPr>
              <w:t>syslog 기반 중앙 로그 서버 구축</w:t>
            </w:r>
          </w:p>
          <w:p w14:paraId="53946E44"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SIEM 연동 및 보안 이벤트 분석</w:t>
            </w:r>
          </w:p>
          <w:p w14:paraId="09414318" w14:textId="0056FDB3"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Docker 기반 웹 서비스 컨테이너 배포</w:t>
            </w:r>
          </w:p>
        </w:tc>
      </w:tr>
    </w:tbl>
    <w:p w14:paraId="414F4A6B" w14:textId="707F3919" w:rsidR="0020196D" w:rsidRPr="007333BC" w:rsidRDefault="0020196D">
      <w:pPr>
        <w:pStyle w:val="a5"/>
        <w:jc w:val="left"/>
        <w:rPr>
          <w:rFonts w:asciiTheme="majorEastAsia" w:eastAsiaTheme="majorEastAsia" w:hAnsiTheme="majorEastAsia"/>
          <w:sz w:val="20"/>
          <w:szCs w:val="20"/>
        </w:rPr>
      </w:pPr>
    </w:p>
    <w:p w14:paraId="19E6C7B6" w14:textId="5130CD9F" w:rsidR="0020196D" w:rsidRPr="007333BC" w:rsidRDefault="009F6255">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3</w:t>
      </w:r>
      <w:r w:rsidR="00DD1AC1" w:rsidRPr="007333BC">
        <w:rPr>
          <w:rFonts w:asciiTheme="majorEastAsia" w:eastAsiaTheme="majorEastAsia" w:hAnsiTheme="majorEastAsia"/>
          <w:sz w:val="20"/>
          <w:szCs w:val="20"/>
        </w:rPr>
        <w:t>. 경력사항 (없으면 삭제)</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2160"/>
        <w:gridCol w:w="2410"/>
        <w:gridCol w:w="5788"/>
      </w:tblGrid>
      <w:tr w:rsidR="007333BC" w:rsidRPr="007333BC" w14:paraId="29C1C80C" w14:textId="77777777">
        <w:trPr>
          <w:trHeight w:val="340"/>
        </w:trPr>
        <w:tc>
          <w:tcPr>
            <w:tcW w:w="2160" w:type="dxa"/>
            <w:tcBorders>
              <w:top w:val="single" w:sz="12" w:space="0" w:color="000000"/>
              <w:bottom w:val="dotted" w:sz="4" w:space="0" w:color="auto"/>
              <w:right w:val="dotted" w:sz="4" w:space="0" w:color="auto"/>
            </w:tcBorders>
            <w:shd w:val="clear" w:color="auto" w:fill="17375E"/>
            <w:vAlign w:val="center"/>
          </w:tcPr>
          <w:p w14:paraId="4588469E"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기간</w:t>
            </w:r>
          </w:p>
        </w:tc>
        <w:tc>
          <w:tcPr>
            <w:tcW w:w="2410" w:type="dxa"/>
            <w:tcBorders>
              <w:top w:val="single" w:sz="12" w:space="0" w:color="000000"/>
              <w:left w:val="dotted" w:sz="4" w:space="0" w:color="auto"/>
              <w:bottom w:val="dotted" w:sz="4" w:space="0" w:color="auto"/>
              <w:right w:val="dotted" w:sz="4" w:space="0" w:color="auto"/>
            </w:tcBorders>
            <w:shd w:val="clear" w:color="auto" w:fill="17375E"/>
            <w:vAlign w:val="center"/>
          </w:tcPr>
          <w:p w14:paraId="1809E96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업체명</w:t>
            </w:r>
          </w:p>
        </w:tc>
        <w:tc>
          <w:tcPr>
            <w:tcW w:w="5788" w:type="dxa"/>
            <w:tcBorders>
              <w:top w:val="single" w:sz="12" w:space="0" w:color="000000"/>
              <w:left w:val="dotted" w:sz="4" w:space="0" w:color="auto"/>
              <w:bottom w:val="dotted" w:sz="4" w:space="0" w:color="auto"/>
            </w:tcBorders>
            <w:shd w:val="clear" w:color="auto" w:fill="17375E"/>
            <w:vAlign w:val="center"/>
          </w:tcPr>
          <w:p w14:paraId="4F4BCB44"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주 업무</w:t>
            </w:r>
          </w:p>
        </w:tc>
      </w:tr>
      <w:tr w:rsidR="0020196D" w:rsidRPr="007333BC" w14:paraId="29EFF2CD" w14:textId="77777777">
        <w:trPr>
          <w:trHeight w:val="340"/>
        </w:trPr>
        <w:tc>
          <w:tcPr>
            <w:tcW w:w="2160" w:type="dxa"/>
            <w:tcBorders>
              <w:top w:val="dotted" w:sz="4" w:space="0" w:color="auto"/>
              <w:bottom w:val="dotted" w:sz="4" w:space="0" w:color="auto"/>
              <w:right w:val="dotted" w:sz="4" w:space="0" w:color="auto"/>
            </w:tcBorders>
            <w:vAlign w:val="center"/>
          </w:tcPr>
          <w:p w14:paraId="0A242DC2" w14:textId="7CB5ACFC" w:rsidR="0020196D" w:rsidRPr="007333BC" w:rsidRDefault="0024751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 xml:space="preserve">2020.02 ~ </w:t>
            </w:r>
            <w:r>
              <w:rPr>
                <w:rFonts w:asciiTheme="majorEastAsia" w:eastAsiaTheme="majorEastAsia" w:hAnsiTheme="majorEastAsia" w:hint="eastAsia"/>
                <w:sz w:val="20"/>
                <w:szCs w:val="20"/>
              </w:rPr>
              <w:t>2</w:t>
            </w:r>
            <w:r>
              <w:rPr>
                <w:rFonts w:asciiTheme="majorEastAsia" w:eastAsiaTheme="majorEastAsia" w:hAnsiTheme="majorEastAsia"/>
                <w:sz w:val="20"/>
                <w:szCs w:val="20"/>
              </w:rPr>
              <w:t>023.02</w:t>
            </w:r>
          </w:p>
        </w:tc>
        <w:tc>
          <w:tcPr>
            <w:tcW w:w="2410" w:type="dxa"/>
            <w:tcBorders>
              <w:top w:val="dotted" w:sz="4" w:space="0" w:color="auto"/>
              <w:left w:val="dotted" w:sz="4" w:space="0" w:color="auto"/>
              <w:bottom w:val="dotted" w:sz="4" w:space="0" w:color="auto"/>
              <w:right w:val="dotted" w:sz="4" w:space="0" w:color="auto"/>
            </w:tcBorders>
            <w:vAlign w:val="center"/>
          </w:tcPr>
          <w:p w14:paraId="28FC2433" w14:textId="3E91FE33" w:rsidR="0020196D" w:rsidRPr="007333BC" w:rsidRDefault="00BD6CD1">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w:t>
            </w:r>
            <w:r>
              <w:rPr>
                <w:rFonts w:asciiTheme="majorEastAsia" w:eastAsiaTheme="majorEastAsia" w:hAnsiTheme="majorEastAsia" w:hint="eastAsia"/>
                <w:sz w:val="20"/>
                <w:szCs w:val="20"/>
              </w:rPr>
              <w:t>셀렉신</w:t>
            </w:r>
          </w:p>
        </w:tc>
        <w:tc>
          <w:tcPr>
            <w:tcW w:w="5788" w:type="dxa"/>
            <w:tcBorders>
              <w:top w:val="dotted" w:sz="4" w:space="0" w:color="auto"/>
              <w:left w:val="dotted" w:sz="4" w:space="0" w:color="auto"/>
              <w:bottom w:val="dotted" w:sz="4" w:space="0" w:color="auto"/>
            </w:tcBorders>
            <w:vAlign w:val="center"/>
          </w:tcPr>
          <w:p w14:paraId="6C057F42" w14:textId="4B58E802" w:rsidR="0020196D" w:rsidRPr="007333BC" w:rsidRDefault="00BD6C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연구보조,</w:t>
            </w:r>
            <w:r>
              <w:rPr>
                <w:rFonts w:asciiTheme="majorEastAsia" w:eastAsiaTheme="majorEastAsia" w:hAnsiTheme="majorEastAsia"/>
                <w:sz w:val="20"/>
                <w:szCs w:val="20"/>
              </w:rPr>
              <w:t xml:space="preserve"> </w:t>
            </w:r>
            <w:r>
              <w:rPr>
                <w:rFonts w:asciiTheme="majorEastAsia" w:eastAsiaTheme="majorEastAsia" w:hAnsiTheme="majorEastAsia" w:hint="eastAsia"/>
                <w:sz w:val="20"/>
                <w:szCs w:val="20"/>
              </w:rPr>
              <w:t>실험자재관리</w:t>
            </w:r>
          </w:p>
        </w:tc>
      </w:tr>
    </w:tbl>
    <w:p w14:paraId="754264A2" w14:textId="77777777" w:rsidR="0020196D" w:rsidRPr="007333BC" w:rsidRDefault="0020196D">
      <w:pPr>
        <w:pStyle w:val="a5"/>
        <w:jc w:val="left"/>
        <w:rPr>
          <w:rFonts w:asciiTheme="majorEastAsia" w:eastAsiaTheme="majorEastAsia" w:hAnsiTheme="majorEastAsia"/>
          <w:sz w:val="20"/>
          <w:szCs w:val="20"/>
        </w:rPr>
      </w:pPr>
    </w:p>
    <w:p w14:paraId="0F1B839B" w14:textId="4B5A6192" w:rsidR="0020196D" w:rsidRPr="007333BC" w:rsidRDefault="009F6255">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4</w:t>
      </w:r>
      <w:r w:rsidR="00DD1AC1" w:rsidRPr="007333BC">
        <w:rPr>
          <w:rFonts w:asciiTheme="majorEastAsia" w:eastAsiaTheme="majorEastAsia" w:hAnsiTheme="majorEastAsia"/>
          <w:sz w:val="20"/>
          <w:szCs w:val="20"/>
        </w:rPr>
        <w:t>. 병역 및 기타사항 (면제일 경우 면제 사유 작성, 여성은 항목 삭제)</w:t>
      </w:r>
    </w:p>
    <w:tbl>
      <w:tblPr>
        <w:tblStyle w:val="a3"/>
        <w:tblW w:w="10490" w:type="dxa"/>
        <w:tblInd w:w="108" w:type="dxa"/>
        <w:tblBorders>
          <w:top w:val="single" w:sz="12" w:space="0" w:color="000000"/>
          <w:left w:val="dotted" w:sz="4" w:space="0" w:color="auto"/>
          <w:bottom w:val="single" w:sz="12" w:space="0" w:color="auto"/>
          <w:right w:val="none" w:sz="0" w:space="0" w:color="auto"/>
          <w:insideH w:val="dotted" w:sz="4" w:space="0" w:color="auto"/>
          <w:insideV w:val="dotted" w:sz="4" w:space="0" w:color="auto"/>
        </w:tblBorders>
        <w:tblLook w:val="04A0" w:firstRow="1" w:lastRow="0" w:firstColumn="1" w:lastColumn="0" w:noHBand="0" w:noVBand="1"/>
      </w:tblPr>
      <w:tblGrid>
        <w:gridCol w:w="794"/>
        <w:gridCol w:w="1134"/>
        <w:gridCol w:w="794"/>
        <w:gridCol w:w="1134"/>
        <w:gridCol w:w="794"/>
        <w:gridCol w:w="1134"/>
        <w:gridCol w:w="794"/>
        <w:gridCol w:w="1644"/>
        <w:gridCol w:w="850"/>
        <w:gridCol w:w="1418"/>
      </w:tblGrid>
      <w:tr w:rsidR="007333BC" w:rsidRPr="007333BC" w14:paraId="28856C15" w14:textId="77777777">
        <w:trPr>
          <w:trHeight w:val="340"/>
        </w:trPr>
        <w:tc>
          <w:tcPr>
            <w:tcW w:w="794" w:type="dxa"/>
            <w:shd w:val="clear" w:color="auto" w:fill="17375E"/>
            <w:vAlign w:val="center"/>
          </w:tcPr>
          <w:p w14:paraId="2D948263"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병역</w:t>
            </w:r>
          </w:p>
        </w:tc>
        <w:tc>
          <w:tcPr>
            <w:tcW w:w="1134" w:type="dxa"/>
            <w:shd w:val="clear" w:color="auto" w:fill="auto"/>
            <w:vAlign w:val="center"/>
          </w:tcPr>
          <w:p w14:paraId="355AE8D5" w14:textId="1014D4A5"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hint="eastAsia"/>
                <w:sz w:val="18"/>
                <w:szCs w:val="20"/>
              </w:rPr>
              <w:t>만기전역</w:t>
            </w:r>
          </w:p>
        </w:tc>
        <w:tc>
          <w:tcPr>
            <w:tcW w:w="794" w:type="dxa"/>
            <w:shd w:val="clear" w:color="auto" w:fill="17375E"/>
            <w:vAlign w:val="center"/>
          </w:tcPr>
          <w:p w14:paraId="7BA2F730"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군별</w:t>
            </w:r>
          </w:p>
        </w:tc>
        <w:tc>
          <w:tcPr>
            <w:tcW w:w="1134" w:type="dxa"/>
            <w:shd w:val="clear" w:color="auto" w:fill="auto"/>
            <w:vAlign w:val="center"/>
          </w:tcPr>
          <w:p w14:paraId="35F1D50A" w14:textId="689272E3"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hint="eastAsia"/>
                <w:sz w:val="18"/>
                <w:szCs w:val="20"/>
              </w:rPr>
              <w:t>해병대</w:t>
            </w:r>
          </w:p>
        </w:tc>
        <w:tc>
          <w:tcPr>
            <w:tcW w:w="794" w:type="dxa"/>
            <w:shd w:val="clear" w:color="auto" w:fill="17375E"/>
            <w:vAlign w:val="center"/>
          </w:tcPr>
          <w:p w14:paraId="1986A9FE"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계급</w:t>
            </w:r>
          </w:p>
        </w:tc>
        <w:tc>
          <w:tcPr>
            <w:tcW w:w="1134" w:type="dxa"/>
            <w:vAlign w:val="center"/>
          </w:tcPr>
          <w:p w14:paraId="5E342214" w14:textId="51838C24"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hint="eastAsia"/>
                <w:sz w:val="18"/>
                <w:szCs w:val="20"/>
              </w:rPr>
              <w:t>병장</w:t>
            </w:r>
          </w:p>
        </w:tc>
        <w:tc>
          <w:tcPr>
            <w:tcW w:w="794" w:type="dxa"/>
            <w:shd w:val="clear" w:color="auto" w:fill="17375E"/>
            <w:vAlign w:val="center"/>
          </w:tcPr>
          <w:p w14:paraId="110C4AEF"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기간</w:t>
            </w:r>
          </w:p>
        </w:tc>
        <w:tc>
          <w:tcPr>
            <w:tcW w:w="1644" w:type="dxa"/>
            <w:vAlign w:val="center"/>
          </w:tcPr>
          <w:p w14:paraId="1FA37B5B" w14:textId="1E4FA004"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sz w:val="18"/>
                <w:szCs w:val="20"/>
              </w:rPr>
              <w:t>2016.09 ~ 2018.06</w:t>
            </w:r>
          </w:p>
        </w:tc>
        <w:tc>
          <w:tcPr>
            <w:tcW w:w="850" w:type="dxa"/>
            <w:shd w:val="clear" w:color="auto" w:fill="17375E"/>
            <w:vAlign w:val="center"/>
          </w:tcPr>
          <w:p w14:paraId="5DC0254D"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병과</w:t>
            </w:r>
          </w:p>
        </w:tc>
        <w:tc>
          <w:tcPr>
            <w:tcW w:w="1418" w:type="dxa"/>
            <w:vAlign w:val="center"/>
          </w:tcPr>
          <w:p w14:paraId="2F63F39C" w14:textId="7967F677"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hint="eastAsia"/>
                <w:sz w:val="18"/>
                <w:szCs w:val="20"/>
              </w:rPr>
              <w:t>상륙장갑차병</w:t>
            </w:r>
          </w:p>
        </w:tc>
      </w:tr>
    </w:tbl>
    <w:p w14:paraId="21903540" w14:textId="77777777" w:rsidR="0020196D" w:rsidRPr="007333BC" w:rsidRDefault="0020196D">
      <w:pPr>
        <w:pStyle w:val="a5"/>
        <w:jc w:val="left"/>
        <w:rPr>
          <w:rFonts w:asciiTheme="majorEastAsia" w:eastAsiaTheme="majorEastAsia" w:hAnsiTheme="majorEastAsia"/>
          <w:sz w:val="20"/>
          <w:szCs w:val="20"/>
        </w:rPr>
      </w:pPr>
    </w:p>
    <w:p w14:paraId="3457A700" w14:textId="2C9A4F64" w:rsidR="0020196D" w:rsidRPr="007333BC" w:rsidRDefault="009F6255">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5</w:t>
      </w:r>
      <w:r w:rsidR="00DD1AC1" w:rsidRPr="007333BC">
        <w:rPr>
          <w:rFonts w:asciiTheme="majorEastAsia" w:eastAsiaTheme="majorEastAsia" w:hAnsiTheme="majorEastAsia"/>
          <w:sz w:val="20"/>
          <w:szCs w:val="20"/>
        </w:rPr>
        <w:t>. 자격 및 면허사항 (없으면 삭제)</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4193"/>
        <w:gridCol w:w="2810"/>
        <w:gridCol w:w="3355"/>
      </w:tblGrid>
      <w:tr w:rsidR="007333BC" w:rsidRPr="007333BC" w14:paraId="45F771DD" w14:textId="77777777">
        <w:trPr>
          <w:trHeight w:val="340"/>
        </w:trPr>
        <w:tc>
          <w:tcPr>
            <w:tcW w:w="4193" w:type="dxa"/>
            <w:tcBorders>
              <w:top w:val="single" w:sz="12" w:space="0" w:color="000000"/>
              <w:bottom w:val="dotted" w:sz="4" w:space="0" w:color="auto"/>
              <w:right w:val="dotted" w:sz="4" w:space="0" w:color="auto"/>
            </w:tcBorders>
            <w:shd w:val="clear" w:color="auto" w:fill="17375E"/>
            <w:vAlign w:val="center"/>
          </w:tcPr>
          <w:p w14:paraId="21AE812B"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자격/면허명</w:t>
            </w:r>
          </w:p>
        </w:tc>
        <w:tc>
          <w:tcPr>
            <w:tcW w:w="2810" w:type="dxa"/>
            <w:tcBorders>
              <w:top w:val="single" w:sz="12" w:space="0" w:color="000000"/>
              <w:left w:val="dotted" w:sz="4" w:space="0" w:color="auto"/>
              <w:bottom w:val="dotted" w:sz="4" w:space="0" w:color="auto"/>
              <w:right w:val="dotted" w:sz="4" w:space="0" w:color="auto"/>
            </w:tcBorders>
            <w:shd w:val="clear" w:color="auto" w:fill="17375E"/>
            <w:vAlign w:val="center"/>
          </w:tcPr>
          <w:p w14:paraId="3E9E241D"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취득일</w:t>
            </w:r>
          </w:p>
        </w:tc>
        <w:tc>
          <w:tcPr>
            <w:tcW w:w="3355" w:type="dxa"/>
            <w:tcBorders>
              <w:top w:val="single" w:sz="12" w:space="0" w:color="000000"/>
              <w:left w:val="dotted" w:sz="4" w:space="0" w:color="auto"/>
              <w:bottom w:val="dotted" w:sz="4" w:space="0" w:color="auto"/>
            </w:tcBorders>
            <w:shd w:val="clear" w:color="auto" w:fill="17375E"/>
            <w:vAlign w:val="center"/>
          </w:tcPr>
          <w:p w14:paraId="53DC500A"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발행처</w:t>
            </w:r>
          </w:p>
        </w:tc>
      </w:tr>
      <w:tr w:rsidR="00B17ADF" w:rsidRPr="007333BC" w14:paraId="54CDCEB1" w14:textId="77777777" w:rsidTr="008978A6">
        <w:trPr>
          <w:trHeight w:val="340"/>
        </w:trPr>
        <w:tc>
          <w:tcPr>
            <w:tcW w:w="4193" w:type="dxa"/>
            <w:tcBorders>
              <w:top w:val="dotted" w:sz="4" w:space="0" w:color="auto"/>
              <w:bottom w:val="dotted" w:sz="4" w:space="0" w:color="auto"/>
              <w:right w:val="dotted" w:sz="4" w:space="0" w:color="auto"/>
            </w:tcBorders>
            <w:vAlign w:val="center"/>
          </w:tcPr>
          <w:p w14:paraId="163E1AE1" w14:textId="77777777" w:rsidR="00B17ADF" w:rsidRDefault="00B17ADF" w:rsidP="008978A6">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리눅스마스터 2급</w:t>
            </w:r>
          </w:p>
        </w:tc>
        <w:tc>
          <w:tcPr>
            <w:tcW w:w="2810" w:type="dxa"/>
            <w:tcBorders>
              <w:top w:val="dotted" w:sz="4" w:space="0" w:color="auto"/>
              <w:left w:val="dotted" w:sz="4" w:space="0" w:color="auto"/>
              <w:bottom w:val="dotted" w:sz="4" w:space="0" w:color="auto"/>
              <w:right w:val="dotted" w:sz="4" w:space="0" w:color="auto"/>
            </w:tcBorders>
            <w:vAlign w:val="center"/>
          </w:tcPr>
          <w:p w14:paraId="6799EE98" w14:textId="77777777" w:rsidR="00B17ADF" w:rsidRDefault="00B17ADF" w:rsidP="008978A6">
            <w:pPr>
              <w:pStyle w:val="a5"/>
              <w:jc w:val="center"/>
              <w:rPr>
                <w:rFonts w:asciiTheme="minorHAnsi" w:eastAsia="맑은 고딕" w:hAnsiTheme="minorHAnsi" w:cs="Arial"/>
                <w:sz w:val="20"/>
                <w:szCs w:val="20"/>
              </w:rPr>
            </w:pPr>
            <w:r>
              <w:rPr>
                <w:rFonts w:asciiTheme="majorEastAsia" w:eastAsiaTheme="majorEastAsia" w:hAnsiTheme="majorEastAsia" w:hint="eastAsia"/>
                <w:sz w:val="20"/>
                <w:szCs w:val="20"/>
              </w:rPr>
              <w:t>2</w:t>
            </w:r>
            <w:r>
              <w:rPr>
                <w:rFonts w:asciiTheme="majorEastAsia" w:eastAsiaTheme="majorEastAsia" w:hAnsiTheme="majorEastAsia"/>
                <w:sz w:val="20"/>
                <w:szCs w:val="20"/>
              </w:rPr>
              <w:t>026.07.03</w:t>
            </w:r>
          </w:p>
        </w:tc>
        <w:tc>
          <w:tcPr>
            <w:tcW w:w="3355" w:type="dxa"/>
            <w:tcBorders>
              <w:top w:val="dotted" w:sz="4" w:space="0" w:color="auto"/>
              <w:left w:val="dotted" w:sz="4" w:space="0" w:color="auto"/>
              <w:bottom w:val="dotted" w:sz="4" w:space="0" w:color="auto"/>
            </w:tcBorders>
            <w:vAlign w:val="center"/>
          </w:tcPr>
          <w:p w14:paraId="17633AA7" w14:textId="77777777" w:rsidR="00B17ADF" w:rsidRDefault="00B17ADF" w:rsidP="008978A6">
            <w:pPr>
              <w:jc w:val="center"/>
              <w:rPr>
                <w:rFonts w:asciiTheme="majorEastAsia" w:eastAsiaTheme="majorEastAsia" w:hAnsiTheme="majorEastAsia"/>
                <w:b/>
                <w:bCs/>
                <w:szCs w:val="20"/>
              </w:rPr>
            </w:pPr>
            <w:r>
              <w:rPr>
                <w:rFonts w:asciiTheme="majorEastAsia" w:eastAsiaTheme="majorEastAsia" w:hAnsiTheme="majorEastAsia" w:hint="eastAsia"/>
                <w:b/>
                <w:szCs w:val="20"/>
              </w:rPr>
              <w:t>한국정보통신진흥협회</w:t>
            </w:r>
          </w:p>
        </w:tc>
      </w:tr>
      <w:tr w:rsidR="007333BC" w:rsidRPr="007333BC" w14:paraId="06E76E89" w14:textId="77777777">
        <w:trPr>
          <w:trHeight w:val="340"/>
        </w:trPr>
        <w:tc>
          <w:tcPr>
            <w:tcW w:w="4193" w:type="dxa"/>
            <w:tcBorders>
              <w:top w:val="dotted" w:sz="4" w:space="0" w:color="auto"/>
              <w:bottom w:val="dotted" w:sz="4" w:space="0" w:color="auto"/>
              <w:right w:val="dotted" w:sz="4" w:space="0" w:color="auto"/>
            </w:tcBorders>
            <w:vAlign w:val="center"/>
          </w:tcPr>
          <w:p w14:paraId="6AD8BB8B" w14:textId="10D24D3A" w:rsidR="007333BC" w:rsidRPr="007333BC" w:rsidRDefault="00BD6CD1" w:rsidP="007333BC">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lastRenderedPageBreak/>
              <w:t>정보처리기사 필기</w:t>
            </w:r>
          </w:p>
        </w:tc>
        <w:tc>
          <w:tcPr>
            <w:tcW w:w="2810" w:type="dxa"/>
            <w:tcBorders>
              <w:top w:val="dotted" w:sz="4" w:space="0" w:color="auto"/>
              <w:left w:val="dotted" w:sz="4" w:space="0" w:color="auto"/>
              <w:bottom w:val="dotted" w:sz="4" w:space="0" w:color="auto"/>
              <w:right w:val="dotted" w:sz="4" w:space="0" w:color="auto"/>
            </w:tcBorders>
            <w:vAlign w:val="center"/>
          </w:tcPr>
          <w:p w14:paraId="179FB684" w14:textId="259619B4" w:rsidR="007333BC" w:rsidRPr="007333BC" w:rsidRDefault="00BD6CD1" w:rsidP="007333BC">
            <w:pPr>
              <w:pStyle w:val="a5"/>
              <w:jc w:val="center"/>
              <w:rPr>
                <w:rFonts w:asciiTheme="majorEastAsia" w:eastAsiaTheme="majorEastAsia" w:hAnsiTheme="majorEastAsia"/>
                <w:sz w:val="20"/>
                <w:szCs w:val="20"/>
              </w:rPr>
            </w:pPr>
            <w:r>
              <w:rPr>
                <w:rFonts w:asciiTheme="minorHAnsi" w:eastAsia="맑은 고딕" w:hAnsiTheme="minorHAnsi" w:cs="Arial"/>
                <w:sz w:val="20"/>
                <w:szCs w:val="20"/>
              </w:rPr>
              <w:t>2026</w:t>
            </w:r>
            <w:r w:rsidR="007333BC">
              <w:rPr>
                <w:rFonts w:asciiTheme="minorHAnsi" w:eastAsia="맑은 고딕" w:hAnsiTheme="minorHAnsi" w:cs="Arial"/>
                <w:sz w:val="20"/>
                <w:szCs w:val="20"/>
              </w:rPr>
              <w:t>.</w:t>
            </w:r>
            <w:r>
              <w:rPr>
                <w:rFonts w:asciiTheme="minorHAnsi" w:eastAsia="맑은 고딕" w:hAnsiTheme="minorHAnsi" w:cs="Arial"/>
                <w:sz w:val="20"/>
                <w:szCs w:val="20"/>
              </w:rPr>
              <w:t>02</w:t>
            </w:r>
            <w:r w:rsidR="007333BC">
              <w:rPr>
                <w:rFonts w:asciiTheme="minorHAnsi" w:eastAsia="맑은 고딕" w:hAnsiTheme="minorHAnsi" w:cs="Arial"/>
                <w:sz w:val="20"/>
                <w:szCs w:val="20"/>
              </w:rPr>
              <w:t>.0</w:t>
            </w:r>
            <w:r>
              <w:rPr>
                <w:rFonts w:asciiTheme="minorHAnsi" w:eastAsia="맑은 고딕" w:hAnsiTheme="minorHAnsi" w:cs="Arial"/>
                <w:sz w:val="20"/>
                <w:szCs w:val="20"/>
              </w:rPr>
              <w:t>8</w:t>
            </w:r>
          </w:p>
        </w:tc>
        <w:tc>
          <w:tcPr>
            <w:tcW w:w="3355" w:type="dxa"/>
            <w:tcBorders>
              <w:top w:val="dotted" w:sz="4" w:space="0" w:color="auto"/>
              <w:left w:val="dotted" w:sz="4" w:space="0" w:color="auto"/>
              <w:bottom w:val="dotted" w:sz="4" w:space="0" w:color="auto"/>
            </w:tcBorders>
            <w:vAlign w:val="center"/>
          </w:tcPr>
          <w:p w14:paraId="65299289" w14:textId="0B34FC68" w:rsidR="007333BC" w:rsidRPr="007333BC" w:rsidRDefault="00BD6CD1" w:rsidP="007333BC">
            <w:pPr>
              <w:jc w:val="center"/>
              <w:rPr>
                <w:rFonts w:asciiTheme="majorEastAsia" w:eastAsiaTheme="majorEastAsia" w:hAnsiTheme="majorEastAsia"/>
                <w:b/>
                <w:bCs/>
                <w:szCs w:val="20"/>
              </w:rPr>
            </w:pPr>
            <w:r>
              <w:rPr>
                <w:rFonts w:asciiTheme="majorEastAsia" w:eastAsiaTheme="majorEastAsia" w:hAnsiTheme="majorEastAsia" w:hint="eastAsia"/>
                <w:b/>
                <w:bCs/>
                <w:szCs w:val="20"/>
              </w:rPr>
              <w:t>한국산업인력공단</w:t>
            </w:r>
          </w:p>
        </w:tc>
      </w:tr>
      <w:tr w:rsidR="00614772" w:rsidRPr="007333BC" w14:paraId="438FBC73" w14:textId="77777777">
        <w:trPr>
          <w:trHeight w:val="340"/>
        </w:trPr>
        <w:tc>
          <w:tcPr>
            <w:tcW w:w="4193" w:type="dxa"/>
            <w:tcBorders>
              <w:top w:val="dotted" w:sz="4" w:space="0" w:color="auto"/>
              <w:bottom w:val="single" w:sz="12" w:space="0" w:color="000000"/>
              <w:right w:val="dotted" w:sz="4" w:space="0" w:color="auto"/>
            </w:tcBorders>
            <w:vAlign w:val="center"/>
          </w:tcPr>
          <w:p w14:paraId="77882C4C" w14:textId="3E7D6884" w:rsidR="00614772" w:rsidRPr="007333BC" w:rsidRDefault="00614772" w:rsidP="00614772">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자동차운전면허증(</w:t>
            </w:r>
            <w:r>
              <w:rPr>
                <w:rFonts w:asciiTheme="majorEastAsia" w:eastAsiaTheme="majorEastAsia" w:hAnsiTheme="majorEastAsia"/>
                <w:sz w:val="20"/>
                <w:szCs w:val="20"/>
              </w:rPr>
              <w:t>2</w:t>
            </w:r>
            <w:r>
              <w:rPr>
                <w:rFonts w:asciiTheme="majorEastAsia" w:eastAsiaTheme="majorEastAsia" w:hAnsiTheme="majorEastAsia" w:hint="eastAsia"/>
                <w:sz w:val="20"/>
                <w:szCs w:val="20"/>
              </w:rPr>
              <w:t>종보통)</w:t>
            </w:r>
          </w:p>
        </w:tc>
        <w:tc>
          <w:tcPr>
            <w:tcW w:w="2810" w:type="dxa"/>
            <w:tcBorders>
              <w:top w:val="dotted" w:sz="4" w:space="0" w:color="auto"/>
              <w:left w:val="dotted" w:sz="4" w:space="0" w:color="auto"/>
              <w:bottom w:val="single" w:sz="12" w:space="0" w:color="000000"/>
              <w:right w:val="dotted" w:sz="4" w:space="0" w:color="auto"/>
            </w:tcBorders>
            <w:vAlign w:val="center"/>
          </w:tcPr>
          <w:p w14:paraId="3E185818" w14:textId="091C8599" w:rsidR="00614772" w:rsidRPr="007333BC" w:rsidRDefault="00614772" w:rsidP="00614772">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2020.</w:t>
            </w:r>
            <w:r>
              <w:rPr>
                <w:rFonts w:asciiTheme="majorEastAsia" w:eastAsiaTheme="majorEastAsia" w:hAnsiTheme="majorEastAsia"/>
                <w:sz w:val="20"/>
                <w:szCs w:val="20"/>
              </w:rPr>
              <w:t>12</w:t>
            </w:r>
            <w:r w:rsidRPr="007333BC">
              <w:rPr>
                <w:rFonts w:asciiTheme="majorEastAsia" w:eastAsiaTheme="majorEastAsia" w:hAnsiTheme="majorEastAsia"/>
                <w:sz w:val="20"/>
                <w:szCs w:val="20"/>
              </w:rPr>
              <w:t>.</w:t>
            </w:r>
            <w:r>
              <w:rPr>
                <w:rFonts w:asciiTheme="majorEastAsia" w:eastAsiaTheme="majorEastAsia" w:hAnsiTheme="majorEastAsia"/>
                <w:sz w:val="20"/>
                <w:szCs w:val="20"/>
              </w:rPr>
              <w:t>12</w:t>
            </w:r>
          </w:p>
        </w:tc>
        <w:tc>
          <w:tcPr>
            <w:tcW w:w="3355" w:type="dxa"/>
            <w:tcBorders>
              <w:top w:val="dotted" w:sz="4" w:space="0" w:color="auto"/>
              <w:left w:val="dotted" w:sz="4" w:space="0" w:color="auto"/>
              <w:bottom w:val="single" w:sz="12" w:space="0" w:color="000000"/>
            </w:tcBorders>
            <w:vAlign w:val="center"/>
          </w:tcPr>
          <w:p w14:paraId="46F86D8E" w14:textId="32B26D28" w:rsidR="00614772" w:rsidRPr="00614772" w:rsidRDefault="00614772" w:rsidP="00614772">
            <w:pPr>
              <w:jc w:val="center"/>
              <w:rPr>
                <w:rFonts w:asciiTheme="majorEastAsia" w:eastAsiaTheme="majorEastAsia" w:hAnsiTheme="majorEastAsia"/>
                <w:b/>
                <w:bCs/>
                <w:szCs w:val="20"/>
              </w:rPr>
            </w:pPr>
            <w:r w:rsidRPr="00614772">
              <w:rPr>
                <w:rFonts w:asciiTheme="majorEastAsia" w:eastAsiaTheme="majorEastAsia" w:hAnsiTheme="majorEastAsia" w:hint="eastAsia"/>
                <w:b/>
                <w:bCs/>
                <w:szCs w:val="20"/>
              </w:rPr>
              <w:t>경기북부지방경찰청</w:t>
            </w:r>
          </w:p>
        </w:tc>
      </w:tr>
    </w:tbl>
    <w:p w14:paraId="7C3D55C6" w14:textId="77777777" w:rsidR="0020196D" w:rsidRPr="007333BC" w:rsidRDefault="0020196D">
      <w:pPr>
        <w:pStyle w:val="a4"/>
        <w:ind w:leftChars="0" w:left="0"/>
        <w:rPr>
          <w:rFonts w:asciiTheme="majorEastAsia" w:eastAsiaTheme="majorEastAsia" w:hAnsiTheme="majorEastAsia"/>
          <w:sz w:val="20"/>
          <w:szCs w:val="20"/>
        </w:rPr>
      </w:pPr>
    </w:p>
    <w:p w14:paraId="58109081" w14:textId="015FFAC1" w:rsidR="0020196D" w:rsidRPr="007333BC" w:rsidRDefault="00DD1AC1">
      <w:pPr>
        <w:pStyle w:val="a5"/>
        <w:jc w:val="left"/>
        <w:rPr>
          <w:rFonts w:asciiTheme="majorEastAsia" w:eastAsiaTheme="majorEastAsia" w:hAnsiTheme="majorEastAsia"/>
          <w:sz w:val="20"/>
          <w:szCs w:val="20"/>
        </w:rPr>
      </w:pPr>
      <w:r w:rsidRPr="007333BC">
        <w:rPr>
          <w:rFonts w:asciiTheme="majorEastAsia" w:eastAsiaTheme="majorEastAsia" w:hAnsiTheme="majorEastAsia"/>
          <w:sz w:val="20"/>
          <w:szCs w:val="20"/>
        </w:rPr>
        <w:t xml:space="preserve">7. 포트폴리오 주소 </w:t>
      </w:r>
    </w:p>
    <w:tbl>
      <w:tblPr>
        <w:tblStyle w:val="a3"/>
        <w:tblW w:w="10490" w:type="dxa"/>
        <w:tblInd w:w="108" w:type="dxa"/>
        <w:tblBorders>
          <w:top w:val="single" w:sz="12" w:space="0" w:color="000000"/>
          <w:left w:val="dotted" w:sz="4" w:space="0" w:color="auto"/>
          <w:bottom w:val="single" w:sz="12" w:space="0" w:color="auto"/>
          <w:right w:val="none" w:sz="0" w:space="0" w:color="auto"/>
          <w:insideH w:val="dotted" w:sz="4" w:space="0" w:color="auto"/>
          <w:insideV w:val="dotted" w:sz="4" w:space="0" w:color="auto"/>
        </w:tblBorders>
        <w:tblLook w:val="04A0" w:firstRow="1" w:lastRow="0" w:firstColumn="1" w:lastColumn="0" w:noHBand="0" w:noVBand="1"/>
      </w:tblPr>
      <w:tblGrid>
        <w:gridCol w:w="1163"/>
        <w:gridCol w:w="9327"/>
      </w:tblGrid>
      <w:tr w:rsidR="00BB0E9B" w:rsidRPr="007333BC" w14:paraId="7C32A663" w14:textId="77777777">
        <w:trPr>
          <w:trHeight w:val="340"/>
        </w:trPr>
        <w:tc>
          <w:tcPr>
            <w:tcW w:w="1163" w:type="dxa"/>
            <w:vMerge w:val="restart"/>
            <w:shd w:val="clear" w:color="auto" w:fill="17375E"/>
            <w:vAlign w:val="center"/>
          </w:tcPr>
          <w:p w14:paraId="0E847D35" w14:textId="77777777" w:rsidR="00BB0E9B" w:rsidRPr="007333BC" w:rsidRDefault="00BB0E9B">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노션</w:t>
            </w:r>
          </w:p>
        </w:tc>
        <w:tc>
          <w:tcPr>
            <w:tcW w:w="9327" w:type="dxa"/>
            <w:shd w:val="clear" w:color="auto" w:fill="auto"/>
            <w:vAlign w:val="center"/>
          </w:tcPr>
          <w:p w14:paraId="0BC413A7" w14:textId="26225A65" w:rsidR="00BB0E9B" w:rsidRPr="00BB0E9B" w:rsidRDefault="00BB0E9B" w:rsidP="009F6255">
            <w:pPr>
              <w:pStyle w:val="a5"/>
              <w:jc w:val="center"/>
              <w:rPr>
                <w:rFonts w:asciiTheme="majorHAnsi" w:eastAsiaTheme="majorHAnsi" w:hAnsiTheme="majorHAnsi"/>
                <w:sz w:val="20"/>
                <w:szCs w:val="20"/>
              </w:rPr>
            </w:pPr>
            <w:r w:rsidRPr="00BB0E9B">
              <w:rPr>
                <w:rFonts w:asciiTheme="majorHAnsi" w:eastAsiaTheme="majorHAnsi" w:hAnsiTheme="majorHAnsi"/>
                <w:sz w:val="20"/>
                <w:szCs w:val="20"/>
              </w:rPr>
              <w:t>https://app.notion.com/p/4-CONNECTOR_DingDongDog-e02a5bf65ba78368acf501f5708b5cde?source=copy_link</w:t>
            </w:r>
          </w:p>
        </w:tc>
      </w:tr>
      <w:tr w:rsidR="00BB0E9B" w:rsidRPr="007333BC" w14:paraId="42B95874" w14:textId="77777777">
        <w:trPr>
          <w:trHeight w:val="340"/>
        </w:trPr>
        <w:tc>
          <w:tcPr>
            <w:tcW w:w="1163" w:type="dxa"/>
            <w:vMerge/>
            <w:shd w:val="clear" w:color="auto" w:fill="17375E"/>
            <w:vAlign w:val="center"/>
          </w:tcPr>
          <w:p w14:paraId="4083AA4D" w14:textId="77777777" w:rsidR="00BB0E9B" w:rsidRPr="007333BC" w:rsidRDefault="00BB0E9B">
            <w:pPr>
              <w:pStyle w:val="a5"/>
              <w:jc w:val="center"/>
              <w:rPr>
                <w:rFonts w:asciiTheme="majorEastAsia" w:eastAsiaTheme="majorEastAsia" w:hAnsiTheme="majorEastAsia"/>
                <w:sz w:val="20"/>
                <w:szCs w:val="20"/>
              </w:rPr>
            </w:pPr>
          </w:p>
        </w:tc>
        <w:tc>
          <w:tcPr>
            <w:tcW w:w="9327" w:type="dxa"/>
            <w:shd w:val="clear" w:color="auto" w:fill="auto"/>
            <w:vAlign w:val="center"/>
          </w:tcPr>
          <w:p w14:paraId="16291FE5" w14:textId="450A10F5" w:rsidR="00BB0E9B" w:rsidRPr="00BB0E9B" w:rsidRDefault="00BB0E9B" w:rsidP="009F6255">
            <w:pPr>
              <w:pStyle w:val="a5"/>
              <w:jc w:val="center"/>
              <w:rPr>
                <w:rFonts w:asciiTheme="majorHAnsi" w:eastAsiaTheme="majorHAnsi" w:hAnsiTheme="majorHAnsi"/>
                <w:sz w:val="20"/>
                <w:szCs w:val="20"/>
              </w:rPr>
            </w:pPr>
            <w:r w:rsidRPr="00BB0E9B">
              <w:rPr>
                <w:rFonts w:asciiTheme="majorHAnsi" w:eastAsiaTheme="majorHAnsi" w:hAnsiTheme="majorHAnsi"/>
                <w:sz w:val="20"/>
                <w:szCs w:val="20"/>
              </w:rPr>
              <w:t>https://app.notion.com/p/391a5bf65ba7800e9a77e4fa49dba7a2</w:t>
            </w:r>
          </w:p>
        </w:tc>
      </w:tr>
      <w:tr w:rsidR="007333BC" w:rsidRPr="007333BC" w14:paraId="456C3784" w14:textId="77777777">
        <w:trPr>
          <w:trHeight w:val="340"/>
        </w:trPr>
        <w:tc>
          <w:tcPr>
            <w:tcW w:w="1163" w:type="dxa"/>
            <w:shd w:val="clear" w:color="auto" w:fill="17375E"/>
            <w:vAlign w:val="center"/>
          </w:tcPr>
          <w:p w14:paraId="3E261110"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깃허브</w:t>
            </w:r>
          </w:p>
        </w:tc>
        <w:tc>
          <w:tcPr>
            <w:tcW w:w="9327" w:type="dxa"/>
            <w:shd w:val="clear" w:color="auto" w:fill="auto"/>
            <w:vAlign w:val="center"/>
          </w:tcPr>
          <w:p w14:paraId="55695845" w14:textId="60055235" w:rsidR="0002333A" w:rsidRPr="00BB0E9B" w:rsidRDefault="00BB0E9B" w:rsidP="009F6255">
            <w:pPr>
              <w:pStyle w:val="a5"/>
              <w:jc w:val="center"/>
              <w:rPr>
                <w:rFonts w:asciiTheme="majorHAnsi" w:eastAsiaTheme="majorHAnsi" w:hAnsiTheme="majorHAnsi"/>
                <w:sz w:val="20"/>
                <w:szCs w:val="20"/>
              </w:rPr>
            </w:pPr>
            <w:r w:rsidRPr="00BB0E9B">
              <w:rPr>
                <w:rFonts w:asciiTheme="majorHAnsi" w:eastAsiaTheme="majorHAnsi" w:hAnsiTheme="majorHAnsi"/>
                <w:sz w:val="20"/>
                <w:szCs w:val="20"/>
              </w:rPr>
              <w:t>https://github.com/scity9799/DingDangDog_backend</w:t>
            </w:r>
          </w:p>
        </w:tc>
      </w:tr>
    </w:tbl>
    <w:p w14:paraId="3313C557" w14:textId="0B97F945" w:rsidR="008C3B33" w:rsidRDefault="008C3B33">
      <w:pPr>
        <w:pStyle w:val="a4"/>
        <w:ind w:leftChars="0" w:left="0"/>
        <w:rPr>
          <w:rFonts w:asciiTheme="majorEastAsia" w:eastAsiaTheme="majorEastAsia" w:hAnsiTheme="majorEastAsia"/>
          <w:sz w:val="44"/>
        </w:rPr>
      </w:pPr>
    </w:p>
    <w:p w14:paraId="0F8E0966" w14:textId="2A1E4955" w:rsidR="0020196D" w:rsidRPr="00F9412A" w:rsidRDefault="00DD1AC1" w:rsidP="00F9412A">
      <w:pPr>
        <w:pStyle w:val="a4"/>
        <w:jc w:val="center"/>
        <w:rPr>
          <w:rFonts w:asciiTheme="majorEastAsia" w:eastAsiaTheme="majorEastAsia" w:hAnsiTheme="majorEastAsia"/>
          <w:sz w:val="44"/>
        </w:rPr>
      </w:pPr>
      <w:r>
        <w:rPr>
          <w:rFonts w:asciiTheme="majorEastAsia" w:eastAsiaTheme="majorEastAsia" w:hAnsiTheme="majorEastAsia"/>
          <w:sz w:val="44"/>
        </w:rPr>
        <w:t>자 기 소 개 서</w:t>
      </w:r>
    </w:p>
    <w:p w14:paraId="570B4EF1" w14:textId="77777777" w:rsidR="0020196D" w:rsidRDefault="0020196D">
      <w:pPr>
        <w:rPr>
          <w:rFonts w:asciiTheme="majorEastAsia" w:eastAsiaTheme="majorEastAsia" w:hAnsiTheme="majorEastAsia"/>
          <w:spacing w:val="-4"/>
          <w:sz w:val="8"/>
          <w:szCs w:val="17"/>
        </w:rPr>
      </w:pPr>
    </w:p>
    <w:tbl>
      <w:tblPr>
        <w:tblStyle w:val="a3"/>
        <w:tblW w:w="10490" w:type="dxa"/>
        <w:tblInd w:w="108" w:type="dxa"/>
        <w:tblBorders>
          <w:top w:val="single" w:sz="12" w:space="0" w:color="000000"/>
          <w:left w:val="none" w:sz="0" w:space="0" w:color="auto"/>
          <w:bottom w:val="dotted" w:sz="4" w:space="0" w:color="auto"/>
          <w:right w:val="none" w:sz="0" w:space="0" w:color="auto"/>
          <w:insideH w:val="dotted" w:sz="4" w:space="0" w:color="auto"/>
          <w:insideV w:val="dotted" w:sz="4" w:space="0" w:color="auto"/>
        </w:tblBorders>
        <w:tblLayout w:type="fixed"/>
        <w:tblLook w:val="04A0" w:firstRow="1" w:lastRow="0" w:firstColumn="1" w:lastColumn="0" w:noHBand="0" w:noVBand="1"/>
      </w:tblPr>
      <w:tblGrid>
        <w:gridCol w:w="1735"/>
        <w:gridCol w:w="8755"/>
      </w:tblGrid>
      <w:tr w:rsidR="0020196D" w14:paraId="060BD78E" w14:textId="77777777">
        <w:trPr>
          <w:trHeight w:val="397"/>
        </w:trPr>
        <w:tc>
          <w:tcPr>
            <w:tcW w:w="1735" w:type="dxa"/>
            <w:tcBorders>
              <w:top w:val="single" w:sz="12" w:space="0" w:color="000000"/>
              <w:left w:val="nil"/>
              <w:bottom w:val="single" w:sz="12" w:space="0" w:color="000000"/>
            </w:tcBorders>
            <w:shd w:val="clear" w:color="auto" w:fill="17375E"/>
            <w:vAlign w:val="center"/>
          </w:tcPr>
          <w:p w14:paraId="67E058ED" w14:textId="77777777" w:rsidR="0020196D" w:rsidRDefault="00DD1AC1">
            <w:pPr>
              <w:pStyle w:val="a6"/>
              <w:rPr>
                <w:rFonts w:asciiTheme="majorEastAsia" w:eastAsiaTheme="majorEastAsia" w:hAnsiTheme="majorEastAsia"/>
                <w:b/>
                <w:sz w:val="20"/>
                <w:szCs w:val="20"/>
              </w:rPr>
            </w:pPr>
            <w:r>
              <w:rPr>
                <w:rFonts w:asciiTheme="majorEastAsia" w:eastAsiaTheme="majorEastAsia" w:hAnsiTheme="majorEastAsia"/>
                <w:b/>
                <w:sz w:val="20"/>
                <w:szCs w:val="20"/>
              </w:rPr>
              <w:t>1) 지원동기</w:t>
            </w:r>
          </w:p>
        </w:tc>
        <w:tc>
          <w:tcPr>
            <w:tcW w:w="8755" w:type="dxa"/>
            <w:tcBorders>
              <w:top w:val="single" w:sz="12" w:space="0" w:color="000000"/>
              <w:bottom w:val="single" w:sz="12" w:space="0" w:color="000000"/>
              <w:right w:val="nil"/>
            </w:tcBorders>
            <w:shd w:val="clear" w:color="auto" w:fill="auto"/>
            <w:vAlign w:val="center"/>
          </w:tcPr>
          <w:p w14:paraId="24C07316" w14:textId="58012577" w:rsidR="0020196D" w:rsidRPr="002A68CE" w:rsidRDefault="005A2AD5">
            <w:pPr>
              <w:pStyle w:val="a5"/>
              <w:rPr>
                <w:rFonts w:asciiTheme="majorEastAsia" w:eastAsiaTheme="majorEastAsia" w:hAnsiTheme="majorEastAsia"/>
                <w:color w:val="0000FF"/>
                <w:sz w:val="20"/>
                <w:szCs w:val="20"/>
              </w:rPr>
            </w:pPr>
            <w:r w:rsidRPr="002A68CE">
              <w:rPr>
                <w:sz w:val="20"/>
                <w:szCs w:val="20"/>
              </w:rPr>
              <w:t>철저한 기록의 원칙</w:t>
            </w:r>
            <w:r w:rsidRPr="002A68CE">
              <w:rPr>
                <w:rFonts w:hint="eastAsia"/>
                <w:sz w:val="20"/>
                <w:szCs w:val="20"/>
              </w:rPr>
              <w:t xml:space="preserve">으로 </w:t>
            </w:r>
            <w:r w:rsidR="00152FC6" w:rsidRPr="002A68CE">
              <w:rPr>
                <w:sz w:val="20"/>
                <w:szCs w:val="20"/>
              </w:rPr>
              <w:t xml:space="preserve">보안의 빈틈을 메우는 </w:t>
            </w:r>
            <w:r w:rsidRPr="002A68CE">
              <w:rPr>
                <w:rFonts w:hint="eastAsia"/>
                <w:sz w:val="20"/>
                <w:szCs w:val="20"/>
              </w:rPr>
              <w:t>실무형 인재</w:t>
            </w:r>
          </w:p>
        </w:tc>
      </w:tr>
      <w:tr w:rsidR="0020196D" w14:paraId="2F0E0D55" w14:textId="77777777">
        <w:trPr>
          <w:trHeight w:val="2420"/>
        </w:trPr>
        <w:tc>
          <w:tcPr>
            <w:tcW w:w="10490" w:type="dxa"/>
            <w:gridSpan w:val="2"/>
            <w:tcBorders>
              <w:top w:val="single" w:sz="12" w:space="0" w:color="000000"/>
              <w:left w:val="nil"/>
              <w:right w:val="nil"/>
            </w:tcBorders>
            <w:vAlign w:val="center"/>
          </w:tcPr>
          <w:p w14:paraId="6B4420C9" w14:textId="77777777" w:rsidR="009E54EB" w:rsidRDefault="009E54EB" w:rsidP="009E54EB">
            <w:pPr>
              <w:pBdr>
                <w:top w:val="nil"/>
                <w:left w:val="nil"/>
                <w:bottom w:val="nil"/>
                <w:right w:val="nil"/>
                <w:between w:val="nil"/>
              </w:pBdr>
              <w:ind w:firstLineChars="100" w:firstLine="200"/>
            </w:pPr>
            <w:r>
              <w:rPr>
                <w:rFonts w:hint="eastAsia"/>
              </w:rPr>
              <w:t>현장에서</w:t>
            </w:r>
            <w:r>
              <w:t xml:space="preserve"> 자산을 관리하며 익힌 '기록의 원칙'을 바탕으로, 정보 자산을 보호하는 보안 전문가의 기본기를 실천하고자 지원했습니다..</w:t>
            </w:r>
          </w:p>
          <w:p w14:paraId="2FAABB54" w14:textId="77777777" w:rsidR="009E54EB" w:rsidRDefault="009E54EB" w:rsidP="009E54EB">
            <w:pPr>
              <w:pBdr>
                <w:top w:val="nil"/>
                <w:left w:val="nil"/>
                <w:bottom w:val="nil"/>
                <w:right w:val="nil"/>
                <w:between w:val="nil"/>
              </w:pBdr>
              <w:ind w:firstLineChars="100" w:firstLine="200"/>
            </w:pPr>
          </w:p>
          <w:p w14:paraId="43E1462E" w14:textId="6C81CA75" w:rsidR="009E54EB" w:rsidRDefault="009E54EB" w:rsidP="009E54EB">
            <w:pPr>
              <w:pBdr>
                <w:top w:val="nil"/>
                <w:left w:val="nil"/>
                <w:bottom w:val="nil"/>
                <w:right w:val="nil"/>
                <w:between w:val="nil"/>
              </w:pBdr>
              <w:ind w:firstLineChars="100" w:firstLine="200"/>
            </w:pPr>
            <w:r>
              <w:rPr>
                <w:rFonts w:hint="eastAsia"/>
              </w:rPr>
              <w:t>지난</w:t>
            </w:r>
            <w:r>
              <w:t xml:space="preserve"> 3년간 연구 환경에서 근무하며 매일 연구일지를 작성하고, 수만 가지의 실험 자재와 Cell Line을 관리하는 업무를 수행했습니다. 당시 자신의 부족함을 보완하기 위해 시작한 '기록하는 습관'은 예상치 못한 성과를 가져다</w:t>
            </w:r>
            <w:r w:rsidR="002C0C6A">
              <w:rPr>
                <w:rFonts w:hint="eastAsia"/>
              </w:rPr>
              <w:t xml:space="preserve"> </w:t>
            </w:r>
            <w:r>
              <w:t>주었습니다. 철저한 기록 덕분에 자산 현황을 실시간으로 파악할 수 있었고, 필요한 물품을 미리 채워 넣어 실험이 중단되지 않도록 업무의 연속성을 보장하는 선제 대응 역량을 갖추게 되었습니다.</w:t>
            </w:r>
          </w:p>
          <w:p w14:paraId="344E232F" w14:textId="77777777" w:rsidR="009E54EB" w:rsidRPr="008F79D5" w:rsidRDefault="009E54EB" w:rsidP="009E54EB">
            <w:pPr>
              <w:pBdr>
                <w:top w:val="nil"/>
                <w:left w:val="nil"/>
                <w:bottom w:val="nil"/>
                <w:right w:val="nil"/>
                <w:between w:val="nil"/>
              </w:pBdr>
              <w:ind w:firstLineChars="100" w:firstLine="200"/>
            </w:pPr>
          </w:p>
          <w:p w14:paraId="26761903" w14:textId="6043171F" w:rsidR="009E54EB" w:rsidRDefault="009E54EB" w:rsidP="009E54EB">
            <w:pPr>
              <w:pBdr>
                <w:top w:val="nil"/>
                <w:left w:val="nil"/>
                <w:bottom w:val="nil"/>
                <w:right w:val="nil"/>
                <w:between w:val="nil"/>
              </w:pBdr>
              <w:ind w:firstLineChars="100" w:firstLine="200"/>
            </w:pPr>
            <w:r>
              <w:rPr>
                <w:rFonts w:hint="eastAsia"/>
              </w:rPr>
              <w:t>이러한</w:t>
            </w:r>
            <w:r>
              <w:t xml:space="preserve"> 철저한 자산 운용 경험을 IT 보안에 접목하기 위해 코리아 IT 아카데미에서 1,033시간의 융합 과정을 이수하며 기술적 기반을 닦았습니다. 교육을 통해 로그(Log)가 단순한 기록을 넘어 보안 사고 대응의 핵심 증거이자 방어의 시작점</w:t>
            </w:r>
            <w:r w:rsidR="002C0C6A">
              <w:rPr>
                <w:rFonts w:hint="eastAsia"/>
              </w:rPr>
              <w:t xml:space="preserve"> </w:t>
            </w:r>
            <w:r>
              <w:t>임을 확신하게 되었습니다. 현장에서 검증된 세밀한 관리 습관과 '정면으로 부딪쳐 문제를 해결하는' 실행력을 결합하여, 보안 체계의 기틀을 공고히 하는 데 이바지하겠습니다.</w:t>
            </w:r>
          </w:p>
          <w:p w14:paraId="74A668C4" w14:textId="43EAEC40" w:rsidR="009E54EB" w:rsidRPr="00F9412A" w:rsidRDefault="009E54EB" w:rsidP="009E54EB">
            <w:pPr>
              <w:pBdr>
                <w:top w:val="nil"/>
                <w:left w:val="nil"/>
                <w:bottom w:val="nil"/>
                <w:right w:val="nil"/>
                <w:between w:val="nil"/>
              </w:pBdr>
              <w:ind w:firstLineChars="100" w:firstLine="200"/>
              <w:rPr>
                <w:rFonts w:ascii="맑은 고딕" w:eastAsia="맑은 고딕" w:hAnsi="맑은 고딕"/>
                <w:szCs w:val="20"/>
              </w:rPr>
            </w:pPr>
          </w:p>
        </w:tc>
      </w:tr>
      <w:tr w:rsidR="0020196D" w14:paraId="1D7EA3F6" w14:textId="77777777">
        <w:trPr>
          <w:trHeight w:val="397"/>
        </w:trPr>
        <w:tc>
          <w:tcPr>
            <w:tcW w:w="1735" w:type="dxa"/>
            <w:tcBorders>
              <w:top w:val="single" w:sz="12" w:space="0" w:color="000000"/>
              <w:left w:val="nil"/>
              <w:bottom w:val="single" w:sz="12" w:space="0" w:color="000000"/>
            </w:tcBorders>
            <w:shd w:val="clear" w:color="auto" w:fill="17375E"/>
            <w:vAlign w:val="center"/>
          </w:tcPr>
          <w:p w14:paraId="49223F88" w14:textId="38448F6C" w:rsidR="0020196D" w:rsidRPr="00D8319B" w:rsidRDefault="00DD1AC1">
            <w:pPr>
              <w:pStyle w:val="a6"/>
              <w:rPr>
                <w:rFonts w:ascii="맑은 고딕" w:eastAsia="맑은 고딕" w:hAnsi="맑은 고딕"/>
                <w:b/>
                <w:sz w:val="20"/>
                <w:szCs w:val="20"/>
              </w:rPr>
            </w:pPr>
            <w:r w:rsidRPr="00D8319B">
              <w:rPr>
                <w:rFonts w:ascii="맑은 고딕" w:eastAsia="맑은 고딕" w:hAnsi="맑은 고딕" w:hint="eastAsia"/>
                <w:b/>
                <w:sz w:val="20"/>
                <w:szCs w:val="20"/>
              </w:rPr>
              <w:t>2) 성장</w:t>
            </w:r>
            <w:r w:rsidR="008C3B33">
              <w:rPr>
                <w:rFonts w:ascii="맑은 고딕" w:eastAsia="맑은 고딕" w:hAnsi="맑은 고딕" w:hint="eastAsia"/>
                <w:b/>
                <w:sz w:val="20"/>
                <w:szCs w:val="20"/>
              </w:rPr>
              <w:t xml:space="preserve"> </w:t>
            </w:r>
            <w:r w:rsidRPr="00D8319B">
              <w:rPr>
                <w:rFonts w:ascii="맑은 고딕" w:eastAsia="맑은 고딕" w:hAnsi="맑은 고딕" w:hint="eastAsia"/>
                <w:b/>
                <w:sz w:val="20"/>
                <w:szCs w:val="20"/>
              </w:rPr>
              <w:t>과정</w:t>
            </w:r>
          </w:p>
        </w:tc>
        <w:tc>
          <w:tcPr>
            <w:tcW w:w="8755" w:type="dxa"/>
            <w:tcBorders>
              <w:top w:val="single" w:sz="12" w:space="0" w:color="000000"/>
              <w:bottom w:val="single" w:sz="12" w:space="0" w:color="000000"/>
              <w:right w:val="nil"/>
            </w:tcBorders>
            <w:vAlign w:val="center"/>
          </w:tcPr>
          <w:p w14:paraId="41EC3373" w14:textId="1DD1D1F0" w:rsidR="0020196D" w:rsidRPr="002B742E" w:rsidRDefault="009E54EB">
            <w:pPr>
              <w:pStyle w:val="a5"/>
              <w:rPr>
                <w:rFonts w:asciiTheme="majorEastAsia" w:eastAsiaTheme="majorEastAsia" w:hAnsiTheme="majorEastAsia"/>
                <w:sz w:val="20"/>
                <w:szCs w:val="20"/>
              </w:rPr>
            </w:pPr>
            <w:r>
              <w:rPr>
                <w:rFonts w:asciiTheme="majorEastAsia" w:eastAsiaTheme="majorEastAsia" w:hAnsiTheme="majorEastAsia" w:hint="eastAsia"/>
                <w:sz w:val="20"/>
                <w:szCs w:val="20"/>
              </w:rPr>
              <w:t>1</w:t>
            </w:r>
            <w:r>
              <w:rPr>
                <w:rFonts w:asciiTheme="majorEastAsia" w:eastAsiaTheme="majorEastAsia" w:hAnsiTheme="majorEastAsia"/>
                <w:sz w:val="20"/>
                <w:szCs w:val="20"/>
              </w:rPr>
              <w:t>,033</w:t>
            </w:r>
            <w:r>
              <w:rPr>
                <w:rFonts w:asciiTheme="majorEastAsia" w:eastAsiaTheme="majorEastAsia" w:hAnsiTheme="majorEastAsia" w:hint="eastAsia"/>
                <w:sz w:val="20"/>
                <w:szCs w:val="20"/>
              </w:rPr>
              <w:t>시간의 몰입과 팀 프로젝트를 통한 기술적 성장</w:t>
            </w:r>
          </w:p>
        </w:tc>
      </w:tr>
      <w:tr w:rsidR="0020196D" w14:paraId="2BEBC8A6" w14:textId="77777777">
        <w:trPr>
          <w:trHeight w:val="2806"/>
        </w:trPr>
        <w:tc>
          <w:tcPr>
            <w:tcW w:w="10490" w:type="dxa"/>
            <w:gridSpan w:val="2"/>
            <w:tcBorders>
              <w:top w:val="single" w:sz="12" w:space="0" w:color="000000"/>
              <w:left w:val="nil"/>
              <w:bottom w:val="single" w:sz="12" w:space="0" w:color="000000"/>
              <w:right w:val="nil"/>
            </w:tcBorders>
            <w:vAlign w:val="center"/>
          </w:tcPr>
          <w:p w14:paraId="2864CE11" w14:textId="77777777" w:rsidR="009E54EB" w:rsidRDefault="009E54EB" w:rsidP="009E54EB">
            <w:pPr>
              <w:pBdr>
                <w:top w:val="nil"/>
                <w:left w:val="nil"/>
                <w:bottom w:val="nil"/>
                <w:right w:val="nil"/>
                <w:between w:val="nil"/>
              </w:pBdr>
              <w:ind w:firstLineChars="100" w:firstLine="200"/>
            </w:pPr>
            <w:r>
              <w:rPr>
                <w:rFonts w:hint="eastAsia"/>
              </w:rPr>
              <w:t>이론에</w:t>
            </w:r>
            <w:r>
              <w:t xml:space="preserve"> 머물지 않고 직접 구현하며 해답을 찾는 '도전적 실행력'을 통해 보안 엔지니어로서의 기반을 닦았습니다.</w:t>
            </w:r>
          </w:p>
          <w:p w14:paraId="3E4232F4" w14:textId="77777777" w:rsidR="009E54EB" w:rsidRDefault="009E54EB" w:rsidP="009E54EB">
            <w:pPr>
              <w:pBdr>
                <w:top w:val="nil"/>
                <w:left w:val="nil"/>
                <w:bottom w:val="nil"/>
                <w:right w:val="nil"/>
                <w:between w:val="nil"/>
              </w:pBdr>
              <w:ind w:firstLineChars="100" w:firstLine="200"/>
            </w:pPr>
          </w:p>
          <w:p w14:paraId="0CA97DC8" w14:textId="77777777" w:rsidR="009E54EB" w:rsidRDefault="009E54EB" w:rsidP="009E54EB">
            <w:pPr>
              <w:pBdr>
                <w:top w:val="nil"/>
                <w:left w:val="nil"/>
                <w:bottom w:val="nil"/>
                <w:right w:val="nil"/>
                <w:between w:val="nil"/>
              </w:pBdr>
              <w:ind w:firstLineChars="100" w:firstLine="200"/>
            </w:pPr>
            <w:r>
              <w:rPr>
                <w:rFonts w:hint="eastAsia"/>
              </w:rPr>
              <w:t>비전공자로서</w:t>
            </w:r>
            <w:r>
              <w:t xml:space="preserve"> 시작한 1,033시간의 교육 과정은 저에게 단순한 지식 습득 이상의 도전이었습니다. 생소한 보안 설정이나 네트워크 이슈를 마주할 때마다, 저는 정답을 찾을 때까지 밤을 새워서라도 직접 환경을 구축하고 테스트하며 관련 기술을 온전히 제 것으로 만들었습니다. 특히 Java와 Oracle SQL을 활용한 웹 서비스 보안 프로젝트를 수행하며, 데이터가 흐르는 전 과정을 직접 코드로 구현해 본 경험은 시스템의 취약점을 공격자의 관점에서 바라볼 수 있는 시야를 갖게 해주었습니다.</w:t>
            </w:r>
          </w:p>
          <w:p w14:paraId="5D4B0B8A" w14:textId="77777777" w:rsidR="009E54EB" w:rsidRDefault="009E54EB" w:rsidP="009E54EB">
            <w:pPr>
              <w:pBdr>
                <w:top w:val="nil"/>
                <w:left w:val="nil"/>
                <w:bottom w:val="nil"/>
                <w:right w:val="nil"/>
                <w:between w:val="nil"/>
              </w:pBdr>
              <w:ind w:firstLineChars="100" w:firstLine="200"/>
            </w:pPr>
          </w:p>
          <w:p w14:paraId="2E051B50" w14:textId="77777777" w:rsidR="002B742E" w:rsidRDefault="009E54EB" w:rsidP="009E54EB">
            <w:pPr>
              <w:pBdr>
                <w:top w:val="nil"/>
                <w:left w:val="nil"/>
                <w:bottom w:val="nil"/>
                <w:right w:val="nil"/>
                <w:between w:val="nil"/>
              </w:pBdr>
              <w:ind w:firstLineChars="100" w:firstLine="200"/>
            </w:pPr>
            <w:r>
              <w:rPr>
                <w:rFonts w:hint="eastAsia"/>
              </w:rPr>
              <w:t>교육</w:t>
            </w:r>
            <w:r>
              <w:t xml:space="preserve"> 과정 중 생소한 보안 설정이나 까다로운 시스템 이슈를 마주할 때마다, 저는 정답을 찾을 때까지 밤을 새워서라도 직접 구현하고 테스트하며 실무에서도 적용할 수 있도록 숙달했습니다. 특히 팀 프로젝트 당시 팀장을 맡아 기술적 난관에 가장 먼저 앞장서서 해결책을 찾고, 팀원들과 끊임없이 소통하며 목표를 완수했습니다. 2점대의 학점은 저에게 이론보다 실무적 완성도에 더 깊이 집중하게 만든 계기가 되었으며, 이는 정보처리기사와 리눅스 마스터 필기 합격이라는 </w:t>
            </w:r>
            <w:r>
              <w:rPr>
                <w:rFonts w:hint="eastAsia"/>
              </w:rPr>
              <w:t>실무적</w:t>
            </w:r>
            <w:r>
              <w:t xml:space="preserve"> 지표로 증명되고 있습니다. 어떤 상황에서도 끝까지 파고드는 집요함으로 팀의 기술적 과제를 반드시 해결해 내겠습니다.</w:t>
            </w:r>
          </w:p>
          <w:p w14:paraId="18FFE473" w14:textId="4F8B4C90" w:rsidR="009E54EB" w:rsidRPr="00D8319B" w:rsidRDefault="009E54EB" w:rsidP="009E54EB">
            <w:pPr>
              <w:pBdr>
                <w:top w:val="nil"/>
                <w:left w:val="nil"/>
                <w:bottom w:val="nil"/>
                <w:right w:val="nil"/>
                <w:between w:val="nil"/>
              </w:pBdr>
              <w:ind w:firstLineChars="100" w:firstLine="200"/>
              <w:rPr>
                <w:rFonts w:ascii="맑은 고딕" w:eastAsia="맑은 고딕" w:hAnsi="맑은 고딕"/>
                <w:szCs w:val="20"/>
                <w:highlight w:val="yellow"/>
              </w:rPr>
            </w:pPr>
          </w:p>
        </w:tc>
      </w:tr>
      <w:tr w:rsidR="0020196D" w14:paraId="4A5C6278" w14:textId="77777777">
        <w:trPr>
          <w:trHeight w:val="397"/>
        </w:trPr>
        <w:tc>
          <w:tcPr>
            <w:tcW w:w="1735" w:type="dxa"/>
            <w:tcBorders>
              <w:top w:val="single" w:sz="12" w:space="0" w:color="000000"/>
              <w:left w:val="nil"/>
              <w:bottom w:val="single" w:sz="12" w:space="0" w:color="000000"/>
            </w:tcBorders>
            <w:shd w:val="clear" w:color="auto" w:fill="17375E"/>
            <w:vAlign w:val="center"/>
          </w:tcPr>
          <w:p w14:paraId="0F7D5CFA" w14:textId="77777777" w:rsidR="0020196D" w:rsidRDefault="00DD1AC1">
            <w:pPr>
              <w:pStyle w:val="a6"/>
              <w:ind w:leftChars="-54" w:left="-108"/>
              <w:rPr>
                <w:rFonts w:ascii="맑은 고딕" w:eastAsia="맑은 고딕" w:hAnsi="맑은 고딕"/>
                <w:b/>
                <w:sz w:val="20"/>
                <w:szCs w:val="20"/>
              </w:rPr>
            </w:pPr>
            <w:r>
              <w:rPr>
                <w:rFonts w:ascii="맑은 고딕" w:eastAsia="맑은 고딕" w:hAnsi="맑은 고딕" w:hint="eastAsia"/>
                <w:b/>
                <w:sz w:val="20"/>
                <w:szCs w:val="20"/>
              </w:rPr>
              <w:lastRenderedPageBreak/>
              <w:t>3) 성격의 장단점</w:t>
            </w:r>
          </w:p>
        </w:tc>
        <w:tc>
          <w:tcPr>
            <w:tcW w:w="8755" w:type="dxa"/>
            <w:tcBorders>
              <w:top w:val="single" w:sz="12" w:space="0" w:color="000000"/>
              <w:bottom w:val="single" w:sz="12" w:space="0" w:color="000000"/>
              <w:right w:val="nil"/>
            </w:tcBorders>
            <w:vAlign w:val="center"/>
          </w:tcPr>
          <w:p w14:paraId="5764A009" w14:textId="64D37AF8" w:rsidR="0020196D" w:rsidRPr="00D8319B" w:rsidRDefault="00670504">
            <w:pPr>
              <w:rPr>
                <w:rFonts w:ascii="맑은 고딕" w:eastAsia="맑은 고딕" w:hAnsi="맑은 고딕" w:cs="굴림"/>
                <w:b/>
                <w:kern w:val="0"/>
                <w:szCs w:val="20"/>
              </w:rPr>
            </w:pPr>
            <w:r w:rsidRPr="00670504">
              <w:rPr>
                <w:rFonts w:asciiTheme="majorEastAsia" w:eastAsiaTheme="majorEastAsia" w:hAnsiTheme="majorEastAsia" w:hint="eastAsia"/>
                <w:b/>
                <w:szCs w:val="20"/>
              </w:rPr>
              <w:t>겁</w:t>
            </w:r>
            <w:r w:rsidRPr="00670504">
              <w:rPr>
                <w:rFonts w:asciiTheme="majorEastAsia" w:eastAsiaTheme="majorEastAsia" w:hAnsiTheme="majorEastAsia"/>
                <w:b/>
                <w:szCs w:val="20"/>
              </w:rPr>
              <w:t xml:space="preserve"> 없는 도전 정신과 체크리스트를 통한 예방적 보안</w:t>
            </w:r>
          </w:p>
        </w:tc>
      </w:tr>
      <w:tr w:rsidR="0020196D" w14:paraId="2E69A579" w14:textId="77777777">
        <w:trPr>
          <w:trHeight w:val="65"/>
        </w:trPr>
        <w:tc>
          <w:tcPr>
            <w:tcW w:w="10490" w:type="dxa"/>
            <w:gridSpan w:val="2"/>
            <w:tcBorders>
              <w:top w:val="single" w:sz="12" w:space="0" w:color="000000"/>
              <w:left w:val="nil"/>
              <w:bottom w:val="single" w:sz="12" w:space="0" w:color="000000"/>
              <w:right w:val="nil"/>
            </w:tcBorders>
            <w:vAlign w:val="center"/>
          </w:tcPr>
          <w:p w14:paraId="45925045" w14:textId="77777777" w:rsidR="009D27C7" w:rsidRPr="009D27C7" w:rsidRDefault="009D27C7" w:rsidP="009D27C7">
            <w:pPr>
              <w:ind w:firstLineChars="50" w:firstLine="100"/>
              <w:rPr>
                <w:rFonts w:ascii="맑은 고딕" w:eastAsia="맑은 고딕" w:hAnsi="맑은 고딕"/>
                <w:szCs w:val="20"/>
              </w:rPr>
            </w:pPr>
            <w:r w:rsidRPr="009D27C7">
              <w:rPr>
                <w:rFonts w:ascii="맑은 고딕" w:eastAsia="맑은 고딕" w:hAnsi="맑은 고딕" w:hint="eastAsia"/>
                <w:szCs w:val="20"/>
              </w:rPr>
              <w:t>저의</w:t>
            </w:r>
            <w:r w:rsidRPr="009D27C7">
              <w:rPr>
                <w:rFonts w:ascii="맑은 고딕" w:eastAsia="맑은 고딕" w:hAnsi="맑은 고딕"/>
                <w:szCs w:val="20"/>
              </w:rPr>
              <w:t xml:space="preserve"> 강점은 어떤 상황에서도 망설이지 않고 실행에 옮기는 '강력한 추진력'과 연구원 시절부터 다져진 '철저한 체크리스트 활용 습관'입니다.</w:t>
            </w:r>
          </w:p>
          <w:p w14:paraId="191E45DA" w14:textId="77777777" w:rsidR="009D27C7" w:rsidRPr="009D27C7" w:rsidRDefault="009D27C7" w:rsidP="009D27C7">
            <w:pPr>
              <w:ind w:firstLineChars="50" w:firstLine="100"/>
              <w:rPr>
                <w:rFonts w:ascii="맑은 고딕" w:eastAsia="맑은 고딕" w:hAnsi="맑은 고딕"/>
                <w:szCs w:val="20"/>
              </w:rPr>
            </w:pPr>
          </w:p>
          <w:p w14:paraId="396A8D6B" w14:textId="411F8DA7" w:rsidR="009D27C7" w:rsidRPr="009D27C7" w:rsidRDefault="009D27C7" w:rsidP="009D27C7">
            <w:pPr>
              <w:ind w:firstLineChars="50" w:firstLine="100"/>
              <w:rPr>
                <w:rFonts w:ascii="맑은 고딕" w:eastAsia="맑은 고딕" w:hAnsi="맑은 고딕"/>
                <w:szCs w:val="20"/>
              </w:rPr>
            </w:pPr>
            <w:r w:rsidRPr="009D27C7">
              <w:rPr>
                <w:rFonts w:ascii="맑은 고딕" w:eastAsia="맑은 고딕" w:hAnsi="맑은 고딕" w:hint="eastAsia"/>
                <w:szCs w:val="20"/>
              </w:rPr>
              <w:t>새로운</w:t>
            </w:r>
            <w:r w:rsidRPr="009D27C7">
              <w:rPr>
                <w:rFonts w:ascii="맑은 고딕" w:eastAsia="맑은 고딕" w:hAnsi="맑은 고딕"/>
                <w:szCs w:val="20"/>
              </w:rPr>
              <w:t xml:space="preserve"> 보안 위협이나 시스템 오류가 발생했을 때 겁내지 않고 직접 부딪쳐 해결책을 찾아내는 스타일입니다. 프로젝트팀장으로서 보안 취약점을 직접 테스트하며 방어 로직을 설계하는 등 실무적인 검증 과정에 몰입했습니다. 특히 자재 관리 경험에서 얻은 '미리 채워 넣는 습관'을 보안 업무에 대입하여, 발생할 수 있는 위협 시나리오를 사전에 차단하는 예방적 보안을 실천하려 노력합니다.</w:t>
            </w:r>
          </w:p>
          <w:p w14:paraId="47C017D0" w14:textId="77777777" w:rsidR="009D27C7" w:rsidRPr="009D27C7" w:rsidRDefault="009D27C7" w:rsidP="009D27C7">
            <w:pPr>
              <w:ind w:firstLineChars="50" w:firstLine="100"/>
              <w:rPr>
                <w:rFonts w:ascii="맑은 고딕" w:eastAsia="맑은 고딕" w:hAnsi="맑은 고딕"/>
                <w:szCs w:val="20"/>
              </w:rPr>
            </w:pPr>
          </w:p>
          <w:p w14:paraId="2F5E6D84" w14:textId="77777777" w:rsidR="009D27C7" w:rsidRPr="009D27C7" w:rsidRDefault="009D27C7" w:rsidP="009D27C7">
            <w:pPr>
              <w:ind w:firstLineChars="50" w:firstLine="100"/>
              <w:rPr>
                <w:rFonts w:ascii="맑은 고딕" w:eastAsia="맑은 고딕" w:hAnsi="맑은 고딕"/>
                <w:szCs w:val="20"/>
              </w:rPr>
            </w:pPr>
            <w:r w:rsidRPr="009D27C7">
              <w:rPr>
                <w:rFonts w:ascii="맑은 고딕" w:eastAsia="맑은 고딕" w:hAnsi="맑은 고딕" w:hint="eastAsia"/>
                <w:szCs w:val="20"/>
              </w:rPr>
              <w:t>반면</w:t>
            </w:r>
            <w:r w:rsidRPr="009D27C7">
              <w:rPr>
                <w:rFonts w:ascii="맑은 고딕" w:eastAsia="맑은 고딕" w:hAnsi="맑은 고딕"/>
                <w:szCs w:val="20"/>
              </w:rPr>
              <w:t>, 빠른 실행력으로 인해 세부적인 사항을 간과할 수 있다는 점을 스스로 보완하기 위해 모든 업무 단계에서 '체크리스트'를 작성하여 활용합니다.</w:t>
            </w:r>
          </w:p>
          <w:p w14:paraId="549C2A75" w14:textId="77777777" w:rsidR="009D27C7" w:rsidRPr="009D27C7" w:rsidRDefault="009D27C7" w:rsidP="009D27C7">
            <w:pPr>
              <w:ind w:firstLineChars="50" w:firstLine="100"/>
              <w:rPr>
                <w:rFonts w:ascii="맑은 고딕" w:eastAsia="맑은 고딕" w:hAnsi="맑은 고딕"/>
                <w:szCs w:val="20"/>
              </w:rPr>
            </w:pPr>
            <w:r w:rsidRPr="009D27C7">
              <w:rPr>
                <w:rFonts w:ascii="맑은 고딕" w:eastAsia="맑은 고딕" w:hAnsi="맑은 고딕"/>
                <w:szCs w:val="20"/>
              </w:rPr>
              <w:t xml:space="preserve"> 과거 Cell Line 하나까지 꼼꼼히 기록하며 관리했던 것처럼, 보안 업무에서도 체크리스트를 통한 교차 검증을 필수적으로 진행하여 업무의 정확성을 확보하고 신뢰할 수 있는 기록을 남깁니다. 저의 단점을 시스템적인 장치로 보완함으로써, 추진력은 유지하면서도 보안 사고의 빈틈을 허용하지 않는 균형 잡힌 보안 인재로 성장하고 있습니다. 이러한 자기 객관화 능력은 팀 내에서 안정적인 업무 수행을 보장하는 밑거름이 될 것입니다.</w:t>
            </w:r>
          </w:p>
          <w:p w14:paraId="28C526AE" w14:textId="4DC35B3C" w:rsidR="002B742E" w:rsidRPr="009D27C7" w:rsidRDefault="002B742E" w:rsidP="00670504">
            <w:pPr>
              <w:rPr>
                <w:rFonts w:ascii="맑은 고딕" w:eastAsia="맑은 고딕" w:hAnsi="맑은 고딕" w:cs="돋움"/>
              </w:rPr>
            </w:pPr>
          </w:p>
        </w:tc>
      </w:tr>
      <w:tr w:rsidR="0020196D" w14:paraId="6A3CD074" w14:textId="77777777">
        <w:trPr>
          <w:trHeight w:val="397"/>
        </w:trPr>
        <w:tc>
          <w:tcPr>
            <w:tcW w:w="1735" w:type="dxa"/>
            <w:tcBorders>
              <w:top w:val="single" w:sz="12" w:space="0" w:color="000000"/>
              <w:left w:val="nil"/>
              <w:bottom w:val="single" w:sz="12" w:space="0" w:color="000000"/>
            </w:tcBorders>
            <w:shd w:val="clear" w:color="auto" w:fill="17375E"/>
            <w:vAlign w:val="center"/>
          </w:tcPr>
          <w:p w14:paraId="25FDD8A4" w14:textId="77777777" w:rsidR="0020196D" w:rsidRDefault="00DD1AC1">
            <w:pPr>
              <w:pStyle w:val="a6"/>
              <w:ind w:leftChars="-54" w:left="-108"/>
              <w:rPr>
                <w:rFonts w:ascii="맑은 고딕" w:eastAsia="맑은 고딕" w:hAnsi="맑은 고딕"/>
                <w:b/>
                <w:sz w:val="20"/>
                <w:szCs w:val="20"/>
              </w:rPr>
            </w:pPr>
            <w:r>
              <w:rPr>
                <w:rFonts w:ascii="맑은 고딕" w:eastAsia="맑은 고딕" w:hAnsi="맑은 고딕" w:hint="eastAsia"/>
                <w:b/>
                <w:sz w:val="20"/>
                <w:szCs w:val="20"/>
              </w:rPr>
              <w:t>4) 입사 후 포부</w:t>
            </w:r>
          </w:p>
        </w:tc>
        <w:tc>
          <w:tcPr>
            <w:tcW w:w="8755" w:type="dxa"/>
            <w:tcBorders>
              <w:top w:val="single" w:sz="12" w:space="0" w:color="000000"/>
              <w:bottom w:val="single" w:sz="12" w:space="0" w:color="000000"/>
              <w:right w:val="nil"/>
            </w:tcBorders>
            <w:vAlign w:val="center"/>
          </w:tcPr>
          <w:p w14:paraId="166CE293" w14:textId="15E63C63" w:rsidR="0020196D" w:rsidRPr="00D8319B" w:rsidRDefault="002B742E">
            <w:pPr>
              <w:rPr>
                <w:rFonts w:ascii="맑은 고딕" w:eastAsia="맑은 고딕" w:hAnsi="맑은 고딕" w:cs="굴림"/>
                <w:b/>
                <w:kern w:val="0"/>
                <w:szCs w:val="20"/>
              </w:rPr>
            </w:pPr>
            <w:r>
              <w:rPr>
                <w:rFonts w:ascii="맑은 고딕" w:eastAsia="맑은 고딕" w:hAnsi="맑은 고딕" w:cs="굴림" w:hint="eastAsia"/>
                <w:b/>
                <w:kern w:val="0"/>
                <w:szCs w:val="20"/>
              </w:rPr>
              <w:t>실무의 공백을 메우고 안정적인 보안 운영을 지원하는 엔지니어</w:t>
            </w:r>
          </w:p>
        </w:tc>
      </w:tr>
      <w:tr w:rsidR="0020196D" w14:paraId="390C3EB2" w14:textId="77777777">
        <w:trPr>
          <w:trHeight w:val="3097"/>
        </w:trPr>
        <w:tc>
          <w:tcPr>
            <w:tcW w:w="10490" w:type="dxa"/>
            <w:gridSpan w:val="2"/>
            <w:tcBorders>
              <w:top w:val="single" w:sz="12" w:space="0" w:color="000000"/>
              <w:left w:val="nil"/>
              <w:bottom w:val="single" w:sz="12" w:space="0" w:color="000000"/>
              <w:right w:val="nil"/>
            </w:tcBorders>
            <w:vAlign w:val="center"/>
          </w:tcPr>
          <w:p w14:paraId="36CBD5B2" w14:textId="77777777" w:rsidR="009D27C7" w:rsidRDefault="009D27C7" w:rsidP="009D27C7">
            <w:pPr>
              <w:ind w:firstLineChars="50" w:firstLine="100"/>
            </w:pPr>
            <w:r>
              <w:rPr>
                <w:rFonts w:hint="eastAsia"/>
              </w:rPr>
              <w:t>프로젝트팀장으로서</w:t>
            </w:r>
            <w:r>
              <w:t xml:space="preserve"> 쌓은 시스템 이해력과 현장의 관리 기술을 바탕으로, 팀의 안정적인 보안 운영에 실질적인 도움이 되겠습니다.</w:t>
            </w:r>
          </w:p>
          <w:p w14:paraId="44D1D7C5" w14:textId="77777777" w:rsidR="009D27C7" w:rsidRDefault="009D27C7" w:rsidP="009D27C7">
            <w:pPr>
              <w:ind w:firstLineChars="50" w:firstLine="100"/>
            </w:pPr>
          </w:p>
          <w:p w14:paraId="414F6CB2" w14:textId="242794DE" w:rsidR="009D27C7" w:rsidRDefault="009D27C7" w:rsidP="009D27C7">
            <w:pPr>
              <w:ind w:firstLineChars="50" w:firstLine="100"/>
            </w:pPr>
            <w:r>
              <w:rPr>
                <w:rFonts w:hint="eastAsia"/>
              </w:rPr>
              <w:t>첫째</w:t>
            </w:r>
            <w:r>
              <w:t>, 입사 후 조직의 보안 규정과 시스템 구조를 빠르게 숙지하여 업무의 공백을 최소화하겠습니다. 연구 현장에서 강조되던 기록의 중요성을 잊지 않고, 실무 현장의 트러블</w:t>
            </w:r>
            <w:r w:rsidR="002A68CE">
              <w:rPr>
                <w:rFonts w:hint="eastAsia"/>
              </w:rPr>
              <w:t xml:space="preserve"> </w:t>
            </w:r>
            <w:r>
              <w:t>슈팅 사례와 운영 노하우를 체계적으로 습득하여 이른 시일 내에 제 역할을 다하는 구성원이 되겠습니다. 제가 기록해 온 연구일지처럼, 보안 로그와 대응 이력을 꼼꼼히 관리하여 실무 현장에서 겪은 시행착오와 해결 과정을 체계적으로 문서화하여, 팀의 업무 노하우를 축적하는 데 이바지하겠습니다.</w:t>
            </w:r>
          </w:p>
          <w:p w14:paraId="1F09B11F" w14:textId="77777777" w:rsidR="009D27C7" w:rsidRDefault="009D27C7" w:rsidP="009D27C7">
            <w:pPr>
              <w:ind w:firstLineChars="50" w:firstLine="100"/>
            </w:pPr>
          </w:p>
          <w:p w14:paraId="1866C124" w14:textId="51DCBE8A" w:rsidR="00670504" w:rsidRPr="002B742E" w:rsidRDefault="009D27C7" w:rsidP="009D27C7">
            <w:pPr>
              <w:ind w:firstLineChars="50" w:firstLine="100"/>
              <w:rPr>
                <w:rFonts w:ascii="맑은 고딕" w:eastAsia="맑은 고딕" w:hAnsi="맑은 고딕" w:cs="굴림"/>
                <w:bCs/>
                <w:color w:val="808080"/>
                <w:kern w:val="0"/>
                <w:szCs w:val="20"/>
              </w:rPr>
            </w:pPr>
            <w:r>
              <w:rPr>
                <w:rFonts w:hint="eastAsia"/>
              </w:rPr>
              <w:t>둘째</w:t>
            </w:r>
            <w:r>
              <w:t>, 작은 문제도 세밀하게 살피는 '현장 밀착형 인재'가 되겠습니다. 보안 자산을 성실히 모니터링하고, 잠재적인 위험 요소를 사전에 파악하여 보고하는 선제적 태도를 유지하겠습니다. 현재 준비 중인 정보처리기사와 리눅스 마스터 자격을 조기에 취득하여 기술적 전문성을 공고히 하고, 어떤 어려운 과업이라도 직접 몸으로 부딪쳐 배우며 조직의 두터운 신뢰를 받는 보안 전문가로 성장하겠습니다.</w:t>
            </w:r>
          </w:p>
        </w:tc>
      </w:tr>
    </w:tbl>
    <w:p w14:paraId="25CE0A7B" w14:textId="77777777" w:rsidR="0020196D" w:rsidRDefault="0020196D">
      <w:pPr>
        <w:rPr>
          <w:rFonts w:ascii="돋움" w:eastAsia="돋움" w:hAnsi="돋움"/>
          <w:b/>
          <w:sz w:val="2"/>
          <w:szCs w:val="2"/>
        </w:rPr>
      </w:pPr>
    </w:p>
    <w:sectPr w:rsidR="0020196D">
      <w:pgSz w:w="11906" w:h="16838"/>
      <w:pgMar w:top="720" w:right="720" w:bottom="720" w:left="720" w:header="851" w:footer="2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3ADCDF" w14:textId="77777777" w:rsidR="00517598" w:rsidRDefault="00517598" w:rsidP="008F79D5">
      <w:r>
        <w:separator/>
      </w:r>
    </w:p>
  </w:endnote>
  <w:endnote w:type="continuationSeparator" w:id="0">
    <w:p w14:paraId="3ECE42DA" w14:textId="77777777" w:rsidR="00517598" w:rsidRDefault="00517598" w:rsidP="008F7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anumGothic">
    <w:altName w:val="맑은 고딕"/>
    <w:charset w:val="81"/>
    <w:family w:val="auto"/>
    <w:pitch w:val="variable"/>
    <w:sig w:usb0="00000000" w:usb1="09D7FCE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61A061" w14:textId="77777777" w:rsidR="00517598" w:rsidRDefault="00517598" w:rsidP="008F79D5">
      <w:r>
        <w:separator/>
      </w:r>
    </w:p>
  </w:footnote>
  <w:footnote w:type="continuationSeparator" w:id="0">
    <w:p w14:paraId="182B999A" w14:textId="77777777" w:rsidR="00517598" w:rsidRDefault="00517598" w:rsidP="008F79D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35BDE"/>
    <w:multiLevelType w:val="hybridMultilevel"/>
    <w:tmpl w:val="23D8659E"/>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72F534A"/>
    <w:multiLevelType w:val="hybridMultilevel"/>
    <w:tmpl w:val="0CE86A50"/>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F2479C8"/>
    <w:multiLevelType w:val="hybridMultilevel"/>
    <w:tmpl w:val="43B011AC"/>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72E62F5"/>
    <w:multiLevelType w:val="hybridMultilevel"/>
    <w:tmpl w:val="C2A0EC9E"/>
    <w:lvl w:ilvl="0" w:tplc="ABB0EB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80B2321"/>
    <w:multiLevelType w:val="hybridMultilevel"/>
    <w:tmpl w:val="DDA8FBEC"/>
    <w:lvl w:ilvl="0" w:tplc="DBF6FAB8">
      <w:start w:val="4"/>
      <w:numFmt w:val="bullet"/>
      <w:lvlText w:val="-"/>
      <w:lvlJc w:val="left"/>
      <w:pPr>
        <w:ind w:left="800" w:hanging="400"/>
      </w:pPr>
      <w:rPr>
        <w:rFonts w:ascii="맑은 고딕" w:eastAsia="맑은 고딕" w:hAnsi="맑은 고딕" w:cs="맑은 고딕"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F424D38"/>
    <w:multiLevelType w:val="multilevel"/>
    <w:tmpl w:val="251A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31E4D"/>
    <w:multiLevelType w:val="multilevel"/>
    <w:tmpl w:val="72BE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61697"/>
    <w:multiLevelType w:val="multilevel"/>
    <w:tmpl w:val="AD2C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04426"/>
    <w:multiLevelType w:val="hybridMultilevel"/>
    <w:tmpl w:val="3E826AF8"/>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E4F3E87"/>
    <w:multiLevelType w:val="hybridMultilevel"/>
    <w:tmpl w:val="29587DFA"/>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8321B78"/>
    <w:multiLevelType w:val="hybridMultilevel"/>
    <w:tmpl w:val="0FE2BF14"/>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5734A7A"/>
    <w:multiLevelType w:val="hybridMultilevel"/>
    <w:tmpl w:val="1464A950"/>
    <w:lvl w:ilvl="0" w:tplc="DBF6FAB8">
      <w:start w:val="4"/>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660F1D66"/>
    <w:multiLevelType w:val="hybridMultilevel"/>
    <w:tmpl w:val="FC82B34A"/>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69E82B84"/>
    <w:multiLevelType w:val="hybridMultilevel"/>
    <w:tmpl w:val="3D20509E"/>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6E5D37CC"/>
    <w:multiLevelType w:val="multilevel"/>
    <w:tmpl w:val="8DB4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6"/>
  </w:num>
  <w:num w:numId="3">
    <w:abstractNumId w:val="5"/>
  </w:num>
  <w:num w:numId="4">
    <w:abstractNumId w:val="7"/>
  </w:num>
  <w:num w:numId="5">
    <w:abstractNumId w:val="3"/>
  </w:num>
  <w:num w:numId="6">
    <w:abstractNumId w:val="11"/>
  </w:num>
  <w:num w:numId="7">
    <w:abstractNumId w:val="2"/>
  </w:num>
  <w:num w:numId="8">
    <w:abstractNumId w:val="12"/>
  </w:num>
  <w:num w:numId="9">
    <w:abstractNumId w:val="10"/>
  </w:num>
  <w:num w:numId="10">
    <w:abstractNumId w:val="8"/>
  </w:num>
  <w:num w:numId="11">
    <w:abstractNumId w:val="9"/>
  </w:num>
  <w:num w:numId="12">
    <w:abstractNumId w:val="0"/>
  </w:num>
  <w:num w:numId="13">
    <w:abstractNumId w:val="1"/>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bordersDoNotSurroundHeader/>
  <w:bordersDoNotSurroundFooter/>
  <w:hideGrammaticalErrors/>
  <w:activeWritingStyle w:appName="MSWord" w:lang="en-US" w:vendorID="64" w:dllVersion="131078" w:nlCheck="1" w:checkStyle="0"/>
  <w:activeWritingStyle w:appName="MSWord" w:lang="ko-KR" w:vendorID="64" w:dllVersion="131077" w:nlCheck="1" w:checkStyle="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96D"/>
    <w:rsid w:val="00002ADB"/>
    <w:rsid w:val="0002333A"/>
    <w:rsid w:val="00152FC6"/>
    <w:rsid w:val="0020196D"/>
    <w:rsid w:val="0024751D"/>
    <w:rsid w:val="002A68CE"/>
    <w:rsid w:val="002B742E"/>
    <w:rsid w:val="002C0C6A"/>
    <w:rsid w:val="002E2DA9"/>
    <w:rsid w:val="004E1BC1"/>
    <w:rsid w:val="00517598"/>
    <w:rsid w:val="005A2AD5"/>
    <w:rsid w:val="00614772"/>
    <w:rsid w:val="00670504"/>
    <w:rsid w:val="006C7C95"/>
    <w:rsid w:val="006D3012"/>
    <w:rsid w:val="00724D8A"/>
    <w:rsid w:val="00730247"/>
    <w:rsid w:val="007333BC"/>
    <w:rsid w:val="00827FF5"/>
    <w:rsid w:val="00847279"/>
    <w:rsid w:val="0085164F"/>
    <w:rsid w:val="008C3B33"/>
    <w:rsid w:val="008F79D5"/>
    <w:rsid w:val="009D27C7"/>
    <w:rsid w:val="009E54EB"/>
    <w:rsid w:val="009F6255"/>
    <w:rsid w:val="00A51D26"/>
    <w:rsid w:val="00A76B26"/>
    <w:rsid w:val="00AA429C"/>
    <w:rsid w:val="00B17ADF"/>
    <w:rsid w:val="00B831D1"/>
    <w:rsid w:val="00B834DA"/>
    <w:rsid w:val="00B86CB0"/>
    <w:rsid w:val="00BB0E9B"/>
    <w:rsid w:val="00BD6CD1"/>
    <w:rsid w:val="00C02F8B"/>
    <w:rsid w:val="00D73F51"/>
    <w:rsid w:val="00D8319B"/>
    <w:rsid w:val="00D90530"/>
    <w:rsid w:val="00DD1AC1"/>
    <w:rsid w:val="00DF66A5"/>
    <w:rsid w:val="00F9412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A9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0"/>
    <w:lsdException w:name="Light List" w:uiPriority="0"/>
    <w:lsdException w:name="Light Grid" w:uiPriority="0"/>
    <w:lsdException w:name="Medium Shading 1" w:uiPriority="0"/>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0"/>
    <w:lsdException w:name="Light List Accent 1" w:uiPriority="0"/>
    <w:lsdException w:name="Light Grid Accent 1" w:uiPriority="0"/>
    <w:lsdException w:name="Medium Shading 1 Accent 1" w:uiPriority="0"/>
    <w:lsdException w:name="Medium Shading 2 Accent 1" w:uiPriority="0"/>
    <w:lsdException w:name="Medium List 1 Accent 1" w:uiPriority="0"/>
    <w:lsdException w:name="Revision" w:semiHidden="1"/>
    <w:lsdException w:name="List Paragraph" w:uiPriority="82" w:qFormat="1"/>
    <w:lsdException w:name="Quote" w:uiPriority="0" w:qFormat="1"/>
    <w:lsdException w:name="Intense Quote" w:uiPriority="0"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0"/>
    <w:lsdException w:name="Light List Accent 2" w:uiPriority="0"/>
    <w:lsdException w:name="Light Grid Accent 2" w:uiPriority="0"/>
    <w:lsdException w:name="Medium Shading 1 Accent 2" w:uiPriority="0"/>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0"/>
    <w:lsdException w:name="Light List Accent 3" w:uiPriority="0"/>
    <w:lsdException w:name="Light Grid Accent 3" w:uiPriority="0"/>
    <w:lsdException w:name="Medium Shading 1 Accent 3" w:uiPriority="0"/>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0"/>
    <w:lsdException w:name="Light List Accent 4" w:uiPriority="0"/>
    <w:lsdException w:name="Light Grid Accent 4" w:uiPriority="0"/>
    <w:lsdException w:name="Medium Shading 1 Accent 4" w:uiPriority="0"/>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0"/>
    <w:lsdException w:name="Light List Accent 5" w:uiPriority="0"/>
    <w:lsdException w:name="Light Grid Accent 5" w:uiPriority="0"/>
    <w:lsdException w:name="Medium Shading 1 Accent 5" w:uiPriority="0"/>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0"/>
    <w:lsdException w:name="Light List Accent 6" w:uiPriority="0"/>
    <w:lsdException w:name="Light Grid Accent 6" w:uiPriority="0"/>
    <w:lsdException w:name="Medium Shading 1 Accent 6" w:uiPriority="0"/>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0" w:unhideWhenUsed="1"/>
    <w:lsdException w:name="TOC Heading" w:semiHidden="1" w:uiPriority="0"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
    <w:name w:val="Normal"/>
    <w:qFormat/>
    <w:pPr>
      <w:widowControl w:val="0"/>
      <w:wordWrap w:val="0"/>
      <w:autoSpaceDE w:val="0"/>
      <w:autoSpaceDN w:val="0"/>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준 표1"/>
    <w:uiPriority w:val="99"/>
    <w:semiHidden/>
    <w:unhideWhenUsed/>
    <w:tblPr>
      <w:tblInd w:w="0" w:type="dxa"/>
      <w:tblCellMar>
        <w:top w:w="0" w:type="dxa"/>
        <w:left w:w="108" w:type="dxa"/>
        <w:bottom w:w="0" w:type="dxa"/>
        <w:right w:w="108" w:type="dxa"/>
      </w:tblCellMar>
    </w:tblPr>
  </w:style>
  <w:style w:type="table" w:styleId="a3">
    <w:name w:val="Table Grid"/>
    <w:basedOn w:val="1"/>
    <w:uiPriority w:val="5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주간업무보고서"/>
    <w:basedOn w:val="a"/>
    <w:link w:val="Char"/>
    <w:qFormat/>
    <w:pPr>
      <w:ind w:leftChars="-71" w:left="-142"/>
    </w:pPr>
    <w:rPr>
      <w:rFonts w:ascii="NanumGothic" w:eastAsia="NanumGothic" w:hAnsi="NanumGothic"/>
      <w:b/>
      <w:spacing w:val="-10"/>
      <w:sz w:val="40"/>
      <w:szCs w:val="40"/>
    </w:rPr>
  </w:style>
  <w:style w:type="paragraph" w:customStyle="1" w:styleId="a5">
    <w:name w:val="표목차"/>
    <w:basedOn w:val="a"/>
    <w:link w:val="Char0"/>
    <w:qFormat/>
    <w:rPr>
      <w:rFonts w:ascii="NanumGothic" w:eastAsia="NanumGothic" w:hAnsi="NanumGothic"/>
      <w:b/>
      <w:spacing w:val="-4"/>
      <w:sz w:val="17"/>
      <w:szCs w:val="17"/>
    </w:rPr>
  </w:style>
  <w:style w:type="character" w:customStyle="1" w:styleId="Char">
    <w:name w:val="주간업무보고서 Char"/>
    <w:basedOn w:val="a0"/>
    <w:link w:val="a4"/>
    <w:rPr>
      <w:rFonts w:ascii="NanumGothic" w:eastAsia="NanumGothic" w:hAnsi="NanumGothic"/>
      <w:b/>
      <w:spacing w:val="-10"/>
      <w:sz w:val="40"/>
      <w:szCs w:val="40"/>
    </w:rPr>
  </w:style>
  <w:style w:type="paragraph" w:customStyle="1" w:styleId="a6">
    <w:name w:val="표내용"/>
    <w:basedOn w:val="a"/>
    <w:link w:val="Char1"/>
    <w:qFormat/>
    <w:rPr>
      <w:rFonts w:ascii="NanumGothic" w:eastAsia="NanumGothic" w:hAnsi="NanumGothic"/>
      <w:spacing w:val="-4"/>
      <w:sz w:val="17"/>
      <w:szCs w:val="17"/>
    </w:rPr>
  </w:style>
  <w:style w:type="character" w:customStyle="1" w:styleId="Char0">
    <w:name w:val="표목차 Char"/>
    <w:basedOn w:val="a0"/>
    <w:link w:val="a5"/>
    <w:rPr>
      <w:rFonts w:ascii="NanumGothic" w:eastAsia="NanumGothic" w:hAnsi="NanumGothic"/>
      <w:b/>
      <w:spacing w:val="-4"/>
      <w:sz w:val="17"/>
      <w:szCs w:val="17"/>
    </w:rPr>
  </w:style>
  <w:style w:type="character" w:customStyle="1" w:styleId="Char1">
    <w:name w:val="표내용 Char"/>
    <w:basedOn w:val="a0"/>
    <w:link w:val="a6"/>
    <w:rPr>
      <w:rFonts w:ascii="NanumGothic" w:eastAsia="NanumGothic" w:hAnsi="NanumGothic"/>
      <w:spacing w:val="-4"/>
      <w:sz w:val="17"/>
      <w:szCs w:val="17"/>
    </w:rPr>
  </w:style>
  <w:style w:type="paragraph" w:customStyle="1" w:styleId="10">
    <w:name w:val="머리글1"/>
    <w:basedOn w:val="a"/>
    <w:link w:val="Char2"/>
    <w:uiPriority w:val="99"/>
    <w:unhideWhenUsed/>
    <w:pPr>
      <w:tabs>
        <w:tab w:val="center" w:pos="4513"/>
        <w:tab w:val="right" w:pos="9026"/>
      </w:tabs>
      <w:snapToGrid w:val="0"/>
    </w:pPr>
  </w:style>
  <w:style w:type="character" w:customStyle="1" w:styleId="Char2">
    <w:name w:val="머리글 Char"/>
    <w:basedOn w:val="a0"/>
    <w:link w:val="10"/>
    <w:uiPriority w:val="99"/>
  </w:style>
  <w:style w:type="paragraph" w:customStyle="1" w:styleId="11">
    <w:name w:val="바닥글1"/>
    <w:basedOn w:val="a"/>
    <w:link w:val="Char3"/>
    <w:uiPriority w:val="99"/>
    <w:unhideWhenUsed/>
    <w:pPr>
      <w:tabs>
        <w:tab w:val="center" w:pos="4513"/>
        <w:tab w:val="right" w:pos="9026"/>
      </w:tabs>
      <w:snapToGrid w:val="0"/>
    </w:pPr>
  </w:style>
  <w:style w:type="character" w:customStyle="1" w:styleId="Char3">
    <w:name w:val="바닥글 Char"/>
    <w:basedOn w:val="a0"/>
    <w:link w:val="11"/>
    <w:uiPriority w:val="99"/>
  </w:style>
  <w:style w:type="table" w:customStyle="1" w:styleId="12">
    <w:name w:val="표 구분선1"/>
    <w:basedOn w:val="1"/>
    <w:next w:val="a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10"/>
    <w:uiPriority w:val="99"/>
    <w:unhideWhenUsed/>
    <w:pPr>
      <w:tabs>
        <w:tab w:val="center" w:pos="4513"/>
        <w:tab w:val="right" w:pos="9026"/>
      </w:tabs>
      <w:snapToGrid w:val="0"/>
    </w:pPr>
  </w:style>
  <w:style w:type="character" w:customStyle="1" w:styleId="Char10">
    <w:name w:val="머리글 Char1"/>
    <w:basedOn w:val="a0"/>
    <w:link w:val="a7"/>
    <w:uiPriority w:val="99"/>
  </w:style>
  <w:style w:type="paragraph" w:styleId="a8">
    <w:name w:val="footer"/>
    <w:basedOn w:val="a"/>
    <w:link w:val="Char11"/>
    <w:uiPriority w:val="99"/>
    <w:unhideWhenUsed/>
    <w:pPr>
      <w:tabs>
        <w:tab w:val="center" w:pos="4513"/>
        <w:tab w:val="right" w:pos="9026"/>
      </w:tabs>
      <w:snapToGrid w:val="0"/>
    </w:pPr>
  </w:style>
  <w:style w:type="character" w:customStyle="1" w:styleId="Char11">
    <w:name w:val="바닥글 Char1"/>
    <w:basedOn w:val="a0"/>
    <w:link w:val="a8"/>
    <w:uiPriority w:val="99"/>
  </w:style>
  <w:style w:type="paragraph" w:customStyle="1" w:styleId="TableParagraph">
    <w:name w:val="Table Paragraph"/>
    <w:basedOn w:val="a"/>
    <w:uiPriority w:val="1"/>
    <w:qFormat/>
    <w:pPr>
      <w:wordWrap/>
      <w:jc w:val="left"/>
    </w:pPr>
    <w:rPr>
      <w:rFonts w:ascii="맑은 고딕" w:eastAsia="맑은 고딕" w:hAnsi="맑은 고딕" w:cs="맑은 고딕"/>
      <w:kern w:val="0"/>
      <w:sz w:val="22"/>
    </w:rPr>
  </w:style>
  <w:style w:type="character" w:styleId="a9">
    <w:name w:val="Hyperlink"/>
    <w:basedOn w:val="a0"/>
    <w:uiPriority w:val="99"/>
    <w:unhideWhenUsed/>
    <w:rPr>
      <w:color w:val="0000FF"/>
      <w:u w:val="single"/>
    </w:rPr>
  </w:style>
  <w:style w:type="paragraph" w:styleId="aa">
    <w:name w:val="List Paragraph"/>
    <w:basedOn w:val="a"/>
    <w:uiPriority w:val="52"/>
    <w:qFormat/>
    <w:pPr>
      <w:wordWrap/>
      <w:autoSpaceDE/>
      <w:autoSpaceDN/>
      <w:ind w:leftChars="400" w:left="800"/>
    </w:pPr>
    <w:rPr>
      <w:rFonts w:ascii="맑은 고딕" w:eastAsia="맑은 고딕" w:hAnsi="맑은 고딕" w:cs="맑은 고딕"/>
      <w:kern w:val="0"/>
      <w:szCs w:val="20"/>
    </w:rPr>
  </w:style>
  <w:style w:type="paragraph" w:customStyle="1" w:styleId="intit3">
    <w:name w:val="intit3"/>
    <w:basedOn w:val="a"/>
    <w:uiPriority w:val="99"/>
    <w:semiHidden/>
    <w:pPr>
      <w:widowControl/>
      <w:autoSpaceDE/>
      <w:autoSpaceDN/>
      <w:jc w:val="left"/>
    </w:pPr>
    <w:rPr>
      <w:rFonts w:ascii="맑은 고딕" w:eastAsia="맑은 고딕" w:hAnsi="맑은 고딕" w:cs="굴림"/>
      <w:b/>
      <w:bCs/>
      <w:color w:val="222222"/>
      <w:kern w:val="0"/>
      <w:sz w:val="24"/>
      <w:szCs w:val="24"/>
    </w:rPr>
  </w:style>
  <w:style w:type="paragraph" w:styleId="ab">
    <w:name w:val="Balloon Text"/>
    <w:basedOn w:val="a"/>
    <w:link w:val="Char4"/>
    <w:uiPriority w:val="99"/>
    <w:semiHidden/>
    <w:unhideWhenUsed/>
    <w:rPr>
      <w:rFonts w:asciiTheme="majorHAnsi" w:eastAsiaTheme="majorEastAsia" w:hAnsiTheme="majorHAnsi" w:cstheme="majorBidi"/>
      <w:sz w:val="18"/>
      <w:szCs w:val="18"/>
    </w:rPr>
  </w:style>
  <w:style w:type="character" w:customStyle="1" w:styleId="Char4">
    <w:name w:val="풍선 도움말 텍스트 Char"/>
    <w:basedOn w:val="a0"/>
    <w:link w:val="ab"/>
    <w:uiPriority w:val="99"/>
    <w:semiHidden/>
    <w:rPr>
      <w:rFonts w:asciiTheme="majorHAnsi" w:eastAsiaTheme="majorEastAsia" w:hAnsiTheme="majorHAnsi" w:cstheme="majorBidi"/>
      <w:sz w:val="18"/>
      <w:szCs w:val="18"/>
    </w:rPr>
  </w:style>
  <w:style w:type="character" w:styleId="ac">
    <w:name w:val="Strong"/>
    <w:basedOn w:val="a0"/>
    <w:uiPriority w:val="22"/>
    <w:qFormat/>
    <w:rsid w:val="00D73F51"/>
    <w:rPr>
      <w:b/>
      <w:bCs/>
    </w:rPr>
  </w:style>
  <w:style w:type="paragraph" w:styleId="ad">
    <w:name w:val="Normal (Web)"/>
    <w:basedOn w:val="a"/>
    <w:uiPriority w:val="99"/>
    <w:semiHidden/>
    <w:unhideWhenUsed/>
    <w:rsid w:val="00724D8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UnresolvedMention">
    <w:name w:val="Unresolved Mention"/>
    <w:basedOn w:val="a0"/>
    <w:uiPriority w:val="99"/>
    <w:semiHidden/>
    <w:unhideWhenUsed/>
    <w:rsid w:val="00B831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6689">
      <w:bodyDiv w:val="1"/>
      <w:marLeft w:val="0"/>
      <w:marRight w:val="0"/>
      <w:marTop w:val="0"/>
      <w:marBottom w:val="0"/>
      <w:divBdr>
        <w:top w:val="none" w:sz="0" w:space="0" w:color="auto"/>
        <w:left w:val="none" w:sz="0" w:space="0" w:color="auto"/>
        <w:bottom w:val="none" w:sz="0" w:space="0" w:color="auto"/>
        <w:right w:val="none" w:sz="0" w:space="0" w:color="auto"/>
      </w:divBdr>
    </w:div>
    <w:div w:id="170339579">
      <w:bodyDiv w:val="1"/>
      <w:marLeft w:val="0"/>
      <w:marRight w:val="0"/>
      <w:marTop w:val="0"/>
      <w:marBottom w:val="0"/>
      <w:divBdr>
        <w:top w:val="none" w:sz="0" w:space="0" w:color="auto"/>
        <w:left w:val="none" w:sz="0" w:space="0" w:color="auto"/>
        <w:bottom w:val="none" w:sz="0" w:space="0" w:color="auto"/>
        <w:right w:val="none" w:sz="0" w:space="0" w:color="auto"/>
      </w:divBdr>
    </w:div>
    <w:div w:id="384061963">
      <w:bodyDiv w:val="1"/>
      <w:marLeft w:val="0"/>
      <w:marRight w:val="0"/>
      <w:marTop w:val="0"/>
      <w:marBottom w:val="0"/>
      <w:divBdr>
        <w:top w:val="none" w:sz="0" w:space="0" w:color="auto"/>
        <w:left w:val="none" w:sz="0" w:space="0" w:color="auto"/>
        <w:bottom w:val="none" w:sz="0" w:space="0" w:color="auto"/>
        <w:right w:val="none" w:sz="0" w:space="0" w:color="auto"/>
      </w:divBdr>
    </w:div>
    <w:div w:id="443884314">
      <w:bodyDiv w:val="1"/>
      <w:marLeft w:val="0"/>
      <w:marRight w:val="0"/>
      <w:marTop w:val="0"/>
      <w:marBottom w:val="0"/>
      <w:divBdr>
        <w:top w:val="none" w:sz="0" w:space="0" w:color="auto"/>
        <w:left w:val="none" w:sz="0" w:space="0" w:color="auto"/>
        <w:bottom w:val="none" w:sz="0" w:space="0" w:color="auto"/>
        <w:right w:val="none" w:sz="0" w:space="0" w:color="auto"/>
      </w:divBdr>
    </w:div>
    <w:div w:id="469176788">
      <w:bodyDiv w:val="1"/>
      <w:marLeft w:val="0"/>
      <w:marRight w:val="0"/>
      <w:marTop w:val="0"/>
      <w:marBottom w:val="0"/>
      <w:divBdr>
        <w:top w:val="none" w:sz="0" w:space="0" w:color="auto"/>
        <w:left w:val="none" w:sz="0" w:space="0" w:color="auto"/>
        <w:bottom w:val="none" w:sz="0" w:space="0" w:color="auto"/>
        <w:right w:val="none" w:sz="0" w:space="0" w:color="auto"/>
      </w:divBdr>
    </w:div>
    <w:div w:id="474838695">
      <w:bodyDiv w:val="1"/>
      <w:marLeft w:val="0"/>
      <w:marRight w:val="0"/>
      <w:marTop w:val="0"/>
      <w:marBottom w:val="0"/>
      <w:divBdr>
        <w:top w:val="none" w:sz="0" w:space="0" w:color="auto"/>
        <w:left w:val="none" w:sz="0" w:space="0" w:color="auto"/>
        <w:bottom w:val="none" w:sz="0" w:space="0" w:color="auto"/>
        <w:right w:val="none" w:sz="0" w:space="0" w:color="auto"/>
      </w:divBdr>
    </w:div>
    <w:div w:id="681933492">
      <w:bodyDiv w:val="1"/>
      <w:marLeft w:val="0"/>
      <w:marRight w:val="0"/>
      <w:marTop w:val="0"/>
      <w:marBottom w:val="0"/>
      <w:divBdr>
        <w:top w:val="none" w:sz="0" w:space="0" w:color="auto"/>
        <w:left w:val="none" w:sz="0" w:space="0" w:color="auto"/>
        <w:bottom w:val="none" w:sz="0" w:space="0" w:color="auto"/>
        <w:right w:val="none" w:sz="0" w:space="0" w:color="auto"/>
      </w:divBdr>
    </w:div>
    <w:div w:id="685904180">
      <w:bodyDiv w:val="1"/>
      <w:marLeft w:val="0"/>
      <w:marRight w:val="0"/>
      <w:marTop w:val="0"/>
      <w:marBottom w:val="0"/>
      <w:divBdr>
        <w:top w:val="none" w:sz="0" w:space="0" w:color="auto"/>
        <w:left w:val="none" w:sz="0" w:space="0" w:color="auto"/>
        <w:bottom w:val="none" w:sz="0" w:space="0" w:color="auto"/>
        <w:right w:val="none" w:sz="0" w:space="0" w:color="auto"/>
      </w:divBdr>
    </w:div>
    <w:div w:id="703867014">
      <w:bodyDiv w:val="1"/>
      <w:marLeft w:val="0"/>
      <w:marRight w:val="0"/>
      <w:marTop w:val="0"/>
      <w:marBottom w:val="0"/>
      <w:divBdr>
        <w:top w:val="none" w:sz="0" w:space="0" w:color="auto"/>
        <w:left w:val="none" w:sz="0" w:space="0" w:color="auto"/>
        <w:bottom w:val="none" w:sz="0" w:space="0" w:color="auto"/>
        <w:right w:val="none" w:sz="0" w:space="0" w:color="auto"/>
      </w:divBdr>
    </w:div>
    <w:div w:id="751128365">
      <w:bodyDiv w:val="1"/>
      <w:marLeft w:val="0"/>
      <w:marRight w:val="0"/>
      <w:marTop w:val="0"/>
      <w:marBottom w:val="0"/>
      <w:divBdr>
        <w:top w:val="none" w:sz="0" w:space="0" w:color="auto"/>
        <w:left w:val="none" w:sz="0" w:space="0" w:color="auto"/>
        <w:bottom w:val="none" w:sz="0" w:space="0" w:color="auto"/>
        <w:right w:val="none" w:sz="0" w:space="0" w:color="auto"/>
      </w:divBdr>
    </w:div>
    <w:div w:id="765345862">
      <w:bodyDiv w:val="1"/>
      <w:marLeft w:val="0"/>
      <w:marRight w:val="0"/>
      <w:marTop w:val="0"/>
      <w:marBottom w:val="0"/>
      <w:divBdr>
        <w:top w:val="none" w:sz="0" w:space="0" w:color="auto"/>
        <w:left w:val="none" w:sz="0" w:space="0" w:color="auto"/>
        <w:bottom w:val="none" w:sz="0" w:space="0" w:color="auto"/>
        <w:right w:val="none" w:sz="0" w:space="0" w:color="auto"/>
      </w:divBdr>
    </w:div>
    <w:div w:id="771972311">
      <w:bodyDiv w:val="1"/>
      <w:marLeft w:val="0"/>
      <w:marRight w:val="0"/>
      <w:marTop w:val="0"/>
      <w:marBottom w:val="0"/>
      <w:divBdr>
        <w:top w:val="none" w:sz="0" w:space="0" w:color="auto"/>
        <w:left w:val="none" w:sz="0" w:space="0" w:color="auto"/>
        <w:bottom w:val="none" w:sz="0" w:space="0" w:color="auto"/>
        <w:right w:val="none" w:sz="0" w:space="0" w:color="auto"/>
      </w:divBdr>
    </w:div>
    <w:div w:id="929772453">
      <w:bodyDiv w:val="1"/>
      <w:marLeft w:val="0"/>
      <w:marRight w:val="0"/>
      <w:marTop w:val="0"/>
      <w:marBottom w:val="0"/>
      <w:divBdr>
        <w:top w:val="none" w:sz="0" w:space="0" w:color="auto"/>
        <w:left w:val="none" w:sz="0" w:space="0" w:color="auto"/>
        <w:bottom w:val="none" w:sz="0" w:space="0" w:color="auto"/>
        <w:right w:val="none" w:sz="0" w:space="0" w:color="auto"/>
      </w:divBdr>
    </w:div>
    <w:div w:id="933438007">
      <w:bodyDiv w:val="1"/>
      <w:marLeft w:val="0"/>
      <w:marRight w:val="0"/>
      <w:marTop w:val="0"/>
      <w:marBottom w:val="0"/>
      <w:divBdr>
        <w:top w:val="none" w:sz="0" w:space="0" w:color="auto"/>
        <w:left w:val="none" w:sz="0" w:space="0" w:color="auto"/>
        <w:bottom w:val="none" w:sz="0" w:space="0" w:color="auto"/>
        <w:right w:val="none" w:sz="0" w:space="0" w:color="auto"/>
      </w:divBdr>
    </w:div>
    <w:div w:id="943001439">
      <w:bodyDiv w:val="1"/>
      <w:marLeft w:val="0"/>
      <w:marRight w:val="0"/>
      <w:marTop w:val="0"/>
      <w:marBottom w:val="0"/>
      <w:divBdr>
        <w:top w:val="none" w:sz="0" w:space="0" w:color="auto"/>
        <w:left w:val="none" w:sz="0" w:space="0" w:color="auto"/>
        <w:bottom w:val="none" w:sz="0" w:space="0" w:color="auto"/>
        <w:right w:val="none" w:sz="0" w:space="0" w:color="auto"/>
      </w:divBdr>
    </w:div>
    <w:div w:id="944579858">
      <w:bodyDiv w:val="1"/>
      <w:marLeft w:val="0"/>
      <w:marRight w:val="0"/>
      <w:marTop w:val="0"/>
      <w:marBottom w:val="0"/>
      <w:divBdr>
        <w:top w:val="none" w:sz="0" w:space="0" w:color="auto"/>
        <w:left w:val="none" w:sz="0" w:space="0" w:color="auto"/>
        <w:bottom w:val="none" w:sz="0" w:space="0" w:color="auto"/>
        <w:right w:val="none" w:sz="0" w:space="0" w:color="auto"/>
      </w:divBdr>
    </w:div>
    <w:div w:id="1032724153">
      <w:bodyDiv w:val="1"/>
      <w:marLeft w:val="0"/>
      <w:marRight w:val="0"/>
      <w:marTop w:val="0"/>
      <w:marBottom w:val="0"/>
      <w:divBdr>
        <w:top w:val="none" w:sz="0" w:space="0" w:color="auto"/>
        <w:left w:val="none" w:sz="0" w:space="0" w:color="auto"/>
        <w:bottom w:val="none" w:sz="0" w:space="0" w:color="auto"/>
        <w:right w:val="none" w:sz="0" w:space="0" w:color="auto"/>
      </w:divBdr>
    </w:div>
    <w:div w:id="1051729560">
      <w:bodyDiv w:val="1"/>
      <w:marLeft w:val="0"/>
      <w:marRight w:val="0"/>
      <w:marTop w:val="0"/>
      <w:marBottom w:val="0"/>
      <w:divBdr>
        <w:top w:val="none" w:sz="0" w:space="0" w:color="auto"/>
        <w:left w:val="none" w:sz="0" w:space="0" w:color="auto"/>
        <w:bottom w:val="none" w:sz="0" w:space="0" w:color="auto"/>
        <w:right w:val="none" w:sz="0" w:space="0" w:color="auto"/>
      </w:divBdr>
    </w:div>
    <w:div w:id="1141191551">
      <w:bodyDiv w:val="1"/>
      <w:marLeft w:val="0"/>
      <w:marRight w:val="0"/>
      <w:marTop w:val="0"/>
      <w:marBottom w:val="0"/>
      <w:divBdr>
        <w:top w:val="none" w:sz="0" w:space="0" w:color="auto"/>
        <w:left w:val="none" w:sz="0" w:space="0" w:color="auto"/>
        <w:bottom w:val="none" w:sz="0" w:space="0" w:color="auto"/>
        <w:right w:val="none" w:sz="0" w:space="0" w:color="auto"/>
      </w:divBdr>
    </w:div>
    <w:div w:id="1244146640">
      <w:bodyDiv w:val="1"/>
      <w:marLeft w:val="0"/>
      <w:marRight w:val="0"/>
      <w:marTop w:val="0"/>
      <w:marBottom w:val="0"/>
      <w:divBdr>
        <w:top w:val="none" w:sz="0" w:space="0" w:color="auto"/>
        <w:left w:val="none" w:sz="0" w:space="0" w:color="auto"/>
        <w:bottom w:val="none" w:sz="0" w:space="0" w:color="auto"/>
        <w:right w:val="none" w:sz="0" w:space="0" w:color="auto"/>
      </w:divBdr>
    </w:div>
    <w:div w:id="1249772044">
      <w:bodyDiv w:val="1"/>
      <w:marLeft w:val="0"/>
      <w:marRight w:val="0"/>
      <w:marTop w:val="0"/>
      <w:marBottom w:val="0"/>
      <w:divBdr>
        <w:top w:val="none" w:sz="0" w:space="0" w:color="auto"/>
        <w:left w:val="none" w:sz="0" w:space="0" w:color="auto"/>
        <w:bottom w:val="none" w:sz="0" w:space="0" w:color="auto"/>
        <w:right w:val="none" w:sz="0" w:space="0" w:color="auto"/>
      </w:divBdr>
    </w:div>
    <w:div w:id="1429084087">
      <w:bodyDiv w:val="1"/>
      <w:marLeft w:val="0"/>
      <w:marRight w:val="0"/>
      <w:marTop w:val="0"/>
      <w:marBottom w:val="0"/>
      <w:divBdr>
        <w:top w:val="none" w:sz="0" w:space="0" w:color="auto"/>
        <w:left w:val="none" w:sz="0" w:space="0" w:color="auto"/>
        <w:bottom w:val="none" w:sz="0" w:space="0" w:color="auto"/>
        <w:right w:val="none" w:sz="0" w:space="0" w:color="auto"/>
      </w:divBdr>
    </w:div>
    <w:div w:id="1505706721">
      <w:bodyDiv w:val="1"/>
      <w:marLeft w:val="0"/>
      <w:marRight w:val="0"/>
      <w:marTop w:val="0"/>
      <w:marBottom w:val="0"/>
      <w:divBdr>
        <w:top w:val="none" w:sz="0" w:space="0" w:color="auto"/>
        <w:left w:val="none" w:sz="0" w:space="0" w:color="auto"/>
        <w:bottom w:val="none" w:sz="0" w:space="0" w:color="auto"/>
        <w:right w:val="none" w:sz="0" w:space="0" w:color="auto"/>
      </w:divBdr>
    </w:div>
    <w:div w:id="1743091834">
      <w:bodyDiv w:val="1"/>
      <w:marLeft w:val="0"/>
      <w:marRight w:val="0"/>
      <w:marTop w:val="0"/>
      <w:marBottom w:val="0"/>
      <w:divBdr>
        <w:top w:val="none" w:sz="0" w:space="0" w:color="auto"/>
        <w:left w:val="none" w:sz="0" w:space="0" w:color="auto"/>
        <w:bottom w:val="none" w:sz="0" w:space="0" w:color="auto"/>
        <w:right w:val="none" w:sz="0" w:space="0" w:color="auto"/>
      </w:divBdr>
    </w:div>
    <w:div w:id="1756516135">
      <w:bodyDiv w:val="1"/>
      <w:marLeft w:val="0"/>
      <w:marRight w:val="0"/>
      <w:marTop w:val="0"/>
      <w:marBottom w:val="0"/>
      <w:divBdr>
        <w:top w:val="none" w:sz="0" w:space="0" w:color="auto"/>
        <w:left w:val="none" w:sz="0" w:space="0" w:color="auto"/>
        <w:bottom w:val="none" w:sz="0" w:space="0" w:color="auto"/>
        <w:right w:val="none" w:sz="0" w:space="0" w:color="auto"/>
      </w:divBdr>
    </w:div>
    <w:div w:id="1767773103">
      <w:bodyDiv w:val="1"/>
      <w:marLeft w:val="0"/>
      <w:marRight w:val="0"/>
      <w:marTop w:val="0"/>
      <w:marBottom w:val="0"/>
      <w:divBdr>
        <w:top w:val="none" w:sz="0" w:space="0" w:color="auto"/>
        <w:left w:val="none" w:sz="0" w:space="0" w:color="auto"/>
        <w:bottom w:val="none" w:sz="0" w:space="0" w:color="auto"/>
        <w:right w:val="none" w:sz="0" w:space="0" w:color="auto"/>
      </w:divBdr>
    </w:div>
    <w:div w:id="1834953340">
      <w:bodyDiv w:val="1"/>
      <w:marLeft w:val="0"/>
      <w:marRight w:val="0"/>
      <w:marTop w:val="0"/>
      <w:marBottom w:val="0"/>
      <w:divBdr>
        <w:top w:val="none" w:sz="0" w:space="0" w:color="auto"/>
        <w:left w:val="none" w:sz="0" w:space="0" w:color="auto"/>
        <w:bottom w:val="none" w:sz="0" w:space="0" w:color="auto"/>
        <w:right w:val="none" w:sz="0" w:space="0" w:color="auto"/>
      </w:divBdr>
    </w:div>
    <w:div w:id="1993559143">
      <w:bodyDiv w:val="1"/>
      <w:marLeft w:val="0"/>
      <w:marRight w:val="0"/>
      <w:marTop w:val="0"/>
      <w:marBottom w:val="0"/>
      <w:divBdr>
        <w:top w:val="none" w:sz="0" w:space="0" w:color="auto"/>
        <w:left w:val="none" w:sz="0" w:space="0" w:color="auto"/>
        <w:bottom w:val="none" w:sz="0" w:space="0" w:color="auto"/>
        <w:right w:val="none" w:sz="0" w:space="0" w:color="auto"/>
      </w:divBdr>
    </w:div>
    <w:div w:id="200110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913</Words>
  <Characters>5206</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2026-04-03T07:15:00Z</dcterms:created>
  <dcterms:modified xsi:type="dcterms:W3CDTF">2026-07-08T06:50:00Z</dcterms:modified>
  <cp:version>1200.0100.01</cp:version>
</cp:coreProperties>
</file>