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637C" w14:textId="50FD72DC" w:rsidR="00707D9E" w:rsidRPr="00707D9E" w:rsidRDefault="00707D9E">
      <w:pPr>
        <w:rPr>
          <w:b/>
          <w:bCs/>
        </w:rPr>
      </w:pPr>
      <w:r w:rsidRPr="00707D9E">
        <w:rPr>
          <w:b/>
          <w:bCs/>
        </w:rPr>
        <w:t>Process</w:t>
      </w:r>
    </w:p>
    <w:p w14:paraId="6564EB5D" w14:textId="50C259E4" w:rsidR="00707D9E" w:rsidRDefault="00707D9E">
      <w:r>
        <w:t>Initially I began with a binaryCrossEntropy loss and a sigmoid top layer—partially because the sigmoid has the very nice interpretation of representing the likelihood that our model M thinks pixel (I, J) should be 0 or 1, and binaryCrossEntropy as punishing how badly</w:t>
      </w:r>
      <w:r w:rsidR="00210346">
        <w:t xml:space="preserve"> the model’s</w:t>
      </w:r>
      <w:r>
        <w:t xml:space="preserve"> predictions diverge from the actual distribution in the image. However, this caused </w:t>
      </w:r>
      <w:r w:rsidR="00210346">
        <w:t xml:space="preserve">the model </w:t>
      </w:r>
      <w:r>
        <w:t>to output a blank prediction—there was a class imbalance problem. Furthermore the training loss was negative—I had forgotten to normalize outputs</w:t>
      </w:r>
      <w:r w:rsidR="00D611FD">
        <w:t xml:space="preserve">. </w:t>
      </w:r>
    </w:p>
    <w:p w14:paraId="5DB0972D" w14:textId="09949AD2" w:rsidR="00707D9E" w:rsidRDefault="00707D9E">
      <w:r>
        <w:t xml:space="preserve">I chose the Focal Tversky loss over the more </w:t>
      </w:r>
      <w:r w:rsidR="00210346">
        <w:t xml:space="preserve">common Dice Loss because the Dice loss treats false negatives and false positives with equal weight, which may not be a wise assumption; furthermore, while not attaining the best precision/recall metrics, Focal Tversky tends to ensure a good balance between precision and recall and is more stable. Experimenting with its hyperparameters, I found the recommended gamma of 4/3 to be the most useful. </w:t>
      </w:r>
    </w:p>
    <w:p w14:paraId="1C0920AC" w14:textId="5F2A886B" w:rsidR="00545DF2" w:rsidRDefault="00210346">
      <w:r>
        <w:t xml:space="preserve">After running several hundred epochs, I chose the </w:t>
      </w:r>
      <w:proofErr w:type="spellStart"/>
      <w:r>
        <w:t>lr</w:t>
      </w:r>
      <w:proofErr w:type="spellEnd"/>
      <w:r>
        <w:t xml:space="preserve"> = 1e-4 with the Adam optimizer because it balanced learning the loss curve well, and it never got “stuck” before</w:t>
      </w:r>
      <w:r w:rsidR="00545DF2">
        <w:t xml:space="preserve"> (at least) a few hundred epochs.</w:t>
      </w:r>
      <w:r w:rsidR="00BF1863">
        <w:t xml:space="preserve"> I chose 0.4 for my dropout rate both to control overfitting and also to ensure that the model moved towards a good training precision, as 0.5 dropout and higher made this much more difficult. </w:t>
      </w:r>
    </w:p>
    <w:p w14:paraId="5CD61B54" w14:textId="6F9B5C93" w:rsidR="00210346" w:rsidRDefault="00545DF2">
      <w:r>
        <w:t xml:space="preserve"> I chose he-normal because it is a relatively common kernel initializer. </w:t>
      </w:r>
    </w:p>
    <w:p w14:paraId="58B94EDA" w14:textId="1FBC7140" w:rsidR="00BF1863" w:rsidRDefault="00210346">
      <w:r>
        <w:t xml:space="preserve">Initially I composed the architecture using the Imperative API, however, retroactively this was a huge mistake: I couldn’t </w:t>
      </w:r>
      <w:r w:rsidR="00545DF2">
        <w:t>concatenate layers or save and load up my model with easy serialization. Furthermore, my model structure remained opaque and unintuitive. I made the decision to refactor--  actually, to write the whole thing from the ground up, again, using the Functional API—and it was the best decision I made, really simplified so many things tremendously.</w:t>
      </w:r>
    </w:p>
    <w:p w14:paraId="1B51678A" w14:textId="4AFC2DBC" w:rsidR="00BF1863" w:rsidRDefault="00BF1863">
      <w:r>
        <w:t xml:space="preserve">I think my data augmentation strategy also really helped me; at first I tried to use Keras’ built-in </w:t>
      </w:r>
      <w:proofErr w:type="spellStart"/>
      <w:r>
        <w:t>ImageDataGenerator</w:t>
      </w:r>
      <w:proofErr w:type="spellEnd"/>
      <w:r>
        <w:t xml:space="preserve"> functionality with flow(), but discovered that zipping up two different generators, even with the same seed, did not jointly preserve the relationship between images and masks. I turned then to </w:t>
      </w:r>
      <w:proofErr w:type="spellStart"/>
      <w:r>
        <w:t>Albumentations</w:t>
      </w:r>
      <w:proofErr w:type="spellEnd"/>
      <w:r>
        <w:t xml:space="preserve"> and its data augmentation </w:t>
      </w:r>
      <w:r w:rsidR="00D611FD">
        <w:t xml:space="preserve">API </w:t>
      </w:r>
      <w:r>
        <w:t xml:space="preserve">to build a data augmentation pipeline that would randomly apply transformations while preserving </w:t>
      </w:r>
      <w:r w:rsidR="00D611FD">
        <w:t xml:space="preserve">those pair-wise relationships; it worked like a charm, and probably did more both than any amount of hyperparameter tuning given the low sample complexity and the highly imbalanced nature of the dataset. </w:t>
      </w:r>
    </w:p>
    <w:p w14:paraId="6617928C" w14:textId="4D9637BA" w:rsidR="00D611FD" w:rsidRDefault="00D611FD">
      <w:r>
        <w:t xml:space="preserve">Going forward, I think I’d like to train a variational autoencoder to synthesize inputs for my u-net, and research other transforms or means of data augmentation that would give the model a better intuition about the actual underlying distribution. </w:t>
      </w:r>
    </w:p>
    <w:p w14:paraId="3AEAC437" w14:textId="77777777" w:rsidR="00545DF2" w:rsidRDefault="00545DF2"/>
    <w:p w14:paraId="649940DF" w14:textId="77777777" w:rsidR="00545DF2" w:rsidRDefault="00545DF2"/>
    <w:p w14:paraId="3A7287AB" w14:textId="77777777" w:rsidR="00210346" w:rsidRDefault="00210346"/>
    <w:sectPr w:rsidR="0021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7E"/>
    <w:rsid w:val="00210346"/>
    <w:rsid w:val="00545DF2"/>
    <w:rsid w:val="00597A7E"/>
    <w:rsid w:val="00707D9E"/>
    <w:rsid w:val="00A92355"/>
    <w:rsid w:val="00BF1863"/>
    <w:rsid w:val="00D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351B"/>
  <w15:chartTrackingRefBased/>
  <w15:docId w15:val="{8D088AAF-1D72-4450-A3A6-3C8AC753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</dc:creator>
  <cp:keywords/>
  <dc:description/>
  <cp:lastModifiedBy>wonder</cp:lastModifiedBy>
  <cp:revision>2</cp:revision>
  <dcterms:created xsi:type="dcterms:W3CDTF">2021-04-15T05:36:00Z</dcterms:created>
  <dcterms:modified xsi:type="dcterms:W3CDTF">2021-04-15T06:26:00Z</dcterms:modified>
</cp:coreProperties>
</file>