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rPr/>
      </w:pPr>
      <w:r>
        <w:rPr>
          <w:rFonts w:ascii="Tinos" w:hAnsi="Tinos"/>
        </w:rPr>
        <w:t xml:space="preserve">Models a leader election algorithm in a smart-grid system where messages can be lost. </w:t>
      </w:r>
    </w:p>
    <w:p>
      <w:pPr>
        <w:pStyle w:val="Normal"/>
        <w:numPr>
          <w:ilvl w:val="0"/>
          <w:numId w:val="2"/>
        </w:numPr>
        <w:rPr/>
      </w:pPr>
      <w:r>
        <w:rPr>
          <w:rFonts w:ascii="Tinos" w:hAnsi="Tinos"/>
        </w:rPr>
        <w:t>Modified a leader election algorithm so that can be modeled using a Markov chain.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nos" w:hAnsi="Tinos"/>
        </w:rPr>
        <w:t xml:space="preserve">Markov chain transitions are a closed-form description of the system's behavior. </w:t>
      </w:r>
    </w:p>
    <w:p>
      <w:pPr>
        <w:pStyle w:val="Normal"/>
        <w:numPr>
          <w:ilvl w:val="0"/>
          <w:numId w:val="2"/>
        </w:numPr>
        <w:rPr/>
      </w:pPr>
      <w:r>
        <w:rPr>
          <w:rFonts w:ascii="Tinos" w:hAnsi="Tinos"/>
        </w:rPr>
        <w:t>Describes predictive long-term behavior of the algorithm during omission failure.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mo">
    <w:altName w:val="arial"/>
    <w:charset w:val="01"/>
    <w:family w:val="swiss"/>
    <w:pitch w:val="variable"/>
  </w:font>
  <w:font w:name="Tinos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nos" w:hAnsi="Tinos" w:eastAsia="Noto Sans CJK JP DemiLight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Tinos" w:hAnsi="Tinos" w:eastAsia="Noto Sans CJK JP DemiLight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mo" w:hAnsi="Arimo" w:eastAsia="Noto Sans CJK JP DemiLight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LibreOffice/4.4.7.2$Linux_X86_64 LibreOffice_project/40m0$Build-2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2016-02-09T10:34:38Z</dcterms:created>
  <dc:language>en-US</dc:language>
  <dcterms:modified xsi:type="dcterms:W3CDTF">2016-02-09T10:40:53Z</dcterms:modified>
  <cp:revision>2</cp:revision>
</cp:coreProperties>
</file>