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4CA7B" w14:textId="77777777" w:rsidR="00285DC1" w:rsidRPr="00A374A4" w:rsidRDefault="00285DC1">
      <w:pPr>
        <w:rPr>
          <w:b/>
        </w:rPr>
      </w:pPr>
      <w:r w:rsidRPr="00A374A4">
        <w:rPr>
          <w:b/>
        </w:rPr>
        <w:t>Problem 1</w:t>
      </w:r>
      <w:r w:rsidR="00A374A4" w:rsidRPr="00A374A4">
        <w:rPr>
          <w:b/>
        </w:rPr>
        <w:t xml:space="preserve"> (</w:t>
      </w:r>
      <w:r w:rsidR="00315FAD">
        <w:rPr>
          <w:b/>
        </w:rPr>
        <w:t>1</w:t>
      </w:r>
      <w:r w:rsidR="00811043">
        <w:rPr>
          <w:b/>
        </w:rPr>
        <w:t>0</w:t>
      </w:r>
      <w:r w:rsidR="000517EC">
        <w:rPr>
          <w:b/>
        </w:rPr>
        <w:t>p</w:t>
      </w:r>
      <w:r w:rsidR="00A374A4" w:rsidRPr="00A374A4">
        <w:rPr>
          <w:b/>
        </w:rPr>
        <w:t>ts)</w:t>
      </w:r>
    </w:p>
    <w:p w14:paraId="5DB8A1D4" w14:textId="77208789" w:rsidR="00285DC1" w:rsidRDefault="00F8338A">
      <w:r>
        <w:t xml:space="preserve">Would the solution to 1.17 in </w:t>
      </w:r>
      <w:proofErr w:type="spellStart"/>
      <w:r>
        <w:t>Borodovsky</w:t>
      </w:r>
      <w:proofErr w:type="spellEnd"/>
      <w:r>
        <w:t xml:space="preserve"> and </w:t>
      </w:r>
      <w:proofErr w:type="spellStart"/>
      <w:r>
        <w:t>Ekisheva</w:t>
      </w:r>
      <w:proofErr w:type="spellEnd"/>
      <w:r>
        <w:t xml:space="preserve"> change if you had the following additional information? There </w:t>
      </w:r>
      <w:r w:rsidR="005C14BE">
        <w:t>are</w:t>
      </w:r>
      <w:r>
        <w:t xml:space="preserve"> twice as many boxes with 6-base cutters as with 4-base cutters arranged in no </w:t>
      </w:r>
      <w:proofErr w:type="gramStart"/>
      <w:r>
        <w:t>particular order</w:t>
      </w:r>
      <w:proofErr w:type="gramEnd"/>
      <w:r>
        <w:t xml:space="preserve"> in absent-minded researcher’s lab. If the answer is </w:t>
      </w:r>
      <w:proofErr w:type="gramStart"/>
      <w:r>
        <w:t>yes</w:t>
      </w:r>
      <w:proofErr w:type="gramEnd"/>
      <w:r>
        <w:t xml:space="preserve"> what are the posterior probabilities?</w:t>
      </w:r>
    </w:p>
    <w:p w14:paraId="35FC8483" w14:textId="3374653D" w:rsidR="002A5103" w:rsidRDefault="002A5103"/>
    <w:p w14:paraId="135CB239" w14:textId="14A5B1E5" w:rsidR="002A5103" w:rsidRDefault="0085366B">
      <w:r>
        <w:t>Yes, there being twice as many packages of 6-base cutters as 4-base cutters changes the independent probability of each base cutter, which in turn changes the posterior probability. Now,</w:t>
      </w:r>
    </w:p>
    <w:p w14:paraId="33A665C0" w14:textId="119A3C23" w:rsidR="0085366B" w:rsidRDefault="0085366B"/>
    <w:p w14:paraId="6501C5D5" w14:textId="59652E8E" w:rsidR="0085366B" w:rsidRDefault="0085366B">
      <w:r>
        <w:t>P(4-cutters) = 0.33</w:t>
      </w:r>
    </w:p>
    <w:p w14:paraId="19B7DC39" w14:textId="50A49DF2" w:rsidR="0085366B" w:rsidRDefault="0085366B">
      <w:r>
        <w:t>P(6-cutters) = 0.67</w:t>
      </w:r>
    </w:p>
    <w:p w14:paraId="564C2002" w14:textId="4174D76D" w:rsidR="0085366B" w:rsidRDefault="0085366B"/>
    <w:p w14:paraId="3A793D40" w14:textId="355B2AEF" w:rsidR="0085366B" w:rsidRDefault="0085366B">
      <w:proofErr w:type="gramStart"/>
      <w:r>
        <w:t>So</w:t>
      </w:r>
      <w:proofErr w:type="gramEnd"/>
      <w:r>
        <w:t xml:space="preserve"> the new Bayes’ theorem formula can be written as</w:t>
      </w:r>
    </w:p>
    <w:p w14:paraId="058AEBC5" w14:textId="3D8388FB" w:rsidR="0085366B" w:rsidRDefault="0085366B"/>
    <w:p w14:paraId="5A61B8E1" w14:textId="77777777" w:rsidR="0085366B" w:rsidRDefault="0085366B">
      <w:proofErr w:type="gramStart"/>
      <w:r>
        <w:t>P(</w:t>
      </w:r>
      <w:proofErr w:type="gramEnd"/>
      <w:r>
        <w:t xml:space="preserve">4-cutters | X = 5) = [P(X = 5 | 4-cutters)*P(4-cutters)] / </w:t>
      </w:r>
    </w:p>
    <w:p w14:paraId="7A2AE9A9" w14:textId="211B5C0C" w:rsidR="0085366B" w:rsidRDefault="0085366B" w:rsidP="0085366B">
      <w:pPr>
        <w:ind w:left="1440"/>
      </w:pPr>
      <w:r>
        <w:t xml:space="preserve">         [</w:t>
      </w:r>
      <w:proofErr w:type="gramStart"/>
      <w:r>
        <w:t>P(</w:t>
      </w:r>
      <w:proofErr w:type="gramEnd"/>
      <w:r>
        <w:t>X = 5 | 4-cutters)*P(4-cutters) + P(X = 5 | 6-cutters)*P(6-cutters)]</w:t>
      </w:r>
    </w:p>
    <w:p w14:paraId="31A6E983" w14:textId="77777777" w:rsidR="0085366B" w:rsidRDefault="0085366B" w:rsidP="0085366B">
      <w:pPr>
        <w:ind w:left="1440"/>
      </w:pPr>
    </w:p>
    <w:p w14:paraId="26FCC4E9" w14:textId="4C350960" w:rsidR="0085366B" w:rsidRDefault="0085366B" w:rsidP="0085366B">
      <w:pPr>
        <w:ind w:left="1890"/>
      </w:pPr>
      <w:r>
        <w:t>= (0.00588 * 0.33) / [(0.00588 * 0.33) + (0.00143 * 0.67)]</w:t>
      </w:r>
    </w:p>
    <w:p w14:paraId="29B58995" w14:textId="346BED93" w:rsidR="0085366B" w:rsidRDefault="0085366B" w:rsidP="0085366B">
      <w:pPr>
        <w:ind w:left="1890"/>
      </w:pPr>
    </w:p>
    <w:p w14:paraId="2B85EF14" w14:textId="1A341F6F" w:rsidR="0085366B" w:rsidRDefault="0085366B" w:rsidP="0085366B">
      <w:pPr>
        <w:ind w:left="1890"/>
      </w:pPr>
      <w:r>
        <w:t>= 0.669</w:t>
      </w:r>
    </w:p>
    <w:p w14:paraId="5CA6A250" w14:textId="3BF5231E" w:rsidR="0085366B" w:rsidRDefault="0085366B" w:rsidP="0085366B">
      <w:pPr>
        <w:tabs>
          <w:tab w:val="left" w:pos="0"/>
          <w:tab w:val="left" w:pos="1890"/>
        </w:tabs>
      </w:pPr>
    </w:p>
    <w:p w14:paraId="4650FD74" w14:textId="6AF7DCD1" w:rsidR="0085366B" w:rsidRDefault="0085366B" w:rsidP="0085366B">
      <w:pPr>
        <w:tabs>
          <w:tab w:val="left" w:pos="0"/>
          <w:tab w:val="left" w:pos="1890"/>
        </w:tabs>
      </w:pPr>
      <w:r>
        <w:t>There is now only a 66.9% chance that the 4-base cutter was used.</w:t>
      </w:r>
    </w:p>
    <w:p w14:paraId="0F25375B" w14:textId="77777777" w:rsidR="00F8338A" w:rsidRDefault="00F8338A"/>
    <w:p w14:paraId="2A01FAED" w14:textId="77777777" w:rsidR="0085366B" w:rsidRDefault="0085366B">
      <w:pPr>
        <w:rPr>
          <w:b/>
        </w:rPr>
      </w:pPr>
      <w:r>
        <w:rPr>
          <w:b/>
        </w:rPr>
        <w:br w:type="page"/>
      </w:r>
    </w:p>
    <w:p w14:paraId="21C962C5" w14:textId="74ACF362" w:rsidR="00975118" w:rsidRPr="00A374A4" w:rsidRDefault="00F92280">
      <w:pPr>
        <w:rPr>
          <w:b/>
        </w:rPr>
      </w:pPr>
      <w:r w:rsidRPr="00A374A4">
        <w:rPr>
          <w:b/>
        </w:rPr>
        <w:lastRenderedPageBreak/>
        <w:t xml:space="preserve">Problem </w:t>
      </w:r>
      <w:r w:rsidR="00285DC1" w:rsidRPr="00A374A4">
        <w:rPr>
          <w:b/>
        </w:rPr>
        <w:t>2</w:t>
      </w:r>
      <w:r w:rsidRPr="00A374A4">
        <w:rPr>
          <w:b/>
        </w:rPr>
        <w:t xml:space="preserve"> (</w:t>
      </w:r>
      <w:r w:rsidR="00D61114">
        <w:rPr>
          <w:b/>
        </w:rPr>
        <w:t>10</w:t>
      </w:r>
      <w:r w:rsidRPr="00A374A4">
        <w:rPr>
          <w:b/>
        </w:rPr>
        <w:t>pts)</w:t>
      </w:r>
    </w:p>
    <w:p w14:paraId="45DEE8B2" w14:textId="77777777" w:rsidR="00F92280" w:rsidRDefault="00F92280" w:rsidP="00F92280">
      <w:pPr>
        <w:pStyle w:val="NormalWeb"/>
      </w:pPr>
      <w:r>
        <w:t>Align two sequences shown below using Smith-Waterman algorithm.</w:t>
      </w:r>
      <w:r>
        <w:br/>
        <w:t xml:space="preserve">Use match score of 4, mismatch score </w:t>
      </w:r>
      <w:r w:rsidR="0003582A">
        <w:t xml:space="preserve">of -4 and gap penalty score of </w:t>
      </w:r>
      <w:r>
        <w:t xml:space="preserve">2. </w:t>
      </w:r>
    </w:p>
    <w:p w14:paraId="1391D94C" w14:textId="77777777" w:rsidR="00F92280" w:rsidRDefault="00F92280" w:rsidP="00F92280">
      <w:pPr>
        <w:pStyle w:val="NormalWeb"/>
      </w:pPr>
      <w:r>
        <w:t>Show:</w:t>
      </w:r>
      <w:r>
        <w:br/>
        <w:t>a) dynamic programming matrix with scores (as it shown in Figure 2.</w:t>
      </w:r>
      <w:r w:rsidR="00805700">
        <w:t>6</w:t>
      </w:r>
      <w:r>
        <w:t xml:space="preserve"> in Durbin et al.)</w:t>
      </w:r>
      <w:r>
        <w:br/>
        <w:t>b) trace back pointers</w:t>
      </w:r>
      <w:r>
        <w:br/>
        <w:t xml:space="preserve">c) total score </w:t>
      </w:r>
    </w:p>
    <w:p w14:paraId="5D49E9E9" w14:textId="77777777" w:rsidR="00F92280" w:rsidRDefault="00F92280" w:rsidP="00F92280">
      <w:pPr>
        <w:pStyle w:val="NormalWeb"/>
      </w:pPr>
      <w:r>
        <w:t>sequences:</w:t>
      </w:r>
      <w:r>
        <w:br/>
        <w:t>sequence 1:</w:t>
      </w:r>
      <w:r>
        <w:br/>
        <w:t xml:space="preserve">AGAGCTCACAA </w:t>
      </w:r>
    </w:p>
    <w:p w14:paraId="779F7D69" w14:textId="77777777" w:rsidR="00F92280" w:rsidRDefault="00F92280" w:rsidP="00F92280">
      <w:pPr>
        <w:pStyle w:val="NormalWeb"/>
      </w:pPr>
      <w:r>
        <w:t>sequence 2:</w:t>
      </w:r>
      <w:r>
        <w:br/>
        <w:t>AGTAGCTTCCAAA</w:t>
      </w:r>
    </w:p>
    <w:p w14:paraId="3C9B2952" w14:textId="41DF2015" w:rsidR="00F92280" w:rsidRDefault="00F92280" w:rsidP="00F92280">
      <w:pPr>
        <w:pStyle w:val="NormalWeb"/>
      </w:pPr>
      <w:r>
        <w:t xml:space="preserve">Note, that you applied </w:t>
      </w:r>
      <w:proofErr w:type="spellStart"/>
      <w:r>
        <w:t>Needelman</w:t>
      </w:r>
      <w:proofErr w:type="spellEnd"/>
      <w:r>
        <w:t xml:space="preserve"> Wunsch algorithm to these sequences in homework 1.</w:t>
      </w:r>
    </w:p>
    <w:p w14:paraId="700810C1" w14:textId="291AEF54" w:rsidR="00D46E03" w:rsidRDefault="00D46E03" w:rsidP="00D46E03">
      <w:pPr>
        <w:pStyle w:val="NormalWeb"/>
        <w:spacing w:before="0" w:beforeAutospacing="0" w:after="0" w:afterAutospacing="0"/>
      </w:pPr>
      <w:r>
        <w:t>\ indicates the value came from the diagonal cell</w:t>
      </w:r>
    </w:p>
    <w:p w14:paraId="72678FBA" w14:textId="706BB735" w:rsidR="00D46E03" w:rsidRDefault="00D46E03" w:rsidP="00D46E03">
      <w:pPr>
        <w:pStyle w:val="NormalWeb"/>
        <w:spacing w:before="0" w:beforeAutospacing="0" w:after="0" w:afterAutospacing="0"/>
      </w:pPr>
      <w:r>
        <w:t>&gt; indicates the value came from the left cell</w:t>
      </w:r>
    </w:p>
    <w:p w14:paraId="6F6064BC" w14:textId="2B308E98" w:rsidR="00D46E03" w:rsidRDefault="00D46E03" w:rsidP="00D46E03">
      <w:pPr>
        <w:pStyle w:val="NormalWeb"/>
        <w:spacing w:before="0" w:beforeAutospacing="0" w:after="0" w:afterAutospacing="0"/>
      </w:pPr>
      <w:r>
        <w:t>^ indicates the value came from the above cell</w:t>
      </w:r>
    </w:p>
    <w:tbl>
      <w:tblPr>
        <w:tblStyle w:val="TableGrid"/>
        <w:tblW w:w="0" w:type="auto"/>
        <w:jc w:val="center"/>
        <w:tblLook w:val="04A0" w:firstRow="1" w:lastRow="0" w:firstColumn="1" w:lastColumn="0" w:noHBand="0" w:noVBand="1"/>
      </w:tblPr>
      <w:tblGrid>
        <w:gridCol w:w="666"/>
        <w:gridCol w:w="639"/>
        <w:gridCol w:w="666"/>
        <w:gridCol w:w="667"/>
        <w:gridCol w:w="667"/>
        <w:gridCol w:w="667"/>
        <w:gridCol w:w="665"/>
        <w:gridCol w:w="662"/>
        <w:gridCol w:w="665"/>
        <w:gridCol w:w="667"/>
        <w:gridCol w:w="665"/>
        <w:gridCol w:w="667"/>
        <w:gridCol w:w="667"/>
      </w:tblGrid>
      <w:tr w:rsidR="00475C62" w14:paraId="17B50176" w14:textId="77777777" w:rsidTr="00475C62">
        <w:trPr>
          <w:jc w:val="center"/>
        </w:trPr>
        <w:tc>
          <w:tcPr>
            <w:tcW w:w="666" w:type="dxa"/>
            <w:vAlign w:val="center"/>
          </w:tcPr>
          <w:p w14:paraId="58A20D5A" w14:textId="77777777" w:rsidR="00475C62" w:rsidRDefault="00475C62" w:rsidP="00475C62">
            <w:pPr>
              <w:pStyle w:val="NormalWeb"/>
              <w:jc w:val="center"/>
            </w:pPr>
          </w:p>
        </w:tc>
        <w:tc>
          <w:tcPr>
            <w:tcW w:w="639" w:type="dxa"/>
          </w:tcPr>
          <w:p w14:paraId="43F7C074" w14:textId="77777777" w:rsidR="00475C62" w:rsidRDefault="00475C62" w:rsidP="00475C62">
            <w:pPr>
              <w:pStyle w:val="NormalWeb"/>
              <w:jc w:val="center"/>
            </w:pPr>
          </w:p>
        </w:tc>
        <w:tc>
          <w:tcPr>
            <w:tcW w:w="666" w:type="dxa"/>
            <w:vAlign w:val="center"/>
          </w:tcPr>
          <w:p w14:paraId="5BE71454" w14:textId="5374D40C" w:rsidR="00475C62" w:rsidRDefault="00475C62" w:rsidP="00475C62">
            <w:pPr>
              <w:pStyle w:val="NormalWeb"/>
              <w:jc w:val="center"/>
            </w:pPr>
            <w:r>
              <w:t>A</w:t>
            </w:r>
          </w:p>
        </w:tc>
        <w:tc>
          <w:tcPr>
            <w:tcW w:w="667" w:type="dxa"/>
            <w:vAlign w:val="center"/>
          </w:tcPr>
          <w:p w14:paraId="4B03C42A" w14:textId="150B979C" w:rsidR="00475C62" w:rsidRDefault="00475C62" w:rsidP="00475C62">
            <w:pPr>
              <w:pStyle w:val="NormalWeb"/>
              <w:jc w:val="center"/>
            </w:pPr>
            <w:r>
              <w:t>G</w:t>
            </w:r>
          </w:p>
        </w:tc>
        <w:tc>
          <w:tcPr>
            <w:tcW w:w="667" w:type="dxa"/>
            <w:vAlign w:val="center"/>
          </w:tcPr>
          <w:p w14:paraId="6A895D71" w14:textId="78C3EE8C" w:rsidR="00475C62" w:rsidRDefault="00475C62" w:rsidP="00475C62">
            <w:pPr>
              <w:pStyle w:val="NormalWeb"/>
              <w:jc w:val="center"/>
            </w:pPr>
            <w:r>
              <w:t>A</w:t>
            </w:r>
          </w:p>
        </w:tc>
        <w:tc>
          <w:tcPr>
            <w:tcW w:w="667" w:type="dxa"/>
            <w:vAlign w:val="center"/>
          </w:tcPr>
          <w:p w14:paraId="32D29E41" w14:textId="0FA35784" w:rsidR="00475C62" w:rsidRDefault="00475C62" w:rsidP="00475C62">
            <w:pPr>
              <w:pStyle w:val="NormalWeb"/>
              <w:jc w:val="center"/>
            </w:pPr>
            <w:r>
              <w:t>G</w:t>
            </w:r>
          </w:p>
        </w:tc>
        <w:tc>
          <w:tcPr>
            <w:tcW w:w="665" w:type="dxa"/>
            <w:vAlign w:val="center"/>
          </w:tcPr>
          <w:p w14:paraId="550DF429" w14:textId="086110BD" w:rsidR="00475C62" w:rsidRDefault="00475C62" w:rsidP="00475C62">
            <w:pPr>
              <w:pStyle w:val="NormalWeb"/>
              <w:jc w:val="center"/>
            </w:pPr>
            <w:r>
              <w:t>C</w:t>
            </w:r>
          </w:p>
        </w:tc>
        <w:tc>
          <w:tcPr>
            <w:tcW w:w="662" w:type="dxa"/>
            <w:vAlign w:val="center"/>
          </w:tcPr>
          <w:p w14:paraId="135CACDA" w14:textId="0ECBD577" w:rsidR="00475C62" w:rsidRDefault="00475C62" w:rsidP="00475C62">
            <w:pPr>
              <w:pStyle w:val="NormalWeb"/>
              <w:jc w:val="center"/>
            </w:pPr>
            <w:r>
              <w:t>T</w:t>
            </w:r>
          </w:p>
        </w:tc>
        <w:tc>
          <w:tcPr>
            <w:tcW w:w="665" w:type="dxa"/>
            <w:vAlign w:val="center"/>
          </w:tcPr>
          <w:p w14:paraId="655FE682" w14:textId="3CC8EF8D" w:rsidR="00475C62" w:rsidRDefault="00475C62" w:rsidP="00475C62">
            <w:pPr>
              <w:pStyle w:val="NormalWeb"/>
              <w:jc w:val="center"/>
            </w:pPr>
            <w:r>
              <w:t>C</w:t>
            </w:r>
          </w:p>
        </w:tc>
        <w:tc>
          <w:tcPr>
            <w:tcW w:w="667" w:type="dxa"/>
            <w:vAlign w:val="center"/>
          </w:tcPr>
          <w:p w14:paraId="2B1AF5B9" w14:textId="039ACC58" w:rsidR="00475C62" w:rsidRDefault="00475C62" w:rsidP="00475C62">
            <w:pPr>
              <w:pStyle w:val="NormalWeb"/>
              <w:jc w:val="center"/>
            </w:pPr>
            <w:r>
              <w:t>A</w:t>
            </w:r>
          </w:p>
        </w:tc>
        <w:tc>
          <w:tcPr>
            <w:tcW w:w="665" w:type="dxa"/>
            <w:vAlign w:val="center"/>
          </w:tcPr>
          <w:p w14:paraId="445194A5" w14:textId="649DF075" w:rsidR="00475C62" w:rsidRDefault="00475C62" w:rsidP="00475C62">
            <w:pPr>
              <w:pStyle w:val="NormalWeb"/>
              <w:jc w:val="center"/>
            </w:pPr>
            <w:r>
              <w:t>C</w:t>
            </w:r>
          </w:p>
        </w:tc>
        <w:tc>
          <w:tcPr>
            <w:tcW w:w="667" w:type="dxa"/>
            <w:vAlign w:val="center"/>
          </w:tcPr>
          <w:p w14:paraId="08C06100" w14:textId="1A1EA3F4" w:rsidR="00475C62" w:rsidRDefault="00475C62" w:rsidP="00475C62">
            <w:pPr>
              <w:pStyle w:val="NormalWeb"/>
              <w:jc w:val="center"/>
            </w:pPr>
            <w:r>
              <w:t>A</w:t>
            </w:r>
          </w:p>
        </w:tc>
        <w:tc>
          <w:tcPr>
            <w:tcW w:w="667" w:type="dxa"/>
            <w:vAlign w:val="center"/>
          </w:tcPr>
          <w:p w14:paraId="5755F56B" w14:textId="24848D40" w:rsidR="00475C62" w:rsidRDefault="00475C62" w:rsidP="00475C62">
            <w:pPr>
              <w:pStyle w:val="NormalWeb"/>
              <w:jc w:val="center"/>
            </w:pPr>
            <w:r>
              <w:t>A</w:t>
            </w:r>
          </w:p>
        </w:tc>
      </w:tr>
      <w:tr w:rsidR="00C508B5" w14:paraId="799C7794" w14:textId="77777777" w:rsidTr="00D46E03">
        <w:trPr>
          <w:jc w:val="center"/>
        </w:trPr>
        <w:tc>
          <w:tcPr>
            <w:tcW w:w="666" w:type="dxa"/>
            <w:vAlign w:val="center"/>
          </w:tcPr>
          <w:p w14:paraId="5A76FFEE" w14:textId="77777777" w:rsidR="00C508B5" w:rsidRDefault="00C508B5" w:rsidP="00475C62">
            <w:pPr>
              <w:pStyle w:val="NormalWeb"/>
              <w:jc w:val="center"/>
            </w:pPr>
          </w:p>
        </w:tc>
        <w:tc>
          <w:tcPr>
            <w:tcW w:w="639" w:type="dxa"/>
            <w:shd w:val="clear" w:color="auto" w:fill="FFFF00"/>
          </w:tcPr>
          <w:p w14:paraId="22454580" w14:textId="02A453FE" w:rsidR="00C508B5" w:rsidRDefault="00C508B5" w:rsidP="00475C62">
            <w:pPr>
              <w:pStyle w:val="NormalWeb"/>
              <w:jc w:val="center"/>
            </w:pPr>
            <w:r>
              <w:t>0</w:t>
            </w:r>
          </w:p>
        </w:tc>
        <w:tc>
          <w:tcPr>
            <w:tcW w:w="666" w:type="dxa"/>
            <w:vAlign w:val="center"/>
          </w:tcPr>
          <w:p w14:paraId="5687F286" w14:textId="7536E80D" w:rsidR="00C508B5" w:rsidRDefault="00C508B5" w:rsidP="00475C62">
            <w:pPr>
              <w:pStyle w:val="NormalWeb"/>
              <w:jc w:val="center"/>
            </w:pPr>
            <w:r>
              <w:t>0</w:t>
            </w:r>
          </w:p>
        </w:tc>
        <w:tc>
          <w:tcPr>
            <w:tcW w:w="667" w:type="dxa"/>
            <w:vAlign w:val="center"/>
          </w:tcPr>
          <w:p w14:paraId="386FF345" w14:textId="56711E14" w:rsidR="00C508B5" w:rsidRDefault="00C508B5" w:rsidP="00475C62">
            <w:pPr>
              <w:pStyle w:val="NormalWeb"/>
              <w:jc w:val="center"/>
            </w:pPr>
            <w:r>
              <w:t>0</w:t>
            </w:r>
          </w:p>
        </w:tc>
        <w:tc>
          <w:tcPr>
            <w:tcW w:w="667" w:type="dxa"/>
            <w:vAlign w:val="center"/>
          </w:tcPr>
          <w:p w14:paraId="39D469D2" w14:textId="4C9BD0A3" w:rsidR="00C508B5" w:rsidRDefault="00C508B5" w:rsidP="00475C62">
            <w:pPr>
              <w:pStyle w:val="NormalWeb"/>
              <w:jc w:val="center"/>
            </w:pPr>
            <w:r>
              <w:t>0</w:t>
            </w:r>
          </w:p>
        </w:tc>
        <w:tc>
          <w:tcPr>
            <w:tcW w:w="667" w:type="dxa"/>
            <w:vAlign w:val="center"/>
          </w:tcPr>
          <w:p w14:paraId="24EC6945" w14:textId="109FE239" w:rsidR="00C508B5" w:rsidRDefault="00C508B5" w:rsidP="00475C62">
            <w:pPr>
              <w:pStyle w:val="NormalWeb"/>
              <w:jc w:val="center"/>
            </w:pPr>
            <w:r>
              <w:t>0</w:t>
            </w:r>
          </w:p>
        </w:tc>
        <w:tc>
          <w:tcPr>
            <w:tcW w:w="665" w:type="dxa"/>
            <w:vAlign w:val="center"/>
          </w:tcPr>
          <w:p w14:paraId="1C8F3697" w14:textId="60B6527D" w:rsidR="00C508B5" w:rsidRDefault="00C508B5" w:rsidP="00475C62">
            <w:pPr>
              <w:pStyle w:val="NormalWeb"/>
              <w:jc w:val="center"/>
            </w:pPr>
            <w:r>
              <w:t>0</w:t>
            </w:r>
          </w:p>
        </w:tc>
        <w:tc>
          <w:tcPr>
            <w:tcW w:w="662" w:type="dxa"/>
            <w:vAlign w:val="center"/>
          </w:tcPr>
          <w:p w14:paraId="3D2DED03" w14:textId="4D875E93" w:rsidR="00C508B5" w:rsidRDefault="00C508B5" w:rsidP="00475C62">
            <w:pPr>
              <w:pStyle w:val="NormalWeb"/>
              <w:jc w:val="center"/>
            </w:pPr>
            <w:r>
              <w:t>0</w:t>
            </w:r>
          </w:p>
        </w:tc>
        <w:tc>
          <w:tcPr>
            <w:tcW w:w="665" w:type="dxa"/>
            <w:vAlign w:val="center"/>
          </w:tcPr>
          <w:p w14:paraId="25EA61BC" w14:textId="5D440D16" w:rsidR="00C508B5" w:rsidRDefault="00C508B5" w:rsidP="00475C62">
            <w:pPr>
              <w:pStyle w:val="NormalWeb"/>
              <w:jc w:val="center"/>
            </w:pPr>
            <w:r>
              <w:t>0</w:t>
            </w:r>
          </w:p>
        </w:tc>
        <w:tc>
          <w:tcPr>
            <w:tcW w:w="667" w:type="dxa"/>
            <w:vAlign w:val="center"/>
          </w:tcPr>
          <w:p w14:paraId="2BB43460" w14:textId="16B6DD1C" w:rsidR="00C508B5" w:rsidRDefault="00C508B5" w:rsidP="00475C62">
            <w:pPr>
              <w:pStyle w:val="NormalWeb"/>
              <w:jc w:val="center"/>
            </w:pPr>
            <w:r>
              <w:t>0</w:t>
            </w:r>
          </w:p>
        </w:tc>
        <w:tc>
          <w:tcPr>
            <w:tcW w:w="665" w:type="dxa"/>
            <w:vAlign w:val="center"/>
          </w:tcPr>
          <w:p w14:paraId="3B4A20DD" w14:textId="004D4608" w:rsidR="00C508B5" w:rsidRDefault="00C508B5" w:rsidP="00475C62">
            <w:pPr>
              <w:pStyle w:val="NormalWeb"/>
              <w:jc w:val="center"/>
            </w:pPr>
            <w:r>
              <w:t>0</w:t>
            </w:r>
          </w:p>
        </w:tc>
        <w:tc>
          <w:tcPr>
            <w:tcW w:w="667" w:type="dxa"/>
            <w:vAlign w:val="center"/>
          </w:tcPr>
          <w:p w14:paraId="25DB9DE5" w14:textId="2F843FA1" w:rsidR="00C508B5" w:rsidRDefault="00C508B5" w:rsidP="00475C62">
            <w:pPr>
              <w:pStyle w:val="NormalWeb"/>
              <w:jc w:val="center"/>
            </w:pPr>
            <w:r>
              <w:t>0</w:t>
            </w:r>
          </w:p>
        </w:tc>
        <w:tc>
          <w:tcPr>
            <w:tcW w:w="667" w:type="dxa"/>
            <w:vAlign w:val="center"/>
          </w:tcPr>
          <w:p w14:paraId="75452B56" w14:textId="7F89C918" w:rsidR="00C508B5" w:rsidRDefault="00C508B5" w:rsidP="00475C62">
            <w:pPr>
              <w:pStyle w:val="NormalWeb"/>
              <w:jc w:val="center"/>
            </w:pPr>
            <w:r>
              <w:t>0</w:t>
            </w:r>
          </w:p>
        </w:tc>
      </w:tr>
      <w:tr w:rsidR="00475C62" w14:paraId="41579309" w14:textId="77777777" w:rsidTr="00D46E03">
        <w:trPr>
          <w:jc w:val="center"/>
        </w:trPr>
        <w:tc>
          <w:tcPr>
            <w:tcW w:w="666" w:type="dxa"/>
            <w:vAlign w:val="center"/>
          </w:tcPr>
          <w:p w14:paraId="1605BB73" w14:textId="0C2BA047" w:rsidR="00475C62" w:rsidRDefault="00475C62" w:rsidP="00475C62">
            <w:pPr>
              <w:pStyle w:val="NormalWeb"/>
              <w:jc w:val="center"/>
            </w:pPr>
            <w:r>
              <w:t>A</w:t>
            </w:r>
          </w:p>
        </w:tc>
        <w:tc>
          <w:tcPr>
            <w:tcW w:w="639" w:type="dxa"/>
          </w:tcPr>
          <w:p w14:paraId="76AEAF71" w14:textId="63F4A27D" w:rsidR="00475C62" w:rsidRDefault="00C508B5" w:rsidP="00475C62">
            <w:pPr>
              <w:pStyle w:val="NormalWeb"/>
              <w:jc w:val="center"/>
            </w:pPr>
            <w:r>
              <w:t>0</w:t>
            </w:r>
          </w:p>
        </w:tc>
        <w:tc>
          <w:tcPr>
            <w:tcW w:w="666" w:type="dxa"/>
            <w:shd w:val="clear" w:color="auto" w:fill="FFFF00"/>
            <w:vAlign w:val="center"/>
          </w:tcPr>
          <w:p w14:paraId="74F4EB5D" w14:textId="5AD2EBE2" w:rsidR="00475C62" w:rsidRDefault="00C508B5" w:rsidP="00475C62">
            <w:pPr>
              <w:pStyle w:val="NormalWeb"/>
              <w:jc w:val="center"/>
            </w:pPr>
            <w:r>
              <w:t>\4</w:t>
            </w:r>
          </w:p>
        </w:tc>
        <w:tc>
          <w:tcPr>
            <w:tcW w:w="667" w:type="dxa"/>
            <w:vAlign w:val="center"/>
          </w:tcPr>
          <w:p w14:paraId="72F63EA6" w14:textId="2FE6B34F" w:rsidR="00475C62" w:rsidRDefault="00C508B5" w:rsidP="00475C62">
            <w:pPr>
              <w:pStyle w:val="NormalWeb"/>
              <w:jc w:val="center"/>
            </w:pPr>
            <w:r>
              <w:t>&gt;2</w:t>
            </w:r>
          </w:p>
        </w:tc>
        <w:tc>
          <w:tcPr>
            <w:tcW w:w="667" w:type="dxa"/>
            <w:vAlign w:val="center"/>
          </w:tcPr>
          <w:p w14:paraId="6BCE6DD9" w14:textId="68DFE8F8" w:rsidR="00475C62" w:rsidRDefault="0080532C" w:rsidP="00475C62">
            <w:pPr>
              <w:pStyle w:val="NormalWeb"/>
              <w:jc w:val="center"/>
            </w:pPr>
            <w:r>
              <w:t>\4</w:t>
            </w:r>
          </w:p>
        </w:tc>
        <w:tc>
          <w:tcPr>
            <w:tcW w:w="667" w:type="dxa"/>
            <w:vAlign w:val="center"/>
          </w:tcPr>
          <w:p w14:paraId="69590E4C" w14:textId="447A5C2E" w:rsidR="00475C62" w:rsidRDefault="0080532C" w:rsidP="00475C62">
            <w:pPr>
              <w:pStyle w:val="NormalWeb"/>
              <w:jc w:val="center"/>
            </w:pPr>
            <w:r>
              <w:t>&gt;0</w:t>
            </w:r>
          </w:p>
        </w:tc>
        <w:tc>
          <w:tcPr>
            <w:tcW w:w="665" w:type="dxa"/>
            <w:vAlign w:val="center"/>
          </w:tcPr>
          <w:p w14:paraId="18866C2D" w14:textId="1E690A6C" w:rsidR="00475C62" w:rsidRDefault="0080532C" w:rsidP="00475C62">
            <w:pPr>
              <w:pStyle w:val="NormalWeb"/>
              <w:jc w:val="center"/>
            </w:pPr>
            <w:r>
              <w:t>&gt;0</w:t>
            </w:r>
          </w:p>
        </w:tc>
        <w:tc>
          <w:tcPr>
            <w:tcW w:w="662" w:type="dxa"/>
            <w:vAlign w:val="center"/>
          </w:tcPr>
          <w:p w14:paraId="77F0C9C5" w14:textId="22B398C8" w:rsidR="00475C62" w:rsidRDefault="0080532C" w:rsidP="00475C62">
            <w:pPr>
              <w:pStyle w:val="NormalWeb"/>
              <w:jc w:val="center"/>
            </w:pPr>
            <w:r>
              <w:t>&gt;0</w:t>
            </w:r>
          </w:p>
        </w:tc>
        <w:tc>
          <w:tcPr>
            <w:tcW w:w="665" w:type="dxa"/>
            <w:vAlign w:val="center"/>
          </w:tcPr>
          <w:p w14:paraId="6B797915" w14:textId="0E7710F7" w:rsidR="00475C62" w:rsidRDefault="0080532C" w:rsidP="00475C62">
            <w:pPr>
              <w:pStyle w:val="NormalWeb"/>
              <w:jc w:val="center"/>
            </w:pPr>
            <w:r>
              <w:t>&gt;0</w:t>
            </w:r>
          </w:p>
        </w:tc>
        <w:tc>
          <w:tcPr>
            <w:tcW w:w="667" w:type="dxa"/>
            <w:vAlign w:val="center"/>
          </w:tcPr>
          <w:p w14:paraId="2E2717D6" w14:textId="73DE82A1" w:rsidR="00475C62" w:rsidRDefault="0080532C" w:rsidP="00475C62">
            <w:pPr>
              <w:pStyle w:val="NormalWeb"/>
              <w:jc w:val="center"/>
            </w:pPr>
            <w:r>
              <w:t>\4</w:t>
            </w:r>
          </w:p>
        </w:tc>
        <w:tc>
          <w:tcPr>
            <w:tcW w:w="665" w:type="dxa"/>
            <w:vAlign w:val="center"/>
          </w:tcPr>
          <w:p w14:paraId="2CCA344D" w14:textId="52C48608" w:rsidR="00475C62" w:rsidRDefault="0080532C" w:rsidP="00475C62">
            <w:pPr>
              <w:pStyle w:val="NormalWeb"/>
              <w:jc w:val="center"/>
            </w:pPr>
            <w:r>
              <w:t>&gt;0</w:t>
            </w:r>
          </w:p>
        </w:tc>
        <w:tc>
          <w:tcPr>
            <w:tcW w:w="667" w:type="dxa"/>
            <w:vAlign w:val="center"/>
          </w:tcPr>
          <w:p w14:paraId="6445335B" w14:textId="781F8CE0" w:rsidR="00475C62" w:rsidRDefault="0080532C" w:rsidP="00475C62">
            <w:pPr>
              <w:pStyle w:val="NormalWeb"/>
              <w:jc w:val="center"/>
            </w:pPr>
            <w:r>
              <w:t>\4</w:t>
            </w:r>
          </w:p>
        </w:tc>
        <w:tc>
          <w:tcPr>
            <w:tcW w:w="667" w:type="dxa"/>
            <w:vAlign w:val="center"/>
          </w:tcPr>
          <w:p w14:paraId="4DD00B8A" w14:textId="7A25847D" w:rsidR="00475C62" w:rsidRDefault="0080532C" w:rsidP="00475C62">
            <w:pPr>
              <w:pStyle w:val="NormalWeb"/>
              <w:jc w:val="center"/>
            </w:pPr>
            <w:r>
              <w:t>\4</w:t>
            </w:r>
          </w:p>
        </w:tc>
      </w:tr>
      <w:tr w:rsidR="00475C62" w14:paraId="093A417D" w14:textId="77777777" w:rsidTr="00D46E03">
        <w:trPr>
          <w:jc w:val="center"/>
        </w:trPr>
        <w:tc>
          <w:tcPr>
            <w:tcW w:w="666" w:type="dxa"/>
            <w:vAlign w:val="center"/>
          </w:tcPr>
          <w:p w14:paraId="57B09B4E" w14:textId="00B076F9" w:rsidR="00475C62" w:rsidRDefault="00475C62" w:rsidP="00475C62">
            <w:pPr>
              <w:pStyle w:val="NormalWeb"/>
              <w:jc w:val="center"/>
            </w:pPr>
            <w:r>
              <w:t>G</w:t>
            </w:r>
          </w:p>
        </w:tc>
        <w:tc>
          <w:tcPr>
            <w:tcW w:w="639" w:type="dxa"/>
          </w:tcPr>
          <w:p w14:paraId="1B7AA401" w14:textId="3B0A9085" w:rsidR="00475C62" w:rsidRDefault="00C508B5" w:rsidP="00475C62">
            <w:pPr>
              <w:pStyle w:val="NormalWeb"/>
              <w:jc w:val="center"/>
            </w:pPr>
            <w:r>
              <w:t>0</w:t>
            </w:r>
          </w:p>
        </w:tc>
        <w:tc>
          <w:tcPr>
            <w:tcW w:w="666" w:type="dxa"/>
            <w:vAlign w:val="center"/>
          </w:tcPr>
          <w:p w14:paraId="2D42F3C7" w14:textId="732E8775" w:rsidR="00475C62" w:rsidRDefault="0080532C" w:rsidP="00475C62">
            <w:pPr>
              <w:pStyle w:val="NormalWeb"/>
              <w:jc w:val="center"/>
            </w:pPr>
            <w:r>
              <w:t>^2</w:t>
            </w:r>
          </w:p>
        </w:tc>
        <w:tc>
          <w:tcPr>
            <w:tcW w:w="667" w:type="dxa"/>
            <w:shd w:val="clear" w:color="auto" w:fill="FFFF00"/>
            <w:vAlign w:val="center"/>
          </w:tcPr>
          <w:p w14:paraId="7C8ED71B" w14:textId="7C581E77" w:rsidR="00475C62" w:rsidRDefault="0080532C" w:rsidP="00475C62">
            <w:pPr>
              <w:pStyle w:val="NormalWeb"/>
              <w:jc w:val="center"/>
            </w:pPr>
            <w:r>
              <w:t>\8</w:t>
            </w:r>
          </w:p>
        </w:tc>
        <w:tc>
          <w:tcPr>
            <w:tcW w:w="667" w:type="dxa"/>
            <w:vAlign w:val="center"/>
          </w:tcPr>
          <w:p w14:paraId="0EDF2165" w14:textId="19448EA9" w:rsidR="00475C62" w:rsidRDefault="0080532C" w:rsidP="00475C62">
            <w:pPr>
              <w:pStyle w:val="NormalWeb"/>
              <w:jc w:val="center"/>
            </w:pPr>
            <w:r>
              <w:t>&gt;6</w:t>
            </w:r>
          </w:p>
        </w:tc>
        <w:tc>
          <w:tcPr>
            <w:tcW w:w="667" w:type="dxa"/>
            <w:vAlign w:val="center"/>
          </w:tcPr>
          <w:p w14:paraId="2110D977" w14:textId="4E12523B" w:rsidR="00475C62" w:rsidRDefault="0080532C" w:rsidP="00475C62">
            <w:pPr>
              <w:pStyle w:val="NormalWeb"/>
              <w:jc w:val="center"/>
            </w:pPr>
            <w:r>
              <w:t>\8</w:t>
            </w:r>
          </w:p>
        </w:tc>
        <w:tc>
          <w:tcPr>
            <w:tcW w:w="665" w:type="dxa"/>
            <w:vAlign w:val="center"/>
          </w:tcPr>
          <w:p w14:paraId="1E735F6F" w14:textId="72687A60" w:rsidR="00475C62" w:rsidRDefault="0080532C" w:rsidP="00475C62">
            <w:pPr>
              <w:pStyle w:val="NormalWeb"/>
              <w:jc w:val="center"/>
            </w:pPr>
            <w:r>
              <w:t>&gt;6</w:t>
            </w:r>
          </w:p>
        </w:tc>
        <w:tc>
          <w:tcPr>
            <w:tcW w:w="662" w:type="dxa"/>
            <w:vAlign w:val="center"/>
          </w:tcPr>
          <w:p w14:paraId="4B20D773" w14:textId="3B115423" w:rsidR="00475C62" w:rsidRDefault="0080532C" w:rsidP="00475C62">
            <w:pPr>
              <w:pStyle w:val="NormalWeb"/>
              <w:jc w:val="center"/>
            </w:pPr>
            <w:r>
              <w:t>&gt;4</w:t>
            </w:r>
          </w:p>
        </w:tc>
        <w:tc>
          <w:tcPr>
            <w:tcW w:w="665" w:type="dxa"/>
            <w:vAlign w:val="center"/>
          </w:tcPr>
          <w:p w14:paraId="45F64479" w14:textId="5C890EFA" w:rsidR="00475C62" w:rsidRDefault="0080532C" w:rsidP="00475C62">
            <w:pPr>
              <w:pStyle w:val="NormalWeb"/>
              <w:jc w:val="center"/>
            </w:pPr>
            <w:r>
              <w:t>&gt;2</w:t>
            </w:r>
          </w:p>
        </w:tc>
        <w:tc>
          <w:tcPr>
            <w:tcW w:w="667" w:type="dxa"/>
            <w:vAlign w:val="center"/>
          </w:tcPr>
          <w:p w14:paraId="13ADACCD" w14:textId="7CCFAFF4" w:rsidR="00475C62" w:rsidRDefault="0080532C" w:rsidP="00475C62">
            <w:pPr>
              <w:pStyle w:val="NormalWeb"/>
              <w:jc w:val="center"/>
            </w:pPr>
            <w:r>
              <w:t>&gt;0</w:t>
            </w:r>
          </w:p>
        </w:tc>
        <w:tc>
          <w:tcPr>
            <w:tcW w:w="665" w:type="dxa"/>
            <w:vAlign w:val="center"/>
          </w:tcPr>
          <w:p w14:paraId="08CAFBF5" w14:textId="47C7BD4A" w:rsidR="00475C62" w:rsidRDefault="0080532C" w:rsidP="00475C62">
            <w:pPr>
              <w:pStyle w:val="NormalWeb"/>
              <w:jc w:val="center"/>
            </w:pPr>
            <w:r>
              <w:t>\0</w:t>
            </w:r>
          </w:p>
        </w:tc>
        <w:tc>
          <w:tcPr>
            <w:tcW w:w="667" w:type="dxa"/>
            <w:vAlign w:val="center"/>
          </w:tcPr>
          <w:p w14:paraId="6E30A46B" w14:textId="7BC92A38" w:rsidR="00475C62" w:rsidRDefault="0080532C" w:rsidP="00475C62">
            <w:pPr>
              <w:pStyle w:val="NormalWeb"/>
              <w:jc w:val="center"/>
            </w:pPr>
            <w:r>
              <w:t>^2</w:t>
            </w:r>
          </w:p>
        </w:tc>
        <w:tc>
          <w:tcPr>
            <w:tcW w:w="667" w:type="dxa"/>
            <w:vAlign w:val="center"/>
          </w:tcPr>
          <w:p w14:paraId="5B208279" w14:textId="60B4FE09" w:rsidR="00475C62" w:rsidRDefault="0080532C" w:rsidP="00475C62">
            <w:pPr>
              <w:pStyle w:val="NormalWeb"/>
              <w:jc w:val="center"/>
            </w:pPr>
            <w:r>
              <w:t>^2</w:t>
            </w:r>
          </w:p>
        </w:tc>
      </w:tr>
      <w:tr w:rsidR="00475C62" w14:paraId="18213A49" w14:textId="77777777" w:rsidTr="00D46E03">
        <w:trPr>
          <w:jc w:val="center"/>
        </w:trPr>
        <w:tc>
          <w:tcPr>
            <w:tcW w:w="666" w:type="dxa"/>
            <w:vAlign w:val="center"/>
          </w:tcPr>
          <w:p w14:paraId="1AEF109C" w14:textId="0CD0E442" w:rsidR="00475C62" w:rsidRDefault="00475C62" w:rsidP="00475C62">
            <w:pPr>
              <w:pStyle w:val="NormalWeb"/>
              <w:jc w:val="center"/>
            </w:pPr>
            <w:r>
              <w:t>T</w:t>
            </w:r>
          </w:p>
        </w:tc>
        <w:tc>
          <w:tcPr>
            <w:tcW w:w="639" w:type="dxa"/>
          </w:tcPr>
          <w:p w14:paraId="53246EFD" w14:textId="1F570281" w:rsidR="00475C62" w:rsidRDefault="00C508B5" w:rsidP="00475C62">
            <w:pPr>
              <w:pStyle w:val="NormalWeb"/>
              <w:jc w:val="center"/>
            </w:pPr>
            <w:r>
              <w:t>0</w:t>
            </w:r>
          </w:p>
        </w:tc>
        <w:tc>
          <w:tcPr>
            <w:tcW w:w="666" w:type="dxa"/>
            <w:vAlign w:val="center"/>
          </w:tcPr>
          <w:p w14:paraId="605CECFD" w14:textId="5EA747CC" w:rsidR="00475C62" w:rsidRDefault="0080532C" w:rsidP="00475C62">
            <w:pPr>
              <w:pStyle w:val="NormalWeb"/>
              <w:jc w:val="center"/>
            </w:pPr>
            <w:r>
              <w:t>^0</w:t>
            </w:r>
          </w:p>
        </w:tc>
        <w:tc>
          <w:tcPr>
            <w:tcW w:w="667" w:type="dxa"/>
            <w:shd w:val="clear" w:color="auto" w:fill="FFFF00"/>
            <w:vAlign w:val="center"/>
          </w:tcPr>
          <w:p w14:paraId="67FC8837" w14:textId="3752A62A" w:rsidR="00475C62" w:rsidRDefault="0080532C" w:rsidP="00475C62">
            <w:pPr>
              <w:pStyle w:val="NormalWeb"/>
              <w:jc w:val="center"/>
            </w:pPr>
            <w:r>
              <w:t>^6</w:t>
            </w:r>
          </w:p>
        </w:tc>
        <w:tc>
          <w:tcPr>
            <w:tcW w:w="667" w:type="dxa"/>
            <w:vAlign w:val="center"/>
          </w:tcPr>
          <w:p w14:paraId="5E028BCE" w14:textId="1463155F" w:rsidR="00475C62" w:rsidRDefault="0080532C" w:rsidP="00475C62">
            <w:pPr>
              <w:pStyle w:val="NormalWeb"/>
              <w:jc w:val="center"/>
            </w:pPr>
            <w:r>
              <w:t>\4</w:t>
            </w:r>
          </w:p>
        </w:tc>
        <w:tc>
          <w:tcPr>
            <w:tcW w:w="667" w:type="dxa"/>
            <w:vAlign w:val="center"/>
          </w:tcPr>
          <w:p w14:paraId="22BA5845" w14:textId="1C8DBADD" w:rsidR="00475C62" w:rsidRDefault="0080532C" w:rsidP="00475C62">
            <w:pPr>
              <w:pStyle w:val="NormalWeb"/>
              <w:jc w:val="center"/>
            </w:pPr>
            <w:r>
              <w:t>^6</w:t>
            </w:r>
          </w:p>
        </w:tc>
        <w:tc>
          <w:tcPr>
            <w:tcW w:w="665" w:type="dxa"/>
            <w:vAlign w:val="center"/>
          </w:tcPr>
          <w:p w14:paraId="61D92143" w14:textId="1F1CD718" w:rsidR="00475C62" w:rsidRDefault="0080532C" w:rsidP="00475C62">
            <w:pPr>
              <w:pStyle w:val="NormalWeb"/>
              <w:jc w:val="center"/>
            </w:pPr>
            <w:r>
              <w:t>\4</w:t>
            </w:r>
          </w:p>
        </w:tc>
        <w:tc>
          <w:tcPr>
            <w:tcW w:w="662" w:type="dxa"/>
            <w:vAlign w:val="center"/>
          </w:tcPr>
          <w:p w14:paraId="61DDEB25" w14:textId="0FE326EE" w:rsidR="00475C62" w:rsidRDefault="0080532C" w:rsidP="00475C62">
            <w:pPr>
              <w:pStyle w:val="NormalWeb"/>
              <w:jc w:val="center"/>
            </w:pPr>
            <w:r>
              <w:t>\10</w:t>
            </w:r>
          </w:p>
        </w:tc>
        <w:tc>
          <w:tcPr>
            <w:tcW w:w="665" w:type="dxa"/>
            <w:vAlign w:val="center"/>
          </w:tcPr>
          <w:p w14:paraId="1992C22F" w14:textId="32A67474" w:rsidR="00475C62" w:rsidRDefault="0080532C" w:rsidP="00475C62">
            <w:pPr>
              <w:pStyle w:val="NormalWeb"/>
              <w:jc w:val="center"/>
            </w:pPr>
            <w:r>
              <w:t>&gt;8</w:t>
            </w:r>
          </w:p>
        </w:tc>
        <w:tc>
          <w:tcPr>
            <w:tcW w:w="667" w:type="dxa"/>
            <w:vAlign w:val="center"/>
          </w:tcPr>
          <w:p w14:paraId="2E305373" w14:textId="2485F5F8" w:rsidR="00475C62" w:rsidRDefault="0080532C" w:rsidP="00475C62">
            <w:pPr>
              <w:pStyle w:val="NormalWeb"/>
              <w:jc w:val="center"/>
            </w:pPr>
            <w:r>
              <w:t>&gt;6</w:t>
            </w:r>
          </w:p>
        </w:tc>
        <w:tc>
          <w:tcPr>
            <w:tcW w:w="665" w:type="dxa"/>
            <w:vAlign w:val="center"/>
          </w:tcPr>
          <w:p w14:paraId="0EFE3C78" w14:textId="4238EBE8" w:rsidR="00475C62" w:rsidRDefault="0080532C" w:rsidP="00475C62">
            <w:pPr>
              <w:pStyle w:val="NormalWeb"/>
              <w:jc w:val="center"/>
            </w:pPr>
            <w:r>
              <w:t>&gt;4</w:t>
            </w:r>
          </w:p>
        </w:tc>
        <w:tc>
          <w:tcPr>
            <w:tcW w:w="667" w:type="dxa"/>
            <w:vAlign w:val="center"/>
          </w:tcPr>
          <w:p w14:paraId="4A628B54" w14:textId="6809A886" w:rsidR="00475C62" w:rsidRDefault="0080532C" w:rsidP="00475C62">
            <w:pPr>
              <w:pStyle w:val="NormalWeb"/>
              <w:jc w:val="center"/>
            </w:pPr>
            <w:r>
              <w:t>&gt;2</w:t>
            </w:r>
          </w:p>
        </w:tc>
        <w:tc>
          <w:tcPr>
            <w:tcW w:w="667" w:type="dxa"/>
            <w:vAlign w:val="center"/>
          </w:tcPr>
          <w:p w14:paraId="4187F726" w14:textId="052A19E9" w:rsidR="00475C62" w:rsidRDefault="0080532C" w:rsidP="00475C62">
            <w:pPr>
              <w:pStyle w:val="NormalWeb"/>
              <w:jc w:val="center"/>
            </w:pPr>
            <w:r>
              <w:t>\0</w:t>
            </w:r>
          </w:p>
        </w:tc>
      </w:tr>
      <w:tr w:rsidR="00475C62" w14:paraId="118F1EC5" w14:textId="77777777" w:rsidTr="00D46E03">
        <w:trPr>
          <w:jc w:val="center"/>
        </w:trPr>
        <w:tc>
          <w:tcPr>
            <w:tcW w:w="666" w:type="dxa"/>
            <w:vAlign w:val="center"/>
          </w:tcPr>
          <w:p w14:paraId="4DC5AEF4" w14:textId="44D17B7D" w:rsidR="00475C62" w:rsidRDefault="00475C62" w:rsidP="00475C62">
            <w:pPr>
              <w:pStyle w:val="NormalWeb"/>
              <w:jc w:val="center"/>
            </w:pPr>
            <w:r>
              <w:t>A</w:t>
            </w:r>
          </w:p>
        </w:tc>
        <w:tc>
          <w:tcPr>
            <w:tcW w:w="639" w:type="dxa"/>
          </w:tcPr>
          <w:p w14:paraId="478A47D3" w14:textId="6807CD93" w:rsidR="00475C62" w:rsidRDefault="00C508B5" w:rsidP="00475C62">
            <w:pPr>
              <w:pStyle w:val="NormalWeb"/>
              <w:jc w:val="center"/>
            </w:pPr>
            <w:r>
              <w:t>0</w:t>
            </w:r>
          </w:p>
        </w:tc>
        <w:tc>
          <w:tcPr>
            <w:tcW w:w="666" w:type="dxa"/>
            <w:vAlign w:val="center"/>
          </w:tcPr>
          <w:p w14:paraId="33D59577" w14:textId="566E5CC5" w:rsidR="00475C62" w:rsidRDefault="0080532C" w:rsidP="00475C62">
            <w:pPr>
              <w:pStyle w:val="NormalWeb"/>
              <w:jc w:val="center"/>
            </w:pPr>
            <w:r>
              <w:t>\4</w:t>
            </w:r>
          </w:p>
        </w:tc>
        <w:tc>
          <w:tcPr>
            <w:tcW w:w="667" w:type="dxa"/>
            <w:vAlign w:val="center"/>
          </w:tcPr>
          <w:p w14:paraId="23D3D35E" w14:textId="3E4CC508" w:rsidR="00475C62" w:rsidRDefault="0080532C" w:rsidP="00475C62">
            <w:pPr>
              <w:pStyle w:val="NormalWeb"/>
              <w:jc w:val="center"/>
            </w:pPr>
            <w:r>
              <w:t>^4</w:t>
            </w:r>
          </w:p>
        </w:tc>
        <w:tc>
          <w:tcPr>
            <w:tcW w:w="667" w:type="dxa"/>
            <w:shd w:val="clear" w:color="auto" w:fill="FFFF00"/>
            <w:vAlign w:val="center"/>
          </w:tcPr>
          <w:p w14:paraId="10608E86" w14:textId="1BF377AA" w:rsidR="00475C62" w:rsidRDefault="0080532C" w:rsidP="00475C62">
            <w:pPr>
              <w:pStyle w:val="NormalWeb"/>
              <w:jc w:val="center"/>
            </w:pPr>
            <w:r>
              <w:t>\10</w:t>
            </w:r>
          </w:p>
        </w:tc>
        <w:tc>
          <w:tcPr>
            <w:tcW w:w="667" w:type="dxa"/>
            <w:vAlign w:val="center"/>
          </w:tcPr>
          <w:p w14:paraId="63486832" w14:textId="1E73DF92" w:rsidR="00475C62" w:rsidRDefault="008E41D8" w:rsidP="00475C62">
            <w:pPr>
              <w:pStyle w:val="NormalWeb"/>
              <w:jc w:val="center"/>
            </w:pPr>
            <w:r>
              <w:t>&gt;8</w:t>
            </w:r>
          </w:p>
        </w:tc>
        <w:tc>
          <w:tcPr>
            <w:tcW w:w="665" w:type="dxa"/>
            <w:vAlign w:val="center"/>
          </w:tcPr>
          <w:p w14:paraId="6BD224DF" w14:textId="711F93C6" w:rsidR="00475C62" w:rsidRDefault="008E41D8" w:rsidP="00475C62">
            <w:pPr>
              <w:pStyle w:val="NormalWeb"/>
              <w:jc w:val="center"/>
            </w:pPr>
            <w:r>
              <w:t>&gt;6</w:t>
            </w:r>
          </w:p>
        </w:tc>
        <w:tc>
          <w:tcPr>
            <w:tcW w:w="662" w:type="dxa"/>
            <w:vAlign w:val="center"/>
          </w:tcPr>
          <w:p w14:paraId="77DD6FA0" w14:textId="1BB6E4C2" w:rsidR="00475C62" w:rsidRDefault="008E41D8" w:rsidP="00475C62">
            <w:pPr>
              <w:pStyle w:val="NormalWeb"/>
              <w:jc w:val="center"/>
            </w:pPr>
            <w:r>
              <w:t>^8</w:t>
            </w:r>
          </w:p>
        </w:tc>
        <w:tc>
          <w:tcPr>
            <w:tcW w:w="665" w:type="dxa"/>
            <w:vAlign w:val="center"/>
          </w:tcPr>
          <w:p w14:paraId="05104DA2" w14:textId="1465F656" w:rsidR="00475C62" w:rsidRDefault="008E41D8" w:rsidP="00475C62">
            <w:pPr>
              <w:pStyle w:val="NormalWeb"/>
              <w:jc w:val="center"/>
            </w:pPr>
            <w:r>
              <w:t>\6</w:t>
            </w:r>
          </w:p>
        </w:tc>
        <w:tc>
          <w:tcPr>
            <w:tcW w:w="667" w:type="dxa"/>
            <w:vAlign w:val="center"/>
          </w:tcPr>
          <w:p w14:paraId="5D7EE0BE" w14:textId="3E8BB1FF" w:rsidR="00475C62" w:rsidRDefault="008E41D8" w:rsidP="00475C62">
            <w:pPr>
              <w:pStyle w:val="NormalWeb"/>
              <w:jc w:val="center"/>
            </w:pPr>
            <w:r>
              <w:t>\12</w:t>
            </w:r>
          </w:p>
        </w:tc>
        <w:tc>
          <w:tcPr>
            <w:tcW w:w="665" w:type="dxa"/>
            <w:vAlign w:val="center"/>
          </w:tcPr>
          <w:p w14:paraId="6780CF42" w14:textId="4D7659D0" w:rsidR="00475C62" w:rsidRDefault="008E41D8" w:rsidP="00475C62">
            <w:pPr>
              <w:pStyle w:val="NormalWeb"/>
              <w:jc w:val="center"/>
            </w:pPr>
            <w:r>
              <w:t>&gt;10</w:t>
            </w:r>
          </w:p>
        </w:tc>
        <w:tc>
          <w:tcPr>
            <w:tcW w:w="667" w:type="dxa"/>
            <w:vAlign w:val="center"/>
          </w:tcPr>
          <w:p w14:paraId="539C08F1" w14:textId="1BE90E0C" w:rsidR="00475C62" w:rsidRDefault="008E41D8" w:rsidP="00475C62">
            <w:pPr>
              <w:pStyle w:val="NormalWeb"/>
              <w:jc w:val="center"/>
            </w:pPr>
            <w:r>
              <w:t>\8</w:t>
            </w:r>
          </w:p>
        </w:tc>
        <w:tc>
          <w:tcPr>
            <w:tcW w:w="667" w:type="dxa"/>
            <w:vAlign w:val="center"/>
          </w:tcPr>
          <w:p w14:paraId="240FE9F5" w14:textId="0634AF86" w:rsidR="00475C62" w:rsidRDefault="008E41D8" w:rsidP="00475C62">
            <w:pPr>
              <w:pStyle w:val="NormalWeb"/>
              <w:jc w:val="center"/>
            </w:pPr>
            <w:r>
              <w:t>\6</w:t>
            </w:r>
          </w:p>
        </w:tc>
      </w:tr>
      <w:tr w:rsidR="00475C62" w14:paraId="6DEE6DF5" w14:textId="77777777" w:rsidTr="00D46E03">
        <w:trPr>
          <w:jc w:val="center"/>
        </w:trPr>
        <w:tc>
          <w:tcPr>
            <w:tcW w:w="666" w:type="dxa"/>
            <w:vAlign w:val="center"/>
          </w:tcPr>
          <w:p w14:paraId="3A9C18F9" w14:textId="337B42A4" w:rsidR="00475C62" w:rsidRDefault="00475C62" w:rsidP="00475C62">
            <w:pPr>
              <w:pStyle w:val="NormalWeb"/>
              <w:jc w:val="center"/>
            </w:pPr>
            <w:r>
              <w:t>G</w:t>
            </w:r>
          </w:p>
        </w:tc>
        <w:tc>
          <w:tcPr>
            <w:tcW w:w="639" w:type="dxa"/>
          </w:tcPr>
          <w:p w14:paraId="4CB585BC" w14:textId="0E6681E2" w:rsidR="00475C62" w:rsidRDefault="00C508B5" w:rsidP="00475C62">
            <w:pPr>
              <w:pStyle w:val="NormalWeb"/>
              <w:jc w:val="center"/>
            </w:pPr>
            <w:r>
              <w:t>0</w:t>
            </w:r>
          </w:p>
        </w:tc>
        <w:tc>
          <w:tcPr>
            <w:tcW w:w="666" w:type="dxa"/>
            <w:vAlign w:val="center"/>
          </w:tcPr>
          <w:p w14:paraId="1176E526" w14:textId="29897BB7" w:rsidR="00475C62" w:rsidRDefault="008E41D8" w:rsidP="00475C62">
            <w:pPr>
              <w:pStyle w:val="NormalWeb"/>
              <w:jc w:val="center"/>
            </w:pPr>
            <w:r>
              <w:t>^2</w:t>
            </w:r>
          </w:p>
        </w:tc>
        <w:tc>
          <w:tcPr>
            <w:tcW w:w="667" w:type="dxa"/>
            <w:vAlign w:val="center"/>
          </w:tcPr>
          <w:p w14:paraId="19418A5F" w14:textId="4FA0B8DB" w:rsidR="00475C62" w:rsidRDefault="008E41D8" w:rsidP="00475C62">
            <w:pPr>
              <w:pStyle w:val="NormalWeb"/>
              <w:jc w:val="center"/>
            </w:pPr>
            <w:r>
              <w:t>\8</w:t>
            </w:r>
          </w:p>
        </w:tc>
        <w:tc>
          <w:tcPr>
            <w:tcW w:w="667" w:type="dxa"/>
            <w:vAlign w:val="center"/>
          </w:tcPr>
          <w:p w14:paraId="02660E65" w14:textId="3800C783" w:rsidR="00475C62" w:rsidRDefault="008E41D8" w:rsidP="00475C62">
            <w:pPr>
              <w:pStyle w:val="NormalWeb"/>
              <w:jc w:val="center"/>
            </w:pPr>
            <w:r>
              <w:t>^8</w:t>
            </w:r>
          </w:p>
        </w:tc>
        <w:tc>
          <w:tcPr>
            <w:tcW w:w="667" w:type="dxa"/>
            <w:shd w:val="clear" w:color="auto" w:fill="FFFF00"/>
            <w:vAlign w:val="center"/>
          </w:tcPr>
          <w:p w14:paraId="2042EECB" w14:textId="3AE0151F" w:rsidR="00475C62" w:rsidRDefault="008E41D8" w:rsidP="00475C62">
            <w:pPr>
              <w:pStyle w:val="NormalWeb"/>
              <w:jc w:val="center"/>
            </w:pPr>
            <w:r>
              <w:t>\14</w:t>
            </w:r>
          </w:p>
        </w:tc>
        <w:tc>
          <w:tcPr>
            <w:tcW w:w="665" w:type="dxa"/>
            <w:vAlign w:val="center"/>
          </w:tcPr>
          <w:p w14:paraId="42CF9AC5" w14:textId="06BDCBB4" w:rsidR="00475C62" w:rsidRDefault="008E41D8" w:rsidP="00475C62">
            <w:pPr>
              <w:pStyle w:val="NormalWeb"/>
              <w:jc w:val="center"/>
            </w:pPr>
            <w:r>
              <w:t>&gt;12</w:t>
            </w:r>
          </w:p>
        </w:tc>
        <w:tc>
          <w:tcPr>
            <w:tcW w:w="662" w:type="dxa"/>
            <w:vAlign w:val="center"/>
          </w:tcPr>
          <w:p w14:paraId="31714AD0" w14:textId="77DB7928" w:rsidR="00475C62" w:rsidRDefault="008E41D8" w:rsidP="00475C62">
            <w:pPr>
              <w:pStyle w:val="NormalWeb"/>
              <w:jc w:val="center"/>
            </w:pPr>
            <w:r>
              <w:t>&gt;10</w:t>
            </w:r>
          </w:p>
        </w:tc>
        <w:tc>
          <w:tcPr>
            <w:tcW w:w="665" w:type="dxa"/>
            <w:vAlign w:val="center"/>
          </w:tcPr>
          <w:p w14:paraId="624FDFD5" w14:textId="29BB6F77" w:rsidR="00475C62" w:rsidRDefault="008E41D8" w:rsidP="00475C62">
            <w:pPr>
              <w:pStyle w:val="NormalWeb"/>
              <w:jc w:val="center"/>
            </w:pPr>
            <w:r>
              <w:t>&gt;8</w:t>
            </w:r>
          </w:p>
        </w:tc>
        <w:tc>
          <w:tcPr>
            <w:tcW w:w="667" w:type="dxa"/>
            <w:vAlign w:val="center"/>
          </w:tcPr>
          <w:p w14:paraId="2D4AD927" w14:textId="1B174E5B" w:rsidR="00475C62" w:rsidRDefault="008E41D8" w:rsidP="00475C62">
            <w:pPr>
              <w:pStyle w:val="NormalWeb"/>
              <w:jc w:val="center"/>
            </w:pPr>
            <w:r>
              <w:t>^10</w:t>
            </w:r>
          </w:p>
        </w:tc>
        <w:tc>
          <w:tcPr>
            <w:tcW w:w="665" w:type="dxa"/>
            <w:vAlign w:val="center"/>
          </w:tcPr>
          <w:p w14:paraId="2B7980CA" w14:textId="2C52ECE5" w:rsidR="00475C62" w:rsidRDefault="008E41D8" w:rsidP="00475C62">
            <w:pPr>
              <w:pStyle w:val="NormalWeb"/>
              <w:jc w:val="center"/>
            </w:pPr>
            <w:r>
              <w:t>\8</w:t>
            </w:r>
          </w:p>
        </w:tc>
        <w:tc>
          <w:tcPr>
            <w:tcW w:w="667" w:type="dxa"/>
            <w:vAlign w:val="center"/>
          </w:tcPr>
          <w:p w14:paraId="6F4E9421" w14:textId="140F7969" w:rsidR="00475C62" w:rsidRDefault="008E41D8" w:rsidP="00475C62">
            <w:pPr>
              <w:pStyle w:val="NormalWeb"/>
              <w:jc w:val="center"/>
            </w:pPr>
            <w:r>
              <w:t>\6</w:t>
            </w:r>
          </w:p>
        </w:tc>
        <w:tc>
          <w:tcPr>
            <w:tcW w:w="667" w:type="dxa"/>
            <w:vAlign w:val="center"/>
          </w:tcPr>
          <w:p w14:paraId="3495B285" w14:textId="214E2F59" w:rsidR="00475C62" w:rsidRDefault="008E41D8" w:rsidP="00475C62">
            <w:pPr>
              <w:pStyle w:val="NormalWeb"/>
              <w:jc w:val="center"/>
            </w:pPr>
            <w:r>
              <w:t>\4</w:t>
            </w:r>
          </w:p>
        </w:tc>
      </w:tr>
      <w:tr w:rsidR="00475C62" w14:paraId="1E94FFA2" w14:textId="77777777" w:rsidTr="00D46E03">
        <w:trPr>
          <w:jc w:val="center"/>
        </w:trPr>
        <w:tc>
          <w:tcPr>
            <w:tcW w:w="666" w:type="dxa"/>
            <w:vAlign w:val="center"/>
          </w:tcPr>
          <w:p w14:paraId="6EFD4171" w14:textId="1AB84FAB" w:rsidR="00475C62" w:rsidRDefault="00475C62" w:rsidP="00475C62">
            <w:pPr>
              <w:pStyle w:val="NormalWeb"/>
              <w:jc w:val="center"/>
            </w:pPr>
            <w:r>
              <w:t>C</w:t>
            </w:r>
          </w:p>
        </w:tc>
        <w:tc>
          <w:tcPr>
            <w:tcW w:w="639" w:type="dxa"/>
          </w:tcPr>
          <w:p w14:paraId="0696E248" w14:textId="0D9169C9" w:rsidR="00475C62" w:rsidRDefault="00C508B5" w:rsidP="00475C62">
            <w:pPr>
              <w:pStyle w:val="NormalWeb"/>
              <w:jc w:val="center"/>
            </w:pPr>
            <w:r>
              <w:t>0</w:t>
            </w:r>
          </w:p>
        </w:tc>
        <w:tc>
          <w:tcPr>
            <w:tcW w:w="666" w:type="dxa"/>
            <w:vAlign w:val="center"/>
          </w:tcPr>
          <w:p w14:paraId="04C48C8F" w14:textId="448DDA85" w:rsidR="00475C62" w:rsidRDefault="008E41D8" w:rsidP="00475C62">
            <w:pPr>
              <w:pStyle w:val="NormalWeb"/>
              <w:jc w:val="center"/>
            </w:pPr>
            <w:r>
              <w:t>^0</w:t>
            </w:r>
          </w:p>
        </w:tc>
        <w:tc>
          <w:tcPr>
            <w:tcW w:w="667" w:type="dxa"/>
            <w:vAlign w:val="center"/>
          </w:tcPr>
          <w:p w14:paraId="0350EAD9" w14:textId="09B542E9" w:rsidR="00475C62" w:rsidRDefault="008E41D8" w:rsidP="00475C62">
            <w:pPr>
              <w:pStyle w:val="NormalWeb"/>
              <w:jc w:val="center"/>
            </w:pPr>
            <w:r>
              <w:t>^6</w:t>
            </w:r>
          </w:p>
        </w:tc>
        <w:tc>
          <w:tcPr>
            <w:tcW w:w="667" w:type="dxa"/>
            <w:vAlign w:val="center"/>
          </w:tcPr>
          <w:p w14:paraId="524E3057" w14:textId="3BD12F74" w:rsidR="00475C62" w:rsidRDefault="008E41D8" w:rsidP="00475C62">
            <w:pPr>
              <w:pStyle w:val="NormalWeb"/>
              <w:jc w:val="center"/>
            </w:pPr>
            <w:r>
              <w:t>^6</w:t>
            </w:r>
          </w:p>
        </w:tc>
        <w:tc>
          <w:tcPr>
            <w:tcW w:w="667" w:type="dxa"/>
            <w:vAlign w:val="center"/>
          </w:tcPr>
          <w:p w14:paraId="1CA16B94" w14:textId="10F59B89" w:rsidR="00475C62" w:rsidRDefault="008E41D8" w:rsidP="00475C62">
            <w:pPr>
              <w:pStyle w:val="NormalWeb"/>
              <w:jc w:val="center"/>
            </w:pPr>
            <w:r>
              <w:t>^12</w:t>
            </w:r>
          </w:p>
        </w:tc>
        <w:tc>
          <w:tcPr>
            <w:tcW w:w="665" w:type="dxa"/>
            <w:shd w:val="clear" w:color="auto" w:fill="FFFF00"/>
            <w:vAlign w:val="center"/>
          </w:tcPr>
          <w:p w14:paraId="77A8BB71" w14:textId="1D938542" w:rsidR="00475C62" w:rsidRDefault="008E41D8" w:rsidP="00475C62">
            <w:pPr>
              <w:pStyle w:val="NormalWeb"/>
              <w:jc w:val="center"/>
            </w:pPr>
            <w:r>
              <w:t>\18</w:t>
            </w:r>
          </w:p>
        </w:tc>
        <w:tc>
          <w:tcPr>
            <w:tcW w:w="662" w:type="dxa"/>
            <w:vAlign w:val="center"/>
          </w:tcPr>
          <w:p w14:paraId="1F2BE479" w14:textId="0FD5B888" w:rsidR="00475C62" w:rsidRDefault="008E41D8" w:rsidP="00475C62">
            <w:pPr>
              <w:pStyle w:val="NormalWeb"/>
              <w:jc w:val="center"/>
            </w:pPr>
            <w:r>
              <w:t>&gt;16</w:t>
            </w:r>
          </w:p>
        </w:tc>
        <w:tc>
          <w:tcPr>
            <w:tcW w:w="665" w:type="dxa"/>
            <w:vAlign w:val="center"/>
          </w:tcPr>
          <w:p w14:paraId="71E8CAB3" w14:textId="673C0614" w:rsidR="00475C62" w:rsidRDefault="008E41D8" w:rsidP="00475C62">
            <w:pPr>
              <w:pStyle w:val="NormalWeb"/>
              <w:jc w:val="center"/>
            </w:pPr>
            <w:r>
              <w:t>\14</w:t>
            </w:r>
          </w:p>
        </w:tc>
        <w:tc>
          <w:tcPr>
            <w:tcW w:w="667" w:type="dxa"/>
            <w:vAlign w:val="center"/>
          </w:tcPr>
          <w:p w14:paraId="0AB51F94" w14:textId="0EF0ABE1" w:rsidR="00475C62" w:rsidRDefault="008E41D8" w:rsidP="00475C62">
            <w:pPr>
              <w:pStyle w:val="NormalWeb"/>
              <w:jc w:val="center"/>
            </w:pPr>
            <w:r>
              <w:t>&gt;12</w:t>
            </w:r>
          </w:p>
        </w:tc>
        <w:tc>
          <w:tcPr>
            <w:tcW w:w="665" w:type="dxa"/>
            <w:vAlign w:val="center"/>
          </w:tcPr>
          <w:p w14:paraId="61892FA1" w14:textId="4EE0B2E9" w:rsidR="00475C62" w:rsidRDefault="008E41D8" w:rsidP="00475C62">
            <w:pPr>
              <w:pStyle w:val="NormalWeb"/>
              <w:jc w:val="center"/>
            </w:pPr>
            <w:r>
              <w:t>\14</w:t>
            </w:r>
          </w:p>
        </w:tc>
        <w:tc>
          <w:tcPr>
            <w:tcW w:w="667" w:type="dxa"/>
            <w:vAlign w:val="center"/>
          </w:tcPr>
          <w:p w14:paraId="66F51C89" w14:textId="49F8687D" w:rsidR="00475C62" w:rsidRDefault="008E41D8" w:rsidP="00475C62">
            <w:pPr>
              <w:pStyle w:val="NormalWeb"/>
              <w:jc w:val="center"/>
            </w:pPr>
            <w:r>
              <w:t>&gt;12</w:t>
            </w:r>
          </w:p>
        </w:tc>
        <w:tc>
          <w:tcPr>
            <w:tcW w:w="667" w:type="dxa"/>
            <w:vAlign w:val="center"/>
          </w:tcPr>
          <w:p w14:paraId="6454A6EF" w14:textId="1D3EF055" w:rsidR="00475C62" w:rsidRDefault="008E41D8" w:rsidP="00475C62">
            <w:pPr>
              <w:pStyle w:val="NormalWeb"/>
              <w:jc w:val="center"/>
            </w:pPr>
            <w:r>
              <w:t>&gt;10</w:t>
            </w:r>
          </w:p>
        </w:tc>
      </w:tr>
      <w:tr w:rsidR="00475C62" w14:paraId="11416593" w14:textId="77777777" w:rsidTr="00D46E03">
        <w:trPr>
          <w:jc w:val="center"/>
        </w:trPr>
        <w:tc>
          <w:tcPr>
            <w:tcW w:w="666" w:type="dxa"/>
            <w:vAlign w:val="center"/>
          </w:tcPr>
          <w:p w14:paraId="551FB767" w14:textId="2BD50E8A" w:rsidR="00475C62" w:rsidRDefault="00475C62" w:rsidP="00475C62">
            <w:pPr>
              <w:pStyle w:val="NormalWeb"/>
              <w:jc w:val="center"/>
            </w:pPr>
            <w:r>
              <w:t>T</w:t>
            </w:r>
          </w:p>
        </w:tc>
        <w:tc>
          <w:tcPr>
            <w:tcW w:w="639" w:type="dxa"/>
          </w:tcPr>
          <w:p w14:paraId="1E92B344" w14:textId="1E93FDB7" w:rsidR="00475C62" w:rsidRDefault="00C508B5" w:rsidP="00475C62">
            <w:pPr>
              <w:pStyle w:val="NormalWeb"/>
              <w:jc w:val="center"/>
            </w:pPr>
            <w:r>
              <w:t>0</w:t>
            </w:r>
          </w:p>
        </w:tc>
        <w:tc>
          <w:tcPr>
            <w:tcW w:w="666" w:type="dxa"/>
            <w:vAlign w:val="center"/>
          </w:tcPr>
          <w:p w14:paraId="3CCBC42F" w14:textId="38CEC681" w:rsidR="00475C62" w:rsidRDefault="008E41D8" w:rsidP="00475C62">
            <w:pPr>
              <w:pStyle w:val="NormalWeb"/>
              <w:jc w:val="center"/>
            </w:pPr>
            <w:r>
              <w:t>^0</w:t>
            </w:r>
          </w:p>
        </w:tc>
        <w:tc>
          <w:tcPr>
            <w:tcW w:w="667" w:type="dxa"/>
            <w:vAlign w:val="center"/>
          </w:tcPr>
          <w:p w14:paraId="703209C6" w14:textId="3A30EBAF" w:rsidR="00475C62" w:rsidRDefault="008E41D8" w:rsidP="00475C62">
            <w:pPr>
              <w:pStyle w:val="NormalWeb"/>
              <w:jc w:val="center"/>
            </w:pPr>
            <w:r>
              <w:t>^4</w:t>
            </w:r>
          </w:p>
        </w:tc>
        <w:tc>
          <w:tcPr>
            <w:tcW w:w="667" w:type="dxa"/>
            <w:vAlign w:val="center"/>
          </w:tcPr>
          <w:p w14:paraId="4AADF4CE" w14:textId="6561BCB3" w:rsidR="00475C62" w:rsidRDefault="008E41D8" w:rsidP="00475C62">
            <w:pPr>
              <w:pStyle w:val="NormalWeb"/>
              <w:jc w:val="center"/>
            </w:pPr>
            <w:r>
              <w:t>^4</w:t>
            </w:r>
          </w:p>
        </w:tc>
        <w:tc>
          <w:tcPr>
            <w:tcW w:w="667" w:type="dxa"/>
            <w:vAlign w:val="center"/>
          </w:tcPr>
          <w:p w14:paraId="0E9550B1" w14:textId="03544A88" w:rsidR="00475C62" w:rsidRDefault="008E41D8" w:rsidP="00475C62">
            <w:pPr>
              <w:pStyle w:val="NormalWeb"/>
              <w:jc w:val="center"/>
            </w:pPr>
            <w:r>
              <w:t>^10</w:t>
            </w:r>
          </w:p>
        </w:tc>
        <w:tc>
          <w:tcPr>
            <w:tcW w:w="665" w:type="dxa"/>
            <w:shd w:val="clear" w:color="auto" w:fill="FFFF00"/>
            <w:vAlign w:val="center"/>
          </w:tcPr>
          <w:p w14:paraId="11453F37" w14:textId="27E989BD" w:rsidR="00475C62" w:rsidRDefault="008E41D8" w:rsidP="00475C62">
            <w:pPr>
              <w:pStyle w:val="NormalWeb"/>
              <w:jc w:val="center"/>
            </w:pPr>
            <w:r>
              <w:t>^16</w:t>
            </w:r>
          </w:p>
        </w:tc>
        <w:tc>
          <w:tcPr>
            <w:tcW w:w="662" w:type="dxa"/>
            <w:vAlign w:val="center"/>
          </w:tcPr>
          <w:p w14:paraId="2896DB34" w14:textId="15EA16AA" w:rsidR="00475C62" w:rsidRDefault="008E41D8" w:rsidP="00475C62">
            <w:pPr>
              <w:pStyle w:val="NormalWeb"/>
              <w:jc w:val="center"/>
            </w:pPr>
            <w:r>
              <w:t>\22</w:t>
            </w:r>
          </w:p>
        </w:tc>
        <w:tc>
          <w:tcPr>
            <w:tcW w:w="665" w:type="dxa"/>
            <w:vAlign w:val="center"/>
          </w:tcPr>
          <w:p w14:paraId="3E641289" w14:textId="79A0236B" w:rsidR="00475C62" w:rsidRDefault="008E41D8" w:rsidP="00475C62">
            <w:pPr>
              <w:pStyle w:val="NormalWeb"/>
              <w:jc w:val="center"/>
            </w:pPr>
            <w:r>
              <w:t>&gt;20</w:t>
            </w:r>
          </w:p>
        </w:tc>
        <w:tc>
          <w:tcPr>
            <w:tcW w:w="667" w:type="dxa"/>
            <w:vAlign w:val="center"/>
          </w:tcPr>
          <w:p w14:paraId="2027F7E6" w14:textId="25D6FFED" w:rsidR="00475C62" w:rsidRDefault="008E41D8" w:rsidP="00475C62">
            <w:pPr>
              <w:pStyle w:val="NormalWeb"/>
              <w:jc w:val="center"/>
            </w:pPr>
            <w:r>
              <w:t>&gt;18</w:t>
            </w:r>
          </w:p>
        </w:tc>
        <w:tc>
          <w:tcPr>
            <w:tcW w:w="665" w:type="dxa"/>
            <w:vAlign w:val="center"/>
          </w:tcPr>
          <w:p w14:paraId="385DFC23" w14:textId="75FCFDF7" w:rsidR="00475C62" w:rsidRDefault="008E41D8" w:rsidP="00475C62">
            <w:pPr>
              <w:pStyle w:val="NormalWeb"/>
              <w:jc w:val="center"/>
            </w:pPr>
            <w:r>
              <w:t>&gt;16</w:t>
            </w:r>
          </w:p>
        </w:tc>
        <w:tc>
          <w:tcPr>
            <w:tcW w:w="667" w:type="dxa"/>
            <w:vAlign w:val="center"/>
          </w:tcPr>
          <w:p w14:paraId="089E8C6E" w14:textId="010E4180" w:rsidR="00475C62" w:rsidRDefault="008E41D8" w:rsidP="00475C62">
            <w:pPr>
              <w:pStyle w:val="NormalWeb"/>
              <w:jc w:val="center"/>
            </w:pPr>
            <w:r>
              <w:t>&gt;14</w:t>
            </w:r>
          </w:p>
        </w:tc>
        <w:tc>
          <w:tcPr>
            <w:tcW w:w="667" w:type="dxa"/>
            <w:vAlign w:val="center"/>
          </w:tcPr>
          <w:p w14:paraId="457E16E7" w14:textId="609F32D0" w:rsidR="00475C62" w:rsidRDefault="008E41D8" w:rsidP="00475C62">
            <w:pPr>
              <w:pStyle w:val="NormalWeb"/>
              <w:jc w:val="center"/>
            </w:pPr>
            <w:r>
              <w:t>&gt;12</w:t>
            </w:r>
          </w:p>
        </w:tc>
      </w:tr>
      <w:tr w:rsidR="00475C62" w14:paraId="46A7B9C9" w14:textId="77777777" w:rsidTr="00D46E03">
        <w:trPr>
          <w:jc w:val="center"/>
        </w:trPr>
        <w:tc>
          <w:tcPr>
            <w:tcW w:w="666" w:type="dxa"/>
            <w:vAlign w:val="center"/>
          </w:tcPr>
          <w:p w14:paraId="14E28116" w14:textId="279B9F8C" w:rsidR="00475C62" w:rsidRDefault="00475C62" w:rsidP="00475C62">
            <w:pPr>
              <w:pStyle w:val="NormalWeb"/>
              <w:jc w:val="center"/>
            </w:pPr>
            <w:r>
              <w:t>T</w:t>
            </w:r>
          </w:p>
        </w:tc>
        <w:tc>
          <w:tcPr>
            <w:tcW w:w="639" w:type="dxa"/>
          </w:tcPr>
          <w:p w14:paraId="3904622C" w14:textId="2E792A13" w:rsidR="00475C62" w:rsidRDefault="00C508B5" w:rsidP="00475C62">
            <w:pPr>
              <w:pStyle w:val="NormalWeb"/>
              <w:jc w:val="center"/>
            </w:pPr>
            <w:r>
              <w:t>0</w:t>
            </w:r>
          </w:p>
        </w:tc>
        <w:tc>
          <w:tcPr>
            <w:tcW w:w="666" w:type="dxa"/>
            <w:vAlign w:val="center"/>
          </w:tcPr>
          <w:p w14:paraId="507EE3CF" w14:textId="386265BA" w:rsidR="00475C62" w:rsidRDefault="008E41D8" w:rsidP="00475C62">
            <w:pPr>
              <w:pStyle w:val="NormalWeb"/>
              <w:jc w:val="center"/>
            </w:pPr>
            <w:r>
              <w:t>^0</w:t>
            </w:r>
          </w:p>
        </w:tc>
        <w:tc>
          <w:tcPr>
            <w:tcW w:w="667" w:type="dxa"/>
            <w:vAlign w:val="center"/>
          </w:tcPr>
          <w:p w14:paraId="2EF66C98" w14:textId="4780E337" w:rsidR="00475C62" w:rsidRDefault="008E41D8" w:rsidP="00475C62">
            <w:pPr>
              <w:pStyle w:val="NormalWeb"/>
              <w:jc w:val="center"/>
            </w:pPr>
            <w:r>
              <w:t>^2</w:t>
            </w:r>
          </w:p>
        </w:tc>
        <w:tc>
          <w:tcPr>
            <w:tcW w:w="667" w:type="dxa"/>
            <w:vAlign w:val="center"/>
          </w:tcPr>
          <w:p w14:paraId="3EB0C861" w14:textId="3C9E593D" w:rsidR="00475C62" w:rsidRDefault="008E41D8" w:rsidP="00475C62">
            <w:pPr>
              <w:pStyle w:val="NormalWeb"/>
              <w:jc w:val="center"/>
            </w:pPr>
            <w:r>
              <w:t>^2</w:t>
            </w:r>
          </w:p>
        </w:tc>
        <w:tc>
          <w:tcPr>
            <w:tcW w:w="667" w:type="dxa"/>
            <w:vAlign w:val="center"/>
          </w:tcPr>
          <w:p w14:paraId="1F03FDD1" w14:textId="19576040" w:rsidR="00475C62" w:rsidRDefault="008E41D8" w:rsidP="00475C62">
            <w:pPr>
              <w:pStyle w:val="NormalWeb"/>
              <w:jc w:val="center"/>
            </w:pPr>
            <w:r>
              <w:t>^8</w:t>
            </w:r>
          </w:p>
        </w:tc>
        <w:tc>
          <w:tcPr>
            <w:tcW w:w="665" w:type="dxa"/>
            <w:vAlign w:val="center"/>
          </w:tcPr>
          <w:p w14:paraId="772D06D3" w14:textId="502DA2C9" w:rsidR="00475C62" w:rsidRDefault="008E41D8" w:rsidP="00475C62">
            <w:pPr>
              <w:pStyle w:val="NormalWeb"/>
              <w:jc w:val="center"/>
            </w:pPr>
            <w:r>
              <w:t>^14</w:t>
            </w:r>
          </w:p>
        </w:tc>
        <w:tc>
          <w:tcPr>
            <w:tcW w:w="662" w:type="dxa"/>
            <w:shd w:val="clear" w:color="auto" w:fill="FFFF00"/>
            <w:vAlign w:val="center"/>
          </w:tcPr>
          <w:p w14:paraId="156BCCEF" w14:textId="4F1149F0" w:rsidR="00475C62" w:rsidRDefault="008E41D8" w:rsidP="00475C62">
            <w:pPr>
              <w:pStyle w:val="NormalWeb"/>
              <w:jc w:val="center"/>
            </w:pPr>
            <w:r>
              <w:t>\20</w:t>
            </w:r>
          </w:p>
        </w:tc>
        <w:tc>
          <w:tcPr>
            <w:tcW w:w="665" w:type="dxa"/>
            <w:vAlign w:val="center"/>
          </w:tcPr>
          <w:p w14:paraId="63A19F19" w14:textId="0BC0EE65" w:rsidR="00475C62" w:rsidRDefault="008E41D8" w:rsidP="00475C62">
            <w:pPr>
              <w:pStyle w:val="NormalWeb"/>
              <w:jc w:val="center"/>
            </w:pPr>
            <w:r>
              <w:t>\18</w:t>
            </w:r>
          </w:p>
        </w:tc>
        <w:tc>
          <w:tcPr>
            <w:tcW w:w="667" w:type="dxa"/>
            <w:vAlign w:val="center"/>
          </w:tcPr>
          <w:p w14:paraId="4A617DB7" w14:textId="2C8A8BAB" w:rsidR="00475C62" w:rsidRDefault="008E41D8" w:rsidP="00475C62">
            <w:pPr>
              <w:pStyle w:val="NormalWeb"/>
              <w:jc w:val="center"/>
            </w:pPr>
            <w:r>
              <w:t>\16</w:t>
            </w:r>
          </w:p>
        </w:tc>
        <w:tc>
          <w:tcPr>
            <w:tcW w:w="665" w:type="dxa"/>
            <w:vAlign w:val="center"/>
          </w:tcPr>
          <w:p w14:paraId="1920A415" w14:textId="080AC122" w:rsidR="00475C62" w:rsidRDefault="008E41D8" w:rsidP="00475C62">
            <w:pPr>
              <w:pStyle w:val="NormalWeb"/>
              <w:jc w:val="center"/>
            </w:pPr>
            <w:r>
              <w:t>\14</w:t>
            </w:r>
          </w:p>
        </w:tc>
        <w:tc>
          <w:tcPr>
            <w:tcW w:w="667" w:type="dxa"/>
            <w:vAlign w:val="center"/>
          </w:tcPr>
          <w:p w14:paraId="144381DD" w14:textId="5C401BD4" w:rsidR="00475C62" w:rsidRDefault="008E41D8" w:rsidP="00475C62">
            <w:pPr>
              <w:pStyle w:val="NormalWeb"/>
              <w:jc w:val="center"/>
            </w:pPr>
            <w:r>
              <w:t>\12</w:t>
            </w:r>
          </w:p>
        </w:tc>
        <w:tc>
          <w:tcPr>
            <w:tcW w:w="667" w:type="dxa"/>
            <w:vAlign w:val="center"/>
          </w:tcPr>
          <w:p w14:paraId="7CD9B2A7" w14:textId="34428E47" w:rsidR="00475C62" w:rsidRDefault="008E41D8" w:rsidP="00475C62">
            <w:pPr>
              <w:pStyle w:val="NormalWeb"/>
              <w:jc w:val="center"/>
            </w:pPr>
            <w:r>
              <w:t>\10</w:t>
            </w:r>
          </w:p>
        </w:tc>
      </w:tr>
      <w:tr w:rsidR="00475C62" w14:paraId="498804CF" w14:textId="77777777" w:rsidTr="00D46E03">
        <w:trPr>
          <w:jc w:val="center"/>
        </w:trPr>
        <w:tc>
          <w:tcPr>
            <w:tcW w:w="666" w:type="dxa"/>
            <w:vAlign w:val="center"/>
          </w:tcPr>
          <w:p w14:paraId="2B8F3D72" w14:textId="1844886A" w:rsidR="00475C62" w:rsidRDefault="00475C62" w:rsidP="00475C62">
            <w:pPr>
              <w:pStyle w:val="NormalWeb"/>
              <w:jc w:val="center"/>
            </w:pPr>
            <w:r>
              <w:t>C</w:t>
            </w:r>
          </w:p>
        </w:tc>
        <w:tc>
          <w:tcPr>
            <w:tcW w:w="639" w:type="dxa"/>
          </w:tcPr>
          <w:p w14:paraId="6FA89388" w14:textId="794FF783" w:rsidR="00475C62" w:rsidRDefault="00C508B5" w:rsidP="00475C62">
            <w:pPr>
              <w:pStyle w:val="NormalWeb"/>
              <w:jc w:val="center"/>
            </w:pPr>
            <w:r>
              <w:t>0</w:t>
            </w:r>
          </w:p>
        </w:tc>
        <w:tc>
          <w:tcPr>
            <w:tcW w:w="666" w:type="dxa"/>
            <w:vAlign w:val="center"/>
          </w:tcPr>
          <w:p w14:paraId="313507B2" w14:textId="0ADD5BD7" w:rsidR="00475C62" w:rsidRDefault="008E41D8" w:rsidP="00475C62">
            <w:pPr>
              <w:pStyle w:val="NormalWeb"/>
              <w:jc w:val="center"/>
            </w:pPr>
            <w:r>
              <w:t>^0</w:t>
            </w:r>
          </w:p>
        </w:tc>
        <w:tc>
          <w:tcPr>
            <w:tcW w:w="667" w:type="dxa"/>
            <w:vAlign w:val="center"/>
          </w:tcPr>
          <w:p w14:paraId="5A7503DD" w14:textId="00406190" w:rsidR="00475C62" w:rsidRDefault="008E41D8" w:rsidP="00475C62">
            <w:pPr>
              <w:pStyle w:val="NormalWeb"/>
              <w:jc w:val="center"/>
            </w:pPr>
            <w:r>
              <w:t>^0</w:t>
            </w:r>
          </w:p>
        </w:tc>
        <w:tc>
          <w:tcPr>
            <w:tcW w:w="667" w:type="dxa"/>
            <w:vAlign w:val="center"/>
          </w:tcPr>
          <w:p w14:paraId="56222B12" w14:textId="23836B64" w:rsidR="00475C62" w:rsidRDefault="008E41D8" w:rsidP="00475C62">
            <w:pPr>
              <w:pStyle w:val="NormalWeb"/>
              <w:jc w:val="center"/>
            </w:pPr>
            <w:r>
              <w:t>^0</w:t>
            </w:r>
          </w:p>
        </w:tc>
        <w:tc>
          <w:tcPr>
            <w:tcW w:w="667" w:type="dxa"/>
            <w:vAlign w:val="center"/>
          </w:tcPr>
          <w:p w14:paraId="77DB400E" w14:textId="4EA43806" w:rsidR="00475C62" w:rsidRDefault="008E41D8" w:rsidP="00475C62">
            <w:pPr>
              <w:pStyle w:val="NormalWeb"/>
              <w:jc w:val="center"/>
            </w:pPr>
            <w:r>
              <w:t>^0</w:t>
            </w:r>
          </w:p>
        </w:tc>
        <w:tc>
          <w:tcPr>
            <w:tcW w:w="665" w:type="dxa"/>
            <w:vAlign w:val="center"/>
          </w:tcPr>
          <w:p w14:paraId="31355638" w14:textId="1A070035" w:rsidR="00475C62" w:rsidRDefault="008E41D8" w:rsidP="00475C62">
            <w:pPr>
              <w:pStyle w:val="NormalWeb"/>
              <w:jc w:val="center"/>
            </w:pPr>
            <w:r>
              <w:t>\12</w:t>
            </w:r>
          </w:p>
        </w:tc>
        <w:tc>
          <w:tcPr>
            <w:tcW w:w="662" w:type="dxa"/>
            <w:vAlign w:val="center"/>
          </w:tcPr>
          <w:p w14:paraId="66396301" w14:textId="45401DB1" w:rsidR="00475C62" w:rsidRDefault="008E41D8" w:rsidP="00475C62">
            <w:pPr>
              <w:pStyle w:val="NormalWeb"/>
              <w:jc w:val="center"/>
            </w:pPr>
            <w:r>
              <w:t>^18</w:t>
            </w:r>
          </w:p>
        </w:tc>
        <w:tc>
          <w:tcPr>
            <w:tcW w:w="665" w:type="dxa"/>
            <w:shd w:val="clear" w:color="auto" w:fill="FFFF00"/>
            <w:vAlign w:val="center"/>
          </w:tcPr>
          <w:p w14:paraId="42981433" w14:textId="1FE55805" w:rsidR="00475C62" w:rsidRDefault="008E41D8" w:rsidP="00475C62">
            <w:pPr>
              <w:pStyle w:val="NormalWeb"/>
              <w:jc w:val="center"/>
            </w:pPr>
            <w:r>
              <w:t>\24</w:t>
            </w:r>
          </w:p>
        </w:tc>
        <w:tc>
          <w:tcPr>
            <w:tcW w:w="667" w:type="dxa"/>
            <w:shd w:val="clear" w:color="auto" w:fill="FFFF00"/>
            <w:vAlign w:val="center"/>
          </w:tcPr>
          <w:p w14:paraId="5F4BC583" w14:textId="2A13DE18" w:rsidR="00475C62" w:rsidRDefault="008E41D8" w:rsidP="00475C62">
            <w:pPr>
              <w:pStyle w:val="NormalWeb"/>
              <w:jc w:val="center"/>
            </w:pPr>
            <w:r>
              <w:t>&gt;22</w:t>
            </w:r>
          </w:p>
        </w:tc>
        <w:tc>
          <w:tcPr>
            <w:tcW w:w="665" w:type="dxa"/>
            <w:vAlign w:val="center"/>
          </w:tcPr>
          <w:p w14:paraId="78E51C63" w14:textId="14D5DC87" w:rsidR="00475C62" w:rsidRDefault="008E41D8" w:rsidP="00475C62">
            <w:pPr>
              <w:pStyle w:val="NormalWeb"/>
              <w:jc w:val="center"/>
            </w:pPr>
            <w:r>
              <w:t>\20</w:t>
            </w:r>
          </w:p>
        </w:tc>
        <w:tc>
          <w:tcPr>
            <w:tcW w:w="667" w:type="dxa"/>
            <w:vAlign w:val="center"/>
          </w:tcPr>
          <w:p w14:paraId="087EEE17" w14:textId="723F4135" w:rsidR="00475C62" w:rsidRDefault="008E41D8" w:rsidP="00475C62">
            <w:pPr>
              <w:pStyle w:val="NormalWeb"/>
              <w:jc w:val="center"/>
            </w:pPr>
            <w:r>
              <w:t>&gt;18</w:t>
            </w:r>
          </w:p>
        </w:tc>
        <w:tc>
          <w:tcPr>
            <w:tcW w:w="667" w:type="dxa"/>
            <w:vAlign w:val="center"/>
          </w:tcPr>
          <w:p w14:paraId="0880A008" w14:textId="0F140678" w:rsidR="00475C62" w:rsidRDefault="008E41D8" w:rsidP="00475C62">
            <w:pPr>
              <w:pStyle w:val="NormalWeb"/>
              <w:jc w:val="center"/>
            </w:pPr>
            <w:r>
              <w:t>&gt;16</w:t>
            </w:r>
          </w:p>
        </w:tc>
      </w:tr>
      <w:tr w:rsidR="00475C62" w14:paraId="770A6FED" w14:textId="77777777" w:rsidTr="00D46E03">
        <w:trPr>
          <w:jc w:val="center"/>
        </w:trPr>
        <w:tc>
          <w:tcPr>
            <w:tcW w:w="666" w:type="dxa"/>
            <w:vAlign w:val="center"/>
          </w:tcPr>
          <w:p w14:paraId="022D51FE" w14:textId="18321A16" w:rsidR="00475C62" w:rsidRDefault="00475C62" w:rsidP="00475C62">
            <w:pPr>
              <w:pStyle w:val="NormalWeb"/>
              <w:jc w:val="center"/>
            </w:pPr>
            <w:r>
              <w:t>C</w:t>
            </w:r>
          </w:p>
        </w:tc>
        <w:tc>
          <w:tcPr>
            <w:tcW w:w="639" w:type="dxa"/>
          </w:tcPr>
          <w:p w14:paraId="37F455C4" w14:textId="0BD749EA" w:rsidR="00475C62" w:rsidRDefault="00C508B5" w:rsidP="00475C62">
            <w:pPr>
              <w:pStyle w:val="NormalWeb"/>
              <w:jc w:val="center"/>
            </w:pPr>
            <w:r>
              <w:t>0</w:t>
            </w:r>
          </w:p>
        </w:tc>
        <w:tc>
          <w:tcPr>
            <w:tcW w:w="666" w:type="dxa"/>
            <w:vAlign w:val="center"/>
          </w:tcPr>
          <w:p w14:paraId="1FAF3A1E" w14:textId="1AC35F52" w:rsidR="00475C62" w:rsidRDefault="008E41D8" w:rsidP="00475C62">
            <w:pPr>
              <w:pStyle w:val="NormalWeb"/>
              <w:jc w:val="center"/>
            </w:pPr>
            <w:r>
              <w:t>^0</w:t>
            </w:r>
          </w:p>
        </w:tc>
        <w:tc>
          <w:tcPr>
            <w:tcW w:w="667" w:type="dxa"/>
            <w:vAlign w:val="center"/>
          </w:tcPr>
          <w:p w14:paraId="20555743" w14:textId="4A69C090" w:rsidR="00475C62" w:rsidRDefault="008E41D8" w:rsidP="00475C62">
            <w:pPr>
              <w:pStyle w:val="NormalWeb"/>
              <w:jc w:val="center"/>
            </w:pPr>
            <w:r>
              <w:t>^0</w:t>
            </w:r>
          </w:p>
        </w:tc>
        <w:tc>
          <w:tcPr>
            <w:tcW w:w="667" w:type="dxa"/>
            <w:vAlign w:val="center"/>
          </w:tcPr>
          <w:p w14:paraId="05015EF7" w14:textId="55793FC4" w:rsidR="00475C62" w:rsidRDefault="008E41D8" w:rsidP="00475C62">
            <w:pPr>
              <w:pStyle w:val="NormalWeb"/>
              <w:jc w:val="center"/>
            </w:pPr>
            <w:r>
              <w:t>^0</w:t>
            </w:r>
          </w:p>
        </w:tc>
        <w:tc>
          <w:tcPr>
            <w:tcW w:w="667" w:type="dxa"/>
            <w:vAlign w:val="center"/>
          </w:tcPr>
          <w:p w14:paraId="20A4D0FF" w14:textId="60904CA5" w:rsidR="00475C62" w:rsidRDefault="008E41D8" w:rsidP="00475C62">
            <w:pPr>
              <w:pStyle w:val="NormalWeb"/>
              <w:jc w:val="center"/>
            </w:pPr>
            <w:r>
              <w:t>^0</w:t>
            </w:r>
          </w:p>
        </w:tc>
        <w:tc>
          <w:tcPr>
            <w:tcW w:w="665" w:type="dxa"/>
            <w:vAlign w:val="center"/>
          </w:tcPr>
          <w:p w14:paraId="6DF28101" w14:textId="12F9605D" w:rsidR="00475C62" w:rsidRDefault="008E41D8" w:rsidP="00475C62">
            <w:pPr>
              <w:pStyle w:val="NormalWeb"/>
              <w:jc w:val="center"/>
            </w:pPr>
            <w:r>
              <w:t>^10</w:t>
            </w:r>
          </w:p>
        </w:tc>
        <w:tc>
          <w:tcPr>
            <w:tcW w:w="662" w:type="dxa"/>
            <w:vAlign w:val="center"/>
          </w:tcPr>
          <w:p w14:paraId="0B4BF050" w14:textId="0AD01BA0" w:rsidR="00475C62" w:rsidRDefault="008E41D8" w:rsidP="00475C62">
            <w:pPr>
              <w:pStyle w:val="NormalWeb"/>
              <w:jc w:val="center"/>
            </w:pPr>
            <w:r>
              <w:t>^16</w:t>
            </w:r>
          </w:p>
        </w:tc>
        <w:tc>
          <w:tcPr>
            <w:tcW w:w="665" w:type="dxa"/>
            <w:vAlign w:val="center"/>
          </w:tcPr>
          <w:p w14:paraId="7B4EE4BB" w14:textId="26991F71" w:rsidR="00475C62" w:rsidRDefault="008E41D8" w:rsidP="00475C62">
            <w:pPr>
              <w:pStyle w:val="NormalWeb"/>
              <w:jc w:val="center"/>
            </w:pPr>
            <w:r>
              <w:t>\22</w:t>
            </w:r>
          </w:p>
        </w:tc>
        <w:tc>
          <w:tcPr>
            <w:tcW w:w="667" w:type="dxa"/>
            <w:vAlign w:val="center"/>
          </w:tcPr>
          <w:p w14:paraId="1CA9D891" w14:textId="65C61C1F" w:rsidR="00475C62" w:rsidRDefault="008E41D8" w:rsidP="00475C62">
            <w:pPr>
              <w:pStyle w:val="NormalWeb"/>
              <w:jc w:val="center"/>
            </w:pPr>
            <w:r>
              <w:t>\20</w:t>
            </w:r>
          </w:p>
        </w:tc>
        <w:tc>
          <w:tcPr>
            <w:tcW w:w="665" w:type="dxa"/>
            <w:shd w:val="clear" w:color="auto" w:fill="FFFF00"/>
            <w:vAlign w:val="center"/>
          </w:tcPr>
          <w:p w14:paraId="3AE5E541" w14:textId="0A5E3B95" w:rsidR="00475C62" w:rsidRDefault="008E41D8" w:rsidP="00475C62">
            <w:pPr>
              <w:pStyle w:val="NormalWeb"/>
              <w:jc w:val="center"/>
            </w:pPr>
            <w:r>
              <w:t>\26</w:t>
            </w:r>
          </w:p>
        </w:tc>
        <w:tc>
          <w:tcPr>
            <w:tcW w:w="667" w:type="dxa"/>
            <w:vAlign w:val="center"/>
          </w:tcPr>
          <w:p w14:paraId="2098B965" w14:textId="19D987CF" w:rsidR="00475C62" w:rsidRDefault="008E41D8" w:rsidP="00475C62">
            <w:pPr>
              <w:pStyle w:val="NormalWeb"/>
              <w:jc w:val="center"/>
            </w:pPr>
            <w:r>
              <w:t>&gt;24</w:t>
            </w:r>
          </w:p>
        </w:tc>
        <w:tc>
          <w:tcPr>
            <w:tcW w:w="667" w:type="dxa"/>
            <w:vAlign w:val="center"/>
          </w:tcPr>
          <w:p w14:paraId="1E0D15CF" w14:textId="5818B0D5" w:rsidR="00475C62" w:rsidRDefault="008E41D8" w:rsidP="00475C62">
            <w:pPr>
              <w:pStyle w:val="NormalWeb"/>
              <w:jc w:val="center"/>
            </w:pPr>
            <w:r>
              <w:t>&gt;22</w:t>
            </w:r>
          </w:p>
        </w:tc>
      </w:tr>
      <w:tr w:rsidR="00475C62" w14:paraId="7A9BFF72" w14:textId="77777777" w:rsidTr="00D46E03">
        <w:trPr>
          <w:jc w:val="center"/>
        </w:trPr>
        <w:tc>
          <w:tcPr>
            <w:tcW w:w="666" w:type="dxa"/>
            <w:vAlign w:val="center"/>
          </w:tcPr>
          <w:p w14:paraId="6674CD1C" w14:textId="551F6DB8" w:rsidR="00475C62" w:rsidRDefault="00475C62" w:rsidP="00475C62">
            <w:pPr>
              <w:pStyle w:val="NormalWeb"/>
              <w:jc w:val="center"/>
            </w:pPr>
            <w:r>
              <w:t>A</w:t>
            </w:r>
          </w:p>
        </w:tc>
        <w:tc>
          <w:tcPr>
            <w:tcW w:w="639" w:type="dxa"/>
          </w:tcPr>
          <w:p w14:paraId="7670B7D6" w14:textId="5D3B4A15" w:rsidR="00475C62" w:rsidRDefault="00C508B5" w:rsidP="00475C62">
            <w:pPr>
              <w:pStyle w:val="NormalWeb"/>
              <w:jc w:val="center"/>
            </w:pPr>
            <w:r>
              <w:t>0</w:t>
            </w:r>
          </w:p>
        </w:tc>
        <w:tc>
          <w:tcPr>
            <w:tcW w:w="666" w:type="dxa"/>
            <w:vAlign w:val="center"/>
          </w:tcPr>
          <w:p w14:paraId="29ED884F" w14:textId="57363C81" w:rsidR="00475C62" w:rsidRDefault="008E41D8" w:rsidP="00475C62">
            <w:pPr>
              <w:pStyle w:val="NormalWeb"/>
              <w:jc w:val="center"/>
            </w:pPr>
            <w:r>
              <w:t>\4</w:t>
            </w:r>
          </w:p>
        </w:tc>
        <w:tc>
          <w:tcPr>
            <w:tcW w:w="667" w:type="dxa"/>
            <w:vAlign w:val="center"/>
          </w:tcPr>
          <w:p w14:paraId="18931013" w14:textId="045CBF44" w:rsidR="00475C62" w:rsidRDefault="008E41D8" w:rsidP="00475C62">
            <w:pPr>
              <w:pStyle w:val="NormalWeb"/>
              <w:jc w:val="center"/>
            </w:pPr>
            <w:r>
              <w:t>&gt;2</w:t>
            </w:r>
          </w:p>
        </w:tc>
        <w:tc>
          <w:tcPr>
            <w:tcW w:w="667" w:type="dxa"/>
            <w:vAlign w:val="center"/>
          </w:tcPr>
          <w:p w14:paraId="5CDC666B" w14:textId="3E006DAB" w:rsidR="00475C62" w:rsidRDefault="008E41D8" w:rsidP="00475C62">
            <w:pPr>
              <w:pStyle w:val="NormalWeb"/>
              <w:jc w:val="center"/>
            </w:pPr>
            <w:r>
              <w:t>\4</w:t>
            </w:r>
          </w:p>
        </w:tc>
        <w:tc>
          <w:tcPr>
            <w:tcW w:w="667" w:type="dxa"/>
            <w:vAlign w:val="center"/>
          </w:tcPr>
          <w:p w14:paraId="0E51F595" w14:textId="010FAC1C" w:rsidR="00475C62" w:rsidRDefault="008E41D8" w:rsidP="00475C62">
            <w:pPr>
              <w:pStyle w:val="NormalWeb"/>
              <w:jc w:val="center"/>
            </w:pPr>
            <w:r>
              <w:t>&gt;2</w:t>
            </w:r>
          </w:p>
        </w:tc>
        <w:tc>
          <w:tcPr>
            <w:tcW w:w="665" w:type="dxa"/>
            <w:vAlign w:val="center"/>
          </w:tcPr>
          <w:p w14:paraId="79471F61" w14:textId="5EB600DD" w:rsidR="00475C62" w:rsidRDefault="00D46E03" w:rsidP="00475C62">
            <w:pPr>
              <w:pStyle w:val="NormalWeb"/>
              <w:jc w:val="center"/>
            </w:pPr>
            <w:r>
              <w:t>^8</w:t>
            </w:r>
          </w:p>
        </w:tc>
        <w:tc>
          <w:tcPr>
            <w:tcW w:w="662" w:type="dxa"/>
            <w:vAlign w:val="center"/>
          </w:tcPr>
          <w:p w14:paraId="388BCCAB" w14:textId="73F9578D" w:rsidR="00475C62" w:rsidRDefault="00D46E03" w:rsidP="00475C62">
            <w:pPr>
              <w:pStyle w:val="NormalWeb"/>
              <w:jc w:val="center"/>
            </w:pPr>
            <w:r>
              <w:t>^14</w:t>
            </w:r>
          </w:p>
        </w:tc>
        <w:tc>
          <w:tcPr>
            <w:tcW w:w="665" w:type="dxa"/>
            <w:vAlign w:val="center"/>
          </w:tcPr>
          <w:p w14:paraId="66377C7C" w14:textId="6C7D08DA" w:rsidR="00475C62" w:rsidRDefault="00D46E03" w:rsidP="00475C62">
            <w:pPr>
              <w:pStyle w:val="NormalWeb"/>
              <w:jc w:val="center"/>
            </w:pPr>
            <w:r>
              <w:t>^20</w:t>
            </w:r>
          </w:p>
        </w:tc>
        <w:tc>
          <w:tcPr>
            <w:tcW w:w="667" w:type="dxa"/>
            <w:vAlign w:val="center"/>
          </w:tcPr>
          <w:p w14:paraId="79AF7C02" w14:textId="47EC1423" w:rsidR="00475C62" w:rsidRDefault="00D46E03" w:rsidP="00475C62">
            <w:pPr>
              <w:pStyle w:val="NormalWeb"/>
              <w:jc w:val="center"/>
            </w:pPr>
            <w:r>
              <w:t>\26</w:t>
            </w:r>
          </w:p>
        </w:tc>
        <w:tc>
          <w:tcPr>
            <w:tcW w:w="665" w:type="dxa"/>
            <w:vAlign w:val="center"/>
          </w:tcPr>
          <w:p w14:paraId="5C354632" w14:textId="21AFD8E4" w:rsidR="00475C62" w:rsidRDefault="00D46E03" w:rsidP="00475C62">
            <w:pPr>
              <w:pStyle w:val="NormalWeb"/>
              <w:jc w:val="center"/>
            </w:pPr>
            <w:r>
              <w:t>&gt;24</w:t>
            </w:r>
          </w:p>
        </w:tc>
        <w:tc>
          <w:tcPr>
            <w:tcW w:w="667" w:type="dxa"/>
            <w:shd w:val="clear" w:color="auto" w:fill="FFFF00"/>
            <w:vAlign w:val="center"/>
          </w:tcPr>
          <w:p w14:paraId="02D2D48B" w14:textId="6DAD15D0" w:rsidR="00475C62" w:rsidRDefault="00D46E03" w:rsidP="00475C62">
            <w:pPr>
              <w:pStyle w:val="NormalWeb"/>
              <w:jc w:val="center"/>
            </w:pPr>
            <w:r>
              <w:t>\30</w:t>
            </w:r>
          </w:p>
        </w:tc>
        <w:tc>
          <w:tcPr>
            <w:tcW w:w="667" w:type="dxa"/>
            <w:vAlign w:val="center"/>
          </w:tcPr>
          <w:p w14:paraId="6D308CF2" w14:textId="03332F95" w:rsidR="00475C62" w:rsidRDefault="00D46E03" w:rsidP="00475C62">
            <w:pPr>
              <w:pStyle w:val="NormalWeb"/>
              <w:jc w:val="center"/>
            </w:pPr>
            <w:r>
              <w:t>\28</w:t>
            </w:r>
          </w:p>
        </w:tc>
      </w:tr>
      <w:tr w:rsidR="00475C62" w14:paraId="1EAEDEC1" w14:textId="77777777" w:rsidTr="00D46E03">
        <w:trPr>
          <w:jc w:val="center"/>
        </w:trPr>
        <w:tc>
          <w:tcPr>
            <w:tcW w:w="666" w:type="dxa"/>
            <w:vAlign w:val="center"/>
          </w:tcPr>
          <w:p w14:paraId="4DA3BFF5" w14:textId="31C120BC" w:rsidR="00475C62" w:rsidRDefault="00475C62" w:rsidP="00475C62">
            <w:pPr>
              <w:pStyle w:val="NormalWeb"/>
              <w:jc w:val="center"/>
            </w:pPr>
            <w:r>
              <w:t>A</w:t>
            </w:r>
          </w:p>
        </w:tc>
        <w:tc>
          <w:tcPr>
            <w:tcW w:w="639" w:type="dxa"/>
          </w:tcPr>
          <w:p w14:paraId="65E27D6D" w14:textId="4695EAAF" w:rsidR="00475C62" w:rsidRDefault="00C508B5" w:rsidP="00475C62">
            <w:pPr>
              <w:pStyle w:val="NormalWeb"/>
              <w:jc w:val="center"/>
            </w:pPr>
            <w:r>
              <w:t>0</w:t>
            </w:r>
          </w:p>
        </w:tc>
        <w:tc>
          <w:tcPr>
            <w:tcW w:w="666" w:type="dxa"/>
            <w:vAlign w:val="center"/>
          </w:tcPr>
          <w:p w14:paraId="1E080A79" w14:textId="091DAEBA" w:rsidR="00475C62" w:rsidRDefault="00D46E03" w:rsidP="00475C62">
            <w:pPr>
              <w:pStyle w:val="NormalWeb"/>
              <w:jc w:val="center"/>
            </w:pPr>
            <w:r>
              <w:t>\4</w:t>
            </w:r>
          </w:p>
        </w:tc>
        <w:tc>
          <w:tcPr>
            <w:tcW w:w="667" w:type="dxa"/>
            <w:vAlign w:val="center"/>
          </w:tcPr>
          <w:p w14:paraId="35869016" w14:textId="61E048D9" w:rsidR="00475C62" w:rsidRDefault="00D46E03" w:rsidP="00475C62">
            <w:pPr>
              <w:pStyle w:val="NormalWeb"/>
              <w:jc w:val="center"/>
            </w:pPr>
            <w:r>
              <w:t>&gt;2</w:t>
            </w:r>
          </w:p>
        </w:tc>
        <w:tc>
          <w:tcPr>
            <w:tcW w:w="667" w:type="dxa"/>
            <w:vAlign w:val="center"/>
          </w:tcPr>
          <w:p w14:paraId="06526474" w14:textId="61906FB5" w:rsidR="00475C62" w:rsidRDefault="00D46E03" w:rsidP="00475C62">
            <w:pPr>
              <w:pStyle w:val="NormalWeb"/>
              <w:jc w:val="center"/>
            </w:pPr>
            <w:r>
              <w:t>\6</w:t>
            </w:r>
          </w:p>
        </w:tc>
        <w:tc>
          <w:tcPr>
            <w:tcW w:w="667" w:type="dxa"/>
            <w:vAlign w:val="center"/>
          </w:tcPr>
          <w:p w14:paraId="21E45C0E" w14:textId="79600231" w:rsidR="00475C62" w:rsidRDefault="00D46E03" w:rsidP="00475C62">
            <w:pPr>
              <w:pStyle w:val="NormalWeb"/>
              <w:jc w:val="center"/>
            </w:pPr>
            <w:r>
              <w:t>&gt;4</w:t>
            </w:r>
          </w:p>
        </w:tc>
        <w:tc>
          <w:tcPr>
            <w:tcW w:w="665" w:type="dxa"/>
            <w:vAlign w:val="center"/>
          </w:tcPr>
          <w:p w14:paraId="50AC5B7A" w14:textId="21B009DF" w:rsidR="00475C62" w:rsidRDefault="00D46E03" w:rsidP="00475C62">
            <w:pPr>
              <w:pStyle w:val="NormalWeb"/>
              <w:jc w:val="center"/>
            </w:pPr>
            <w:r>
              <w:t>^6</w:t>
            </w:r>
          </w:p>
        </w:tc>
        <w:tc>
          <w:tcPr>
            <w:tcW w:w="662" w:type="dxa"/>
            <w:vAlign w:val="center"/>
          </w:tcPr>
          <w:p w14:paraId="7F3E41B7" w14:textId="2332A89F" w:rsidR="00475C62" w:rsidRDefault="00D46E03" w:rsidP="00475C62">
            <w:pPr>
              <w:pStyle w:val="NormalWeb"/>
              <w:jc w:val="center"/>
            </w:pPr>
            <w:r>
              <w:t>^12</w:t>
            </w:r>
          </w:p>
        </w:tc>
        <w:tc>
          <w:tcPr>
            <w:tcW w:w="665" w:type="dxa"/>
            <w:vAlign w:val="center"/>
          </w:tcPr>
          <w:p w14:paraId="126C06FD" w14:textId="2D027C76" w:rsidR="00475C62" w:rsidRDefault="00D46E03" w:rsidP="00475C62">
            <w:pPr>
              <w:pStyle w:val="NormalWeb"/>
              <w:jc w:val="center"/>
            </w:pPr>
            <w:r>
              <w:t>^18</w:t>
            </w:r>
          </w:p>
        </w:tc>
        <w:tc>
          <w:tcPr>
            <w:tcW w:w="667" w:type="dxa"/>
            <w:vAlign w:val="center"/>
          </w:tcPr>
          <w:p w14:paraId="5554D4FA" w14:textId="18C2395F" w:rsidR="00475C62" w:rsidRDefault="00D46E03" w:rsidP="00475C62">
            <w:pPr>
              <w:pStyle w:val="NormalWeb"/>
              <w:jc w:val="center"/>
            </w:pPr>
            <w:r>
              <w:t>\24</w:t>
            </w:r>
          </w:p>
        </w:tc>
        <w:tc>
          <w:tcPr>
            <w:tcW w:w="665" w:type="dxa"/>
            <w:vAlign w:val="center"/>
          </w:tcPr>
          <w:p w14:paraId="327B5616" w14:textId="70648A6B" w:rsidR="00475C62" w:rsidRDefault="00D46E03" w:rsidP="00475C62">
            <w:pPr>
              <w:pStyle w:val="NormalWeb"/>
              <w:jc w:val="center"/>
            </w:pPr>
            <w:r>
              <w:t>\22</w:t>
            </w:r>
          </w:p>
        </w:tc>
        <w:tc>
          <w:tcPr>
            <w:tcW w:w="667" w:type="dxa"/>
            <w:vAlign w:val="center"/>
          </w:tcPr>
          <w:p w14:paraId="40A2469C" w14:textId="293B2206" w:rsidR="00475C62" w:rsidRDefault="00D46E03" w:rsidP="00475C62">
            <w:pPr>
              <w:pStyle w:val="NormalWeb"/>
              <w:jc w:val="center"/>
            </w:pPr>
            <w:r>
              <w:t>\28</w:t>
            </w:r>
          </w:p>
        </w:tc>
        <w:tc>
          <w:tcPr>
            <w:tcW w:w="667" w:type="dxa"/>
            <w:shd w:val="clear" w:color="auto" w:fill="FFFF00"/>
            <w:vAlign w:val="center"/>
          </w:tcPr>
          <w:p w14:paraId="2C7BA67D" w14:textId="4BC53531" w:rsidR="00475C62" w:rsidRDefault="00D46E03" w:rsidP="00475C62">
            <w:pPr>
              <w:pStyle w:val="NormalWeb"/>
              <w:jc w:val="center"/>
            </w:pPr>
            <w:r w:rsidRPr="00D46E03">
              <w:rPr>
                <w:highlight w:val="yellow"/>
              </w:rPr>
              <w:t>\34</w:t>
            </w:r>
          </w:p>
        </w:tc>
      </w:tr>
      <w:tr w:rsidR="00475C62" w14:paraId="0091259E" w14:textId="77777777" w:rsidTr="00475C62">
        <w:trPr>
          <w:jc w:val="center"/>
        </w:trPr>
        <w:tc>
          <w:tcPr>
            <w:tcW w:w="666" w:type="dxa"/>
            <w:vAlign w:val="center"/>
          </w:tcPr>
          <w:p w14:paraId="35A467AF" w14:textId="59118D8F" w:rsidR="00475C62" w:rsidRDefault="00475C62" w:rsidP="00475C62">
            <w:pPr>
              <w:pStyle w:val="NormalWeb"/>
              <w:jc w:val="center"/>
            </w:pPr>
            <w:r>
              <w:t>A</w:t>
            </w:r>
          </w:p>
        </w:tc>
        <w:tc>
          <w:tcPr>
            <w:tcW w:w="639" w:type="dxa"/>
          </w:tcPr>
          <w:p w14:paraId="4421D797" w14:textId="00591A5D" w:rsidR="00475C62" w:rsidRDefault="00C508B5" w:rsidP="00475C62">
            <w:pPr>
              <w:pStyle w:val="NormalWeb"/>
              <w:jc w:val="center"/>
            </w:pPr>
            <w:r>
              <w:t>0</w:t>
            </w:r>
          </w:p>
        </w:tc>
        <w:tc>
          <w:tcPr>
            <w:tcW w:w="666" w:type="dxa"/>
            <w:vAlign w:val="center"/>
          </w:tcPr>
          <w:p w14:paraId="7F2A68AE" w14:textId="13C6D796" w:rsidR="00475C62" w:rsidRDefault="00D46E03" w:rsidP="00475C62">
            <w:pPr>
              <w:pStyle w:val="NormalWeb"/>
              <w:jc w:val="center"/>
            </w:pPr>
            <w:r>
              <w:t>\4</w:t>
            </w:r>
          </w:p>
        </w:tc>
        <w:tc>
          <w:tcPr>
            <w:tcW w:w="667" w:type="dxa"/>
            <w:vAlign w:val="center"/>
          </w:tcPr>
          <w:p w14:paraId="18FEDFB0" w14:textId="6E66EDE8" w:rsidR="00475C62" w:rsidRDefault="00D46E03" w:rsidP="00475C62">
            <w:pPr>
              <w:pStyle w:val="NormalWeb"/>
              <w:jc w:val="center"/>
            </w:pPr>
            <w:r>
              <w:t>&gt;2</w:t>
            </w:r>
          </w:p>
        </w:tc>
        <w:tc>
          <w:tcPr>
            <w:tcW w:w="667" w:type="dxa"/>
            <w:vAlign w:val="center"/>
          </w:tcPr>
          <w:p w14:paraId="04D81BD0" w14:textId="10665ADD" w:rsidR="00475C62" w:rsidRDefault="00D46E03" w:rsidP="00475C62">
            <w:pPr>
              <w:pStyle w:val="NormalWeb"/>
              <w:jc w:val="center"/>
            </w:pPr>
            <w:r>
              <w:t>\6</w:t>
            </w:r>
          </w:p>
        </w:tc>
        <w:tc>
          <w:tcPr>
            <w:tcW w:w="667" w:type="dxa"/>
            <w:vAlign w:val="center"/>
          </w:tcPr>
          <w:p w14:paraId="71AFA8DE" w14:textId="616C8170" w:rsidR="00475C62" w:rsidRDefault="00D46E03" w:rsidP="00475C62">
            <w:pPr>
              <w:pStyle w:val="NormalWeb"/>
              <w:jc w:val="center"/>
            </w:pPr>
            <w:r>
              <w:t>&gt;4</w:t>
            </w:r>
          </w:p>
        </w:tc>
        <w:tc>
          <w:tcPr>
            <w:tcW w:w="665" w:type="dxa"/>
            <w:vAlign w:val="center"/>
          </w:tcPr>
          <w:p w14:paraId="7AEE303A" w14:textId="355ED8B2" w:rsidR="00475C62" w:rsidRDefault="00D46E03" w:rsidP="00475C62">
            <w:pPr>
              <w:pStyle w:val="NormalWeb"/>
              <w:jc w:val="center"/>
            </w:pPr>
            <w:r>
              <w:t>^4</w:t>
            </w:r>
          </w:p>
        </w:tc>
        <w:tc>
          <w:tcPr>
            <w:tcW w:w="662" w:type="dxa"/>
            <w:vAlign w:val="center"/>
          </w:tcPr>
          <w:p w14:paraId="1EBD0A59" w14:textId="164F7C99" w:rsidR="00475C62" w:rsidRDefault="00D46E03" w:rsidP="00475C62">
            <w:pPr>
              <w:pStyle w:val="NormalWeb"/>
              <w:jc w:val="center"/>
            </w:pPr>
            <w:r>
              <w:t>^10</w:t>
            </w:r>
          </w:p>
        </w:tc>
        <w:tc>
          <w:tcPr>
            <w:tcW w:w="665" w:type="dxa"/>
            <w:vAlign w:val="center"/>
          </w:tcPr>
          <w:p w14:paraId="5542B3C0" w14:textId="770188CB" w:rsidR="00475C62" w:rsidRDefault="00D46E03" w:rsidP="00475C62">
            <w:pPr>
              <w:pStyle w:val="NormalWeb"/>
              <w:jc w:val="center"/>
            </w:pPr>
            <w:r>
              <w:t>^16</w:t>
            </w:r>
          </w:p>
        </w:tc>
        <w:tc>
          <w:tcPr>
            <w:tcW w:w="667" w:type="dxa"/>
            <w:vAlign w:val="center"/>
          </w:tcPr>
          <w:p w14:paraId="7AF6A829" w14:textId="18D8E780" w:rsidR="00475C62" w:rsidRDefault="00D46E03" w:rsidP="00475C62">
            <w:pPr>
              <w:pStyle w:val="NormalWeb"/>
              <w:jc w:val="center"/>
            </w:pPr>
            <w:r>
              <w:t>\22</w:t>
            </w:r>
          </w:p>
        </w:tc>
        <w:tc>
          <w:tcPr>
            <w:tcW w:w="665" w:type="dxa"/>
            <w:vAlign w:val="center"/>
          </w:tcPr>
          <w:p w14:paraId="639E1DCF" w14:textId="08D2DBFA" w:rsidR="00475C62" w:rsidRDefault="00D46E03" w:rsidP="00475C62">
            <w:pPr>
              <w:pStyle w:val="NormalWeb"/>
              <w:jc w:val="center"/>
            </w:pPr>
            <w:r>
              <w:t>\20</w:t>
            </w:r>
          </w:p>
        </w:tc>
        <w:tc>
          <w:tcPr>
            <w:tcW w:w="667" w:type="dxa"/>
            <w:vAlign w:val="center"/>
          </w:tcPr>
          <w:p w14:paraId="43EA8436" w14:textId="300AD091" w:rsidR="00475C62" w:rsidRDefault="00D46E03" w:rsidP="00475C62">
            <w:pPr>
              <w:pStyle w:val="NormalWeb"/>
              <w:jc w:val="center"/>
            </w:pPr>
            <w:r>
              <w:t>\26</w:t>
            </w:r>
          </w:p>
        </w:tc>
        <w:tc>
          <w:tcPr>
            <w:tcW w:w="667" w:type="dxa"/>
            <w:vAlign w:val="center"/>
          </w:tcPr>
          <w:p w14:paraId="16DEE8AE" w14:textId="7E52F253" w:rsidR="00475C62" w:rsidRDefault="00D46E03" w:rsidP="00475C62">
            <w:pPr>
              <w:pStyle w:val="NormalWeb"/>
              <w:jc w:val="center"/>
            </w:pPr>
            <w:r>
              <w:t>\32</w:t>
            </w:r>
          </w:p>
        </w:tc>
      </w:tr>
    </w:tbl>
    <w:p w14:paraId="11D6B63E" w14:textId="6E3AE616" w:rsidR="00475C62" w:rsidRDefault="00D46E03" w:rsidP="00F92280">
      <w:pPr>
        <w:pStyle w:val="NormalWeb"/>
      </w:pPr>
      <w:r>
        <w:t>Total score: 34</w:t>
      </w:r>
    </w:p>
    <w:p w14:paraId="6499C49D" w14:textId="58B39BCE" w:rsidR="007C4990" w:rsidRDefault="007C4990" w:rsidP="00F92280">
      <w:pPr>
        <w:pStyle w:val="NormalWeb"/>
      </w:pPr>
      <w:r>
        <w:t>Alignment:</w:t>
      </w:r>
    </w:p>
    <w:tbl>
      <w:tblPr>
        <w:tblStyle w:val="TableGrid"/>
        <w:tblW w:w="5000" w:type="pct"/>
        <w:tblLook w:val="04A0" w:firstRow="1" w:lastRow="0" w:firstColumn="1" w:lastColumn="0" w:noHBand="0" w:noVBand="1"/>
      </w:tblPr>
      <w:tblGrid>
        <w:gridCol w:w="662"/>
        <w:gridCol w:w="662"/>
        <w:gridCol w:w="664"/>
        <w:gridCol w:w="664"/>
        <w:gridCol w:w="664"/>
        <w:gridCol w:w="665"/>
        <w:gridCol w:w="665"/>
        <w:gridCol w:w="665"/>
        <w:gridCol w:w="665"/>
        <w:gridCol w:w="665"/>
        <w:gridCol w:w="665"/>
        <w:gridCol w:w="665"/>
        <w:gridCol w:w="659"/>
      </w:tblGrid>
      <w:tr w:rsidR="007C4990" w14:paraId="4D6BADED" w14:textId="77777777" w:rsidTr="007C4990">
        <w:tc>
          <w:tcPr>
            <w:tcW w:w="384" w:type="pct"/>
            <w:vAlign w:val="center"/>
          </w:tcPr>
          <w:p w14:paraId="58933AF2" w14:textId="7D82876B" w:rsidR="007C4990" w:rsidRDefault="007C4990" w:rsidP="007C4990">
            <w:pPr>
              <w:pStyle w:val="NormalWeb"/>
              <w:jc w:val="center"/>
            </w:pPr>
            <w:r>
              <w:t>A</w:t>
            </w:r>
          </w:p>
        </w:tc>
        <w:tc>
          <w:tcPr>
            <w:tcW w:w="384" w:type="pct"/>
            <w:vAlign w:val="center"/>
          </w:tcPr>
          <w:p w14:paraId="23492BC9" w14:textId="3734BEA5" w:rsidR="007C4990" w:rsidRDefault="007C4990" w:rsidP="007C4990">
            <w:pPr>
              <w:pStyle w:val="NormalWeb"/>
              <w:jc w:val="center"/>
            </w:pPr>
            <w:r>
              <w:t>G</w:t>
            </w:r>
          </w:p>
        </w:tc>
        <w:tc>
          <w:tcPr>
            <w:tcW w:w="385" w:type="pct"/>
            <w:vAlign w:val="center"/>
          </w:tcPr>
          <w:p w14:paraId="492177A4" w14:textId="231E0967" w:rsidR="007C4990" w:rsidRDefault="007C4990" w:rsidP="007C4990">
            <w:pPr>
              <w:pStyle w:val="NormalWeb"/>
              <w:jc w:val="center"/>
            </w:pPr>
            <w:r>
              <w:t>-</w:t>
            </w:r>
          </w:p>
        </w:tc>
        <w:tc>
          <w:tcPr>
            <w:tcW w:w="385" w:type="pct"/>
            <w:vAlign w:val="center"/>
          </w:tcPr>
          <w:p w14:paraId="23F79C35" w14:textId="079CF43F" w:rsidR="007C4990" w:rsidRDefault="007C4990" w:rsidP="007C4990">
            <w:pPr>
              <w:pStyle w:val="NormalWeb"/>
              <w:jc w:val="center"/>
            </w:pPr>
            <w:r>
              <w:t>A</w:t>
            </w:r>
          </w:p>
        </w:tc>
        <w:tc>
          <w:tcPr>
            <w:tcW w:w="385" w:type="pct"/>
            <w:vAlign w:val="center"/>
          </w:tcPr>
          <w:p w14:paraId="6D30579F" w14:textId="04F1C525" w:rsidR="007C4990" w:rsidRDefault="007C4990" w:rsidP="007C4990">
            <w:pPr>
              <w:pStyle w:val="NormalWeb"/>
              <w:jc w:val="center"/>
            </w:pPr>
            <w:r>
              <w:t>G</w:t>
            </w:r>
          </w:p>
        </w:tc>
        <w:tc>
          <w:tcPr>
            <w:tcW w:w="385" w:type="pct"/>
            <w:vAlign w:val="center"/>
          </w:tcPr>
          <w:p w14:paraId="729E5BB4" w14:textId="13400104" w:rsidR="007C4990" w:rsidRDefault="007C4990" w:rsidP="007C4990">
            <w:pPr>
              <w:pStyle w:val="NormalWeb"/>
              <w:jc w:val="center"/>
            </w:pPr>
            <w:r>
              <w:t>C</w:t>
            </w:r>
          </w:p>
        </w:tc>
        <w:tc>
          <w:tcPr>
            <w:tcW w:w="385" w:type="pct"/>
            <w:vAlign w:val="center"/>
          </w:tcPr>
          <w:p w14:paraId="40310CCA" w14:textId="67A0ADD0" w:rsidR="007C4990" w:rsidRDefault="007C4990" w:rsidP="007C4990">
            <w:pPr>
              <w:pStyle w:val="NormalWeb"/>
              <w:jc w:val="center"/>
            </w:pPr>
            <w:r>
              <w:t>-</w:t>
            </w:r>
          </w:p>
        </w:tc>
        <w:tc>
          <w:tcPr>
            <w:tcW w:w="385" w:type="pct"/>
            <w:vAlign w:val="center"/>
          </w:tcPr>
          <w:p w14:paraId="34C479B9" w14:textId="62A6A092" w:rsidR="007C4990" w:rsidRDefault="007C4990" w:rsidP="007C4990">
            <w:pPr>
              <w:pStyle w:val="NormalWeb"/>
              <w:jc w:val="center"/>
            </w:pPr>
            <w:r>
              <w:t>T</w:t>
            </w:r>
          </w:p>
        </w:tc>
        <w:tc>
          <w:tcPr>
            <w:tcW w:w="385" w:type="pct"/>
            <w:vAlign w:val="center"/>
          </w:tcPr>
          <w:p w14:paraId="707E8DF6" w14:textId="1986A786" w:rsidR="007C4990" w:rsidRDefault="007C4990" w:rsidP="007C4990">
            <w:pPr>
              <w:pStyle w:val="NormalWeb"/>
              <w:jc w:val="center"/>
            </w:pPr>
            <w:r>
              <w:t>C</w:t>
            </w:r>
          </w:p>
        </w:tc>
        <w:tc>
          <w:tcPr>
            <w:tcW w:w="385" w:type="pct"/>
            <w:vAlign w:val="center"/>
          </w:tcPr>
          <w:p w14:paraId="42191BD1" w14:textId="17D50E67" w:rsidR="007C4990" w:rsidRDefault="007C4990" w:rsidP="007C4990">
            <w:pPr>
              <w:pStyle w:val="NormalWeb"/>
              <w:jc w:val="center"/>
            </w:pPr>
            <w:r>
              <w:t>A</w:t>
            </w:r>
          </w:p>
        </w:tc>
        <w:tc>
          <w:tcPr>
            <w:tcW w:w="385" w:type="pct"/>
            <w:vAlign w:val="center"/>
          </w:tcPr>
          <w:p w14:paraId="584CE7BB" w14:textId="6EBFD659" w:rsidR="007C4990" w:rsidRDefault="007C4990" w:rsidP="007C4990">
            <w:pPr>
              <w:pStyle w:val="NormalWeb"/>
              <w:jc w:val="center"/>
            </w:pPr>
            <w:r>
              <w:t>C</w:t>
            </w:r>
          </w:p>
        </w:tc>
        <w:tc>
          <w:tcPr>
            <w:tcW w:w="385" w:type="pct"/>
            <w:vAlign w:val="center"/>
          </w:tcPr>
          <w:p w14:paraId="1962E3BA" w14:textId="78EE7C9E" w:rsidR="007C4990" w:rsidRDefault="007C4990" w:rsidP="007C4990">
            <w:pPr>
              <w:pStyle w:val="NormalWeb"/>
              <w:jc w:val="center"/>
            </w:pPr>
            <w:r>
              <w:t>A</w:t>
            </w:r>
          </w:p>
        </w:tc>
        <w:tc>
          <w:tcPr>
            <w:tcW w:w="385" w:type="pct"/>
            <w:vAlign w:val="center"/>
          </w:tcPr>
          <w:p w14:paraId="01C7148A" w14:textId="08821CB3" w:rsidR="007C4990" w:rsidRDefault="007C4990" w:rsidP="007C4990">
            <w:pPr>
              <w:pStyle w:val="NormalWeb"/>
              <w:jc w:val="center"/>
            </w:pPr>
            <w:r>
              <w:t>A</w:t>
            </w:r>
          </w:p>
        </w:tc>
      </w:tr>
      <w:tr w:rsidR="007C4990" w14:paraId="5F81901A" w14:textId="77777777" w:rsidTr="007C4990">
        <w:tc>
          <w:tcPr>
            <w:tcW w:w="384" w:type="pct"/>
            <w:vAlign w:val="center"/>
          </w:tcPr>
          <w:p w14:paraId="36FC34FE" w14:textId="13921F04" w:rsidR="007C4990" w:rsidRDefault="007C4990" w:rsidP="007C4990">
            <w:pPr>
              <w:pStyle w:val="NormalWeb"/>
              <w:jc w:val="center"/>
            </w:pPr>
            <w:r>
              <w:t>A</w:t>
            </w:r>
          </w:p>
        </w:tc>
        <w:tc>
          <w:tcPr>
            <w:tcW w:w="384" w:type="pct"/>
            <w:vAlign w:val="center"/>
          </w:tcPr>
          <w:p w14:paraId="0489C13B" w14:textId="1779D032" w:rsidR="007C4990" w:rsidRDefault="007C4990" w:rsidP="007C4990">
            <w:pPr>
              <w:pStyle w:val="NormalWeb"/>
              <w:jc w:val="center"/>
            </w:pPr>
            <w:r>
              <w:t>G</w:t>
            </w:r>
          </w:p>
        </w:tc>
        <w:tc>
          <w:tcPr>
            <w:tcW w:w="385" w:type="pct"/>
            <w:vAlign w:val="center"/>
          </w:tcPr>
          <w:p w14:paraId="33C69674" w14:textId="525B668B" w:rsidR="007C4990" w:rsidRDefault="007C4990" w:rsidP="007C4990">
            <w:pPr>
              <w:pStyle w:val="NormalWeb"/>
              <w:jc w:val="center"/>
            </w:pPr>
            <w:r>
              <w:t>T</w:t>
            </w:r>
          </w:p>
        </w:tc>
        <w:tc>
          <w:tcPr>
            <w:tcW w:w="385" w:type="pct"/>
            <w:vAlign w:val="center"/>
          </w:tcPr>
          <w:p w14:paraId="6486A573" w14:textId="2B52D2B4" w:rsidR="007C4990" w:rsidRDefault="007C4990" w:rsidP="007C4990">
            <w:pPr>
              <w:pStyle w:val="NormalWeb"/>
              <w:jc w:val="center"/>
            </w:pPr>
            <w:r>
              <w:t>A</w:t>
            </w:r>
          </w:p>
        </w:tc>
        <w:tc>
          <w:tcPr>
            <w:tcW w:w="385" w:type="pct"/>
            <w:vAlign w:val="center"/>
          </w:tcPr>
          <w:p w14:paraId="1C86074B" w14:textId="2866B791" w:rsidR="007C4990" w:rsidRDefault="007C4990" w:rsidP="007C4990">
            <w:pPr>
              <w:pStyle w:val="NormalWeb"/>
              <w:jc w:val="center"/>
            </w:pPr>
            <w:r>
              <w:t>G</w:t>
            </w:r>
          </w:p>
        </w:tc>
        <w:tc>
          <w:tcPr>
            <w:tcW w:w="385" w:type="pct"/>
            <w:vAlign w:val="center"/>
          </w:tcPr>
          <w:p w14:paraId="5CD28BE8" w14:textId="1973A79C" w:rsidR="007C4990" w:rsidRDefault="007C4990" w:rsidP="007C4990">
            <w:pPr>
              <w:pStyle w:val="NormalWeb"/>
              <w:jc w:val="center"/>
            </w:pPr>
            <w:r>
              <w:t>C</w:t>
            </w:r>
          </w:p>
        </w:tc>
        <w:tc>
          <w:tcPr>
            <w:tcW w:w="385" w:type="pct"/>
            <w:vAlign w:val="center"/>
          </w:tcPr>
          <w:p w14:paraId="144E1DF3" w14:textId="1A38E1ED" w:rsidR="007C4990" w:rsidRDefault="007C4990" w:rsidP="007C4990">
            <w:pPr>
              <w:pStyle w:val="NormalWeb"/>
              <w:jc w:val="center"/>
            </w:pPr>
            <w:r>
              <w:t>T</w:t>
            </w:r>
          </w:p>
        </w:tc>
        <w:tc>
          <w:tcPr>
            <w:tcW w:w="385" w:type="pct"/>
            <w:vAlign w:val="center"/>
          </w:tcPr>
          <w:p w14:paraId="13DF9E84" w14:textId="2D6AE226" w:rsidR="007C4990" w:rsidRDefault="007C4990" w:rsidP="007C4990">
            <w:pPr>
              <w:pStyle w:val="NormalWeb"/>
              <w:jc w:val="center"/>
            </w:pPr>
            <w:r>
              <w:t>T</w:t>
            </w:r>
          </w:p>
        </w:tc>
        <w:tc>
          <w:tcPr>
            <w:tcW w:w="385" w:type="pct"/>
            <w:vAlign w:val="center"/>
          </w:tcPr>
          <w:p w14:paraId="04D0DA04" w14:textId="5DD58044" w:rsidR="007C4990" w:rsidRDefault="007C4990" w:rsidP="007C4990">
            <w:pPr>
              <w:pStyle w:val="NormalWeb"/>
              <w:jc w:val="center"/>
            </w:pPr>
            <w:r>
              <w:t>C</w:t>
            </w:r>
          </w:p>
        </w:tc>
        <w:tc>
          <w:tcPr>
            <w:tcW w:w="385" w:type="pct"/>
            <w:vAlign w:val="center"/>
          </w:tcPr>
          <w:p w14:paraId="5B48776F" w14:textId="639656A3" w:rsidR="007C4990" w:rsidRDefault="007C4990" w:rsidP="007C4990">
            <w:pPr>
              <w:pStyle w:val="NormalWeb"/>
              <w:jc w:val="center"/>
            </w:pPr>
            <w:r>
              <w:t>-</w:t>
            </w:r>
          </w:p>
        </w:tc>
        <w:tc>
          <w:tcPr>
            <w:tcW w:w="385" w:type="pct"/>
            <w:vAlign w:val="center"/>
          </w:tcPr>
          <w:p w14:paraId="061ACF12" w14:textId="508EF836" w:rsidR="007C4990" w:rsidRDefault="007C4990" w:rsidP="007C4990">
            <w:pPr>
              <w:pStyle w:val="NormalWeb"/>
              <w:jc w:val="center"/>
            </w:pPr>
            <w:r>
              <w:t>C</w:t>
            </w:r>
          </w:p>
        </w:tc>
        <w:tc>
          <w:tcPr>
            <w:tcW w:w="385" w:type="pct"/>
            <w:vAlign w:val="center"/>
          </w:tcPr>
          <w:p w14:paraId="4D868EAD" w14:textId="702FA452" w:rsidR="007C4990" w:rsidRDefault="007C4990" w:rsidP="007C4990">
            <w:pPr>
              <w:pStyle w:val="NormalWeb"/>
              <w:jc w:val="center"/>
            </w:pPr>
            <w:r>
              <w:t>A</w:t>
            </w:r>
          </w:p>
        </w:tc>
        <w:tc>
          <w:tcPr>
            <w:tcW w:w="385" w:type="pct"/>
            <w:vAlign w:val="center"/>
          </w:tcPr>
          <w:p w14:paraId="3E1C51F9" w14:textId="0293BE0C" w:rsidR="007C4990" w:rsidRDefault="007C4990" w:rsidP="007C4990">
            <w:pPr>
              <w:pStyle w:val="NormalWeb"/>
              <w:jc w:val="center"/>
            </w:pPr>
            <w:r>
              <w:t>A</w:t>
            </w:r>
          </w:p>
        </w:tc>
      </w:tr>
    </w:tbl>
    <w:p w14:paraId="7D6D1216" w14:textId="77777777" w:rsidR="007C4990" w:rsidRDefault="007C4990" w:rsidP="00F92280">
      <w:pPr>
        <w:pStyle w:val="NormalWeb"/>
      </w:pPr>
    </w:p>
    <w:p w14:paraId="278CF227" w14:textId="77777777" w:rsidR="00F92280" w:rsidRPr="00A374A4" w:rsidRDefault="00F92280" w:rsidP="00F92280">
      <w:pPr>
        <w:rPr>
          <w:b/>
        </w:rPr>
      </w:pPr>
      <w:r w:rsidRPr="00A374A4">
        <w:rPr>
          <w:b/>
        </w:rPr>
        <w:lastRenderedPageBreak/>
        <w:t xml:space="preserve">Problem </w:t>
      </w:r>
      <w:r w:rsidR="00285DC1" w:rsidRPr="00A374A4">
        <w:rPr>
          <w:b/>
        </w:rPr>
        <w:t>3</w:t>
      </w:r>
      <w:r w:rsidRPr="00A374A4">
        <w:rPr>
          <w:b/>
        </w:rPr>
        <w:t xml:space="preserve"> (</w:t>
      </w:r>
      <w:r w:rsidR="00D61114">
        <w:rPr>
          <w:b/>
        </w:rPr>
        <w:t>40</w:t>
      </w:r>
      <w:r w:rsidR="000517EC">
        <w:rPr>
          <w:b/>
        </w:rPr>
        <w:t xml:space="preserve"> </w:t>
      </w:r>
      <w:r w:rsidRPr="00A374A4">
        <w:rPr>
          <w:b/>
        </w:rPr>
        <w:t>pts)</w:t>
      </w:r>
    </w:p>
    <w:p w14:paraId="653280F5" w14:textId="77777777" w:rsidR="00F92280" w:rsidRDefault="00897A90">
      <w:r>
        <w:t xml:space="preserve">For an </w:t>
      </w:r>
      <w:r w:rsidR="005F1519">
        <w:t>alignment shown below</w:t>
      </w:r>
      <w:r>
        <w:t xml:space="preserve"> derive log-odds score </w:t>
      </w:r>
      <w:r w:rsidRPr="00897A90">
        <w:rPr>
          <w:u w:val="single"/>
        </w:rPr>
        <w:t>for the column 1 only</w:t>
      </w:r>
      <w:r>
        <w:t xml:space="preserve"> by</w:t>
      </w:r>
    </w:p>
    <w:p w14:paraId="5D8A1915" w14:textId="5CD5550C" w:rsidR="00897A90" w:rsidRDefault="00897A90" w:rsidP="00897A90">
      <w:pPr>
        <w:pStyle w:val="ListParagraph"/>
        <w:numPr>
          <w:ilvl w:val="0"/>
          <w:numId w:val="1"/>
        </w:numPr>
      </w:pPr>
      <w:r>
        <w:t>Computi</w:t>
      </w:r>
      <w:r w:rsidR="005F48CC">
        <w:t>ng observed probability values</w:t>
      </w:r>
    </w:p>
    <w:p w14:paraId="12195663" w14:textId="433E9799" w:rsidR="008B56AA" w:rsidRDefault="0025452A" w:rsidP="008B56AA">
      <w:pPr>
        <w:pStyle w:val="ListParagraph"/>
        <w:rPr>
          <w:vertAlign w:val="subscript"/>
        </w:rPr>
      </w:pPr>
      <w:proofErr w:type="spellStart"/>
      <w:r>
        <w:t>q</w:t>
      </w:r>
      <w:r w:rsidR="008B56AA">
        <w:rPr>
          <w:vertAlign w:val="subscript"/>
        </w:rPr>
        <w:t>TA</w:t>
      </w:r>
      <w:proofErr w:type="spellEnd"/>
      <w:r>
        <w:rPr>
          <w:vertAlign w:val="subscript"/>
        </w:rPr>
        <w:t xml:space="preserve"> </w:t>
      </w:r>
      <w:r>
        <w:t xml:space="preserve">= </w:t>
      </w:r>
      <w:proofErr w:type="spellStart"/>
      <w:r>
        <w:t>f</w:t>
      </w:r>
      <w:r>
        <w:rPr>
          <w:vertAlign w:val="subscript"/>
        </w:rPr>
        <w:t>TA</w:t>
      </w:r>
      <w:proofErr w:type="spellEnd"/>
      <w:r>
        <w:rPr>
          <w:vertAlign w:val="subscript"/>
        </w:rPr>
        <w:t xml:space="preserve"> </w:t>
      </w:r>
      <w:r>
        <w:t xml:space="preserve">/ </w:t>
      </w:r>
      <w:proofErr w:type="spellStart"/>
      <w:r>
        <w:t>f</w:t>
      </w:r>
      <w:r>
        <w:rPr>
          <w:vertAlign w:val="subscript"/>
        </w:rPr>
        <w:t>TA</w:t>
      </w:r>
      <w:proofErr w:type="spellEnd"/>
      <w:r>
        <w:t xml:space="preserve"> + </w:t>
      </w:r>
      <w:proofErr w:type="spellStart"/>
      <w:r>
        <w:t>f</w:t>
      </w:r>
      <w:r>
        <w:rPr>
          <w:vertAlign w:val="subscript"/>
        </w:rPr>
        <w:t>TT</w:t>
      </w:r>
      <w:proofErr w:type="spellEnd"/>
    </w:p>
    <w:p w14:paraId="534AB3A7" w14:textId="78970BFD" w:rsidR="0025452A" w:rsidRDefault="0025452A" w:rsidP="008B56AA">
      <w:pPr>
        <w:pStyle w:val="ListParagraph"/>
      </w:pPr>
      <w:r>
        <w:t xml:space="preserve">      = 4 / 4 + 6 = 0.4</w:t>
      </w:r>
    </w:p>
    <w:p w14:paraId="309ABFBA" w14:textId="3BBA172A" w:rsidR="0025452A" w:rsidRDefault="0025452A" w:rsidP="008B56AA">
      <w:pPr>
        <w:pStyle w:val="ListParagraph"/>
      </w:pPr>
    </w:p>
    <w:p w14:paraId="3A046BF8" w14:textId="34D077C6" w:rsidR="0025452A" w:rsidRDefault="0025452A" w:rsidP="0025452A">
      <w:pPr>
        <w:pStyle w:val="ListParagraph"/>
        <w:rPr>
          <w:vertAlign w:val="subscript"/>
        </w:rPr>
      </w:pPr>
      <w:proofErr w:type="spellStart"/>
      <w:r>
        <w:t>q</w:t>
      </w:r>
      <w:r>
        <w:rPr>
          <w:vertAlign w:val="subscript"/>
        </w:rPr>
        <w:t>T</w:t>
      </w:r>
      <w:r>
        <w:rPr>
          <w:vertAlign w:val="subscript"/>
        </w:rPr>
        <w:t>T</w:t>
      </w:r>
      <w:proofErr w:type="spellEnd"/>
      <w:r>
        <w:rPr>
          <w:vertAlign w:val="subscript"/>
        </w:rPr>
        <w:t xml:space="preserve"> </w:t>
      </w:r>
      <w:r>
        <w:t xml:space="preserve">= </w:t>
      </w:r>
      <w:proofErr w:type="spellStart"/>
      <w:r>
        <w:t>f</w:t>
      </w:r>
      <w:r>
        <w:rPr>
          <w:vertAlign w:val="subscript"/>
        </w:rPr>
        <w:t>T</w:t>
      </w:r>
      <w:r>
        <w:rPr>
          <w:vertAlign w:val="subscript"/>
        </w:rPr>
        <w:t>T</w:t>
      </w:r>
      <w:proofErr w:type="spellEnd"/>
      <w:r>
        <w:rPr>
          <w:vertAlign w:val="subscript"/>
        </w:rPr>
        <w:t xml:space="preserve"> </w:t>
      </w:r>
      <w:r>
        <w:t xml:space="preserve">/ </w:t>
      </w:r>
      <w:proofErr w:type="spellStart"/>
      <w:r>
        <w:t>f</w:t>
      </w:r>
      <w:r>
        <w:rPr>
          <w:vertAlign w:val="subscript"/>
        </w:rPr>
        <w:t>TA</w:t>
      </w:r>
      <w:proofErr w:type="spellEnd"/>
      <w:r>
        <w:t xml:space="preserve"> + </w:t>
      </w:r>
      <w:proofErr w:type="spellStart"/>
      <w:r>
        <w:t>f</w:t>
      </w:r>
      <w:r>
        <w:rPr>
          <w:vertAlign w:val="subscript"/>
        </w:rPr>
        <w:t>TT</w:t>
      </w:r>
      <w:proofErr w:type="spellEnd"/>
    </w:p>
    <w:p w14:paraId="56AEE388" w14:textId="3D67F47B" w:rsidR="0025452A" w:rsidRPr="0025452A" w:rsidRDefault="0025452A" w:rsidP="0025452A">
      <w:pPr>
        <w:pStyle w:val="ListParagraph"/>
      </w:pPr>
      <w:r>
        <w:t xml:space="preserve">      = </w:t>
      </w:r>
      <w:r>
        <w:t>6</w:t>
      </w:r>
      <w:r>
        <w:t xml:space="preserve"> / 4 + </w:t>
      </w:r>
      <w:r>
        <w:t>6 = 0.6</w:t>
      </w:r>
    </w:p>
    <w:p w14:paraId="6D1782DE" w14:textId="77777777" w:rsidR="0025452A" w:rsidRPr="0025452A" w:rsidRDefault="0025452A" w:rsidP="008B56AA">
      <w:pPr>
        <w:pStyle w:val="ListParagraph"/>
      </w:pPr>
    </w:p>
    <w:p w14:paraId="15F131EB" w14:textId="55B3D541" w:rsidR="00897A90" w:rsidRDefault="00897A90" w:rsidP="00897A90">
      <w:pPr>
        <w:pStyle w:val="ListParagraph"/>
        <w:numPr>
          <w:ilvl w:val="0"/>
          <w:numId w:val="1"/>
        </w:numPr>
      </w:pPr>
      <w:r>
        <w:t>Expe</w:t>
      </w:r>
      <w:r w:rsidR="005F48CC">
        <w:t>cted probability values</w:t>
      </w:r>
    </w:p>
    <w:p w14:paraId="6F0911A0" w14:textId="6D50FC2F" w:rsidR="0025452A" w:rsidRDefault="0025452A" w:rsidP="0025452A">
      <w:pPr>
        <w:pStyle w:val="ListParagraph"/>
      </w:pPr>
      <w:bookmarkStart w:id="0" w:name="_Hlk55841487"/>
      <w:proofErr w:type="spellStart"/>
      <w:r>
        <w:t>e</w:t>
      </w:r>
      <w:r>
        <w:rPr>
          <w:vertAlign w:val="subscript"/>
        </w:rPr>
        <w:t>TA</w:t>
      </w:r>
      <w:proofErr w:type="spellEnd"/>
      <w:r>
        <w:t xml:space="preserve"> = 2*</w:t>
      </w:r>
      <w:proofErr w:type="spellStart"/>
      <w:r>
        <w:t>p</w:t>
      </w:r>
      <w:r>
        <w:rPr>
          <w:vertAlign w:val="subscript"/>
        </w:rPr>
        <w:t>T</w:t>
      </w:r>
      <w:proofErr w:type="spellEnd"/>
      <w:r>
        <w:t>*</w:t>
      </w:r>
      <w:proofErr w:type="spellStart"/>
      <w:r>
        <w:t>p</w:t>
      </w:r>
      <w:r>
        <w:rPr>
          <w:vertAlign w:val="subscript"/>
        </w:rPr>
        <w:t>A</w:t>
      </w:r>
      <w:proofErr w:type="spellEnd"/>
    </w:p>
    <w:p w14:paraId="56E79747" w14:textId="00993CC3" w:rsidR="0025452A" w:rsidRDefault="0025452A" w:rsidP="0025452A">
      <w:pPr>
        <w:pStyle w:val="ListParagraph"/>
      </w:pPr>
      <w:r>
        <w:t xml:space="preserve">      = 2 * 0.8 * 0.2 = 0.32</w:t>
      </w:r>
    </w:p>
    <w:p w14:paraId="2FA4A105" w14:textId="59C215AE" w:rsidR="0025452A" w:rsidRDefault="0025452A" w:rsidP="0025452A">
      <w:pPr>
        <w:pStyle w:val="ListParagraph"/>
      </w:pPr>
    </w:p>
    <w:p w14:paraId="2FB6FE34" w14:textId="4C65C287" w:rsidR="0025452A" w:rsidRDefault="0025452A" w:rsidP="0025452A">
      <w:pPr>
        <w:pStyle w:val="ListParagraph"/>
      </w:pPr>
      <w:proofErr w:type="spellStart"/>
      <w:r>
        <w:t>e</w:t>
      </w:r>
      <w:r>
        <w:rPr>
          <w:vertAlign w:val="subscript"/>
        </w:rPr>
        <w:t>T</w:t>
      </w:r>
      <w:r>
        <w:rPr>
          <w:vertAlign w:val="subscript"/>
        </w:rPr>
        <w:t>T</w:t>
      </w:r>
      <w:proofErr w:type="spellEnd"/>
      <w:r>
        <w:t xml:space="preserve"> = </w:t>
      </w:r>
      <w:proofErr w:type="spellStart"/>
      <w:r>
        <w:t>p</w:t>
      </w:r>
      <w:r>
        <w:rPr>
          <w:vertAlign w:val="subscript"/>
        </w:rPr>
        <w:t>T</w:t>
      </w:r>
      <w:proofErr w:type="spellEnd"/>
      <w:r>
        <w:t>*</w:t>
      </w:r>
      <w:proofErr w:type="spellStart"/>
      <w:r>
        <w:t>p</w:t>
      </w:r>
      <w:r>
        <w:rPr>
          <w:vertAlign w:val="subscript"/>
        </w:rPr>
        <w:t>T</w:t>
      </w:r>
      <w:proofErr w:type="spellEnd"/>
    </w:p>
    <w:p w14:paraId="1A42DA40" w14:textId="3B92F95E" w:rsidR="0025452A" w:rsidRDefault="0025452A" w:rsidP="0025452A">
      <w:pPr>
        <w:pStyle w:val="ListParagraph"/>
      </w:pPr>
      <w:r>
        <w:t xml:space="preserve">      = </w:t>
      </w:r>
      <w:r>
        <w:t>0.8 * 0.8</w:t>
      </w:r>
      <w:r>
        <w:t xml:space="preserve"> = </w:t>
      </w:r>
      <w:r>
        <w:t>0.64</w:t>
      </w:r>
    </w:p>
    <w:bookmarkEnd w:id="0"/>
    <w:p w14:paraId="1075581A" w14:textId="00C1A5D5" w:rsidR="006D7693" w:rsidRDefault="006D7693" w:rsidP="0025452A">
      <w:pPr>
        <w:pStyle w:val="ListParagraph"/>
      </w:pPr>
    </w:p>
    <w:p w14:paraId="20037B54" w14:textId="7B3C50AF" w:rsidR="006D7693" w:rsidRDefault="006D7693" w:rsidP="006D7693">
      <w:pPr>
        <w:pStyle w:val="ListParagraph"/>
        <w:numPr>
          <w:ilvl w:val="0"/>
          <w:numId w:val="1"/>
        </w:numPr>
      </w:pPr>
      <w:r>
        <w:t>Log-odds score</w:t>
      </w:r>
    </w:p>
    <w:p w14:paraId="4827CCA1" w14:textId="62B86F91" w:rsidR="006D7693" w:rsidRPr="006D7693" w:rsidRDefault="006D7693" w:rsidP="006D7693">
      <w:pPr>
        <w:pStyle w:val="ListParagraph"/>
      </w:pPr>
      <w:proofErr w:type="spellStart"/>
      <w:r>
        <w:t>s</w:t>
      </w:r>
      <w:r>
        <w:rPr>
          <w:vertAlign w:val="subscript"/>
        </w:rPr>
        <w:t>TA</w:t>
      </w:r>
      <w:proofErr w:type="spellEnd"/>
      <w:r>
        <w:t xml:space="preserve"> = </w:t>
      </w:r>
      <w:r>
        <w:t>log</w:t>
      </w:r>
      <w:r w:rsidRPr="006D7693">
        <w:rPr>
          <w:vertAlign w:val="subscript"/>
        </w:rPr>
        <w:t>2</w:t>
      </w:r>
      <w:r>
        <w:t>(</w:t>
      </w:r>
      <w:proofErr w:type="spellStart"/>
      <w:r>
        <w:t>q</w:t>
      </w:r>
      <w:r>
        <w:rPr>
          <w:vertAlign w:val="subscript"/>
        </w:rPr>
        <w:t>T</w:t>
      </w:r>
      <w:r>
        <w:rPr>
          <w:vertAlign w:val="subscript"/>
        </w:rPr>
        <w:t>A</w:t>
      </w:r>
      <w:proofErr w:type="spellEnd"/>
      <w:r>
        <w:t>/</w:t>
      </w:r>
      <w:proofErr w:type="spellStart"/>
      <w:r>
        <w:t>e</w:t>
      </w:r>
      <w:r w:rsidRPr="006D7693">
        <w:rPr>
          <w:vertAlign w:val="subscript"/>
        </w:rPr>
        <w:t>TA</w:t>
      </w:r>
      <w:proofErr w:type="spellEnd"/>
      <w:r>
        <w:t>)</w:t>
      </w:r>
    </w:p>
    <w:p w14:paraId="39E20FA9" w14:textId="2416BC7B" w:rsidR="006D7693" w:rsidRDefault="006D7693" w:rsidP="006D7693">
      <w:pPr>
        <w:pStyle w:val="ListParagraph"/>
      </w:pPr>
      <w:r>
        <w:t xml:space="preserve">      = </w:t>
      </w:r>
      <w:r>
        <w:t>log</w:t>
      </w:r>
      <w:r>
        <w:rPr>
          <w:vertAlign w:val="subscript"/>
        </w:rPr>
        <w:t>2</w:t>
      </w:r>
      <w:r>
        <w:t>(0.4/0.32)</w:t>
      </w:r>
      <w:r>
        <w:t xml:space="preserve"> = </w:t>
      </w:r>
      <w:r>
        <w:t>0.3219</w:t>
      </w:r>
    </w:p>
    <w:p w14:paraId="17498B29" w14:textId="2A463565" w:rsidR="007C7D83" w:rsidRDefault="007C7D83" w:rsidP="006D7693">
      <w:pPr>
        <w:pStyle w:val="ListParagraph"/>
      </w:pPr>
      <w:r>
        <w:t xml:space="preserve">Adjusted for BLOSUM = </w:t>
      </w:r>
      <w:proofErr w:type="spellStart"/>
      <w:r>
        <w:t>sTA</w:t>
      </w:r>
      <w:proofErr w:type="spellEnd"/>
      <w:r>
        <w:t xml:space="preserve"> * 2 = 1</w:t>
      </w:r>
      <w:r w:rsidR="0085366B">
        <w:t xml:space="preserve"> (rounded to nearest integer)</w:t>
      </w:r>
    </w:p>
    <w:p w14:paraId="307F91B3" w14:textId="77777777" w:rsidR="006D7693" w:rsidRDefault="006D7693" w:rsidP="006D7693">
      <w:pPr>
        <w:pStyle w:val="ListParagraph"/>
      </w:pPr>
    </w:p>
    <w:p w14:paraId="0C261A84" w14:textId="7A12020D" w:rsidR="006D7693" w:rsidRPr="006D7693" w:rsidRDefault="006D7693" w:rsidP="006D7693">
      <w:pPr>
        <w:pStyle w:val="ListParagraph"/>
      </w:pPr>
      <w:proofErr w:type="spellStart"/>
      <w:r>
        <w:t>s</w:t>
      </w:r>
      <w:r>
        <w:rPr>
          <w:vertAlign w:val="subscript"/>
        </w:rPr>
        <w:t>T</w:t>
      </w:r>
      <w:r>
        <w:rPr>
          <w:vertAlign w:val="subscript"/>
        </w:rPr>
        <w:t>T</w:t>
      </w:r>
      <w:proofErr w:type="spellEnd"/>
      <w:r>
        <w:t xml:space="preserve"> = log</w:t>
      </w:r>
      <w:r w:rsidRPr="006D7693">
        <w:rPr>
          <w:vertAlign w:val="subscript"/>
        </w:rPr>
        <w:t>2</w:t>
      </w:r>
      <w:r>
        <w:t>(</w:t>
      </w:r>
      <w:proofErr w:type="spellStart"/>
      <w:r>
        <w:t>q</w:t>
      </w:r>
      <w:r>
        <w:rPr>
          <w:vertAlign w:val="subscript"/>
        </w:rPr>
        <w:t>T</w:t>
      </w:r>
      <w:r>
        <w:rPr>
          <w:vertAlign w:val="subscript"/>
        </w:rPr>
        <w:t>T</w:t>
      </w:r>
      <w:proofErr w:type="spellEnd"/>
      <w:r>
        <w:t>/</w:t>
      </w:r>
      <w:proofErr w:type="spellStart"/>
      <w:r>
        <w:t>e</w:t>
      </w:r>
      <w:r w:rsidRPr="006D7693">
        <w:rPr>
          <w:vertAlign w:val="subscript"/>
        </w:rPr>
        <w:t>T</w:t>
      </w:r>
      <w:r>
        <w:rPr>
          <w:vertAlign w:val="subscript"/>
        </w:rPr>
        <w:t>T</w:t>
      </w:r>
      <w:proofErr w:type="spellEnd"/>
      <w:r>
        <w:t>)</w:t>
      </w:r>
    </w:p>
    <w:p w14:paraId="2CD3E2CA" w14:textId="6015463C" w:rsidR="006D7693" w:rsidRDefault="006D7693" w:rsidP="006D7693">
      <w:pPr>
        <w:pStyle w:val="ListParagraph"/>
      </w:pPr>
      <w:r>
        <w:t xml:space="preserve">      = log</w:t>
      </w:r>
      <w:r>
        <w:rPr>
          <w:vertAlign w:val="subscript"/>
        </w:rPr>
        <w:t>2</w:t>
      </w:r>
      <w:r>
        <w:t>(0.</w:t>
      </w:r>
      <w:r>
        <w:t>6</w:t>
      </w:r>
      <w:r>
        <w:t>/0.</w:t>
      </w:r>
      <w:r>
        <w:t>64</w:t>
      </w:r>
      <w:r>
        <w:t xml:space="preserve">) = </w:t>
      </w:r>
      <w:r w:rsidR="007C7D83">
        <w:t>-0.0931</w:t>
      </w:r>
    </w:p>
    <w:p w14:paraId="05C69E63" w14:textId="0E967188" w:rsidR="0025452A" w:rsidRPr="0025452A" w:rsidRDefault="007C7D83" w:rsidP="007C7D83">
      <w:pPr>
        <w:pStyle w:val="ListParagraph"/>
      </w:pPr>
      <w:r>
        <w:t xml:space="preserve">Adjusted for BLOSUM = </w:t>
      </w:r>
      <w:proofErr w:type="spellStart"/>
      <w:r>
        <w:t>sTT</w:t>
      </w:r>
      <w:proofErr w:type="spellEnd"/>
      <w:r>
        <w:t xml:space="preserve"> * 2 = -1</w:t>
      </w:r>
      <w:r w:rsidR="0085366B">
        <w:t xml:space="preserve"> (rounded to nearest integer)</w:t>
      </w:r>
    </w:p>
    <w:p w14:paraId="6114BE70" w14:textId="77777777" w:rsidR="00897A90" w:rsidRDefault="00897A90" w:rsidP="00897A90">
      <w:pPr>
        <w:pStyle w:val="ListParagraph"/>
      </w:pPr>
    </w:p>
    <w:p w14:paraId="73DAC61F" w14:textId="77777777" w:rsidR="005F1519" w:rsidRPr="005F1519" w:rsidRDefault="005F1519" w:rsidP="005F1519">
      <w:pPr>
        <w:jc w:val="center"/>
        <w:rPr>
          <w:rFonts w:ascii="Courier New" w:hAnsi="Courier New" w:cs="Courier New"/>
        </w:rPr>
      </w:pPr>
      <w:r w:rsidRPr="005F1519">
        <w:rPr>
          <w:rFonts w:ascii="Courier New" w:hAnsi="Courier New" w:cs="Courier New"/>
        </w:rPr>
        <w:t>TAGCTT</w:t>
      </w:r>
    </w:p>
    <w:p w14:paraId="2AEF81A2" w14:textId="77777777" w:rsidR="005F1519" w:rsidRPr="005F1519" w:rsidRDefault="005F1519" w:rsidP="005F1519">
      <w:pPr>
        <w:jc w:val="center"/>
        <w:rPr>
          <w:rFonts w:ascii="Courier New" w:hAnsi="Courier New" w:cs="Courier New"/>
        </w:rPr>
      </w:pPr>
      <w:r w:rsidRPr="005F1519">
        <w:rPr>
          <w:rFonts w:ascii="Courier New" w:hAnsi="Courier New" w:cs="Courier New"/>
        </w:rPr>
        <w:t>AAGCTC</w:t>
      </w:r>
    </w:p>
    <w:p w14:paraId="414CECC2" w14:textId="77777777" w:rsidR="005F1519" w:rsidRPr="005F1519" w:rsidRDefault="005F1519" w:rsidP="005F1519">
      <w:pPr>
        <w:jc w:val="center"/>
        <w:rPr>
          <w:rFonts w:ascii="Courier New" w:hAnsi="Courier New" w:cs="Courier New"/>
        </w:rPr>
      </w:pPr>
      <w:r w:rsidRPr="005F1519">
        <w:rPr>
          <w:rFonts w:ascii="Courier New" w:hAnsi="Courier New" w:cs="Courier New"/>
        </w:rPr>
        <w:t>T-GGTT</w:t>
      </w:r>
    </w:p>
    <w:p w14:paraId="3F239E33" w14:textId="77777777" w:rsidR="00F92280" w:rsidRPr="005F1519" w:rsidRDefault="005F1519" w:rsidP="005F1519">
      <w:pPr>
        <w:jc w:val="center"/>
        <w:rPr>
          <w:rFonts w:ascii="Courier New" w:hAnsi="Courier New" w:cs="Courier New"/>
        </w:rPr>
      </w:pPr>
      <w:r w:rsidRPr="005F1519">
        <w:rPr>
          <w:rFonts w:ascii="Courier New" w:hAnsi="Courier New" w:cs="Courier New"/>
        </w:rPr>
        <w:t>TGGCAT</w:t>
      </w:r>
    </w:p>
    <w:p w14:paraId="5478EE8E" w14:textId="77777777" w:rsidR="005F1519" w:rsidRDefault="00897A90" w:rsidP="005F1519">
      <w:pPr>
        <w:jc w:val="center"/>
        <w:rPr>
          <w:rFonts w:ascii="Courier New" w:hAnsi="Courier New" w:cs="Courier New"/>
        </w:rPr>
      </w:pPr>
      <w:r>
        <w:rPr>
          <w:rFonts w:ascii="Courier New" w:hAnsi="Courier New" w:cs="Courier New"/>
        </w:rPr>
        <w:t>T</w:t>
      </w:r>
      <w:r w:rsidR="005F1519" w:rsidRPr="005F1519">
        <w:rPr>
          <w:rFonts w:ascii="Courier New" w:hAnsi="Courier New" w:cs="Courier New"/>
        </w:rPr>
        <w:t>A</w:t>
      </w:r>
      <w:r>
        <w:rPr>
          <w:rFonts w:ascii="Courier New" w:hAnsi="Courier New" w:cs="Courier New"/>
        </w:rPr>
        <w:t>C</w:t>
      </w:r>
      <w:r w:rsidR="005F1519" w:rsidRPr="005F1519">
        <w:rPr>
          <w:rFonts w:ascii="Courier New" w:hAnsi="Courier New" w:cs="Courier New"/>
        </w:rPr>
        <w:t>CTT</w:t>
      </w:r>
    </w:p>
    <w:p w14:paraId="3E64AA3B" w14:textId="77777777" w:rsidR="00D31877" w:rsidRDefault="00D31877">
      <w:pPr>
        <w:rPr>
          <w:b/>
        </w:rPr>
      </w:pPr>
    </w:p>
    <w:p w14:paraId="36E381CF" w14:textId="77777777" w:rsidR="00F92280" w:rsidRPr="00A374A4" w:rsidRDefault="00F92280">
      <w:pPr>
        <w:rPr>
          <w:b/>
        </w:rPr>
      </w:pPr>
      <w:r w:rsidRPr="00A374A4">
        <w:rPr>
          <w:b/>
        </w:rPr>
        <w:t xml:space="preserve">Problem </w:t>
      </w:r>
      <w:r w:rsidR="00FA72D1">
        <w:rPr>
          <w:b/>
        </w:rPr>
        <w:t>4</w:t>
      </w:r>
      <w:r w:rsidRPr="00A374A4">
        <w:rPr>
          <w:b/>
        </w:rPr>
        <w:t xml:space="preserve"> (</w:t>
      </w:r>
      <w:r w:rsidR="00D61114">
        <w:rPr>
          <w:b/>
        </w:rPr>
        <w:t>30</w:t>
      </w:r>
      <w:r w:rsidRPr="00A374A4">
        <w:rPr>
          <w:b/>
        </w:rPr>
        <w:t>pts)</w:t>
      </w:r>
    </w:p>
    <w:p w14:paraId="50F7BD03" w14:textId="21C7D52E" w:rsidR="00937710" w:rsidRDefault="00937710">
      <w:r>
        <w:t>Using 1</w:t>
      </w:r>
      <w:r w:rsidRPr="00937710">
        <w:rPr>
          <w:vertAlign w:val="superscript"/>
        </w:rPr>
        <w:t>st</w:t>
      </w:r>
      <w:r>
        <w:t xml:space="preserve"> order models </w:t>
      </w:r>
      <w:r w:rsidR="000517EC">
        <w:t xml:space="preserve">shown </w:t>
      </w:r>
      <w:r>
        <w:t xml:space="preserve">in homework </w:t>
      </w:r>
      <w:r w:rsidR="005537AA">
        <w:t>3</w:t>
      </w:r>
      <w:r>
        <w:t xml:space="preserve"> </w:t>
      </w:r>
      <w:r w:rsidR="000517EC">
        <w:t xml:space="preserve">solution </w:t>
      </w:r>
      <w:r>
        <w:t xml:space="preserve">determine the probability of </w:t>
      </w:r>
      <w:r w:rsidR="00CF680A">
        <w:t xml:space="preserve">coding region in frame two for </w:t>
      </w:r>
      <w:r>
        <w:t>DNA fragment AGTAGCTTCCAG</w:t>
      </w:r>
      <w:r w:rsidR="00320282">
        <w:t xml:space="preserve">. Use </w:t>
      </w:r>
      <w:r w:rsidR="00972E54">
        <w:t xml:space="preserve">only </w:t>
      </w:r>
      <w:r w:rsidR="00320282">
        <w:t xml:space="preserve">parameters provided in the homework solution (posted in course content). Show </w:t>
      </w:r>
      <w:proofErr w:type="gramStart"/>
      <w:r w:rsidR="00320282">
        <w:t>all of</w:t>
      </w:r>
      <w:proofErr w:type="gramEnd"/>
      <w:r w:rsidR="00320282">
        <w:t xml:space="preserve"> your work.</w:t>
      </w:r>
    </w:p>
    <w:p w14:paraId="0A49FF2F" w14:textId="53CF6DC3" w:rsidR="00D81A78" w:rsidRDefault="00D81A78"/>
    <w:p w14:paraId="57B2BAD0" w14:textId="165B3A52" w:rsidR="00D81A78" w:rsidRDefault="00D81A78" w:rsidP="00D81A78">
      <w:pPr>
        <w:ind w:left="540"/>
      </w:pPr>
      <w:r>
        <w:t>Work can be found in the attached excel file. The probability of a coding region in frame two is 0.00874.</w:t>
      </w:r>
    </w:p>
    <w:p w14:paraId="4B1AFBA0" w14:textId="77777777" w:rsidR="00937710" w:rsidRDefault="00937710"/>
    <w:p w14:paraId="6533F34D" w14:textId="77777777" w:rsidR="00937710" w:rsidRDefault="00937710"/>
    <w:p w14:paraId="1509CA6F" w14:textId="77777777" w:rsidR="00F138D0" w:rsidRPr="00A374A4" w:rsidRDefault="00F138D0">
      <w:pPr>
        <w:rPr>
          <w:b/>
        </w:rPr>
      </w:pPr>
      <w:r w:rsidRPr="00A374A4">
        <w:rPr>
          <w:b/>
        </w:rPr>
        <w:t>Problem</w:t>
      </w:r>
      <w:r w:rsidR="00D31877">
        <w:rPr>
          <w:b/>
        </w:rPr>
        <w:t xml:space="preserve"> </w:t>
      </w:r>
      <w:r w:rsidR="00FA72D1">
        <w:rPr>
          <w:b/>
        </w:rPr>
        <w:t>5</w:t>
      </w:r>
      <w:r w:rsidR="00625B2B">
        <w:rPr>
          <w:b/>
        </w:rPr>
        <w:t xml:space="preserve"> (</w:t>
      </w:r>
      <w:r w:rsidR="00D61114">
        <w:rPr>
          <w:b/>
        </w:rPr>
        <w:t>6</w:t>
      </w:r>
      <w:r w:rsidR="00811043">
        <w:rPr>
          <w:b/>
        </w:rPr>
        <w:t>0</w:t>
      </w:r>
      <w:r w:rsidRPr="00A374A4">
        <w:rPr>
          <w:b/>
        </w:rPr>
        <w:t xml:space="preserve"> pts)</w:t>
      </w:r>
    </w:p>
    <w:p w14:paraId="33A7C8A9" w14:textId="70A1D46C" w:rsidR="00937710" w:rsidRDefault="00937710">
      <w:r>
        <w:t xml:space="preserve">For the </w:t>
      </w:r>
      <w:proofErr w:type="gramStart"/>
      <w:r>
        <w:t>zero order</w:t>
      </w:r>
      <w:proofErr w:type="gramEnd"/>
      <w:r>
        <w:t xml:space="preserve"> hidden Markov model defined in homework </w:t>
      </w:r>
      <w:r w:rsidR="005537AA">
        <w:t>3</w:t>
      </w:r>
      <w:r w:rsidR="00811043">
        <w:t xml:space="preserve"> </w:t>
      </w:r>
      <w:r>
        <w:t xml:space="preserve">determine </w:t>
      </w:r>
      <w:r w:rsidR="00625B2B">
        <w:t xml:space="preserve">probability of coding state at the last nucleotide of the sequence </w:t>
      </w:r>
      <w:r>
        <w:t>AGTAG</w:t>
      </w:r>
      <w:r w:rsidR="00320282">
        <w:t xml:space="preserve">. Use parameters provided in the homework solution (posted in course content). Show </w:t>
      </w:r>
      <w:proofErr w:type="gramStart"/>
      <w:r w:rsidR="00320282">
        <w:t>all of</w:t>
      </w:r>
      <w:proofErr w:type="gramEnd"/>
      <w:r w:rsidR="00320282">
        <w:t xml:space="preserve"> your work.</w:t>
      </w:r>
    </w:p>
    <w:p w14:paraId="0B5F219B" w14:textId="5B990036" w:rsidR="002A5103" w:rsidRDefault="002A5103"/>
    <w:p w14:paraId="17AA0DB5" w14:textId="4558B4E5" w:rsidR="002A5103" w:rsidRPr="002A5103" w:rsidRDefault="002A5103" w:rsidP="00D81A78">
      <w:pPr>
        <w:ind w:left="540"/>
      </w:pPr>
      <w:r>
        <w:t>Work can be found in attached excel file. Probability that last nucleotide is in coding state is 3.44 x 10</w:t>
      </w:r>
      <w:r>
        <w:rPr>
          <w:vertAlign w:val="superscript"/>
        </w:rPr>
        <w:t>-5</w:t>
      </w:r>
      <w:r>
        <w:t>.</w:t>
      </w:r>
    </w:p>
    <w:p w14:paraId="46C9C80C" w14:textId="77777777" w:rsidR="00625B2B" w:rsidRDefault="00625B2B"/>
    <w:p w14:paraId="460C473B" w14:textId="77777777" w:rsidR="006E3B73" w:rsidRPr="006E3B73" w:rsidRDefault="00D31877">
      <w:pPr>
        <w:rPr>
          <w:b/>
        </w:rPr>
      </w:pPr>
      <w:r>
        <w:rPr>
          <w:b/>
        </w:rPr>
        <w:t xml:space="preserve">Problem </w:t>
      </w:r>
      <w:r w:rsidR="00315FAD">
        <w:rPr>
          <w:b/>
        </w:rPr>
        <w:t>6</w:t>
      </w:r>
      <w:r w:rsidR="00FA72D1">
        <w:rPr>
          <w:b/>
        </w:rPr>
        <w:t xml:space="preserve"> (</w:t>
      </w:r>
      <w:r w:rsidR="00D61114">
        <w:rPr>
          <w:b/>
        </w:rPr>
        <w:t>10</w:t>
      </w:r>
      <w:r w:rsidR="00FA72D1">
        <w:rPr>
          <w:b/>
        </w:rPr>
        <w:t>pts)</w:t>
      </w:r>
    </w:p>
    <w:p w14:paraId="6015783A" w14:textId="2404B299" w:rsidR="006E3B73" w:rsidRDefault="006E3B73">
      <w:r w:rsidRPr="006E3B73">
        <w:t xml:space="preserve">p-value and e-value are used to assess the significance of the alignment. Can you think of additional ways of evaluating the strength of the alignment </w:t>
      </w:r>
      <w:r w:rsidRPr="006E3B73">
        <w:rPr>
          <w:b/>
        </w:rPr>
        <w:t>other than bit Score</w:t>
      </w:r>
      <w:r w:rsidRPr="006E3B73">
        <w:t>?</w:t>
      </w:r>
    </w:p>
    <w:p w14:paraId="6344503A" w14:textId="4EC6A732" w:rsidR="0053131B" w:rsidRDefault="0053131B"/>
    <w:p w14:paraId="3609191C" w14:textId="08935609" w:rsidR="0053131B" w:rsidRPr="0053131B" w:rsidRDefault="0053131B" w:rsidP="00D81A78">
      <w:pPr>
        <w:ind w:left="540"/>
      </w:pPr>
      <w:r>
        <w:t>The relative entropy, H(q</w:t>
      </w:r>
      <w:r>
        <w:rPr>
          <w:vertAlign w:val="superscript"/>
        </w:rPr>
        <w:t>2</w:t>
      </w:r>
      <w:r>
        <w:t>||p), measures the difference between two distributions, q</w:t>
      </w:r>
      <w:r>
        <w:rPr>
          <w:vertAlign w:val="superscript"/>
        </w:rPr>
        <w:t>2</w:t>
      </w:r>
      <w:r>
        <w:t xml:space="preserve"> </w:t>
      </w:r>
      <w:proofErr w:type="gramStart"/>
      <w:r>
        <w:t>( q</w:t>
      </w:r>
      <w:proofErr w:type="gramEnd"/>
      <w:r>
        <w:t xml:space="preserve"> x q) and p. As a result, we can determine the amount of information to expect from each aligned base pair in the alignment.</w:t>
      </w:r>
      <w:r w:rsidR="000F49E1">
        <w:t xml:space="preserve"> Other entropy measures, like Shannon entropy, also show the variability among the aligned sequences, where a high entropy indicates more variability. In addition, in progressive multiple alignment, Feng and Doolittle created a measure of distance among the sequences in alignment. This measure is based on </w:t>
      </w:r>
      <w:r w:rsidR="00EE4F73">
        <w:t xml:space="preserve">alignment </w:t>
      </w:r>
      <w:proofErr w:type="gramStart"/>
      <w:r w:rsidR="00EE4F73">
        <w:t>scores, but</w:t>
      </w:r>
      <w:proofErr w:type="gramEnd"/>
      <w:r w:rsidR="00EE4F73">
        <w:t xml:space="preserve"> can show us the evolutionary distances of the sequences in a linear fashion. Another measure of the strength of an alignment is the posterior distribution. </w:t>
      </w:r>
      <w:r w:rsidR="0028306E">
        <w:t>This is a combination of the prior and likelihood distributions, demonstrating the information that is contained in the alignment. This distribution can give us an idea of which alignment is best out of all possible alignments for the sequences.</w:t>
      </w:r>
    </w:p>
    <w:p w14:paraId="32B22216" w14:textId="77777777" w:rsidR="00FA72D1" w:rsidRDefault="00FA72D1"/>
    <w:p w14:paraId="76D277BC" w14:textId="77777777" w:rsidR="00FA72D1" w:rsidRPr="00A374A4" w:rsidRDefault="00FA72D1" w:rsidP="00FA72D1">
      <w:pPr>
        <w:rPr>
          <w:b/>
        </w:rPr>
      </w:pPr>
      <w:r w:rsidRPr="00A374A4">
        <w:rPr>
          <w:b/>
        </w:rPr>
        <w:t xml:space="preserve">Problem </w:t>
      </w:r>
      <w:r w:rsidR="00315FAD">
        <w:rPr>
          <w:b/>
        </w:rPr>
        <w:t>7</w:t>
      </w:r>
      <w:r>
        <w:rPr>
          <w:b/>
        </w:rPr>
        <w:t xml:space="preserve"> </w:t>
      </w:r>
      <w:r w:rsidRPr="00A374A4">
        <w:rPr>
          <w:b/>
        </w:rPr>
        <w:t>(</w:t>
      </w:r>
      <w:r w:rsidR="00D61114">
        <w:rPr>
          <w:b/>
        </w:rPr>
        <w:t>30</w:t>
      </w:r>
      <w:r w:rsidRPr="00A374A4">
        <w:rPr>
          <w:b/>
        </w:rPr>
        <w:t xml:space="preserve"> pts)</w:t>
      </w:r>
    </w:p>
    <w:p w14:paraId="03486E06" w14:textId="17583C23" w:rsidR="00FA72D1" w:rsidRDefault="005A1ABF" w:rsidP="00FA72D1">
      <w:r>
        <w:t xml:space="preserve">Provide </w:t>
      </w:r>
      <w:r w:rsidRPr="008E0062">
        <w:rPr>
          <w:b/>
        </w:rPr>
        <w:t>detailed</w:t>
      </w:r>
      <w:r>
        <w:t xml:space="preserve"> reasoning for the following statement. For comparison/alignment of closely related species BLOSUM80 is a better choice than BLOSUM62.</w:t>
      </w:r>
    </w:p>
    <w:p w14:paraId="2F07CC47" w14:textId="59349728" w:rsidR="0028306E" w:rsidRDefault="0028306E" w:rsidP="00FA72D1"/>
    <w:p w14:paraId="5197D1CA" w14:textId="2278918F" w:rsidR="0028306E" w:rsidRDefault="0028306E" w:rsidP="00D81A78">
      <w:pPr>
        <w:ind w:left="540"/>
      </w:pPr>
      <w:r>
        <w:t xml:space="preserve">The substitution matrices are made by taking a block </w:t>
      </w:r>
      <w:r w:rsidR="00610187">
        <w:t xml:space="preserve">of sequences that have been aligned, deriving the log-odds score, as seen in problem 3, and adjusting </w:t>
      </w:r>
      <w:proofErr w:type="gramStart"/>
      <w:r w:rsidR="00610187">
        <w:t>the final result</w:t>
      </w:r>
      <w:proofErr w:type="gramEnd"/>
      <w:r w:rsidR="00610187">
        <w:t xml:space="preserve"> to get an integer. The general practice when making these matrices, is to name them with the percent identity of the alignment. Therefore, BLOSUM80 was derived from an alignment block that had 80% identity, while BLOSUM62 was derived from a block that had 62% identity. These identities are an indication of relative divergence, where a higher identity means a more recent divergence, and thus the sequences are more closely related. Using BLOSUM80 to score the alignment of more closely related species provides a more critical scoring system such that we can narrow in on the differences among the sequences. If BLOSUM62 were used on closely related species, the slight differences </w:t>
      </w:r>
      <w:proofErr w:type="gramStart"/>
      <w:r w:rsidR="00610187">
        <w:t>wouldn’t</w:t>
      </w:r>
      <w:proofErr w:type="gramEnd"/>
      <w:r w:rsidR="00610187">
        <w:t xml:space="preserve"> be as noticeable. For example, a non-polar aromatic amino acid that has mutated to another of the same type would not be scored as harshly using BLOSUM62, making it difficult to tell from the score that there was a mutation at all. However, with BLOSUM80, the score would easily reflect that mutation compared to the amino acid being conserved.</w:t>
      </w:r>
    </w:p>
    <w:p w14:paraId="0CB18013" w14:textId="77777777" w:rsidR="00315FAD" w:rsidRDefault="00315FAD" w:rsidP="00FA72D1"/>
    <w:p w14:paraId="229D1FEF" w14:textId="77777777" w:rsidR="00D81A78" w:rsidRDefault="00D81A78">
      <w:pPr>
        <w:rPr>
          <w:b/>
        </w:rPr>
      </w:pPr>
      <w:r>
        <w:rPr>
          <w:b/>
        </w:rPr>
        <w:br w:type="page"/>
      </w:r>
    </w:p>
    <w:p w14:paraId="09B16C26" w14:textId="152E0C5E" w:rsidR="003A58DE" w:rsidRDefault="00315FAD" w:rsidP="00315FAD">
      <w:pPr>
        <w:rPr>
          <w:b/>
        </w:rPr>
      </w:pPr>
      <w:r w:rsidRPr="003B3830">
        <w:rPr>
          <w:b/>
        </w:rPr>
        <w:lastRenderedPageBreak/>
        <w:t xml:space="preserve">Problem </w:t>
      </w:r>
      <w:r>
        <w:rPr>
          <w:b/>
        </w:rPr>
        <w:t>8 (10pts)</w:t>
      </w:r>
    </w:p>
    <w:p w14:paraId="416F6D84" w14:textId="41A029F8" w:rsidR="00315FAD" w:rsidRDefault="003A58DE" w:rsidP="00315FAD">
      <w:r>
        <w:t>If you are</w:t>
      </w:r>
      <w:r w:rsidR="00315FAD">
        <w:t xml:space="preserve"> given</w:t>
      </w:r>
      <w:r>
        <w:t xml:space="preserve"> an</w:t>
      </w:r>
      <w:r w:rsidR="00315FAD">
        <w:t xml:space="preserve"> aligned block of sequences to derive model parameters for </w:t>
      </w:r>
      <w:r>
        <w:t>HMM profile from observed counts</w:t>
      </w:r>
      <w:r w:rsidR="00315FAD">
        <w:t>. What is(are)possible limitation(s) of this approach? What would you suggest as solution(s)?</w:t>
      </w:r>
    </w:p>
    <w:p w14:paraId="3876D740" w14:textId="422C8904" w:rsidR="0080741B" w:rsidRDefault="0080741B" w:rsidP="00315FAD"/>
    <w:p w14:paraId="2E38F886" w14:textId="0308537C" w:rsidR="00D31877" w:rsidRDefault="0080741B" w:rsidP="00D81A78">
      <w:pPr>
        <w:ind w:left="540"/>
      </w:pPr>
      <w:r>
        <w:t xml:space="preserve">One limitation would be the closeness of the sequences that have been aligned. These sequences could be relatively distant, resulting in parameters that are not accurate for what you may be trying to do, especially if you are wanting to observe a particular species or protein. To solve this issue, you could create the phylogenetic tree and evaluate the distances </w:t>
      </w:r>
      <w:proofErr w:type="gramStart"/>
      <w:r>
        <w:t>in an effort to</w:t>
      </w:r>
      <w:proofErr w:type="gramEnd"/>
      <w:r>
        <w:t xml:space="preserve"> remove any sequences that are too distant.</w:t>
      </w:r>
    </w:p>
    <w:p w14:paraId="5AA2EFF7" w14:textId="77777777" w:rsidR="00D31877" w:rsidRDefault="00D31877"/>
    <w:sectPr w:rsidR="00D31877" w:rsidSect="008279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13796"/>
    <w:multiLevelType w:val="hybridMultilevel"/>
    <w:tmpl w:val="7682F23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03783"/>
    <w:multiLevelType w:val="hybridMultilevel"/>
    <w:tmpl w:val="0D9A42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80"/>
    <w:rsid w:val="0003582A"/>
    <w:rsid w:val="000517EC"/>
    <w:rsid w:val="000F0F49"/>
    <w:rsid w:val="000F49E1"/>
    <w:rsid w:val="00112923"/>
    <w:rsid w:val="001762A8"/>
    <w:rsid w:val="001A0BDA"/>
    <w:rsid w:val="001C1127"/>
    <w:rsid w:val="00203D9E"/>
    <w:rsid w:val="0023099A"/>
    <w:rsid w:val="0025452A"/>
    <w:rsid w:val="0028306E"/>
    <w:rsid w:val="00285DC1"/>
    <w:rsid w:val="002A5103"/>
    <w:rsid w:val="002C5332"/>
    <w:rsid w:val="00315FAD"/>
    <w:rsid w:val="00320282"/>
    <w:rsid w:val="003A58DE"/>
    <w:rsid w:val="004058CB"/>
    <w:rsid w:val="00454E42"/>
    <w:rsid w:val="00467147"/>
    <w:rsid w:val="00475C62"/>
    <w:rsid w:val="004C0A29"/>
    <w:rsid w:val="0050440C"/>
    <w:rsid w:val="005222AD"/>
    <w:rsid w:val="0053131B"/>
    <w:rsid w:val="005537AA"/>
    <w:rsid w:val="005572A6"/>
    <w:rsid w:val="0056334C"/>
    <w:rsid w:val="005A1ABF"/>
    <w:rsid w:val="005C14BE"/>
    <w:rsid w:val="005F1519"/>
    <w:rsid w:val="005F48CC"/>
    <w:rsid w:val="00610187"/>
    <w:rsid w:val="0062095A"/>
    <w:rsid w:val="00625B2B"/>
    <w:rsid w:val="00692EA6"/>
    <w:rsid w:val="006D7693"/>
    <w:rsid w:val="006E3B73"/>
    <w:rsid w:val="007C4990"/>
    <w:rsid w:val="007C7D83"/>
    <w:rsid w:val="0080532C"/>
    <w:rsid w:val="00805700"/>
    <w:rsid w:val="0080741B"/>
    <w:rsid w:val="00811043"/>
    <w:rsid w:val="008279F1"/>
    <w:rsid w:val="0085366B"/>
    <w:rsid w:val="00897A90"/>
    <w:rsid w:val="008B56AA"/>
    <w:rsid w:val="008D48BB"/>
    <w:rsid w:val="008E0062"/>
    <w:rsid w:val="008E41D8"/>
    <w:rsid w:val="00937710"/>
    <w:rsid w:val="00972E54"/>
    <w:rsid w:val="00975118"/>
    <w:rsid w:val="009B04E2"/>
    <w:rsid w:val="00A374A4"/>
    <w:rsid w:val="00C508B5"/>
    <w:rsid w:val="00C56B57"/>
    <w:rsid w:val="00CF680A"/>
    <w:rsid w:val="00D31877"/>
    <w:rsid w:val="00D46E03"/>
    <w:rsid w:val="00D61114"/>
    <w:rsid w:val="00D81A78"/>
    <w:rsid w:val="00DB2903"/>
    <w:rsid w:val="00DB3865"/>
    <w:rsid w:val="00E91822"/>
    <w:rsid w:val="00EE4F73"/>
    <w:rsid w:val="00F138D0"/>
    <w:rsid w:val="00F20C07"/>
    <w:rsid w:val="00F8338A"/>
    <w:rsid w:val="00F92280"/>
    <w:rsid w:val="00FA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55B36"/>
  <w15:docId w15:val="{DDAA0A33-E8CB-4EDD-96FE-3DCD97D2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79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2280"/>
    <w:pPr>
      <w:spacing w:before="100" w:beforeAutospacing="1" w:after="100" w:afterAutospacing="1"/>
    </w:pPr>
  </w:style>
  <w:style w:type="paragraph" w:styleId="ListParagraph">
    <w:name w:val="List Paragraph"/>
    <w:basedOn w:val="Normal"/>
    <w:uiPriority w:val="34"/>
    <w:qFormat/>
    <w:rsid w:val="00897A90"/>
    <w:pPr>
      <w:ind w:left="720"/>
      <w:contextualSpacing/>
    </w:pPr>
  </w:style>
  <w:style w:type="table" w:styleId="TableGrid">
    <w:name w:val="Table Grid"/>
    <w:basedOn w:val="TableNormal"/>
    <w:rsid w:val="00475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94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2768</TotalTime>
  <Pages>5</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Monsanto</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Vardges</dc:creator>
  <cp:lastModifiedBy>Sarah Kerscher</cp:lastModifiedBy>
  <cp:revision>6</cp:revision>
  <dcterms:created xsi:type="dcterms:W3CDTF">2020-11-09T02:09:00Z</dcterms:created>
  <dcterms:modified xsi:type="dcterms:W3CDTF">2020-11-11T01:16:00Z</dcterms:modified>
</cp:coreProperties>
</file>