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ECD1A" w14:textId="77777777" w:rsidR="00E9088F" w:rsidRPr="00E9088F" w:rsidRDefault="00A340E9" w:rsidP="00E9088F">
      <w:pPr>
        <w:jc w:val="center"/>
        <w:rPr>
          <w:rFonts w:eastAsia="黑体"/>
          <w:bCs/>
          <w:sz w:val="36"/>
          <w:szCs w:val="36"/>
        </w:rPr>
      </w:pPr>
      <w:r w:rsidRPr="0076055E">
        <w:rPr>
          <w:rFonts w:eastAsia="黑体" w:hint="eastAsia"/>
          <w:bCs/>
          <w:sz w:val="36"/>
          <w:szCs w:val="36"/>
        </w:rPr>
        <w:t>毕业</w:t>
      </w:r>
      <w:r>
        <w:rPr>
          <w:rFonts w:eastAsia="黑体" w:hint="eastAsia"/>
          <w:bCs/>
          <w:sz w:val="36"/>
          <w:szCs w:val="36"/>
        </w:rPr>
        <w:t>论文（设计）</w:t>
      </w:r>
      <w:r w:rsidRPr="0076055E">
        <w:rPr>
          <w:rFonts w:eastAsia="黑体" w:hint="eastAsia"/>
          <w:bCs/>
          <w:sz w:val="36"/>
          <w:szCs w:val="36"/>
        </w:rPr>
        <w:t>开题报告</w:t>
      </w:r>
    </w:p>
    <w:p w14:paraId="186F5B6E" w14:textId="77777777" w:rsidR="00FA4393" w:rsidRDefault="00FA4393" w:rsidP="00FA4393">
      <w:pPr>
        <w:rPr>
          <w:rFonts w:ascii="楷体" w:eastAsia="楷体" w:hAnsi="楷体" w:hint="eastAsia"/>
          <w:szCs w:val="21"/>
        </w:rPr>
      </w:pPr>
    </w:p>
    <w:p w14:paraId="03133D8B" w14:textId="77777777" w:rsidR="00712049" w:rsidRDefault="00FA4393" w:rsidP="00FA4393">
      <w:pPr>
        <w:jc w:val="center"/>
        <w:rPr>
          <w:rFonts w:eastAsia="楷体_GB2312"/>
        </w:rPr>
      </w:pPr>
      <w:r>
        <w:rPr>
          <w:rFonts w:ascii="黑体" w:eastAsia="黑体" w:hAnsi="黑体" w:hint="eastAsia"/>
          <w:caps/>
          <w:sz w:val="36"/>
          <w:szCs w:val="36"/>
        </w:rPr>
        <w:t>针对CAPWAP协议的安全分析工具设计与实现</w:t>
      </w:r>
    </w:p>
    <w:p w14:paraId="142CA1EA" w14:textId="77777777" w:rsidR="00A340E9" w:rsidRPr="00E9088F" w:rsidRDefault="00A340E9" w:rsidP="00CC4EF7">
      <w:pPr>
        <w:spacing w:line="400" w:lineRule="exact"/>
        <w:rPr>
          <w:rFonts w:ascii="楷体" w:eastAsia="楷体" w:hAnsi="楷体" w:hint="eastAsia"/>
          <w:szCs w:val="21"/>
        </w:rPr>
      </w:pPr>
    </w:p>
    <w:p w14:paraId="0F4C4C21" w14:textId="47AC2655" w:rsidR="00133B29" w:rsidRDefault="00712049" w:rsidP="00CC4EF7">
      <w:pPr>
        <w:numPr>
          <w:ilvl w:val="0"/>
          <w:numId w:val="1"/>
        </w:numPr>
        <w:spacing w:line="400" w:lineRule="exact"/>
        <w:ind w:right="113"/>
        <w:jc w:val="left"/>
        <w:rPr>
          <w:rFonts w:ascii="黑体" w:eastAsia="黑体" w:hAnsi="黑体"/>
          <w:sz w:val="32"/>
          <w:szCs w:val="32"/>
        </w:rPr>
      </w:pPr>
      <w:r w:rsidRPr="001C4967">
        <w:rPr>
          <w:rFonts w:ascii="黑体" w:eastAsia="黑体" w:hAnsi="黑体" w:hint="eastAsia"/>
          <w:sz w:val="32"/>
          <w:szCs w:val="32"/>
        </w:rPr>
        <w:t>课题的目的及意义</w:t>
      </w:r>
    </w:p>
    <w:p w14:paraId="769C87C6" w14:textId="77777777" w:rsidR="00F01FA4" w:rsidRDefault="00F01FA4" w:rsidP="00F01FA4">
      <w:pPr>
        <w:spacing w:line="400" w:lineRule="exact"/>
        <w:ind w:right="113"/>
        <w:jc w:val="left"/>
        <w:rPr>
          <w:rFonts w:ascii="黑体" w:eastAsia="黑体" w:hAnsi="黑体" w:hint="eastAsia"/>
          <w:sz w:val="32"/>
          <w:szCs w:val="32"/>
        </w:rPr>
      </w:pPr>
    </w:p>
    <w:p w14:paraId="5BE423F8" w14:textId="2E4C0F40" w:rsidR="00F01FA4" w:rsidRPr="002F5E91" w:rsidRDefault="00117D7E" w:rsidP="00F01FA4">
      <w:pPr>
        <w:pStyle w:val="aa"/>
        <w:numPr>
          <w:ilvl w:val="0"/>
          <w:numId w:val="23"/>
        </w:numPr>
        <w:spacing w:line="400" w:lineRule="exact"/>
        <w:ind w:right="113" w:firstLineChars="0"/>
        <w:jc w:val="left"/>
        <w:rPr>
          <w:rFonts w:ascii="黑体" w:eastAsia="黑体" w:hAnsi="黑体" w:hint="eastAsia"/>
          <w:sz w:val="30"/>
          <w:szCs w:val="30"/>
        </w:rPr>
      </w:pPr>
      <w:r w:rsidRPr="00F01FA4">
        <w:rPr>
          <w:rFonts w:ascii="黑体" w:eastAsia="黑体" w:hAnsi="黑体" w:hint="eastAsia"/>
          <w:sz w:val="30"/>
          <w:szCs w:val="30"/>
        </w:rPr>
        <w:t>课题</w:t>
      </w:r>
      <w:r w:rsidR="0000140C" w:rsidRPr="00F01FA4">
        <w:rPr>
          <w:rFonts w:ascii="黑体" w:eastAsia="黑体" w:hAnsi="黑体" w:hint="eastAsia"/>
          <w:sz w:val="30"/>
          <w:szCs w:val="30"/>
        </w:rPr>
        <w:t>研究</w:t>
      </w:r>
      <w:r w:rsidRPr="00F01FA4">
        <w:rPr>
          <w:rFonts w:ascii="黑体" w:eastAsia="黑体" w:hAnsi="黑体" w:hint="eastAsia"/>
          <w:sz w:val="30"/>
          <w:szCs w:val="30"/>
        </w:rPr>
        <w:t>背景与目的</w:t>
      </w:r>
    </w:p>
    <w:p w14:paraId="58BB4807" w14:textId="4E2786DD" w:rsidR="00117D7E" w:rsidRPr="00CC4EF7" w:rsidRDefault="00117D7E" w:rsidP="00CC4EF7">
      <w:pPr>
        <w:pStyle w:val="aa"/>
        <w:numPr>
          <w:ilvl w:val="0"/>
          <w:numId w:val="3"/>
        </w:numPr>
        <w:spacing w:line="400" w:lineRule="exact"/>
        <w:ind w:right="113" w:firstLineChars="0"/>
        <w:jc w:val="left"/>
        <w:rPr>
          <w:rFonts w:ascii="黑体" w:eastAsia="黑体" w:hAnsi="黑体"/>
          <w:sz w:val="28"/>
          <w:szCs w:val="28"/>
        </w:rPr>
      </w:pPr>
      <w:r w:rsidRPr="00CC4EF7">
        <w:rPr>
          <w:rFonts w:ascii="黑体" w:eastAsia="黑体" w:hAnsi="黑体" w:hint="eastAsia"/>
          <w:sz w:val="28"/>
          <w:szCs w:val="28"/>
        </w:rPr>
        <w:t>课题</w:t>
      </w:r>
      <w:r w:rsidR="00862564">
        <w:rPr>
          <w:rFonts w:ascii="黑体" w:eastAsia="黑体" w:hAnsi="黑体" w:hint="eastAsia"/>
          <w:sz w:val="28"/>
          <w:szCs w:val="28"/>
        </w:rPr>
        <w:t>研究</w:t>
      </w:r>
      <w:r w:rsidRPr="00CC4EF7">
        <w:rPr>
          <w:rFonts w:ascii="黑体" w:eastAsia="黑体" w:hAnsi="黑体" w:hint="eastAsia"/>
          <w:sz w:val="28"/>
          <w:szCs w:val="28"/>
        </w:rPr>
        <w:t>背景</w:t>
      </w:r>
    </w:p>
    <w:p w14:paraId="2B06E2E2" w14:textId="5DFC9F44" w:rsidR="00584832" w:rsidRPr="005E5CC0" w:rsidRDefault="00CB3140" w:rsidP="00CC4EF7">
      <w:pPr>
        <w:spacing w:line="400" w:lineRule="exact"/>
        <w:rPr>
          <w:rFonts w:eastAsia="楷体_GB2312"/>
        </w:rPr>
      </w:pPr>
      <w:r w:rsidRPr="005E5CC0">
        <w:rPr>
          <w:rFonts w:eastAsia="楷体_GB2312" w:hint="eastAsia"/>
        </w:rPr>
        <w:t>（</w:t>
      </w:r>
      <w:r w:rsidRPr="005E5CC0">
        <w:rPr>
          <w:rFonts w:eastAsia="楷体_GB2312" w:hint="eastAsia"/>
        </w:rPr>
        <w:t>1</w:t>
      </w:r>
      <w:r w:rsidRPr="005E5CC0">
        <w:rPr>
          <w:rFonts w:eastAsia="楷体_GB2312" w:hint="eastAsia"/>
        </w:rPr>
        <w:t>）</w:t>
      </w:r>
      <w:r w:rsidR="00584832" w:rsidRPr="005E5CC0">
        <w:rPr>
          <w:rFonts w:ascii="宋体" w:hAnsi="宋体" w:hint="eastAsia"/>
          <w:sz w:val="24"/>
        </w:rPr>
        <w:t>基于CAPWAP标准的无线网络控制架构</w:t>
      </w:r>
    </w:p>
    <w:p w14:paraId="3E3D3FB2" w14:textId="217B3DF8" w:rsidR="00106C78" w:rsidRDefault="00106C78" w:rsidP="00106C78">
      <w:pPr>
        <w:spacing w:line="400" w:lineRule="exact"/>
        <w:ind w:firstLineChars="177" w:firstLine="425"/>
        <w:rPr>
          <w:rFonts w:ascii="宋体" w:hAnsi="宋体"/>
          <w:sz w:val="24"/>
        </w:rPr>
      </w:pPr>
      <w:r w:rsidRPr="00C10F9E">
        <w:rPr>
          <w:rFonts w:ascii="宋体" w:hAnsi="宋体"/>
          <w:sz w:val="24"/>
        </w:rPr>
        <w:t>随着企业、校园、公共场所等大规模无线网络的普及，AP/AC（Access Point/Access Controller）集中控制架构已成为</w:t>
      </w:r>
      <w:r w:rsidR="00C10F9E">
        <w:rPr>
          <w:rFonts w:ascii="宋体" w:hAnsi="宋体" w:hint="eastAsia"/>
          <w:sz w:val="24"/>
        </w:rPr>
        <w:t>一种常见的</w:t>
      </w:r>
      <w:r w:rsidRPr="00C10F9E">
        <w:rPr>
          <w:rFonts w:ascii="宋体" w:hAnsi="宋体"/>
          <w:sz w:val="24"/>
        </w:rPr>
        <w:t>无线网络部署模式。该架构由两种核心设备组成：无线接入点（Access Point，AP）主要负责为终端设备（如笔记本电脑、智能手机等）提供无线接入服务，实现无线信号与有线网络之间的桥接；无线接入控制器（Access Controller，AC）负责对多个AP进行集中化管理和控制，实现统一的配置下发、状态监控、无缝漫游和负载均衡等功能。在这种架构中，AP与AC之间通过CAPWAP（Control</w:t>
      </w:r>
      <w:r w:rsidR="003C35A6">
        <w:rPr>
          <w:rFonts w:ascii="宋体" w:hAnsi="宋体" w:hint="eastAsia"/>
          <w:sz w:val="24"/>
        </w:rPr>
        <w:t xml:space="preserve"> </w:t>
      </w:r>
      <w:r w:rsidRPr="00C10F9E">
        <w:rPr>
          <w:rFonts w:ascii="宋体" w:hAnsi="宋体"/>
          <w:sz w:val="24"/>
        </w:rPr>
        <w:t>And Provisioning of Wireless Access Points）协议进行通信，该协议定义了AP自动发现AC</w:t>
      </w:r>
      <w:r w:rsidR="007134C9" w:rsidRPr="00C10F9E">
        <w:rPr>
          <w:rFonts w:ascii="宋体" w:hAnsi="宋体" w:hint="eastAsia"/>
          <w:sz w:val="24"/>
        </w:rPr>
        <w:t>、</w:t>
      </w:r>
      <w:r w:rsidRPr="00C10F9E">
        <w:rPr>
          <w:rFonts w:ascii="宋体" w:hAnsi="宋体"/>
          <w:sz w:val="24"/>
        </w:rPr>
        <w:t>控制状态机运行、配置下发以及数据隧道封装与转发等关键机制，从而实现了无线网络控制面与数据面的逻辑分离[1]。</w:t>
      </w:r>
    </w:p>
    <w:p w14:paraId="7999BE24" w14:textId="58A98BC9" w:rsidR="00CC4EF7" w:rsidRPr="00CC4EF7" w:rsidRDefault="00CC4EF7" w:rsidP="00CC4EF7">
      <w:pPr>
        <w:spacing w:line="400" w:lineRule="exact"/>
        <w:rPr>
          <w:rFonts w:ascii="宋体" w:hAnsi="宋体"/>
          <w:sz w:val="24"/>
        </w:rPr>
      </w:pPr>
      <w:r w:rsidRPr="005E5CC0">
        <w:rPr>
          <w:rFonts w:eastAsia="楷体_GB2312" w:hint="eastAsia"/>
        </w:rPr>
        <w:t>（</w:t>
      </w:r>
      <w:r>
        <w:rPr>
          <w:rFonts w:eastAsia="楷体_GB2312" w:hint="eastAsia"/>
        </w:rPr>
        <w:t>2</w:t>
      </w:r>
      <w:r w:rsidRPr="005E5CC0">
        <w:rPr>
          <w:rFonts w:eastAsia="楷体_GB2312" w:hint="eastAsia"/>
        </w:rPr>
        <w:t>）</w:t>
      </w:r>
      <w:r w:rsidRPr="00CC4EF7">
        <w:rPr>
          <w:rFonts w:ascii="宋体" w:hAnsi="宋体"/>
          <w:sz w:val="24"/>
        </w:rPr>
        <w:t>CAPWAP协议核心安全挑战</w:t>
      </w:r>
    </w:p>
    <w:p w14:paraId="655A4EA5" w14:textId="399F2D15" w:rsidR="00CC4EF7" w:rsidRPr="00CC4EF7" w:rsidRDefault="00CC4EF7" w:rsidP="00CC4EF7">
      <w:pPr>
        <w:spacing w:line="400" w:lineRule="exact"/>
        <w:ind w:firstLineChars="177" w:firstLine="425"/>
        <w:rPr>
          <w:rFonts w:ascii="宋体" w:hAnsi="宋体" w:hint="eastAsia"/>
          <w:sz w:val="24"/>
        </w:rPr>
      </w:pPr>
      <w:r w:rsidRPr="00CC4EF7">
        <w:rPr>
          <w:rFonts w:ascii="宋体" w:hAnsi="宋体"/>
          <w:sz w:val="24"/>
        </w:rPr>
        <w:t>CAPWAP协议的安全性是其在大规模无线网络中可靠部署的基础，但其设计与实现存在多方面的安全隐患，尤其在关键的发现阶段。该阶段是AP建立与AC连接的首要环节，其安全风险主要包括</w:t>
      </w:r>
      <w:r w:rsidR="002238FF">
        <w:rPr>
          <w:rFonts w:ascii="宋体" w:hAnsi="宋体" w:hint="eastAsia"/>
          <w:sz w:val="24"/>
        </w:rPr>
        <w:t>：</w:t>
      </w:r>
    </w:p>
    <w:p w14:paraId="5488014F" w14:textId="3C19A940" w:rsidR="00CC4EF7" w:rsidRPr="00CC4EF7" w:rsidRDefault="000E46B5" w:rsidP="00CC4EF7">
      <w:pPr>
        <w:spacing w:line="400" w:lineRule="exact"/>
        <w:ind w:firstLineChars="177" w:firstLine="42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fldChar w:fldCharType="begin"/>
      </w:r>
      <w:r>
        <w:rPr>
          <w:rFonts w:ascii="宋体" w:hAnsi="宋体" w:hint="eastAsia"/>
          <w:sz w:val="24"/>
        </w:rPr>
        <w:instrText xml:space="preserve"> = 1 \* GB3 </w:instrText>
      </w:r>
      <w:r>
        <w:rPr>
          <w:rFonts w:ascii="宋体" w:hAnsi="宋体" w:hint="eastAsia"/>
          <w:sz w:val="24"/>
        </w:rPr>
        <w:fldChar w:fldCharType="separate"/>
      </w:r>
      <w:r>
        <w:rPr>
          <w:rFonts w:ascii="宋体" w:hAnsi="宋体" w:hint="eastAsia"/>
          <w:noProof/>
          <w:sz w:val="24"/>
        </w:rPr>
        <w:t>①</w:t>
      </w:r>
      <w:r>
        <w:rPr>
          <w:rFonts w:ascii="宋体" w:hAnsi="宋体" w:hint="eastAsia"/>
          <w:sz w:val="24"/>
        </w:rPr>
        <w:fldChar w:fldCharType="end"/>
      </w:r>
      <w:r w:rsidR="00CC4EF7" w:rsidRPr="00CC4EF7">
        <w:rPr>
          <w:rFonts w:ascii="宋体" w:hAnsi="宋体"/>
          <w:sz w:val="24"/>
        </w:rPr>
        <w:t>发现过程存在明文通信风险。根据RFC 5415，发现阶段的交互通常在建立DTLS加密信道之前进行[1]。这使得发现报文以明文形式传输，攻击者可窃听网络信息或伪造虚假的AC响应，进行中间人攻击[2]。</w:t>
      </w:r>
    </w:p>
    <w:p w14:paraId="00A706B9" w14:textId="39172E9E" w:rsidR="00CC4EF7" w:rsidRPr="00CC4EF7" w:rsidRDefault="000E46B5" w:rsidP="00CC4EF7">
      <w:pPr>
        <w:spacing w:line="400" w:lineRule="exact"/>
        <w:ind w:firstLineChars="177" w:firstLine="42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fldChar w:fldCharType="begin"/>
      </w:r>
      <w:r>
        <w:rPr>
          <w:rFonts w:ascii="宋体" w:hAnsi="宋体" w:hint="eastAsia"/>
          <w:sz w:val="24"/>
        </w:rPr>
        <w:instrText xml:space="preserve"> = 2 \* GB3 </w:instrText>
      </w:r>
      <w:r>
        <w:rPr>
          <w:rFonts w:ascii="宋体" w:hAnsi="宋体" w:hint="eastAsia"/>
          <w:sz w:val="24"/>
        </w:rPr>
        <w:fldChar w:fldCharType="separate"/>
      </w:r>
      <w:r>
        <w:rPr>
          <w:rFonts w:ascii="宋体" w:hAnsi="宋体" w:hint="eastAsia"/>
          <w:noProof/>
          <w:sz w:val="24"/>
        </w:rPr>
        <w:t>②</w:t>
      </w:r>
      <w:r>
        <w:rPr>
          <w:rFonts w:ascii="宋体" w:hAnsi="宋体" w:hint="eastAsia"/>
          <w:sz w:val="24"/>
        </w:rPr>
        <w:fldChar w:fldCharType="end"/>
      </w:r>
      <w:r w:rsidR="00CC4EF7" w:rsidRPr="00CC4EF7">
        <w:rPr>
          <w:rFonts w:ascii="宋体" w:hAnsi="宋体"/>
          <w:sz w:val="24"/>
        </w:rPr>
        <w:t>发现报文解析存在实现缺陷。</w:t>
      </w:r>
      <w:r w:rsidR="00CC4EF7">
        <w:rPr>
          <w:rFonts w:ascii="宋体" w:hAnsi="宋体" w:hint="eastAsia"/>
          <w:sz w:val="24"/>
        </w:rPr>
        <w:t>AC</w:t>
      </w:r>
      <w:r w:rsidR="00CC4EF7" w:rsidRPr="00CC4EF7">
        <w:rPr>
          <w:rFonts w:ascii="宋体" w:hAnsi="宋体"/>
          <w:sz w:val="24"/>
        </w:rPr>
        <w:t>需要对发现</w:t>
      </w:r>
      <w:r w:rsidR="00CC4EF7">
        <w:rPr>
          <w:rFonts w:ascii="宋体" w:hAnsi="宋体" w:hint="eastAsia"/>
          <w:sz w:val="24"/>
        </w:rPr>
        <w:t>请求中AP</w:t>
      </w:r>
      <w:r w:rsidR="00CC4EF7" w:rsidRPr="00CC4EF7">
        <w:rPr>
          <w:rFonts w:ascii="宋体" w:hAnsi="宋体"/>
          <w:sz w:val="24"/>
        </w:rPr>
        <w:t>地址、负载等信息进行解析与验证。</w:t>
      </w:r>
      <w:r w:rsidR="00B5792E">
        <w:rPr>
          <w:rFonts w:ascii="宋体" w:hAnsi="宋体" w:hint="eastAsia"/>
          <w:sz w:val="24"/>
        </w:rPr>
        <w:t>如果在实际生产设备的</w:t>
      </w:r>
      <w:r w:rsidR="00CC4EF7" w:rsidRPr="00CC4EF7">
        <w:rPr>
          <w:rFonts w:ascii="宋体" w:hAnsi="宋体"/>
          <w:sz w:val="24"/>
        </w:rPr>
        <w:t>实现中</w:t>
      </w:r>
      <w:r w:rsidR="00B5792E">
        <w:rPr>
          <w:rFonts w:ascii="宋体" w:hAnsi="宋体" w:hint="eastAsia"/>
          <w:sz w:val="24"/>
        </w:rPr>
        <w:t>存在</w:t>
      </w:r>
      <w:r w:rsidR="00CC4EF7" w:rsidRPr="00CC4EF7">
        <w:rPr>
          <w:rFonts w:ascii="宋体" w:hAnsi="宋体"/>
          <w:sz w:val="24"/>
        </w:rPr>
        <w:t>缓冲区溢出等漏洞，可能导致A</w:t>
      </w:r>
      <w:r w:rsidR="006E3112">
        <w:rPr>
          <w:rFonts w:ascii="宋体" w:hAnsi="宋体" w:hint="eastAsia"/>
          <w:sz w:val="24"/>
        </w:rPr>
        <w:t>C</w:t>
      </w:r>
      <w:r w:rsidR="00CC4EF7" w:rsidRPr="00CC4EF7">
        <w:rPr>
          <w:rFonts w:ascii="宋体" w:hAnsi="宋体"/>
          <w:sz w:val="24"/>
        </w:rPr>
        <w:t>在解析</w:t>
      </w:r>
      <w:r w:rsidR="005F7E73">
        <w:rPr>
          <w:rFonts w:ascii="宋体" w:hAnsi="宋体" w:hint="eastAsia"/>
          <w:sz w:val="24"/>
        </w:rPr>
        <w:t>特定</w:t>
      </w:r>
      <w:r w:rsidR="00CC4EF7" w:rsidRPr="00CC4EF7">
        <w:rPr>
          <w:rFonts w:ascii="宋体" w:hAnsi="宋体"/>
          <w:sz w:val="24"/>
        </w:rPr>
        <w:t>报文时崩溃</w:t>
      </w:r>
      <w:r w:rsidR="00B014EC">
        <w:rPr>
          <w:rFonts w:ascii="宋体" w:hAnsi="宋体" w:hint="eastAsia"/>
          <w:sz w:val="24"/>
        </w:rPr>
        <w:t>，从而实现攻击</w:t>
      </w:r>
      <w:r w:rsidR="00CC4EF7" w:rsidRPr="00CC4EF7">
        <w:rPr>
          <w:rFonts w:ascii="宋体" w:hAnsi="宋体"/>
          <w:sz w:val="24"/>
        </w:rPr>
        <w:t>[7]。</w:t>
      </w:r>
    </w:p>
    <w:p w14:paraId="22B9A493" w14:textId="6C411C33" w:rsidR="00CC4EF7" w:rsidRPr="00CC4EF7" w:rsidRDefault="000E46B5" w:rsidP="00CC4EF7">
      <w:pPr>
        <w:spacing w:line="400" w:lineRule="exact"/>
        <w:ind w:firstLineChars="177" w:firstLine="42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fldChar w:fldCharType="begin"/>
      </w:r>
      <w:r>
        <w:rPr>
          <w:rFonts w:ascii="宋体" w:hAnsi="宋体" w:hint="eastAsia"/>
          <w:sz w:val="24"/>
        </w:rPr>
        <w:instrText xml:space="preserve"> = 3 \* GB3 </w:instrText>
      </w:r>
      <w:r>
        <w:rPr>
          <w:rFonts w:ascii="宋体" w:hAnsi="宋体" w:hint="eastAsia"/>
          <w:sz w:val="24"/>
        </w:rPr>
        <w:fldChar w:fldCharType="separate"/>
      </w:r>
      <w:r>
        <w:rPr>
          <w:rFonts w:ascii="宋体" w:hAnsi="宋体" w:hint="eastAsia"/>
          <w:noProof/>
          <w:sz w:val="24"/>
        </w:rPr>
        <w:t>③</w:t>
      </w:r>
      <w:r>
        <w:rPr>
          <w:rFonts w:ascii="宋体" w:hAnsi="宋体" w:hint="eastAsia"/>
          <w:sz w:val="24"/>
        </w:rPr>
        <w:fldChar w:fldCharType="end"/>
      </w:r>
      <w:r w:rsidR="00CC4EF7" w:rsidRPr="00CC4EF7">
        <w:rPr>
          <w:rFonts w:ascii="宋体" w:hAnsi="宋体"/>
          <w:sz w:val="24"/>
        </w:rPr>
        <w:t>发现状态机面临逻辑一致性问题。CAPWAP协议状态机复杂，发现阶段涉及从初始状态到发现状态的转换。若实现未能妥善处理异常发现流程（如重复发现、超时等），可能导致A</w:t>
      </w:r>
      <w:r w:rsidR="001D5B49">
        <w:rPr>
          <w:rFonts w:ascii="宋体" w:hAnsi="宋体" w:hint="eastAsia"/>
          <w:sz w:val="24"/>
        </w:rPr>
        <w:t>C</w:t>
      </w:r>
      <w:r w:rsidR="00CC4EF7" w:rsidRPr="00CC4EF7">
        <w:rPr>
          <w:rFonts w:ascii="宋体" w:hAnsi="宋体"/>
          <w:sz w:val="24"/>
        </w:rPr>
        <w:t>状态异常，破坏协议逻辑[</w:t>
      </w:r>
      <w:r w:rsidR="00B35ED3">
        <w:rPr>
          <w:rFonts w:ascii="宋体" w:hAnsi="宋体" w:hint="eastAsia"/>
          <w:sz w:val="24"/>
        </w:rPr>
        <w:t>1</w:t>
      </w:r>
      <w:r w:rsidR="00CC4EF7" w:rsidRPr="00CC4EF7">
        <w:rPr>
          <w:rFonts w:ascii="宋体" w:hAnsi="宋体"/>
          <w:sz w:val="24"/>
        </w:rPr>
        <w:t>]。</w:t>
      </w:r>
    </w:p>
    <w:p w14:paraId="46EB6C2D" w14:textId="77777777" w:rsidR="00CC4EF7" w:rsidRPr="00CC4EF7" w:rsidRDefault="00CC4EF7" w:rsidP="00CC4EF7">
      <w:pPr>
        <w:spacing w:line="400" w:lineRule="exact"/>
        <w:ind w:firstLineChars="177" w:firstLine="425"/>
        <w:rPr>
          <w:rFonts w:ascii="宋体" w:hAnsi="宋体"/>
          <w:sz w:val="24"/>
        </w:rPr>
      </w:pPr>
      <w:r w:rsidRPr="00CC4EF7">
        <w:rPr>
          <w:rFonts w:ascii="宋体" w:hAnsi="宋体"/>
          <w:sz w:val="24"/>
        </w:rPr>
        <w:t>这些挑战凸显了对CAPWAP协议，尤其是其发现阶段，进行系统性安全分析的</w:t>
      </w:r>
      <w:r w:rsidRPr="00CC4EF7">
        <w:rPr>
          <w:rFonts w:ascii="宋体" w:hAnsi="宋体"/>
          <w:sz w:val="24"/>
        </w:rPr>
        <w:lastRenderedPageBreak/>
        <w:t>必要性。</w:t>
      </w:r>
    </w:p>
    <w:p w14:paraId="04D61A23" w14:textId="1EFE9C73" w:rsidR="00906E92" w:rsidRPr="009C0100" w:rsidRDefault="009C0100" w:rsidP="009C0100">
      <w:pPr>
        <w:spacing w:line="400" w:lineRule="exact"/>
        <w:ind w:right="113"/>
        <w:jc w:val="left"/>
        <w:rPr>
          <w:rFonts w:ascii="宋体" w:hAnsi="宋体"/>
          <w:sz w:val="24"/>
        </w:rPr>
      </w:pPr>
      <w:r>
        <w:rPr>
          <w:rFonts w:ascii="黑体" w:eastAsia="黑体" w:hAnsi="黑体" w:hint="eastAsia"/>
          <w:sz w:val="28"/>
          <w:szCs w:val="28"/>
        </w:rPr>
        <w:t>2.</w:t>
      </w:r>
      <w:r w:rsidR="00BF60F0" w:rsidRPr="009C0100">
        <w:rPr>
          <w:rFonts w:ascii="黑体" w:eastAsia="黑体" w:hAnsi="黑体" w:hint="eastAsia"/>
          <w:sz w:val="28"/>
          <w:szCs w:val="28"/>
        </w:rPr>
        <w:t>课题</w:t>
      </w:r>
      <w:r w:rsidR="00906E92" w:rsidRPr="009C0100">
        <w:rPr>
          <w:rFonts w:ascii="黑体" w:eastAsia="黑体" w:hAnsi="黑体" w:hint="eastAsia"/>
          <w:sz w:val="28"/>
          <w:szCs w:val="28"/>
        </w:rPr>
        <w:t>研究</w:t>
      </w:r>
      <w:r w:rsidR="00BF60F0" w:rsidRPr="009C0100">
        <w:rPr>
          <w:rFonts w:ascii="黑体" w:eastAsia="黑体" w:hAnsi="黑体" w:hint="eastAsia"/>
          <w:sz w:val="28"/>
          <w:szCs w:val="28"/>
        </w:rPr>
        <w:t>目的</w:t>
      </w:r>
    </w:p>
    <w:p w14:paraId="77E7DB97" w14:textId="659AC89D" w:rsidR="002278E8" w:rsidRPr="00906E92" w:rsidRDefault="002278E8" w:rsidP="009C0100">
      <w:pPr>
        <w:spacing w:line="400" w:lineRule="exact"/>
        <w:ind w:right="113" w:firstLine="360"/>
        <w:jc w:val="left"/>
        <w:rPr>
          <w:rFonts w:ascii="宋体" w:hAnsi="宋体" w:hint="eastAsia"/>
          <w:sz w:val="24"/>
        </w:rPr>
      </w:pPr>
      <w:r w:rsidRPr="00906E92">
        <w:rPr>
          <w:rFonts w:ascii="宋体" w:hAnsi="宋体"/>
          <w:sz w:val="24"/>
        </w:rPr>
        <w:t>本研究聚焦于CAPWAP协议交互的</w:t>
      </w:r>
      <w:r w:rsidR="00A86127">
        <w:rPr>
          <w:rFonts w:ascii="宋体" w:hAnsi="宋体" w:hint="eastAsia"/>
          <w:sz w:val="24"/>
        </w:rPr>
        <w:t>发现</w:t>
      </w:r>
      <w:r w:rsidRPr="00906E92">
        <w:rPr>
          <w:rFonts w:ascii="宋体" w:hAnsi="宋体"/>
          <w:sz w:val="24"/>
        </w:rPr>
        <w:t>阶段，旨在设计并实现一款专门针对此阶段协议实现进行安全分析的工具</w:t>
      </w:r>
      <w:r w:rsidR="007312DC">
        <w:rPr>
          <w:rFonts w:ascii="宋体" w:hAnsi="宋体" w:hint="eastAsia"/>
          <w:sz w:val="24"/>
        </w:rPr>
        <w:t>。</w:t>
      </w:r>
      <w:r w:rsidR="00E13390">
        <w:rPr>
          <w:rFonts w:ascii="宋体" w:hAnsi="宋体" w:hint="eastAsia"/>
          <w:sz w:val="24"/>
        </w:rPr>
        <w:t>该</w:t>
      </w:r>
      <w:r w:rsidR="008E025F">
        <w:rPr>
          <w:rFonts w:ascii="宋体" w:hAnsi="宋体" w:hint="eastAsia"/>
          <w:sz w:val="24"/>
        </w:rPr>
        <w:t>工具</w:t>
      </w:r>
      <w:r w:rsidR="00447F8B">
        <w:rPr>
          <w:rFonts w:ascii="宋体" w:hAnsi="宋体" w:hint="eastAsia"/>
          <w:sz w:val="24"/>
        </w:rPr>
        <w:t>旨在</w:t>
      </w:r>
      <w:r w:rsidR="00E13390">
        <w:rPr>
          <w:rFonts w:ascii="宋体" w:hAnsi="宋体" w:hint="eastAsia"/>
          <w:sz w:val="24"/>
        </w:rPr>
        <w:t>实现如下目的</w:t>
      </w:r>
      <w:r w:rsidR="007312DC">
        <w:rPr>
          <w:rFonts w:ascii="宋体" w:hAnsi="宋体" w:hint="eastAsia"/>
          <w:sz w:val="24"/>
        </w:rPr>
        <w:t>：</w:t>
      </w:r>
    </w:p>
    <w:p w14:paraId="0BCE5B15" w14:textId="6F187755" w:rsidR="007E705C" w:rsidRDefault="002278E8" w:rsidP="007E705C">
      <w:pPr>
        <w:spacing w:line="400" w:lineRule="exact"/>
        <w:rPr>
          <w:rFonts w:ascii="宋体" w:hAnsi="宋体" w:hint="eastAsia"/>
          <w:sz w:val="24"/>
        </w:rPr>
      </w:pPr>
      <w:r w:rsidRPr="002278E8">
        <w:rPr>
          <w:rFonts w:ascii="宋体" w:hAnsi="宋体"/>
          <w:sz w:val="24"/>
        </w:rPr>
        <w:t>(</w:t>
      </w:r>
      <w:r w:rsidR="00247F2B">
        <w:rPr>
          <w:rFonts w:ascii="宋体" w:hAnsi="宋体" w:hint="eastAsia"/>
          <w:sz w:val="24"/>
        </w:rPr>
        <w:t>1</w:t>
      </w:r>
      <w:r w:rsidRPr="002278E8">
        <w:rPr>
          <w:rFonts w:ascii="宋体" w:hAnsi="宋体"/>
          <w:sz w:val="24"/>
        </w:rPr>
        <w:t xml:space="preserve">) </w:t>
      </w:r>
      <w:r w:rsidR="00C16758">
        <w:rPr>
          <w:rFonts w:ascii="宋体" w:hAnsi="宋体" w:hint="eastAsia"/>
          <w:sz w:val="24"/>
        </w:rPr>
        <w:t>通过模糊测试</w:t>
      </w:r>
      <w:r w:rsidRPr="002278E8">
        <w:rPr>
          <w:rFonts w:ascii="宋体" w:hAnsi="宋体"/>
          <w:sz w:val="24"/>
        </w:rPr>
        <w:t>模拟针对发现阶段的</w:t>
      </w:r>
      <w:r w:rsidR="00C16758">
        <w:rPr>
          <w:rFonts w:ascii="宋体" w:hAnsi="宋体" w:hint="eastAsia"/>
          <w:sz w:val="24"/>
        </w:rPr>
        <w:t>各种</w:t>
      </w:r>
      <w:r w:rsidRPr="002278E8">
        <w:rPr>
          <w:rFonts w:ascii="宋体" w:hAnsi="宋体"/>
          <w:sz w:val="24"/>
        </w:rPr>
        <w:t>攻击以</w:t>
      </w:r>
      <w:r w:rsidR="00A61D97">
        <w:rPr>
          <w:rFonts w:ascii="宋体" w:hAnsi="宋体" w:hint="eastAsia"/>
          <w:sz w:val="24"/>
        </w:rPr>
        <w:t>发现潜在漏洞</w:t>
      </w:r>
    </w:p>
    <w:p w14:paraId="2E9C367C" w14:textId="2927AA62" w:rsidR="003B4058" w:rsidRDefault="002278E8" w:rsidP="003B4058">
      <w:pPr>
        <w:spacing w:line="400" w:lineRule="exact"/>
        <w:ind w:firstLineChars="175" w:firstLine="420"/>
        <w:rPr>
          <w:rFonts w:ascii="宋体" w:hAnsi="宋体" w:hint="eastAsia"/>
          <w:sz w:val="24"/>
        </w:rPr>
      </w:pPr>
      <w:r w:rsidRPr="002278E8">
        <w:rPr>
          <w:rFonts w:ascii="宋体" w:hAnsi="宋体"/>
          <w:sz w:val="24"/>
        </w:rPr>
        <w:t>工具的核心功能之一是</w:t>
      </w:r>
      <w:r w:rsidR="006A18EA">
        <w:rPr>
          <w:rFonts w:ascii="宋体" w:hAnsi="宋体" w:hint="eastAsia"/>
          <w:sz w:val="24"/>
        </w:rPr>
        <w:t>通过模糊测试的手段，</w:t>
      </w:r>
      <w:r w:rsidRPr="002278E8">
        <w:rPr>
          <w:rFonts w:ascii="宋体" w:hAnsi="宋体"/>
          <w:sz w:val="24"/>
        </w:rPr>
        <w:t>自动化模拟攻击者针对发现阶段可能发起的攻击</w:t>
      </w:r>
      <w:r w:rsidR="00F07C91">
        <w:rPr>
          <w:rFonts w:ascii="宋体" w:hAnsi="宋体" w:hint="eastAsia"/>
          <w:sz w:val="24"/>
        </w:rPr>
        <w:t>手段</w:t>
      </w:r>
      <w:r w:rsidR="003B4058">
        <w:rPr>
          <w:rFonts w:ascii="宋体" w:hAnsi="宋体" w:hint="eastAsia"/>
          <w:sz w:val="24"/>
        </w:rPr>
        <w:t>，</w:t>
      </w:r>
      <w:r w:rsidR="00247F2B">
        <w:rPr>
          <w:rFonts w:ascii="宋体" w:hAnsi="宋体" w:hint="eastAsia"/>
          <w:sz w:val="24"/>
        </w:rPr>
        <w:t>从而挖掘AP/AC设备的</w:t>
      </w:r>
      <w:r w:rsidR="00247F2B" w:rsidRPr="002278E8">
        <w:rPr>
          <w:rFonts w:ascii="宋体" w:hAnsi="宋体"/>
          <w:sz w:val="24"/>
        </w:rPr>
        <w:t>潜在漏洞</w:t>
      </w:r>
      <w:r w:rsidR="00247F2B">
        <w:rPr>
          <w:rFonts w:ascii="宋体" w:hAnsi="宋体" w:hint="eastAsia"/>
          <w:sz w:val="24"/>
        </w:rPr>
        <w:t>，</w:t>
      </w:r>
      <w:r w:rsidR="003B4058">
        <w:rPr>
          <w:rFonts w:ascii="宋体" w:hAnsi="宋体" w:hint="eastAsia"/>
          <w:sz w:val="24"/>
        </w:rPr>
        <w:t>例如：</w:t>
      </w:r>
    </w:p>
    <w:p w14:paraId="53333A95" w14:textId="519DA068" w:rsidR="003B4058" w:rsidRDefault="001E19D9" w:rsidP="003B4058">
      <w:pPr>
        <w:spacing w:line="400" w:lineRule="exact"/>
        <w:ind w:firstLineChars="177" w:firstLine="42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fldChar w:fldCharType="begin"/>
      </w:r>
      <w:r>
        <w:rPr>
          <w:rFonts w:ascii="宋体" w:hAnsi="宋体" w:hint="eastAsia"/>
          <w:sz w:val="24"/>
        </w:rPr>
        <w:instrText xml:space="preserve"> = 1 \* GB3 </w:instrText>
      </w:r>
      <w:r>
        <w:rPr>
          <w:rFonts w:ascii="宋体" w:hAnsi="宋体" w:hint="eastAsia"/>
          <w:sz w:val="24"/>
        </w:rPr>
        <w:fldChar w:fldCharType="separate"/>
      </w:r>
      <w:r>
        <w:rPr>
          <w:rFonts w:ascii="宋体" w:hAnsi="宋体" w:hint="eastAsia"/>
          <w:noProof/>
          <w:sz w:val="24"/>
        </w:rPr>
        <w:t>①</w:t>
      </w:r>
      <w:r>
        <w:rPr>
          <w:rFonts w:ascii="宋体" w:hAnsi="宋体" w:hint="eastAsia"/>
          <w:sz w:val="24"/>
        </w:rPr>
        <w:fldChar w:fldCharType="end"/>
      </w:r>
      <w:r w:rsidR="002278E8" w:rsidRPr="002278E8">
        <w:rPr>
          <w:rFonts w:ascii="宋体" w:hAnsi="宋体"/>
          <w:sz w:val="24"/>
        </w:rPr>
        <w:t>伪冒AC攻击：通过构造并发送恶意的发现响应报文，测试是否能够成功诱导AP接入一个由攻击者控制的伪冒AC，从而在后续的数据隧道中实施中间人攻击</w:t>
      </w:r>
      <w:r w:rsidR="00553806">
        <w:rPr>
          <w:rFonts w:ascii="宋体" w:hAnsi="宋体" w:hint="eastAsia"/>
          <w:sz w:val="24"/>
        </w:rPr>
        <w:t>[11]</w:t>
      </w:r>
      <w:r w:rsidR="002278E8" w:rsidRPr="002278E8">
        <w:rPr>
          <w:rFonts w:ascii="宋体" w:hAnsi="宋体"/>
          <w:sz w:val="24"/>
        </w:rPr>
        <w:t>。</w:t>
      </w:r>
    </w:p>
    <w:p w14:paraId="36141E81" w14:textId="6AAB80A7" w:rsidR="003B4058" w:rsidRDefault="001E19D9" w:rsidP="003B4058">
      <w:pPr>
        <w:spacing w:line="400" w:lineRule="exact"/>
        <w:ind w:firstLineChars="177" w:firstLine="42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fldChar w:fldCharType="begin"/>
      </w:r>
      <w:r>
        <w:rPr>
          <w:rFonts w:ascii="宋体" w:hAnsi="宋体" w:hint="eastAsia"/>
          <w:sz w:val="24"/>
        </w:rPr>
        <w:instrText xml:space="preserve"> = 2 \* GB3 </w:instrText>
      </w:r>
      <w:r>
        <w:rPr>
          <w:rFonts w:ascii="宋体" w:hAnsi="宋体" w:hint="eastAsia"/>
          <w:sz w:val="24"/>
        </w:rPr>
        <w:fldChar w:fldCharType="separate"/>
      </w:r>
      <w:r>
        <w:rPr>
          <w:rFonts w:ascii="宋体" w:hAnsi="宋体" w:hint="eastAsia"/>
          <w:noProof/>
          <w:sz w:val="24"/>
        </w:rPr>
        <w:t>②</w:t>
      </w:r>
      <w:r>
        <w:rPr>
          <w:rFonts w:ascii="宋体" w:hAnsi="宋体" w:hint="eastAsia"/>
          <w:sz w:val="24"/>
        </w:rPr>
        <w:fldChar w:fldCharType="end"/>
      </w:r>
      <w:r w:rsidR="002278E8" w:rsidRPr="002278E8">
        <w:rPr>
          <w:rFonts w:ascii="宋体" w:hAnsi="宋体"/>
          <w:sz w:val="24"/>
        </w:rPr>
        <w:t>发现过程拒绝服务（DoS）攻击：通过发送大量</w:t>
      </w:r>
      <w:r w:rsidR="00016DA4">
        <w:rPr>
          <w:rFonts w:ascii="宋体" w:hAnsi="宋体" w:hint="eastAsia"/>
          <w:sz w:val="24"/>
        </w:rPr>
        <w:t>无线</w:t>
      </w:r>
      <w:r w:rsidR="002278E8" w:rsidRPr="002278E8">
        <w:rPr>
          <w:rFonts w:ascii="宋体" w:hAnsi="宋体"/>
          <w:sz w:val="24"/>
        </w:rPr>
        <w:t>发现请求</w:t>
      </w:r>
      <w:r w:rsidR="00D93D12">
        <w:rPr>
          <w:rFonts w:ascii="宋体" w:hAnsi="宋体" w:hint="eastAsia"/>
          <w:sz w:val="24"/>
        </w:rPr>
        <w:t>或</w:t>
      </w:r>
      <w:r w:rsidR="004007D7">
        <w:rPr>
          <w:rFonts w:ascii="宋体" w:hAnsi="宋体" w:hint="eastAsia"/>
          <w:sz w:val="24"/>
        </w:rPr>
        <w:t>发现响应</w:t>
      </w:r>
      <w:r w:rsidR="002278E8" w:rsidRPr="002278E8">
        <w:rPr>
          <w:rFonts w:ascii="宋体" w:hAnsi="宋体"/>
          <w:sz w:val="24"/>
        </w:rPr>
        <w:t>报文，测试AC或AP的协议栈处理能力，评估其是否存在因资源耗尽而导致发现服务瘫痪的漏洞</w:t>
      </w:r>
      <w:r w:rsidR="00A665CA">
        <w:rPr>
          <w:rFonts w:ascii="宋体" w:hAnsi="宋体" w:hint="eastAsia"/>
          <w:sz w:val="24"/>
        </w:rPr>
        <w:t>[9]</w:t>
      </w:r>
      <w:r w:rsidR="002278E8" w:rsidRPr="002278E8">
        <w:rPr>
          <w:rFonts w:ascii="宋体" w:hAnsi="宋体"/>
          <w:sz w:val="24"/>
        </w:rPr>
        <w:t>。</w:t>
      </w:r>
    </w:p>
    <w:p w14:paraId="76C04B48" w14:textId="79AF5DFA" w:rsidR="002278E8" w:rsidRPr="002278E8" w:rsidRDefault="001E19D9" w:rsidP="003B4058">
      <w:pPr>
        <w:spacing w:line="400" w:lineRule="exact"/>
        <w:ind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fldChar w:fldCharType="begin"/>
      </w:r>
      <w:r>
        <w:rPr>
          <w:rFonts w:ascii="宋体" w:hAnsi="宋体" w:hint="eastAsia"/>
          <w:sz w:val="24"/>
        </w:rPr>
        <w:instrText xml:space="preserve"> = 3 \* GB3 </w:instrText>
      </w:r>
      <w:r>
        <w:rPr>
          <w:rFonts w:ascii="宋体" w:hAnsi="宋体" w:hint="eastAsia"/>
          <w:sz w:val="24"/>
        </w:rPr>
        <w:fldChar w:fldCharType="separate"/>
      </w:r>
      <w:r>
        <w:rPr>
          <w:rFonts w:ascii="宋体" w:hAnsi="宋体" w:hint="eastAsia"/>
          <w:noProof/>
          <w:sz w:val="24"/>
        </w:rPr>
        <w:t>③</w:t>
      </w:r>
      <w:r>
        <w:rPr>
          <w:rFonts w:ascii="宋体" w:hAnsi="宋体" w:hint="eastAsia"/>
          <w:sz w:val="24"/>
        </w:rPr>
        <w:fldChar w:fldCharType="end"/>
      </w:r>
      <w:r w:rsidR="00AF6BE9">
        <w:rPr>
          <w:rFonts w:ascii="宋体" w:hAnsi="宋体" w:hint="eastAsia"/>
          <w:sz w:val="24"/>
        </w:rPr>
        <w:t>AC</w:t>
      </w:r>
      <w:r w:rsidR="002278E8" w:rsidRPr="002278E8">
        <w:rPr>
          <w:rFonts w:ascii="宋体" w:hAnsi="宋体"/>
          <w:sz w:val="24"/>
        </w:rPr>
        <w:t>发现阶段认证</w:t>
      </w:r>
      <w:r w:rsidR="004B4CDE">
        <w:rPr>
          <w:rFonts w:ascii="宋体" w:hAnsi="宋体" w:hint="eastAsia"/>
          <w:sz w:val="24"/>
        </w:rPr>
        <w:t>漏洞</w:t>
      </w:r>
      <w:r w:rsidR="002278E8" w:rsidRPr="002278E8">
        <w:rPr>
          <w:rFonts w:ascii="宋体" w:hAnsi="宋体"/>
          <w:sz w:val="24"/>
        </w:rPr>
        <w:t>：在</w:t>
      </w:r>
      <w:r w:rsidR="00B65539">
        <w:rPr>
          <w:rFonts w:ascii="宋体" w:hAnsi="宋体" w:hint="eastAsia"/>
          <w:sz w:val="24"/>
        </w:rPr>
        <w:t>部分厂商的AC设备</w:t>
      </w:r>
      <w:r w:rsidR="002278E8" w:rsidRPr="002278E8">
        <w:rPr>
          <w:rFonts w:ascii="宋体" w:hAnsi="宋体"/>
          <w:sz w:val="24"/>
        </w:rPr>
        <w:t>实现中，发现阶段</w:t>
      </w:r>
      <w:r w:rsidR="00BB413B">
        <w:rPr>
          <w:rFonts w:ascii="宋体" w:hAnsi="宋体" w:hint="eastAsia"/>
          <w:sz w:val="24"/>
        </w:rPr>
        <w:t>的报文解析过程可能存在漏洞</w:t>
      </w:r>
      <w:r w:rsidR="002278E8" w:rsidRPr="002278E8">
        <w:rPr>
          <w:rFonts w:ascii="宋体" w:hAnsi="宋体"/>
          <w:sz w:val="24"/>
        </w:rPr>
        <w:t>。工具将测试是否存在通过</w:t>
      </w:r>
      <w:r w:rsidR="008135B8">
        <w:rPr>
          <w:rFonts w:ascii="宋体" w:hAnsi="宋体" w:hint="eastAsia"/>
          <w:sz w:val="24"/>
        </w:rPr>
        <w:t>各种</w:t>
      </w:r>
      <w:r w:rsidR="002278E8" w:rsidRPr="002278E8">
        <w:rPr>
          <w:rFonts w:ascii="宋体" w:hAnsi="宋体"/>
          <w:sz w:val="24"/>
        </w:rPr>
        <w:t>构造</w:t>
      </w:r>
      <w:r w:rsidR="008135B8">
        <w:rPr>
          <w:rFonts w:ascii="宋体" w:hAnsi="宋体" w:hint="eastAsia"/>
          <w:sz w:val="24"/>
        </w:rPr>
        <w:t>的</w:t>
      </w:r>
      <w:r w:rsidR="00AF1A21">
        <w:rPr>
          <w:rFonts w:ascii="宋体" w:hAnsi="宋体" w:hint="eastAsia"/>
          <w:sz w:val="24"/>
        </w:rPr>
        <w:t>特定</w:t>
      </w:r>
      <w:r w:rsidR="00C37AEC">
        <w:rPr>
          <w:rFonts w:ascii="宋体" w:hAnsi="宋体" w:hint="eastAsia"/>
          <w:sz w:val="24"/>
        </w:rPr>
        <w:t>报文</w:t>
      </w:r>
      <w:r w:rsidR="00830554">
        <w:rPr>
          <w:rFonts w:ascii="宋体" w:hAnsi="宋体" w:hint="eastAsia"/>
          <w:sz w:val="24"/>
        </w:rPr>
        <w:t>绕过</w:t>
      </w:r>
      <w:r w:rsidR="009E4619">
        <w:rPr>
          <w:rFonts w:ascii="宋体" w:hAnsi="宋体" w:hint="eastAsia"/>
          <w:sz w:val="24"/>
        </w:rPr>
        <w:t>AC</w:t>
      </w:r>
      <w:r w:rsidR="00184517">
        <w:rPr>
          <w:rFonts w:ascii="宋体" w:hAnsi="宋体" w:hint="eastAsia"/>
          <w:sz w:val="24"/>
        </w:rPr>
        <w:t>的</w:t>
      </w:r>
      <w:r w:rsidR="008135B8">
        <w:rPr>
          <w:rFonts w:ascii="宋体" w:hAnsi="宋体" w:hint="eastAsia"/>
          <w:sz w:val="24"/>
        </w:rPr>
        <w:t>认证</w:t>
      </w:r>
      <w:r w:rsidR="009E4619">
        <w:rPr>
          <w:rFonts w:ascii="宋体" w:hAnsi="宋体" w:hint="eastAsia"/>
          <w:sz w:val="24"/>
        </w:rPr>
        <w:t>，从而使攻击者可以通过缓冲区溢出等手段破坏AC设备</w:t>
      </w:r>
      <w:r w:rsidR="00184517">
        <w:rPr>
          <w:rFonts w:ascii="宋体" w:hAnsi="宋体" w:hint="eastAsia"/>
          <w:sz w:val="24"/>
        </w:rPr>
        <w:t>，引发AC设备崩溃等</w:t>
      </w:r>
      <w:r w:rsidR="005F52E1">
        <w:rPr>
          <w:rFonts w:ascii="宋体" w:hAnsi="宋体" w:hint="eastAsia"/>
          <w:sz w:val="24"/>
        </w:rPr>
        <w:t>[10,11]</w:t>
      </w:r>
      <w:r w:rsidR="002278E8" w:rsidRPr="002278E8">
        <w:rPr>
          <w:rFonts w:ascii="宋体" w:hAnsi="宋体"/>
          <w:sz w:val="24"/>
        </w:rPr>
        <w:t>。</w:t>
      </w:r>
    </w:p>
    <w:p w14:paraId="73DFDCA5" w14:textId="1FCDA760" w:rsidR="00E66856" w:rsidRDefault="002278E8" w:rsidP="00E66856">
      <w:pPr>
        <w:spacing w:line="400" w:lineRule="exact"/>
        <w:rPr>
          <w:rFonts w:ascii="宋体" w:hAnsi="宋体"/>
          <w:sz w:val="24"/>
        </w:rPr>
      </w:pPr>
      <w:r w:rsidRPr="002278E8">
        <w:rPr>
          <w:rFonts w:ascii="宋体" w:hAnsi="宋体"/>
          <w:sz w:val="24"/>
        </w:rPr>
        <w:t>(</w:t>
      </w:r>
      <w:r w:rsidR="00442172">
        <w:rPr>
          <w:rFonts w:ascii="宋体" w:hAnsi="宋体" w:hint="eastAsia"/>
          <w:sz w:val="24"/>
        </w:rPr>
        <w:t>2</w:t>
      </w:r>
      <w:r w:rsidRPr="002278E8">
        <w:rPr>
          <w:rFonts w:ascii="宋体" w:hAnsi="宋体"/>
          <w:sz w:val="24"/>
        </w:rPr>
        <w:t>) 评估发现阶段漏洞被利用后对局部网络造成的实际危害</w:t>
      </w:r>
    </w:p>
    <w:p w14:paraId="2781533B" w14:textId="7A804825" w:rsidR="001D37BB" w:rsidRDefault="002278E8" w:rsidP="00E66856">
      <w:pPr>
        <w:spacing w:line="400" w:lineRule="exact"/>
        <w:ind w:firstLineChars="177" w:firstLine="425"/>
        <w:rPr>
          <w:rFonts w:ascii="宋体" w:hAnsi="宋体" w:hint="eastAsia"/>
          <w:sz w:val="24"/>
        </w:rPr>
      </w:pPr>
      <w:r w:rsidRPr="002278E8">
        <w:rPr>
          <w:rFonts w:ascii="宋体" w:hAnsi="宋体"/>
          <w:sz w:val="24"/>
        </w:rPr>
        <w:t>深入分析一旦发现阶段的漏洞被成功利用，可能对无线网络局部造成的直接影响，</w:t>
      </w:r>
      <w:r w:rsidR="00762EDC">
        <w:rPr>
          <w:rFonts w:ascii="宋体" w:hAnsi="宋体" w:hint="eastAsia"/>
          <w:sz w:val="24"/>
        </w:rPr>
        <w:t>例如</w:t>
      </w:r>
      <w:r w:rsidR="008F7B38">
        <w:rPr>
          <w:rFonts w:ascii="宋体" w:hAnsi="宋体" w:hint="eastAsia"/>
          <w:sz w:val="24"/>
        </w:rPr>
        <w:t>：</w:t>
      </w:r>
    </w:p>
    <w:p w14:paraId="0443FCEF" w14:textId="05692666" w:rsidR="00F62E8B" w:rsidRDefault="00F62E8B" w:rsidP="00E66856">
      <w:pPr>
        <w:spacing w:line="400" w:lineRule="exact"/>
        <w:ind w:firstLineChars="177" w:firstLine="42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fldChar w:fldCharType="begin"/>
      </w:r>
      <w:r>
        <w:rPr>
          <w:rFonts w:ascii="宋体" w:hAnsi="宋体" w:hint="eastAsia"/>
          <w:sz w:val="24"/>
        </w:rPr>
        <w:instrText xml:space="preserve"> = 1 \* GB3 </w:instrText>
      </w:r>
      <w:r>
        <w:rPr>
          <w:rFonts w:ascii="宋体" w:hAnsi="宋体" w:hint="eastAsia"/>
          <w:sz w:val="24"/>
        </w:rPr>
        <w:fldChar w:fldCharType="separate"/>
      </w:r>
      <w:r>
        <w:rPr>
          <w:rFonts w:ascii="宋体" w:hAnsi="宋体" w:hint="eastAsia"/>
          <w:noProof/>
          <w:sz w:val="24"/>
        </w:rPr>
        <w:t>①</w:t>
      </w:r>
      <w:r>
        <w:rPr>
          <w:rFonts w:ascii="宋体" w:hAnsi="宋体" w:hint="eastAsia"/>
          <w:sz w:val="24"/>
        </w:rPr>
        <w:fldChar w:fldCharType="end"/>
      </w:r>
      <w:r w:rsidR="002278E8" w:rsidRPr="002278E8">
        <w:rPr>
          <w:rFonts w:ascii="宋体" w:hAnsi="宋体"/>
          <w:sz w:val="24"/>
        </w:rPr>
        <w:t>AP劫持风险：成功伪冒AC攻击将导致单个或多个AP脱离合法管理，其下联的用户流量可能被劫持或监听</w:t>
      </w:r>
      <w:r w:rsidR="002E3F0C">
        <w:rPr>
          <w:rFonts w:ascii="宋体" w:hAnsi="宋体" w:hint="eastAsia"/>
          <w:sz w:val="24"/>
        </w:rPr>
        <w:t>[11]</w:t>
      </w:r>
      <w:r w:rsidR="002278E8" w:rsidRPr="002278E8">
        <w:rPr>
          <w:rFonts w:ascii="宋体" w:hAnsi="宋体"/>
          <w:sz w:val="24"/>
        </w:rPr>
        <w:t>。</w:t>
      </w:r>
    </w:p>
    <w:p w14:paraId="7392E2B9" w14:textId="195B22B6" w:rsidR="00F62E8B" w:rsidRDefault="00F62E8B" w:rsidP="00E66856">
      <w:pPr>
        <w:spacing w:line="400" w:lineRule="exact"/>
        <w:ind w:firstLineChars="177" w:firstLine="42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fldChar w:fldCharType="begin"/>
      </w:r>
      <w:r>
        <w:rPr>
          <w:rFonts w:ascii="宋体" w:hAnsi="宋体" w:hint="eastAsia"/>
          <w:sz w:val="24"/>
        </w:rPr>
        <w:instrText xml:space="preserve"> = 2 \* GB3 </w:instrText>
      </w:r>
      <w:r>
        <w:rPr>
          <w:rFonts w:ascii="宋体" w:hAnsi="宋体" w:hint="eastAsia"/>
          <w:sz w:val="24"/>
        </w:rPr>
        <w:fldChar w:fldCharType="separate"/>
      </w:r>
      <w:r>
        <w:rPr>
          <w:rFonts w:ascii="宋体" w:hAnsi="宋体" w:hint="eastAsia"/>
          <w:noProof/>
          <w:sz w:val="24"/>
        </w:rPr>
        <w:t>②</w:t>
      </w:r>
      <w:r>
        <w:rPr>
          <w:rFonts w:ascii="宋体" w:hAnsi="宋体" w:hint="eastAsia"/>
          <w:sz w:val="24"/>
        </w:rPr>
        <w:fldChar w:fldCharType="end"/>
      </w:r>
      <w:r>
        <w:rPr>
          <w:rFonts w:ascii="宋体" w:hAnsi="宋体" w:hint="eastAsia"/>
          <w:sz w:val="24"/>
        </w:rPr>
        <w:t>AC控制或崩溃</w:t>
      </w:r>
      <w:r w:rsidR="002278E8" w:rsidRPr="002278E8">
        <w:rPr>
          <w:rFonts w:ascii="宋体" w:hAnsi="宋体"/>
          <w:sz w:val="24"/>
        </w:rPr>
        <w:t>：攻击者可利用漏洞部署恶意AP，并使其通过发现阶段“合法”地注册到企业AC中，从而在内网建立攻击据点</w:t>
      </w:r>
      <w:r w:rsidR="002C738C">
        <w:rPr>
          <w:rFonts w:ascii="宋体" w:hAnsi="宋体" w:hint="eastAsia"/>
          <w:sz w:val="24"/>
        </w:rPr>
        <w:t>[10]</w:t>
      </w:r>
      <w:r w:rsidR="002278E8" w:rsidRPr="002278E8">
        <w:rPr>
          <w:rFonts w:ascii="宋体" w:hAnsi="宋体"/>
          <w:sz w:val="24"/>
        </w:rPr>
        <w:t>。</w:t>
      </w:r>
    </w:p>
    <w:p w14:paraId="4A14F80D" w14:textId="26930357" w:rsidR="002278E8" w:rsidRPr="002278E8" w:rsidRDefault="00F62E8B" w:rsidP="00E66856">
      <w:pPr>
        <w:spacing w:line="400" w:lineRule="exact"/>
        <w:ind w:firstLineChars="177" w:firstLine="42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fldChar w:fldCharType="begin"/>
      </w:r>
      <w:r>
        <w:rPr>
          <w:rFonts w:ascii="宋体" w:hAnsi="宋体" w:hint="eastAsia"/>
          <w:sz w:val="24"/>
        </w:rPr>
        <w:instrText xml:space="preserve"> = 3 \* GB3 </w:instrText>
      </w:r>
      <w:r>
        <w:rPr>
          <w:rFonts w:ascii="宋体" w:hAnsi="宋体" w:hint="eastAsia"/>
          <w:sz w:val="24"/>
        </w:rPr>
        <w:fldChar w:fldCharType="separate"/>
      </w:r>
      <w:r>
        <w:rPr>
          <w:rFonts w:ascii="宋体" w:hAnsi="宋体" w:hint="eastAsia"/>
          <w:noProof/>
          <w:sz w:val="24"/>
        </w:rPr>
        <w:t>③</w:t>
      </w:r>
      <w:r>
        <w:rPr>
          <w:rFonts w:ascii="宋体" w:hAnsi="宋体" w:hint="eastAsia"/>
          <w:sz w:val="24"/>
        </w:rPr>
        <w:fldChar w:fldCharType="end"/>
      </w:r>
      <w:r w:rsidR="002278E8" w:rsidRPr="002278E8">
        <w:rPr>
          <w:rFonts w:ascii="宋体" w:hAnsi="宋体"/>
          <w:sz w:val="24"/>
        </w:rPr>
        <w:t>服务中断影响：由发现阶段触发的DoS漏洞可导致新AP无法上线、已在线AP因周期性发现过程而断线，造成无线网络服务局部或间歇性中断</w:t>
      </w:r>
      <w:r w:rsidR="002C738C">
        <w:rPr>
          <w:rFonts w:ascii="宋体" w:hAnsi="宋体" w:hint="eastAsia"/>
          <w:sz w:val="24"/>
        </w:rPr>
        <w:t>[10]</w:t>
      </w:r>
      <w:r w:rsidR="002278E8" w:rsidRPr="002278E8">
        <w:rPr>
          <w:rFonts w:ascii="宋体" w:hAnsi="宋体"/>
          <w:sz w:val="24"/>
        </w:rPr>
        <w:t>。</w:t>
      </w:r>
    </w:p>
    <w:p w14:paraId="542A310B" w14:textId="02D6CEFB" w:rsidR="00117310" w:rsidRDefault="002278E8" w:rsidP="00117310">
      <w:pPr>
        <w:spacing w:line="400" w:lineRule="exact"/>
        <w:rPr>
          <w:rFonts w:ascii="宋体" w:hAnsi="宋体"/>
          <w:sz w:val="24"/>
        </w:rPr>
      </w:pPr>
      <w:r w:rsidRPr="002278E8">
        <w:rPr>
          <w:rFonts w:ascii="宋体" w:hAnsi="宋体"/>
          <w:sz w:val="24"/>
        </w:rPr>
        <w:t>(</w:t>
      </w:r>
      <w:r w:rsidR="00B075B2">
        <w:rPr>
          <w:rFonts w:ascii="宋体" w:hAnsi="宋体" w:hint="eastAsia"/>
          <w:sz w:val="24"/>
        </w:rPr>
        <w:t>3</w:t>
      </w:r>
      <w:r w:rsidRPr="002278E8">
        <w:rPr>
          <w:rFonts w:ascii="宋体" w:hAnsi="宋体"/>
          <w:sz w:val="24"/>
        </w:rPr>
        <w:t>) 提供针对发现阶段的专用安全测试工具与方法</w:t>
      </w:r>
    </w:p>
    <w:p w14:paraId="217CDDF8" w14:textId="66DC71A2" w:rsidR="002278E8" w:rsidRDefault="007E6D1F" w:rsidP="002278E8">
      <w:pPr>
        <w:spacing w:line="400" w:lineRule="exact"/>
        <w:ind w:firstLineChars="177" w:firstLine="42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课题</w:t>
      </w:r>
      <w:r w:rsidR="002278E8" w:rsidRPr="002278E8">
        <w:rPr>
          <w:rFonts w:ascii="宋体" w:hAnsi="宋体"/>
          <w:sz w:val="24"/>
        </w:rPr>
        <w:t>最终</w:t>
      </w:r>
      <w:r w:rsidR="0045681E">
        <w:rPr>
          <w:rFonts w:ascii="宋体" w:hAnsi="宋体" w:hint="eastAsia"/>
          <w:sz w:val="24"/>
        </w:rPr>
        <w:t>成果</w:t>
      </w:r>
      <w:r w:rsidR="002278E8" w:rsidRPr="002278E8">
        <w:rPr>
          <w:rFonts w:ascii="宋体" w:hAnsi="宋体"/>
          <w:sz w:val="24"/>
        </w:rPr>
        <w:t>是</w:t>
      </w:r>
      <w:r w:rsidR="003E0702">
        <w:rPr>
          <w:rFonts w:ascii="宋体" w:hAnsi="宋体" w:hint="eastAsia"/>
          <w:sz w:val="24"/>
        </w:rPr>
        <w:t>一个</w:t>
      </w:r>
      <w:r w:rsidR="002278E8" w:rsidRPr="002278E8">
        <w:rPr>
          <w:rFonts w:ascii="宋体" w:hAnsi="宋体"/>
          <w:sz w:val="24"/>
        </w:rPr>
        <w:t>安全分析工具原型。它将封装针对CAPWAP发现阶段的报文构造、模糊测试、状态监控与结果分析流程，为网络设备制造商的安全自测</w:t>
      </w:r>
      <w:r w:rsidR="00DD3C00">
        <w:rPr>
          <w:rFonts w:ascii="宋体" w:hAnsi="宋体" w:hint="eastAsia"/>
          <w:sz w:val="24"/>
        </w:rPr>
        <w:t>以及</w:t>
      </w:r>
      <w:r w:rsidR="002278E8" w:rsidRPr="002278E8">
        <w:rPr>
          <w:rFonts w:ascii="宋体" w:hAnsi="宋体"/>
          <w:sz w:val="24"/>
        </w:rPr>
        <w:t>学术研究，提供一种专门针对此协议阶段的、可重复且高效的自动化安全评估方法与实践工具。</w:t>
      </w:r>
    </w:p>
    <w:p w14:paraId="31E2C002" w14:textId="77777777" w:rsidR="00BE7D3F" w:rsidRPr="002278E8" w:rsidRDefault="00BE7D3F" w:rsidP="002278E8">
      <w:pPr>
        <w:spacing w:line="400" w:lineRule="exact"/>
        <w:ind w:firstLineChars="177" w:firstLine="425"/>
        <w:rPr>
          <w:rFonts w:ascii="宋体" w:hAnsi="宋体" w:hint="eastAsia"/>
          <w:sz w:val="24"/>
        </w:rPr>
      </w:pPr>
    </w:p>
    <w:p w14:paraId="12AA3398" w14:textId="7F812D69" w:rsidR="0095770E" w:rsidRPr="00EE2D93" w:rsidRDefault="0095770E" w:rsidP="0095770E">
      <w:pPr>
        <w:spacing w:line="400" w:lineRule="exact"/>
        <w:rPr>
          <w:rFonts w:ascii="黑体" w:eastAsia="黑体" w:hAnsi="黑体" w:hint="eastAsia"/>
          <w:sz w:val="30"/>
          <w:szCs w:val="30"/>
        </w:rPr>
      </w:pPr>
      <w:r w:rsidRPr="00EE2D93">
        <w:rPr>
          <w:rFonts w:ascii="黑体" w:eastAsia="黑体" w:hAnsi="黑体"/>
          <w:sz w:val="30"/>
          <w:szCs w:val="30"/>
        </w:rPr>
        <w:t>（二）课题</w:t>
      </w:r>
      <w:r w:rsidR="003B3842" w:rsidRPr="00EE2D93">
        <w:rPr>
          <w:rFonts w:ascii="黑体" w:eastAsia="黑体" w:hAnsi="黑体" w:hint="eastAsia"/>
          <w:sz w:val="30"/>
          <w:szCs w:val="30"/>
        </w:rPr>
        <w:t>研究</w:t>
      </w:r>
      <w:r w:rsidRPr="00EE2D93">
        <w:rPr>
          <w:rFonts w:ascii="黑体" w:eastAsia="黑体" w:hAnsi="黑体"/>
          <w:sz w:val="30"/>
          <w:szCs w:val="30"/>
        </w:rPr>
        <w:t>意义</w:t>
      </w:r>
    </w:p>
    <w:p w14:paraId="0C653E5E" w14:textId="4FA090B0" w:rsidR="0095770E" w:rsidRPr="005460CB" w:rsidRDefault="0095770E" w:rsidP="0095770E">
      <w:pPr>
        <w:spacing w:line="400" w:lineRule="exact"/>
        <w:rPr>
          <w:rFonts w:ascii="黑体" w:eastAsia="黑体" w:hAnsi="黑体" w:hint="eastAsia"/>
          <w:sz w:val="28"/>
          <w:szCs w:val="28"/>
        </w:rPr>
      </w:pPr>
      <w:r w:rsidRPr="0095770E">
        <w:rPr>
          <w:rFonts w:ascii="黑体" w:eastAsia="黑体" w:hAnsi="黑体"/>
          <w:sz w:val="28"/>
          <w:szCs w:val="28"/>
        </w:rPr>
        <w:t>1. 理论意义</w:t>
      </w:r>
    </w:p>
    <w:p w14:paraId="268A0106" w14:textId="7BCADF1A" w:rsidR="0095770E" w:rsidRPr="0095770E" w:rsidRDefault="0095770E" w:rsidP="0095770E">
      <w:pPr>
        <w:spacing w:line="400" w:lineRule="exact"/>
        <w:ind w:firstLine="420"/>
        <w:rPr>
          <w:rFonts w:ascii="黑体" w:eastAsia="黑体" w:hAnsi="黑体"/>
          <w:sz w:val="30"/>
          <w:szCs w:val="30"/>
        </w:rPr>
      </w:pPr>
      <w:r w:rsidRPr="0095770E">
        <w:rPr>
          <w:rFonts w:ascii="宋体" w:hAnsi="宋体"/>
          <w:sz w:val="24"/>
        </w:rPr>
        <w:lastRenderedPageBreak/>
        <w:t>本课题设计并实现</w:t>
      </w:r>
      <w:r w:rsidR="00384FCC">
        <w:rPr>
          <w:rFonts w:ascii="宋体" w:hAnsi="宋体" w:hint="eastAsia"/>
          <w:sz w:val="24"/>
        </w:rPr>
        <w:t>的</w:t>
      </w:r>
      <w:r w:rsidRPr="0095770E">
        <w:rPr>
          <w:rFonts w:ascii="宋体" w:hAnsi="宋体"/>
          <w:sz w:val="24"/>
        </w:rPr>
        <w:t>专用的安全分析工具，具有重要的理论价值。首先，课题将系统性的模糊测试方法专门应用</w:t>
      </w:r>
      <w:r w:rsidR="00914B9C">
        <w:rPr>
          <w:rFonts w:ascii="宋体" w:hAnsi="宋体" w:hint="eastAsia"/>
          <w:sz w:val="24"/>
        </w:rPr>
        <w:t>CAPWAP</w:t>
      </w:r>
      <w:r w:rsidRPr="0095770E">
        <w:rPr>
          <w:rFonts w:ascii="宋体" w:hAnsi="宋体"/>
          <w:sz w:val="24"/>
        </w:rPr>
        <w:t>协议</w:t>
      </w:r>
      <w:r w:rsidR="002D278B">
        <w:rPr>
          <w:rFonts w:ascii="宋体" w:hAnsi="宋体" w:hint="eastAsia"/>
          <w:sz w:val="24"/>
        </w:rPr>
        <w:t>的发现阶段</w:t>
      </w:r>
      <w:r w:rsidRPr="0095770E">
        <w:rPr>
          <w:rFonts w:ascii="宋体" w:hAnsi="宋体"/>
          <w:sz w:val="24"/>
        </w:rPr>
        <w:t>，有助于探索针对复杂协议状态机的安全测试模型与用例生成策略，为同类有状态网络协议的安全分析提供方法学参考。其次，目前对CAPWAP协议的研究多集中于功能实现与性能优化[4,5]，缺乏对其安全性的系统性评估。本工作通过构建专用工具，能够深入挖掘协议实现中潜藏的解析与逻辑漏洞，有效填补了CAPWAP协议，尤其是其发现阶段，在自动化安全评估工具领域的空白。</w:t>
      </w:r>
    </w:p>
    <w:p w14:paraId="71C3AFBE" w14:textId="77777777" w:rsidR="0095770E" w:rsidRPr="005460CB" w:rsidRDefault="0095770E" w:rsidP="0095770E">
      <w:pPr>
        <w:spacing w:line="400" w:lineRule="exact"/>
        <w:rPr>
          <w:rFonts w:ascii="黑体" w:eastAsia="黑体" w:hAnsi="黑体"/>
          <w:sz w:val="28"/>
          <w:szCs w:val="28"/>
        </w:rPr>
      </w:pPr>
      <w:r w:rsidRPr="0095770E">
        <w:rPr>
          <w:rFonts w:ascii="黑体" w:eastAsia="黑体" w:hAnsi="黑体"/>
          <w:sz w:val="28"/>
          <w:szCs w:val="28"/>
        </w:rPr>
        <w:t>2. 实际意义</w:t>
      </w:r>
    </w:p>
    <w:p w14:paraId="1755FC81" w14:textId="71484FFE" w:rsidR="0095770E" w:rsidRDefault="0095770E" w:rsidP="0095770E">
      <w:pPr>
        <w:spacing w:line="400" w:lineRule="exact"/>
        <w:ind w:firstLine="420"/>
        <w:rPr>
          <w:rFonts w:ascii="宋体" w:hAnsi="宋体"/>
          <w:sz w:val="24"/>
        </w:rPr>
      </w:pPr>
      <w:r w:rsidRPr="0095770E">
        <w:rPr>
          <w:rFonts w:ascii="宋体" w:hAnsi="宋体"/>
          <w:sz w:val="24"/>
        </w:rPr>
        <w:t>本课题所实现的安全分析工具具有明确的实用价值。一方面，该工具能够为无线网络设备厂商与网络安全评估人员提供一种高效、专有的测试手段，用于对</w:t>
      </w:r>
      <w:r w:rsidR="00897249">
        <w:rPr>
          <w:rFonts w:ascii="宋体" w:hAnsi="宋体" w:hint="eastAsia"/>
          <w:sz w:val="24"/>
        </w:rPr>
        <w:t>AP/</w:t>
      </w:r>
      <w:r w:rsidRPr="0095770E">
        <w:rPr>
          <w:rFonts w:ascii="宋体" w:hAnsi="宋体"/>
          <w:sz w:val="24"/>
        </w:rPr>
        <w:t>AC设备进行健壮性测试与漏洞挖掘，帮助其在产品开发或上线前发现并修复潜在缺陷，从而提升企业、校园等场景下无线基础网络的整体安全防护水平[12]。另一方面，工具采用从开源仿真到商业黑盒的分层验证策略，其设计思路与实现方案可直接应用于实际网络安全运维，为CAPWAP协议设备的入网检测与定期安全审计提供一套可复用的自动化流程。</w:t>
      </w:r>
    </w:p>
    <w:p w14:paraId="256E60F3" w14:textId="77777777" w:rsidR="00CB7523" w:rsidRPr="0095770E" w:rsidRDefault="00CB7523" w:rsidP="00CB7523">
      <w:pPr>
        <w:spacing w:line="400" w:lineRule="exact"/>
        <w:rPr>
          <w:rFonts w:ascii="黑体" w:eastAsia="黑体" w:hAnsi="黑体" w:hint="eastAsia"/>
          <w:sz w:val="30"/>
          <w:szCs w:val="30"/>
        </w:rPr>
      </w:pPr>
    </w:p>
    <w:p w14:paraId="22211ECD" w14:textId="2D08D331" w:rsidR="00712049" w:rsidRPr="00785244" w:rsidRDefault="00712049" w:rsidP="00785244">
      <w:pPr>
        <w:pStyle w:val="aa"/>
        <w:numPr>
          <w:ilvl w:val="0"/>
          <w:numId w:val="1"/>
        </w:numPr>
        <w:spacing w:line="400" w:lineRule="exact"/>
        <w:ind w:firstLineChars="0"/>
        <w:rPr>
          <w:rFonts w:ascii="黑体" w:eastAsia="黑体" w:hAnsi="黑体"/>
          <w:sz w:val="32"/>
          <w:szCs w:val="32"/>
        </w:rPr>
      </w:pPr>
      <w:r w:rsidRPr="00785244">
        <w:rPr>
          <w:rFonts w:ascii="黑体" w:eastAsia="黑体" w:hAnsi="黑体" w:hint="eastAsia"/>
          <w:sz w:val="32"/>
          <w:szCs w:val="32"/>
        </w:rPr>
        <w:t>课题任务、重点研究内容及实现途径</w:t>
      </w:r>
    </w:p>
    <w:p w14:paraId="24DC2875" w14:textId="77777777" w:rsidR="00785244" w:rsidRPr="00A06C7D" w:rsidRDefault="00785244" w:rsidP="00A06C7D">
      <w:pPr>
        <w:spacing w:line="400" w:lineRule="exact"/>
        <w:rPr>
          <w:rFonts w:ascii="黑体" w:eastAsia="黑体" w:hAnsi="黑体" w:hint="eastAsia"/>
          <w:sz w:val="32"/>
          <w:szCs w:val="32"/>
        </w:rPr>
      </w:pPr>
    </w:p>
    <w:p w14:paraId="1A21BA96" w14:textId="77777777" w:rsidR="00A8498D" w:rsidRPr="00EE2D93" w:rsidRDefault="00A8498D" w:rsidP="00EE2D93">
      <w:pPr>
        <w:spacing w:line="400" w:lineRule="exact"/>
        <w:rPr>
          <w:rFonts w:ascii="黑体" w:eastAsia="黑体" w:hAnsi="黑体"/>
          <w:sz w:val="30"/>
          <w:szCs w:val="30"/>
        </w:rPr>
      </w:pPr>
      <w:r w:rsidRPr="00EE2D93">
        <w:rPr>
          <w:rFonts w:ascii="黑体" w:eastAsia="黑体" w:hAnsi="黑体"/>
          <w:sz w:val="30"/>
          <w:szCs w:val="30"/>
        </w:rPr>
        <w:t>(一) 课题任务</w:t>
      </w:r>
    </w:p>
    <w:p w14:paraId="1AFFC750" w14:textId="0DD0ABEF" w:rsidR="00A8498D" w:rsidRPr="00A8498D" w:rsidRDefault="00A8498D" w:rsidP="00A8498D">
      <w:pPr>
        <w:tabs>
          <w:tab w:val="left" w:pos="426"/>
          <w:tab w:val="left" w:pos="709"/>
        </w:tabs>
        <w:spacing w:line="400" w:lineRule="exact"/>
        <w:ind w:firstLineChars="150" w:firstLine="360"/>
        <w:rPr>
          <w:rFonts w:ascii="宋体" w:hAnsi="宋体"/>
          <w:sz w:val="24"/>
        </w:rPr>
      </w:pPr>
      <w:r w:rsidRPr="00A8498D">
        <w:rPr>
          <w:rFonts w:ascii="宋体" w:hAnsi="宋体"/>
          <w:sz w:val="24"/>
        </w:rPr>
        <w:t>本课题的总任务是设计并实现一个针对CAPWAP协议发现阶段的安全分析工具，并通过仿真与真实环境验证其有效性。该任务可具体分解为以下五个子任务：</w:t>
      </w:r>
    </w:p>
    <w:p w14:paraId="2D78A786" w14:textId="3F5EC33A" w:rsidR="00A8498D" w:rsidRPr="00A8498D" w:rsidRDefault="00A8498D" w:rsidP="00A8498D">
      <w:pPr>
        <w:pStyle w:val="aa"/>
        <w:numPr>
          <w:ilvl w:val="0"/>
          <w:numId w:val="10"/>
        </w:numPr>
        <w:spacing w:line="400" w:lineRule="exact"/>
        <w:ind w:firstLineChars="0"/>
        <w:rPr>
          <w:rFonts w:ascii="黑体" w:eastAsia="黑体" w:hAnsi="黑体"/>
          <w:sz w:val="28"/>
          <w:szCs w:val="28"/>
        </w:rPr>
      </w:pPr>
      <w:r w:rsidRPr="00A8498D">
        <w:rPr>
          <w:rFonts w:ascii="黑体" w:eastAsia="黑体" w:hAnsi="黑体"/>
          <w:sz w:val="28"/>
          <w:szCs w:val="28"/>
        </w:rPr>
        <w:t>CAPWAP协议发现阶段</w:t>
      </w:r>
      <w:r w:rsidR="000B5718">
        <w:rPr>
          <w:rFonts w:ascii="黑体" w:eastAsia="黑体" w:hAnsi="黑体" w:hint="eastAsia"/>
          <w:sz w:val="28"/>
          <w:szCs w:val="28"/>
        </w:rPr>
        <w:t>的</w:t>
      </w:r>
      <w:r w:rsidRPr="00A8498D">
        <w:rPr>
          <w:rFonts w:ascii="黑体" w:eastAsia="黑体" w:hAnsi="黑体"/>
          <w:sz w:val="28"/>
          <w:szCs w:val="28"/>
        </w:rPr>
        <w:t>报文结构研读</w:t>
      </w:r>
    </w:p>
    <w:p w14:paraId="618E1217" w14:textId="50F52B65" w:rsidR="00A8498D" w:rsidRPr="00A8498D" w:rsidRDefault="00A8498D" w:rsidP="00A8498D">
      <w:pPr>
        <w:tabs>
          <w:tab w:val="left" w:pos="709"/>
        </w:tabs>
        <w:spacing w:line="400" w:lineRule="exact"/>
        <w:ind w:firstLineChars="177" w:firstLine="425"/>
        <w:rPr>
          <w:rFonts w:ascii="宋体" w:hAnsi="宋体"/>
          <w:sz w:val="24"/>
        </w:rPr>
      </w:pPr>
      <w:r w:rsidRPr="00A8498D">
        <w:rPr>
          <w:rFonts w:ascii="宋体" w:hAnsi="宋体"/>
          <w:sz w:val="24"/>
        </w:rPr>
        <w:t>本任务旨在为后续所有工作奠定坚实的协议理论基础。核心工作是系统、深入地研读CAPWAP协议的核心标准文档RFC 5415[1]及相关资料，聚焦于发现阶段的</w:t>
      </w:r>
      <w:r w:rsidR="009F5C67">
        <w:rPr>
          <w:rFonts w:ascii="宋体" w:hAnsi="宋体" w:hint="eastAsia"/>
          <w:sz w:val="24"/>
        </w:rPr>
        <w:t>报文结构</w:t>
      </w:r>
      <w:r w:rsidRPr="00A8498D">
        <w:rPr>
          <w:rFonts w:ascii="宋体" w:hAnsi="宋体"/>
          <w:sz w:val="24"/>
        </w:rPr>
        <w:t>。必须精确理解并总结</w:t>
      </w:r>
      <w:r w:rsidR="00677143">
        <w:rPr>
          <w:rFonts w:ascii="宋体" w:hAnsi="宋体" w:hint="eastAsia"/>
          <w:sz w:val="24"/>
        </w:rPr>
        <w:t>发现请求</w:t>
      </w:r>
      <w:r w:rsidRPr="00A8498D">
        <w:rPr>
          <w:rFonts w:ascii="宋体" w:hAnsi="宋体"/>
          <w:sz w:val="24"/>
        </w:rPr>
        <w:t>与</w:t>
      </w:r>
      <w:r w:rsidR="00677143">
        <w:rPr>
          <w:rFonts w:ascii="宋体" w:hAnsi="宋体" w:hint="eastAsia"/>
          <w:sz w:val="24"/>
        </w:rPr>
        <w:t>发现响应</w:t>
      </w:r>
      <w:r w:rsidRPr="00A8498D">
        <w:rPr>
          <w:rFonts w:ascii="宋体" w:hAnsi="宋体"/>
          <w:sz w:val="24"/>
        </w:rPr>
        <w:t>报文的详细结构</w:t>
      </w:r>
      <w:r w:rsidR="00901744">
        <w:rPr>
          <w:rFonts w:ascii="宋体" w:hAnsi="宋体" w:hint="eastAsia"/>
          <w:sz w:val="24"/>
        </w:rPr>
        <w:t>[1]</w:t>
      </w:r>
      <w:r w:rsidR="00B62281">
        <w:rPr>
          <w:rFonts w:ascii="宋体" w:hAnsi="宋体" w:hint="eastAsia"/>
          <w:sz w:val="24"/>
        </w:rPr>
        <w:t>,</w:t>
      </w:r>
      <w:r w:rsidRPr="00A8498D">
        <w:rPr>
          <w:rFonts w:ascii="宋体" w:hAnsi="宋体"/>
          <w:sz w:val="24"/>
        </w:rPr>
        <w:t>最终产出物是一份详尽的、关于CAPWAP发现阶段报文格式与交互逻辑的技术文档，作为后续代码实现和测试方案设计的标准参考。</w:t>
      </w:r>
    </w:p>
    <w:p w14:paraId="5725FA54" w14:textId="38101F2E" w:rsidR="00A8498D" w:rsidRPr="00A8498D" w:rsidRDefault="00A8498D" w:rsidP="00A8498D">
      <w:pPr>
        <w:pStyle w:val="aa"/>
        <w:numPr>
          <w:ilvl w:val="0"/>
          <w:numId w:val="10"/>
        </w:numPr>
        <w:spacing w:line="400" w:lineRule="exact"/>
        <w:ind w:firstLineChars="0"/>
        <w:rPr>
          <w:rFonts w:ascii="黑体" w:eastAsia="黑体" w:hAnsi="黑体"/>
          <w:sz w:val="28"/>
          <w:szCs w:val="28"/>
        </w:rPr>
      </w:pPr>
      <w:r w:rsidRPr="00A8498D">
        <w:rPr>
          <w:rFonts w:ascii="黑体" w:eastAsia="黑体" w:hAnsi="黑体"/>
          <w:sz w:val="28"/>
          <w:szCs w:val="28"/>
        </w:rPr>
        <w:t>网络协议模糊测试方法</w:t>
      </w:r>
      <w:r w:rsidR="000B5718">
        <w:rPr>
          <w:rFonts w:ascii="黑体" w:eastAsia="黑体" w:hAnsi="黑体" w:hint="eastAsia"/>
          <w:sz w:val="28"/>
          <w:szCs w:val="28"/>
        </w:rPr>
        <w:t>的</w:t>
      </w:r>
      <w:r w:rsidRPr="00A8498D">
        <w:rPr>
          <w:rFonts w:ascii="黑体" w:eastAsia="黑体" w:hAnsi="黑体"/>
          <w:sz w:val="28"/>
          <w:szCs w:val="28"/>
        </w:rPr>
        <w:t>理论学习</w:t>
      </w:r>
    </w:p>
    <w:p w14:paraId="2258E7E1" w14:textId="3A3AEF52" w:rsidR="00A8498D" w:rsidRPr="00A8498D" w:rsidRDefault="00A8498D" w:rsidP="00A8498D">
      <w:pPr>
        <w:tabs>
          <w:tab w:val="left" w:pos="426"/>
          <w:tab w:val="left" w:pos="709"/>
        </w:tabs>
        <w:spacing w:line="400" w:lineRule="exact"/>
        <w:ind w:firstLineChars="177" w:firstLine="425"/>
        <w:rPr>
          <w:rFonts w:ascii="宋体" w:hAnsi="宋体"/>
          <w:sz w:val="24"/>
        </w:rPr>
      </w:pPr>
      <w:r w:rsidRPr="00A8498D">
        <w:rPr>
          <w:rFonts w:ascii="宋体" w:hAnsi="宋体"/>
          <w:sz w:val="24"/>
        </w:rPr>
        <w:t>本任务旨在掌握实现安全分析工具所需的核心方法论。需系统学习模糊测试的基本原理、技术演进和在现代网络协议安全测试中的应用。通过研读相关学术论文[6][7]、专著[10][11]及</w:t>
      </w:r>
      <w:r w:rsidR="004A2291">
        <w:rPr>
          <w:rFonts w:ascii="宋体" w:hAnsi="宋体" w:hint="eastAsia"/>
          <w:sz w:val="24"/>
        </w:rPr>
        <w:t>AFL++等</w:t>
      </w:r>
      <w:r w:rsidRPr="00A8498D">
        <w:rPr>
          <w:rFonts w:ascii="宋体" w:hAnsi="宋体"/>
          <w:sz w:val="24"/>
        </w:rPr>
        <w:t>先进工具文献[8][9]，理解不同类型的模糊测试的优劣。在此基础上，结合第一步对CAPWAP发现阶段报文结构的理解，深入思考并构思适用于该协议的具体模糊测试策略</w:t>
      </w:r>
      <w:r w:rsidR="001D5547">
        <w:rPr>
          <w:rFonts w:ascii="宋体" w:hAnsi="宋体" w:hint="eastAsia"/>
          <w:sz w:val="24"/>
        </w:rPr>
        <w:t>。</w:t>
      </w:r>
      <w:r w:rsidRPr="00A8498D">
        <w:rPr>
          <w:rFonts w:ascii="宋体" w:hAnsi="宋体"/>
          <w:sz w:val="24"/>
        </w:rPr>
        <w:t>此阶段的产出是一份初步的CAPWAP发现阶段模糊测试方案设计书。</w:t>
      </w:r>
    </w:p>
    <w:p w14:paraId="5152B7AA" w14:textId="2C20225E" w:rsidR="0099514F" w:rsidRPr="0099514F" w:rsidRDefault="00A8498D" w:rsidP="0099514F">
      <w:pPr>
        <w:pStyle w:val="aa"/>
        <w:numPr>
          <w:ilvl w:val="0"/>
          <w:numId w:val="10"/>
        </w:numPr>
        <w:spacing w:line="400" w:lineRule="exact"/>
        <w:ind w:firstLineChars="0"/>
        <w:rPr>
          <w:rFonts w:ascii="黑体" w:eastAsia="黑体" w:hAnsi="黑体"/>
          <w:sz w:val="28"/>
          <w:szCs w:val="28"/>
        </w:rPr>
      </w:pPr>
      <w:r w:rsidRPr="00A8498D">
        <w:rPr>
          <w:rFonts w:ascii="黑体" w:eastAsia="黑体" w:hAnsi="黑体"/>
          <w:sz w:val="28"/>
          <w:szCs w:val="28"/>
        </w:rPr>
        <w:lastRenderedPageBreak/>
        <w:t>OpenCAPWAP仿真环境部署</w:t>
      </w:r>
      <w:r w:rsidR="00051C1D">
        <w:rPr>
          <w:rFonts w:ascii="黑体" w:eastAsia="黑体" w:hAnsi="黑体" w:hint="eastAsia"/>
          <w:sz w:val="28"/>
          <w:szCs w:val="28"/>
        </w:rPr>
        <w:t>与</w:t>
      </w:r>
      <w:r w:rsidR="00051C1D" w:rsidRPr="00A8498D">
        <w:rPr>
          <w:rFonts w:ascii="黑体" w:eastAsia="黑体" w:hAnsi="黑体"/>
          <w:sz w:val="28"/>
          <w:szCs w:val="28"/>
        </w:rPr>
        <w:t>协议解析代码实现</w:t>
      </w:r>
    </w:p>
    <w:p w14:paraId="47C46F51" w14:textId="218720E0" w:rsidR="00A8498D" w:rsidRPr="00A8498D" w:rsidRDefault="00A8498D" w:rsidP="0099514F">
      <w:pPr>
        <w:tabs>
          <w:tab w:val="left" w:pos="426"/>
          <w:tab w:val="left" w:pos="709"/>
        </w:tabs>
        <w:spacing w:line="400" w:lineRule="exact"/>
        <w:ind w:firstLineChars="177" w:firstLine="425"/>
        <w:rPr>
          <w:rFonts w:ascii="宋体" w:hAnsi="宋体"/>
          <w:sz w:val="24"/>
        </w:rPr>
      </w:pPr>
      <w:r w:rsidRPr="00A8498D">
        <w:rPr>
          <w:rFonts w:ascii="宋体" w:hAnsi="宋体"/>
          <w:sz w:val="24"/>
        </w:rPr>
        <w:t>本任务</w:t>
      </w:r>
      <w:r w:rsidR="00051C1D">
        <w:rPr>
          <w:rFonts w:ascii="宋体" w:hAnsi="宋体" w:hint="eastAsia"/>
          <w:sz w:val="24"/>
        </w:rPr>
        <w:t>旨在将前期学习的理论成果转化为实际内容</w:t>
      </w:r>
      <w:r w:rsidRPr="00A8498D">
        <w:rPr>
          <w:rFonts w:ascii="宋体" w:hAnsi="宋体"/>
          <w:sz w:val="24"/>
        </w:rPr>
        <w:t>，搭建起开发与测试的基础环境</w:t>
      </w:r>
      <w:r w:rsidR="00051C1D">
        <w:rPr>
          <w:rFonts w:ascii="宋体" w:hAnsi="宋体" w:hint="eastAsia"/>
          <w:sz w:val="24"/>
        </w:rPr>
        <w:t>，编写初步的</w:t>
      </w:r>
      <w:r w:rsidR="00DA5DFB">
        <w:rPr>
          <w:rFonts w:ascii="宋体" w:hAnsi="宋体" w:hint="eastAsia"/>
          <w:sz w:val="24"/>
        </w:rPr>
        <w:t>协议解析代码</w:t>
      </w:r>
      <w:r w:rsidRPr="00A8498D">
        <w:rPr>
          <w:rFonts w:ascii="宋体" w:hAnsi="宋体"/>
          <w:sz w:val="24"/>
        </w:rPr>
        <w:t>。</w:t>
      </w:r>
      <w:r w:rsidR="00CC7A94">
        <w:rPr>
          <w:rFonts w:ascii="宋体" w:hAnsi="宋体" w:hint="eastAsia"/>
          <w:sz w:val="24"/>
        </w:rPr>
        <w:t>首先</w:t>
      </w:r>
      <w:r w:rsidRPr="00A8498D">
        <w:rPr>
          <w:rFonts w:ascii="宋体" w:hAnsi="宋体"/>
          <w:sz w:val="24"/>
        </w:rPr>
        <w:t>，在Ubuntu虚拟机环境中，完成开源实现OpenCAPWAP</w:t>
      </w:r>
      <w:r w:rsidR="001F5245">
        <w:rPr>
          <w:rFonts w:ascii="宋体" w:hAnsi="宋体" w:hint="eastAsia"/>
          <w:sz w:val="24"/>
        </w:rPr>
        <w:t>-</w:t>
      </w:r>
      <w:r w:rsidRPr="00A8498D">
        <w:rPr>
          <w:rFonts w:ascii="宋体" w:hAnsi="宋体"/>
          <w:sz w:val="24"/>
        </w:rPr>
        <w:t>v2.0版本[5]的编译、安装与配置，成功部署至少一个仿真AC节点和一个仿真AP节点，并确保二者能通过CAPWAP协议完成正常的发现、建立控制隧道等流程。</w:t>
      </w:r>
      <w:r w:rsidR="001F5245">
        <w:rPr>
          <w:rFonts w:ascii="宋体" w:hAnsi="宋体" w:hint="eastAsia"/>
          <w:sz w:val="24"/>
        </w:rPr>
        <w:t>其次</w:t>
      </w:r>
      <w:r w:rsidR="00CC7A94" w:rsidRPr="00A8498D">
        <w:rPr>
          <w:rFonts w:ascii="宋体" w:hAnsi="宋体"/>
          <w:sz w:val="24"/>
        </w:rPr>
        <w:t>，基于第一步的协议文档，使用Python编程语言</w:t>
      </w:r>
      <w:r w:rsidR="00111AFF">
        <w:rPr>
          <w:rFonts w:ascii="宋体" w:hAnsi="宋体" w:hint="eastAsia"/>
          <w:sz w:val="24"/>
        </w:rPr>
        <w:t>，利用Scapy</w:t>
      </w:r>
      <w:r w:rsidR="00B233F4">
        <w:rPr>
          <w:rFonts w:ascii="宋体" w:hAnsi="宋体" w:hint="eastAsia"/>
          <w:sz w:val="24"/>
        </w:rPr>
        <w:t>报文解析工具库</w:t>
      </w:r>
      <w:r w:rsidR="00111AFF">
        <w:rPr>
          <w:rFonts w:ascii="宋体" w:hAnsi="宋体" w:hint="eastAsia"/>
          <w:sz w:val="24"/>
        </w:rPr>
        <w:t>，</w:t>
      </w:r>
      <w:r w:rsidR="00CC7A94" w:rsidRPr="00A8498D">
        <w:rPr>
          <w:rFonts w:ascii="宋体" w:hAnsi="宋体"/>
          <w:sz w:val="24"/>
        </w:rPr>
        <w:t>编写CAPWAP发现阶段报文的构造与解析代码，确保能够精确生成和解析符合标准的</w:t>
      </w:r>
      <w:r w:rsidR="00AF52BE">
        <w:rPr>
          <w:rFonts w:ascii="宋体" w:hAnsi="宋体" w:hint="eastAsia"/>
          <w:sz w:val="24"/>
        </w:rPr>
        <w:t>发现请求</w:t>
      </w:r>
      <w:r w:rsidR="00CC7A94" w:rsidRPr="00A8498D">
        <w:rPr>
          <w:rFonts w:ascii="宋体" w:hAnsi="宋体"/>
          <w:sz w:val="24"/>
        </w:rPr>
        <w:t>和</w:t>
      </w:r>
      <w:r w:rsidR="00AF52BE">
        <w:rPr>
          <w:rFonts w:ascii="宋体" w:hAnsi="宋体" w:hint="eastAsia"/>
          <w:sz w:val="24"/>
        </w:rPr>
        <w:t>发现响应</w:t>
      </w:r>
      <w:r w:rsidR="00CC7A94" w:rsidRPr="00A8498D">
        <w:rPr>
          <w:rFonts w:ascii="宋体" w:hAnsi="宋体"/>
          <w:sz w:val="24"/>
        </w:rPr>
        <w:t>报文。</w:t>
      </w:r>
      <w:r w:rsidRPr="00A8498D">
        <w:rPr>
          <w:rFonts w:ascii="宋体" w:hAnsi="宋体"/>
          <w:sz w:val="24"/>
        </w:rPr>
        <w:t>此环境将作为工具前期功能验证和测试的灰盒靶场。</w:t>
      </w:r>
    </w:p>
    <w:p w14:paraId="35E4ABCE" w14:textId="5D0465FB" w:rsidR="00051C1D" w:rsidRDefault="00051C1D" w:rsidP="00051C1D">
      <w:pPr>
        <w:tabs>
          <w:tab w:val="left" w:pos="426"/>
          <w:tab w:val="left" w:pos="709"/>
        </w:tabs>
        <w:spacing w:line="40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4.</w:t>
      </w:r>
      <w:r w:rsidR="00A8498D" w:rsidRPr="00A8498D">
        <w:rPr>
          <w:rFonts w:ascii="黑体" w:eastAsia="黑体" w:hAnsi="黑体"/>
          <w:sz w:val="28"/>
          <w:szCs w:val="28"/>
        </w:rPr>
        <w:t>针对仿真AC节点的模糊测试引擎实现与验证</w:t>
      </w:r>
    </w:p>
    <w:p w14:paraId="55EF4254" w14:textId="3A923655" w:rsidR="00A8498D" w:rsidRPr="00A8498D" w:rsidRDefault="00A8498D" w:rsidP="00051C1D">
      <w:pPr>
        <w:tabs>
          <w:tab w:val="left" w:pos="426"/>
          <w:tab w:val="left" w:pos="709"/>
        </w:tabs>
        <w:spacing w:line="400" w:lineRule="exact"/>
        <w:ind w:firstLineChars="177" w:firstLine="425"/>
        <w:rPr>
          <w:rFonts w:ascii="宋体" w:hAnsi="宋体"/>
          <w:sz w:val="24"/>
        </w:rPr>
      </w:pPr>
      <w:r w:rsidRPr="00A8498D">
        <w:rPr>
          <w:rFonts w:ascii="宋体" w:hAnsi="宋体"/>
          <w:sz w:val="24"/>
        </w:rPr>
        <w:t>本任务是工具实现的核心。将第二步设计的模糊测试方案具体化，开发一个模糊测试引擎。该引擎能够调用第三步实现的协议解析代码，批量生成大量</w:t>
      </w:r>
      <w:r w:rsidR="00C8626D">
        <w:rPr>
          <w:rFonts w:ascii="宋体" w:hAnsi="宋体" w:hint="eastAsia"/>
          <w:sz w:val="24"/>
        </w:rPr>
        <w:t>各种类型</w:t>
      </w:r>
      <w:r w:rsidR="00C0598E">
        <w:rPr>
          <w:rFonts w:ascii="宋体" w:hAnsi="宋体" w:hint="eastAsia"/>
          <w:sz w:val="24"/>
        </w:rPr>
        <w:t>的</w:t>
      </w:r>
      <w:r w:rsidRPr="00A8498D">
        <w:rPr>
          <w:rFonts w:ascii="宋体" w:hAnsi="宋体"/>
          <w:sz w:val="24"/>
        </w:rPr>
        <w:t>测试用例</w:t>
      </w:r>
      <w:r w:rsidR="00E72BBF">
        <w:rPr>
          <w:rFonts w:ascii="宋体" w:hAnsi="宋体" w:hint="eastAsia"/>
          <w:sz w:val="24"/>
        </w:rPr>
        <w:t>。</w:t>
      </w:r>
      <w:r w:rsidRPr="00A8498D">
        <w:rPr>
          <w:rFonts w:ascii="宋体" w:hAnsi="宋体"/>
          <w:sz w:val="24"/>
        </w:rPr>
        <w:t>然后，将这些测试用例自动化地发送至运行在仿真环境中的OpenCAPWAP</w:t>
      </w:r>
      <w:r w:rsidR="00AD586A">
        <w:rPr>
          <w:rFonts w:ascii="宋体" w:hAnsi="宋体" w:hint="eastAsia"/>
          <w:sz w:val="24"/>
        </w:rPr>
        <w:t>的</w:t>
      </w:r>
      <w:r w:rsidRPr="00A8498D">
        <w:rPr>
          <w:rFonts w:ascii="宋体" w:hAnsi="宋体"/>
          <w:sz w:val="24"/>
        </w:rPr>
        <w:t>AC节点，同时监控AC节点的反应</w:t>
      </w:r>
      <w:r w:rsidR="00584934">
        <w:rPr>
          <w:rFonts w:ascii="宋体" w:hAnsi="宋体" w:hint="eastAsia"/>
          <w:sz w:val="24"/>
        </w:rPr>
        <w:t>：</w:t>
      </w:r>
      <w:r w:rsidRPr="00A8498D">
        <w:rPr>
          <w:rFonts w:ascii="宋体" w:hAnsi="宋体"/>
          <w:sz w:val="24"/>
        </w:rPr>
        <w:t>是否返回了符合预期的响应报文、是否返回了错误码、进程是否崩溃或退出、系统日志是否产生异常记录等。本任务需记录所有测试输入与输出，并初步分析异常结果，以验证模糊测试引擎的基本有效性。</w:t>
      </w:r>
    </w:p>
    <w:p w14:paraId="09980226" w14:textId="0BB2C47F" w:rsidR="00111AFF" w:rsidRPr="00111AFF" w:rsidRDefault="00A8498D" w:rsidP="00111AFF">
      <w:pPr>
        <w:pStyle w:val="aa"/>
        <w:numPr>
          <w:ilvl w:val="0"/>
          <w:numId w:val="12"/>
        </w:numPr>
        <w:tabs>
          <w:tab w:val="left" w:pos="426"/>
          <w:tab w:val="left" w:pos="709"/>
        </w:tabs>
        <w:spacing w:line="400" w:lineRule="exact"/>
        <w:ind w:firstLineChars="0"/>
        <w:rPr>
          <w:rFonts w:ascii="宋体" w:hAnsi="宋体"/>
          <w:sz w:val="24"/>
        </w:rPr>
      </w:pPr>
      <w:r w:rsidRPr="00111AFF">
        <w:rPr>
          <w:rFonts w:ascii="黑体" w:eastAsia="黑体" w:hAnsi="黑体"/>
          <w:sz w:val="28"/>
          <w:szCs w:val="28"/>
        </w:rPr>
        <w:t>真实AP/AC设备测试验证与黑盒监测方法</w:t>
      </w:r>
      <w:r w:rsidR="009F66E5">
        <w:rPr>
          <w:rFonts w:ascii="黑体" w:eastAsia="黑体" w:hAnsi="黑体" w:hint="eastAsia"/>
          <w:sz w:val="28"/>
          <w:szCs w:val="28"/>
        </w:rPr>
        <w:t>实现</w:t>
      </w:r>
    </w:p>
    <w:p w14:paraId="56D06A6E" w14:textId="025DAA81" w:rsidR="00A8498D" w:rsidRPr="00111AFF" w:rsidRDefault="00A8498D" w:rsidP="00111AFF">
      <w:pPr>
        <w:tabs>
          <w:tab w:val="left" w:pos="426"/>
          <w:tab w:val="left" w:pos="709"/>
        </w:tabs>
        <w:spacing w:line="400" w:lineRule="exact"/>
        <w:ind w:firstLineChars="177" w:firstLine="425"/>
        <w:rPr>
          <w:rFonts w:ascii="宋体" w:hAnsi="宋体"/>
          <w:sz w:val="24"/>
        </w:rPr>
      </w:pPr>
      <w:r w:rsidRPr="00111AFF">
        <w:rPr>
          <w:rFonts w:ascii="宋体" w:hAnsi="宋体"/>
          <w:sz w:val="24"/>
        </w:rPr>
        <w:t>本任务旨在将研究成果应用于实际场景，评估工具的实用价值。选取至少一款典型的商用AP/AC设备[12]作为测试目标。使用已实现的工具，在</w:t>
      </w:r>
      <w:r w:rsidR="00327B80">
        <w:rPr>
          <w:rFonts w:ascii="宋体" w:hAnsi="宋体" w:hint="eastAsia"/>
          <w:sz w:val="24"/>
        </w:rPr>
        <w:t>无法知道AP/AC设备内部运行规则和运行状态</w:t>
      </w:r>
      <w:r w:rsidRPr="00111AFF">
        <w:rPr>
          <w:rFonts w:ascii="宋体" w:hAnsi="宋体"/>
          <w:sz w:val="24"/>
        </w:rPr>
        <w:t>的</w:t>
      </w:r>
      <w:r w:rsidR="00327B80">
        <w:rPr>
          <w:rFonts w:ascii="宋体" w:hAnsi="宋体" w:hint="eastAsia"/>
          <w:sz w:val="24"/>
        </w:rPr>
        <w:t>情况</w:t>
      </w:r>
      <w:r w:rsidRPr="00111AFF">
        <w:rPr>
          <w:rFonts w:ascii="宋体" w:hAnsi="宋体"/>
          <w:sz w:val="24"/>
        </w:rPr>
        <w:t>下，进行CAPWAP发现阶段的模糊测试。与此同时，</w:t>
      </w:r>
      <w:r w:rsidR="00F7092C">
        <w:rPr>
          <w:rFonts w:ascii="宋体" w:hAnsi="宋体" w:hint="eastAsia"/>
          <w:sz w:val="24"/>
        </w:rPr>
        <w:t>研究</w:t>
      </w:r>
      <w:r w:rsidRPr="00111AFF">
        <w:rPr>
          <w:rFonts w:ascii="宋体" w:hAnsi="宋体"/>
          <w:sz w:val="24"/>
        </w:rPr>
        <w:t>在无法直接访问设备内部状态的情况下，如何有效监测其运行状态以判断是否触发漏洞。本任务的产出是对工具在真实设备上测试结果的详细分析报告，以及对黑盒监测方法的总结。</w:t>
      </w:r>
    </w:p>
    <w:p w14:paraId="148FD69B" w14:textId="77777777" w:rsidR="00A8498D" w:rsidRPr="00EE2D93" w:rsidRDefault="00A8498D" w:rsidP="00EE2D93">
      <w:pPr>
        <w:spacing w:line="400" w:lineRule="exact"/>
        <w:rPr>
          <w:rFonts w:ascii="黑体" w:eastAsia="黑体" w:hAnsi="黑体"/>
          <w:sz w:val="30"/>
          <w:szCs w:val="30"/>
        </w:rPr>
      </w:pPr>
      <w:r w:rsidRPr="00EE2D93">
        <w:rPr>
          <w:rFonts w:ascii="黑体" w:eastAsia="黑体" w:hAnsi="黑体"/>
          <w:sz w:val="30"/>
          <w:szCs w:val="30"/>
        </w:rPr>
        <w:t>(二) 重点研究内容</w:t>
      </w:r>
    </w:p>
    <w:p w14:paraId="25D80BEF" w14:textId="77777777" w:rsidR="000C5DE0" w:rsidRPr="000C5DE0" w:rsidRDefault="000C5DE0" w:rsidP="000C5DE0">
      <w:pPr>
        <w:tabs>
          <w:tab w:val="left" w:pos="426"/>
          <w:tab w:val="left" w:pos="709"/>
        </w:tabs>
        <w:spacing w:line="400" w:lineRule="exact"/>
        <w:ind w:firstLineChars="177" w:firstLine="425"/>
        <w:jc w:val="left"/>
        <w:rPr>
          <w:rFonts w:ascii="宋体" w:hAnsi="宋体"/>
          <w:sz w:val="24"/>
        </w:rPr>
      </w:pPr>
      <w:r w:rsidRPr="000C5DE0">
        <w:rPr>
          <w:rFonts w:ascii="宋体" w:hAnsi="宋体"/>
          <w:sz w:val="24"/>
        </w:rPr>
        <w:t>围绕实现前述课题任务的五个步骤，本课题将重点研究以下四个具体内容：</w:t>
      </w:r>
    </w:p>
    <w:p w14:paraId="6C4E94FB" w14:textId="77777777" w:rsidR="000C5DE0" w:rsidRPr="00EE2D93" w:rsidRDefault="000C5DE0" w:rsidP="000C5DE0">
      <w:pPr>
        <w:tabs>
          <w:tab w:val="left" w:pos="426"/>
          <w:tab w:val="left" w:pos="709"/>
        </w:tabs>
        <w:spacing w:line="400" w:lineRule="exact"/>
        <w:rPr>
          <w:rFonts w:ascii="黑体" w:eastAsia="黑体" w:hAnsi="黑体"/>
          <w:sz w:val="28"/>
          <w:szCs w:val="28"/>
        </w:rPr>
      </w:pPr>
      <w:r w:rsidRPr="00EE2D93">
        <w:rPr>
          <w:rFonts w:ascii="黑体" w:eastAsia="黑体" w:hAnsi="黑体"/>
          <w:sz w:val="28"/>
          <w:szCs w:val="28"/>
        </w:rPr>
        <w:t>1. CAPWAP发现阶段报文结构的程序化解析与测试用例生成方法研究</w:t>
      </w:r>
    </w:p>
    <w:p w14:paraId="1DB65420" w14:textId="6B16F2FF" w:rsidR="000C5DE0" w:rsidRPr="000C5DE0" w:rsidRDefault="000C5DE0" w:rsidP="000C5DE0">
      <w:pPr>
        <w:tabs>
          <w:tab w:val="left" w:pos="426"/>
          <w:tab w:val="left" w:pos="709"/>
        </w:tabs>
        <w:spacing w:line="400" w:lineRule="exact"/>
        <w:ind w:firstLineChars="177" w:firstLine="425"/>
        <w:jc w:val="left"/>
        <w:rPr>
          <w:rFonts w:ascii="宋体" w:hAnsi="宋体"/>
          <w:sz w:val="24"/>
        </w:rPr>
      </w:pPr>
      <w:r w:rsidRPr="000C5DE0">
        <w:rPr>
          <w:rFonts w:ascii="宋体" w:hAnsi="宋体"/>
          <w:sz w:val="24"/>
        </w:rPr>
        <w:t>本内容重点研究如何通过编程手段，精确实现RFC 5415[1]所定义的</w:t>
      </w:r>
      <w:r w:rsidR="00982613" w:rsidRPr="00EE2D93">
        <w:rPr>
          <w:rFonts w:ascii="宋体" w:hAnsi="宋体" w:hint="eastAsia"/>
          <w:sz w:val="24"/>
        </w:rPr>
        <w:t>标准</w:t>
      </w:r>
      <w:r w:rsidRPr="000C5DE0">
        <w:rPr>
          <w:rFonts w:ascii="宋体" w:hAnsi="宋体"/>
          <w:sz w:val="24"/>
        </w:rPr>
        <w:t>发现阶段报文</w:t>
      </w:r>
      <w:r w:rsidR="002855BB" w:rsidRPr="00EE2D93">
        <w:rPr>
          <w:rFonts w:ascii="宋体" w:hAnsi="宋体" w:hint="eastAsia"/>
          <w:sz w:val="24"/>
        </w:rPr>
        <w:t>，即</w:t>
      </w:r>
      <w:r w:rsidR="005E66F8">
        <w:rPr>
          <w:rFonts w:ascii="宋体" w:hAnsi="宋体"/>
          <w:sz w:val="24"/>
        </w:rPr>
        <w:t>发现请求</w:t>
      </w:r>
      <w:r w:rsidRPr="000C5DE0">
        <w:rPr>
          <w:rFonts w:ascii="宋体" w:hAnsi="宋体"/>
          <w:sz w:val="24"/>
        </w:rPr>
        <w:t>与</w:t>
      </w:r>
      <w:r w:rsidR="005E66F8">
        <w:rPr>
          <w:rFonts w:ascii="宋体" w:hAnsi="宋体"/>
          <w:sz w:val="24"/>
        </w:rPr>
        <w:t>发现响应</w:t>
      </w:r>
      <w:r w:rsidR="002855BB" w:rsidRPr="00EE2D93">
        <w:rPr>
          <w:rFonts w:ascii="宋体" w:hAnsi="宋体" w:hint="eastAsia"/>
          <w:sz w:val="24"/>
        </w:rPr>
        <w:t>报文</w:t>
      </w:r>
      <w:r w:rsidRPr="000C5DE0">
        <w:rPr>
          <w:rFonts w:ascii="宋体" w:hAnsi="宋体"/>
          <w:sz w:val="24"/>
        </w:rPr>
        <w:t>的构造与解析。具体包括：研究如何使用Python代码定义报文的各个字段；研究如何根据协议规范，正确组装和拆解这些字段，特别是载荷中的可变长度选项。在此基础上，研究如何基于解析出的报文结构，设计一套自动生成测试用例的规则，这些规则应能产生符合语法的正常报文、以及通过字段篡改、长度变异、边界值插入等手段生成的畸形报文，为后续模糊测试提供输入源[7][11]。</w:t>
      </w:r>
    </w:p>
    <w:p w14:paraId="76C61BAD" w14:textId="77777777" w:rsidR="000C5DE0" w:rsidRPr="000C5DE0" w:rsidRDefault="000C5DE0" w:rsidP="00EE2D93">
      <w:pPr>
        <w:tabs>
          <w:tab w:val="left" w:pos="426"/>
          <w:tab w:val="left" w:pos="709"/>
        </w:tabs>
        <w:spacing w:line="400" w:lineRule="exact"/>
        <w:rPr>
          <w:rFonts w:ascii="黑体" w:eastAsia="黑体" w:hAnsi="黑体"/>
          <w:sz w:val="28"/>
          <w:szCs w:val="28"/>
        </w:rPr>
      </w:pPr>
      <w:r w:rsidRPr="000C5DE0">
        <w:rPr>
          <w:rFonts w:ascii="黑体" w:eastAsia="黑体" w:hAnsi="黑体"/>
          <w:sz w:val="28"/>
          <w:szCs w:val="28"/>
        </w:rPr>
        <w:lastRenderedPageBreak/>
        <w:t>2. 面向CAPWAP发现阶段交互过程的模糊测试引擎工作流程研究</w:t>
      </w:r>
    </w:p>
    <w:p w14:paraId="2920A3B3" w14:textId="0A730389" w:rsidR="000C5DE0" w:rsidRPr="000C5DE0" w:rsidRDefault="000C5DE0" w:rsidP="00B73BD2">
      <w:pPr>
        <w:tabs>
          <w:tab w:val="left" w:pos="426"/>
          <w:tab w:val="left" w:pos="709"/>
        </w:tabs>
        <w:spacing w:line="400" w:lineRule="exact"/>
        <w:ind w:firstLineChars="177" w:firstLine="425"/>
        <w:jc w:val="left"/>
        <w:rPr>
          <w:rFonts w:ascii="宋体" w:hAnsi="宋体"/>
          <w:sz w:val="24"/>
        </w:rPr>
      </w:pPr>
      <w:r w:rsidRPr="000C5DE0">
        <w:rPr>
          <w:rFonts w:ascii="宋体" w:hAnsi="宋体"/>
          <w:sz w:val="24"/>
        </w:rPr>
        <w:t>本内容重点研究用于测试CAPWAP发现阶段的模糊测试工具的核心执行逻辑。具体研究：如何设计一个主测试循环，该循环能读取种子用例、调用变异模块生成测试报文、将报文发送至目标（AC）、接收并解析目标的响应（或监测超时）。关键点在于研究如何根据目标的反馈来动态调整测试策略：例如，若目标返回了格式错误的响应或新的错误码，则保留此输入用例用于进一步变异；若目标连接中断或无响应，则记录此用例为潜在崩溃触发点。此过程需借鉴网络协议模糊测试的基本框架思想[9]，但简化并定制化以适应CAPWAP发现阶段请求-响应的基本交互模式。</w:t>
      </w:r>
    </w:p>
    <w:p w14:paraId="6434DA93" w14:textId="77777777" w:rsidR="000C5DE0" w:rsidRPr="000C5DE0" w:rsidRDefault="000C5DE0" w:rsidP="00EE2D93">
      <w:pPr>
        <w:tabs>
          <w:tab w:val="left" w:pos="426"/>
          <w:tab w:val="left" w:pos="709"/>
        </w:tabs>
        <w:spacing w:line="400" w:lineRule="exact"/>
        <w:rPr>
          <w:rFonts w:ascii="黑体" w:eastAsia="黑体" w:hAnsi="黑体"/>
          <w:sz w:val="28"/>
          <w:szCs w:val="28"/>
        </w:rPr>
      </w:pPr>
      <w:r w:rsidRPr="000C5DE0">
        <w:rPr>
          <w:rFonts w:ascii="黑体" w:eastAsia="黑体" w:hAnsi="黑体"/>
          <w:sz w:val="28"/>
          <w:szCs w:val="28"/>
        </w:rPr>
        <w:t>3. 针对发现阶段典型攻击场景的恶意测试报文构造技术研究</w:t>
      </w:r>
    </w:p>
    <w:p w14:paraId="463AF2A9" w14:textId="590CCAD7" w:rsidR="001A1ED1" w:rsidRDefault="000C5DE0" w:rsidP="00B73BD2">
      <w:pPr>
        <w:tabs>
          <w:tab w:val="left" w:pos="426"/>
          <w:tab w:val="left" w:pos="709"/>
        </w:tabs>
        <w:spacing w:line="400" w:lineRule="exact"/>
        <w:ind w:firstLineChars="177" w:firstLine="425"/>
        <w:jc w:val="left"/>
        <w:rPr>
          <w:rFonts w:ascii="宋体" w:hAnsi="宋体" w:hint="eastAsia"/>
          <w:sz w:val="24"/>
        </w:rPr>
      </w:pPr>
      <w:r w:rsidRPr="000C5DE0">
        <w:rPr>
          <w:rFonts w:ascii="宋体" w:hAnsi="宋体"/>
          <w:sz w:val="24"/>
        </w:rPr>
        <w:t>本内容重点研究如何将伪冒AC攻击、拒绝服务（DoS）攻击、报文解析漏洞挖掘</w:t>
      </w:r>
      <w:r w:rsidR="00D004BA">
        <w:rPr>
          <w:rFonts w:ascii="宋体" w:hAnsi="宋体" w:hint="eastAsia"/>
          <w:sz w:val="24"/>
        </w:rPr>
        <w:t>等常见</w:t>
      </w:r>
      <w:r w:rsidRPr="000C5DE0">
        <w:rPr>
          <w:rFonts w:ascii="宋体" w:hAnsi="宋体"/>
          <w:sz w:val="24"/>
        </w:rPr>
        <w:t>安全威胁转化为具体的、可被工具执行的测试报文</w:t>
      </w:r>
      <w:r w:rsidR="00404F10">
        <w:rPr>
          <w:rFonts w:ascii="宋体" w:hAnsi="宋体" w:hint="eastAsia"/>
          <w:sz w:val="24"/>
        </w:rPr>
        <w:t>。</w:t>
      </w:r>
    </w:p>
    <w:p w14:paraId="6AAC1513" w14:textId="5F5475E0" w:rsidR="00A56A0C" w:rsidRDefault="00A56A0C" w:rsidP="001A1ED1">
      <w:pPr>
        <w:tabs>
          <w:tab w:val="left" w:pos="426"/>
          <w:tab w:val="left" w:pos="709"/>
        </w:tabs>
        <w:spacing w:line="400" w:lineRule="exact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（1）</w:t>
      </w:r>
      <w:r w:rsidR="000C5DE0" w:rsidRPr="000C5DE0">
        <w:rPr>
          <w:rFonts w:ascii="宋体" w:hAnsi="宋体"/>
          <w:sz w:val="24"/>
        </w:rPr>
        <w:t>伪冒AC攻击报文的构造</w:t>
      </w:r>
    </w:p>
    <w:p w14:paraId="4EF1326C" w14:textId="53043BA8" w:rsidR="001A1ED1" w:rsidRDefault="000C5DE0" w:rsidP="00B73BD2">
      <w:pPr>
        <w:tabs>
          <w:tab w:val="left" w:pos="426"/>
          <w:tab w:val="left" w:pos="709"/>
        </w:tabs>
        <w:spacing w:line="400" w:lineRule="exact"/>
        <w:ind w:firstLineChars="177" w:firstLine="425"/>
        <w:jc w:val="left"/>
        <w:rPr>
          <w:rFonts w:ascii="宋体" w:hAnsi="宋体"/>
          <w:sz w:val="24"/>
        </w:rPr>
      </w:pPr>
      <w:r w:rsidRPr="000C5DE0">
        <w:rPr>
          <w:rFonts w:ascii="宋体" w:hAnsi="宋体"/>
          <w:sz w:val="24"/>
        </w:rPr>
        <w:t>研究如何在</w:t>
      </w:r>
      <w:r w:rsidR="005E66F8">
        <w:rPr>
          <w:rFonts w:ascii="宋体" w:hAnsi="宋体"/>
          <w:sz w:val="24"/>
        </w:rPr>
        <w:t>发现响应</w:t>
      </w:r>
      <w:r w:rsidRPr="000C5DE0">
        <w:rPr>
          <w:rFonts w:ascii="宋体" w:hAnsi="宋体"/>
          <w:sz w:val="24"/>
        </w:rPr>
        <w:t>报文中合法地修改AC IP地址、优先级字段，并确保报文格式正确，以测试AP的AC选择逻辑[1][11]。</w:t>
      </w:r>
    </w:p>
    <w:p w14:paraId="786EFC82" w14:textId="38EF49DB" w:rsidR="00A56A0C" w:rsidRDefault="00A56A0C" w:rsidP="001A1ED1">
      <w:pPr>
        <w:tabs>
          <w:tab w:val="left" w:pos="426"/>
          <w:tab w:val="left" w:pos="709"/>
        </w:tabs>
        <w:spacing w:line="400" w:lineRule="exact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（2）</w:t>
      </w:r>
      <w:r w:rsidR="000C5DE0" w:rsidRPr="000C5DE0">
        <w:rPr>
          <w:rFonts w:ascii="宋体" w:hAnsi="宋体"/>
          <w:sz w:val="24"/>
        </w:rPr>
        <w:t>DoS攻击报文的构造</w:t>
      </w:r>
    </w:p>
    <w:p w14:paraId="2C2168AD" w14:textId="7A0EA6C4" w:rsidR="001A1ED1" w:rsidRDefault="000C5DE0" w:rsidP="00B73BD2">
      <w:pPr>
        <w:tabs>
          <w:tab w:val="left" w:pos="426"/>
          <w:tab w:val="left" w:pos="709"/>
        </w:tabs>
        <w:spacing w:line="400" w:lineRule="exact"/>
        <w:ind w:firstLineChars="177" w:firstLine="425"/>
        <w:jc w:val="left"/>
        <w:rPr>
          <w:rFonts w:ascii="宋体" w:hAnsi="宋体"/>
          <w:sz w:val="24"/>
        </w:rPr>
      </w:pPr>
      <w:r w:rsidRPr="000C5DE0">
        <w:rPr>
          <w:rFonts w:ascii="宋体" w:hAnsi="宋体"/>
          <w:sz w:val="24"/>
        </w:rPr>
        <w:t>研究如何高效生成大量合法的</w:t>
      </w:r>
      <w:r w:rsidR="005E66F8">
        <w:rPr>
          <w:rFonts w:ascii="宋体" w:hAnsi="宋体"/>
          <w:sz w:val="24"/>
        </w:rPr>
        <w:t>发现请求</w:t>
      </w:r>
      <w:r w:rsidRPr="000C5DE0">
        <w:rPr>
          <w:rFonts w:ascii="宋体" w:hAnsi="宋体"/>
          <w:sz w:val="24"/>
        </w:rPr>
        <w:t>报文，或构造极大数据包、异常分片报文，以测试AC协议栈的资源管理能力</w:t>
      </w:r>
      <w:r w:rsidR="0014601F">
        <w:rPr>
          <w:rFonts w:ascii="宋体" w:hAnsi="宋体" w:hint="eastAsia"/>
          <w:sz w:val="24"/>
        </w:rPr>
        <w:t>与健壮性</w:t>
      </w:r>
      <w:r w:rsidRPr="000C5DE0">
        <w:rPr>
          <w:rFonts w:ascii="宋体" w:hAnsi="宋体"/>
          <w:sz w:val="24"/>
        </w:rPr>
        <w:t>。</w:t>
      </w:r>
    </w:p>
    <w:p w14:paraId="0DFD81B7" w14:textId="0CD6EBD1" w:rsidR="00A56A0C" w:rsidRDefault="00A56A0C" w:rsidP="001A1ED1">
      <w:pPr>
        <w:tabs>
          <w:tab w:val="left" w:pos="426"/>
          <w:tab w:val="left" w:pos="709"/>
        </w:tabs>
        <w:spacing w:line="400" w:lineRule="exact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（3）</w:t>
      </w:r>
      <w:r w:rsidR="000C5DE0" w:rsidRPr="000C5DE0">
        <w:rPr>
          <w:rFonts w:ascii="宋体" w:hAnsi="宋体"/>
          <w:sz w:val="24"/>
        </w:rPr>
        <w:t>解析漏洞攻击报文的构造</w:t>
      </w:r>
    </w:p>
    <w:p w14:paraId="5AB21D5B" w14:textId="20833DBA" w:rsidR="000C5DE0" w:rsidRPr="000C5DE0" w:rsidRDefault="000C5DE0" w:rsidP="00B73BD2">
      <w:pPr>
        <w:tabs>
          <w:tab w:val="left" w:pos="426"/>
          <w:tab w:val="left" w:pos="709"/>
        </w:tabs>
        <w:spacing w:line="400" w:lineRule="exact"/>
        <w:ind w:firstLineChars="177" w:firstLine="425"/>
        <w:jc w:val="left"/>
        <w:rPr>
          <w:rFonts w:ascii="宋体" w:hAnsi="宋体"/>
          <w:sz w:val="24"/>
        </w:rPr>
      </w:pPr>
      <w:r w:rsidRPr="000C5DE0">
        <w:rPr>
          <w:rFonts w:ascii="宋体" w:hAnsi="宋体"/>
          <w:sz w:val="24"/>
        </w:rPr>
        <w:t>研究如何对报文中的字符串、整数、列表长度等字段注入极值或异常数据，以测试AC报文解析器是否存在缓冲区溢出等内存错误[10]。</w:t>
      </w:r>
    </w:p>
    <w:p w14:paraId="7E1D11BC" w14:textId="77777777" w:rsidR="000C5DE0" w:rsidRPr="000C5DE0" w:rsidRDefault="000C5DE0" w:rsidP="00EE2D93">
      <w:pPr>
        <w:tabs>
          <w:tab w:val="left" w:pos="426"/>
          <w:tab w:val="left" w:pos="709"/>
        </w:tabs>
        <w:spacing w:line="400" w:lineRule="exact"/>
        <w:rPr>
          <w:rFonts w:ascii="黑体" w:eastAsia="黑体" w:hAnsi="黑体"/>
          <w:sz w:val="28"/>
          <w:szCs w:val="28"/>
        </w:rPr>
      </w:pPr>
      <w:r w:rsidRPr="000C5DE0">
        <w:rPr>
          <w:rFonts w:ascii="黑体" w:eastAsia="黑体" w:hAnsi="黑体"/>
          <w:sz w:val="28"/>
          <w:szCs w:val="28"/>
        </w:rPr>
        <w:t>4. 针对商用AP/AC设备黑盒测试的外部异常监测方法研究</w:t>
      </w:r>
    </w:p>
    <w:p w14:paraId="79B3AF72" w14:textId="4BF854EC" w:rsidR="00E90FE7" w:rsidRDefault="000C5DE0" w:rsidP="00B73BD2">
      <w:pPr>
        <w:tabs>
          <w:tab w:val="left" w:pos="426"/>
          <w:tab w:val="left" w:pos="709"/>
        </w:tabs>
        <w:spacing w:line="400" w:lineRule="exact"/>
        <w:ind w:firstLineChars="177" w:firstLine="425"/>
        <w:jc w:val="left"/>
        <w:rPr>
          <w:rFonts w:ascii="宋体" w:hAnsi="宋体"/>
          <w:sz w:val="24"/>
        </w:rPr>
      </w:pPr>
      <w:r w:rsidRPr="000C5DE0">
        <w:rPr>
          <w:rFonts w:ascii="宋体" w:hAnsi="宋体"/>
          <w:sz w:val="24"/>
        </w:rPr>
        <w:t>本内容重点研究在对商用设备内部实现不知情的情况下，如何通过外部可观测的手段，有效判断模糊测试是否触发了设备异常。具体研究：</w:t>
      </w:r>
    </w:p>
    <w:p w14:paraId="40AA8BB5" w14:textId="3F88AF23" w:rsidR="00BE0953" w:rsidRDefault="00BE0953" w:rsidP="00E90FE7">
      <w:pPr>
        <w:tabs>
          <w:tab w:val="left" w:pos="426"/>
          <w:tab w:val="left" w:pos="709"/>
        </w:tabs>
        <w:spacing w:line="400" w:lineRule="exact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（1）</w:t>
      </w:r>
      <w:r w:rsidR="000C5DE0" w:rsidRPr="000C5DE0">
        <w:rPr>
          <w:rFonts w:ascii="宋体" w:hAnsi="宋体"/>
          <w:sz w:val="24"/>
        </w:rPr>
        <w:t>网络层监测</w:t>
      </w:r>
    </w:p>
    <w:p w14:paraId="4E075846" w14:textId="77777777" w:rsidR="00E90FE7" w:rsidRDefault="000C5DE0" w:rsidP="00B73BD2">
      <w:pPr>
        <w:tabs>
          <w:tab w:val="left" w:pos="426"/>
          <w:tab w:val="left" w:pos="709"/>
        </w:tabs>
        <w:spacing w:line="400" w:lineRule="exact"/>
        <w:ind w:firstLineChars="177" w:firstLine="425"/>
        <w:jc w:val="left"/>
        <w:rPr>
          <w:rFonts w:ascii="宋体" w:hAnsi="宋体"/>
          <w:sz w:val="24"/>
        </w:rPr>
      </w:pPr>
      <w:r w:rsidRPr="000C5DE0">
        <w:rPr>
          <w:rFonts w:ascii="宋体" w:hAnsi="宋体"/>
          <w:sz w:val="24"/>
        </w:rPr>
        <w:t>研究如何通过分析设备是否持续响应ARP/ICMP请求、是否在预期端口上有监听，来判断其网络服务是否存活。</w:t>
      </w:r>
    </w:p>
    <w:p w14:paraId="5B561852" w14:textId="03B83CF6" w:rsidR="00BE0953" w:rsidRDefault="00BE0953" w:rsidP="00E90FE7">
      <w:pPr>
        <w:tabs>
          <w:tab w:val="left" w:pos="426"/>
          <w:tab w:val="left" w:pos="709"/>
        </w:tabs>
        <w:spacing w:line="400" w:lineRule="exact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（2）</w:t>
      </w:r>
      <w:r w:rsidR="000C5DE0" w:rsidRPr="000C5DE0">
        <w:rPr>
          <w:rFonts w:ascii="宋体" w:hAnsi="宋体"/>
          <w:sz w:val="24"/>
        </w:rPr>
        <w:t>协议层监测</w:t>
      </w:r>
    </w:p>
    <w:p w14:paraId="7A4DA578" w14:textId="6FD21D09" w:rsidR="00E90FE7" w:rsidRDefault="000C5DE0" w:rsidP="00B73BD2">
      <w:pPr>
        <w:tabs>
          <w:tab w:val="left" w:pos="426"/>
          <w:tab w:val="left" w:pos="709"/>
        </w:tabs>
        <w:spacing w:line="400" w:lineRule="exact"/>
        <w:ind w:firstLineChars="177" w:firstLine="425"/>
        <w:jc w:val="left"/>
        <w:rPr>
          <w:rFonts w:ascii="宋体" w:hAnsi="宋体"/>
          <w:sz w:val="24"/>
        </w:rPr>
      </w:pPr>
      <w:r w:rsidRPr="000C5DE0">
        <w:rPr>
          <w:rFonts w:ascii="宋体" w:hAnsi="宋体"/>
          <w:sz w:val="24"/>
        </w:rPr>
        <w:t>研究如何通过比对设备返回的</w:t>
      </w:r>
      <w:r w:rsidR="005E66F8">
        <w:rPr>
          <w:rFonts w:ascii="宋体" w:hAnsi="宋体"/>
          <w:sz w:val="24"/>
        </w:rPr>
        <w:t>发现响应</w:t>
      </w:r>
      <w:r w:rsidRPr="000C5DE0">
        <w:rPr>
          <w:rFonts w:ascii="宋体" w:hAnsi="宋体"/>
          <w:sz w:val="24"/>
        </w:rPr>
        <w:t>报文格式、状态码是否出现不符合协议规范[1]的异常值，来发现潜在的逻辑错误。</w:t>
      </w:r>
    </w:p>
    <w:p w14:paraId="1AF4FEC6" w14:textId="39CFF743" w:rsidR="00211961" w:rsidRDefault="00BE0953" w:rsidP="00E90FE7">
      <w:pPr>
        <w:tabs>
          <w:tab w:val="left" w:pos="426"/>
          <w:tab w:val="left" w:pos="709"/>
        </w:tabs>
        <w:spacing w:line="400" w:lineRule="exact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（3）</w:t>
      </w:r>
      <w:r w:rsidR="000C5DE0" w:rsidRPr="000C5DE0">
        <w:rPr>
          <w:rFonts w:ascii="宋体" w:hAnsi="宋体"/>
          <w:sz w:val="24"/>
        </w:rPr>
        <w:t>系统层间接监测</w:t>
      </w:r>
    </w:p>
    <w:p w14:paraId="3C3E45CB" w14:textId="57E8D9B6" w:rsidR="000C5DE0" w:rsidRPr="000C5DE0" w:rsidRDefault="000C5DE0" w:rsidP="00B73BD2">
      <w:pPr>
        <w:tabs>
          <w:tab w:val="left" w:pos="426"/>
          <w:tab w:val="left" w:pos="709"/>
        </w:tabs>
        <w:spacing w:line="400" w:lineRule="exact"/>
        <w:ind w:firstLineChars="177" w:firstLine="425"/>
        <w:jc w:val="left"/>
        <w:rPr>
          <w:rFonts w:ascii="宋体" w:hAnsi="宋体"/>
          <w:sz w:val="24"/>
        </w:rPr>
      </w:pPr>
      <w:r w:rsidRPr="000C5DE0">
        <w:rPr>
          <w:rFonts w:ascii="宋体" w:hAnsi="宋体"/>
          <w:sz w:val="24"/>
        </w:rPr>
        <w:t>研究如何利用设备可能提供的简单网络管理协议（SNMP）接口或轻量级管理API，查询其系统状态（如CPU负载、内存使用率），观察在测试期间是否出现剧烈波动或异常值，以间接推断其内部稳定性[12]。本研究内容旨在建立一套可操</w:t>
      </w:r>
      <w:r w:rsidRPr="000C5DE0">
        <w:rPr>
          <w:rFonts w:ascii="宋体" w:hAnsi="宋体"/>
          <w:sz w:val="24"/>
        </w:rPr>
        <w:lastRenderedPageBreak/>
        <w:t>作的、多角度的外部监测方案，以补充工具自身日志的不足。</w:t>
      </w:r>
    </w:p>
    <w:p w14:paraId="58B6F912" w14:textId="77777777" w:rsidR="00A8498D" w:rsidRPr="00EE2D93" w:rsidRDefault="00A8498D" w:rsidP="00EE2D93">
      <w:pPr>
        <w:spacing w:line="400" w:lineRule="exact"/>
        <w:rPr>
          <w:rFonts w:ascii="黑体" w:eastAsia="黑体" w:hAnsi="黑体"/>
          <w:sz w:val="30"/>
          <w:szCs w:val="30"/>
        </w:rPr>
      </w:pPr>
      <w:r w:rsidRPr="00EE2D93">
        <w:rPr>
          <w:rFonts w:ascii="黑体" w:eastAsia="黑体" w:hAnsi="黑体"/>
          <w:sz w:val="30"/>
          <w:szCs w:val="30"/>
        </w:rPr>
        <w:t>(三) 实现途径</w:t>
      </w:r>
    </w:p>
    <w:p w14:paraId="0B79613A" w14:textId="77777777" w:rsidR="00B75267" w:rsidRPr="00B75267" w:rsidRDefault="00B75267" w:rsidP="00E2309A">
      <w:pPr>
        <w:tabs>
          <w:tab w:val="left" w:pos="426"/>
          <w:tab w:val="left" w:pos="709"/>
        </w:tabs>
        <w:spacing w:line="400" w:lineRule="exact"/>
        <w:ind w:firstLineChars="177" w:firstLine="425"/>
        <w:rPr>
          <w:rFonts w:ascii="宋体" w:hAnsi="宋体"/>
          <w:sz w:val="24"/>
        </w:rPr>
      </w:pPr>
      <w:r w:rsidRPr="00B75267">
        <w:rPr>
          <w:rFonts w:ascii="宋体" w:hAnsi="宋体"/>
          <w:sz w:val="24"/>
        </w:rPr>
        <w:t>本课题的实现途径将严格遵循任务书中规划的技术路线，结合项目已有基础，分阶段完成工具的构建与验证。</w:t>
      </w:r>
    </w:p>
    <w:p w14:paraId="4A93A644" w14:textId="3CF11BB2" w:rsidR="00B75267" w:rsidRPr="00B75267" w:rsidRDefault="00E2309A" w:rsidP="00E2309A">
      <w:pPr>
        <w:tabs>
          <w:tab w:val="left" w:pos="426"/>
          <w:tab w:val="left" w:pos="709"/>
        </w:tabs>
        <w:spacing w:line="40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1.</w:t>
      </w:r>
      <w:r w:rsidR="00B75267" w:rsidRPr="00B75267">
        <w:rPr>
          <w:rFonts w:ascii="黑体" w:eastAsia="黑体" w:hAnsi="黑体"/>
          <w:sz w:val="28"/>
          <w:szCs w:val="28"/>
        </w:rPr>
        <w:t>协议规范分析与实验环境部署</w:t>
      </w:r>
    </w:p>
    <w:p w14:paraId="1D5E6163" w14:textId="7AB2940A" w:rsidR="00B75267" w:rsidRPr="00B75267" w:rsidRDefault="00B75267" w:rsidP="00E2309A">
      <w:pPr>
        <w:tabs>
          <w:tab w:val="left" w:pos="426"/>
          <w:tab w:val="left" w:pos="709"/>
        </w:tabs>
        <w:spacing w:line="400" w:lineRule="exact"/>
        <w:ind w:firstLineChars="177" w:firstLine="425"/>
        <w:rPr>
          <w:rFonts w:ascii="宋体" w:hAnsi="宋体"/>
          <w:sz w:val="24"/>
        </w:rPr>
      </w:pPr>
      <w:r w:rsidRPr="00B75267">
        <w:rPr>
          <w:rFonts w:ascii="宋体" w:hAnsi="宋体"/>
          <w:sz w:val="24"/>
        </w:rPr>
        <w:t>本阶段旨在建立精确的协议认知与可复现的测试</w:t>
      </w:r>
      <w:r w:rsidR="00DD0847">
        <w:rPr>
          <w:rFonts w:ascii="宋体" w:hAnsi="宋体" w:hint="eastAsia"/>
          <w:sz w:val="24"/>
        </w:rPr>
        <w:t>环境</w:t>
      </w:r>
      <w:r w:rsidRPr="00B75267">
        <w:rPr>
          <w:rFonts w:ascii="宋体" w:hAnsi="宋体"/>
          <w:sz w:val="24"/>
        </w:rPr>
        <w:t>。</w:t>
      </w:r>
    </w:p>
    <w:p w14:paraId="48CACEE8" w14:textId="77777777" w:rsidR="00B75267" w:rsidRPr="00B75267" w:rsidRDefault="00B75267" w:rsidP="00E2309A">
      <w:pPr>
        <w:tabs>
          <w:tab w:val="left" w:pos="426"/>
          <w:tab w:val="left" w:pos="709"/>
        </w:tabs>
        <w:spacing w:line="400" w:lineRule="exact"/>
        <w:rPr>
          <w:rFonts w:ascii="宋体" w:hAnsi="宋体"/>
          <w:sz w:val="24"/>
        </w:rPr>
      </w:pPr>
      <w:r w:rsidRPr="00B75267">
        <w:rPr>
          <w:rFonts w:ascii="宋体" w:hAnsi="宋体"/>
          <w:sz w:val="24"/>
        </w:rPr>
        <w:t>(1) 协议报文结构解析</w:t>
      </w:r>
    </w:p>
    <w:p w14:paraId="2770801C" w14:textId="316E66F3" w:rsidR="00B75267" w:rsidRPr="00B75267" w:rsidRDefault="004C3AF8" w:rsidP="00E2309A">
      <w:pPr>
        <w:tabs>
          <w:tab w:val="left" w:pos="426"/>
          <w:tab w:val="left" w:pos="709"/>
        </w:tabs>
        <w:spacing w:line="400" w:lineRule="exact"/>
        <w:ind w:firstLineChars="177" w:firstLine="42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需要</w:t>
      </w:r>
      <w:r w:rsidR="00B75267" w:rsidRPr="00B75267">
        <w:rPr>
          <w:rFonts w:ascii="宋体" w:hAnsi="宋体"/>
          <w:sz w:val="24"/>
        </w:rPr>
        <w:t>完成对RFC 5415[1]等标准文档的核心研读，并通过Wireshark抓包分析辅助理解</w:t>
      </w:r>
      <w:r w:rsidR="00D82D29">
        <w:rPr>
          <w:rFonts w:ascii="宋体" w:hAnsi="宋体" w:hint="eastAsia"/>
          <w:sz w:val="24"/>
        </w:rPr>
        <w:t>，</w:t>
      </w:r>
      <w:r w:rsidR="00B75267" w:rsidRPr="00B75267">
        <w:rPr>
          <w:rFonts w:ascii="宋体" w:hAnsi="宋体"/>
          <w:sz w:val="24"/>
        </w:rPr>
        <w:t>重点是将对</w:t>
      </w:r>
      <w:r w:rsidR="005E66F8">
        <w:rPr>
          <w:rFonts w:ascii="宋体" w:hAnsi="宋体"/>
          <w:sz w:val="24"/>
        </w:rPr>
        <w:t>发现请求</w:t>
      </w:r>
      <w:r w:rsidR="001B2960">
        <w:rPr>
          <w:rFonts w:ascii="宋体" w:hAnsi="宋体" w:hint="eastAsia"/>
          <w:sz w:val="24"/>
        </w:rPr>
        <w:t>和发现响应</w:t>
      </w:r>
      <w:r w:rsidR="00B75267" w:rsidRPr="00B75267">
        <w:rPr>
          <w:rFonts w:ascii="宋体" w:hAnsi="宋体"/>
          <w:sz w:val="24"/>
        </w:rPr>
        <w:t>报文的文本理解，转化为精确的、可编程的数据结构。具体将通过完善项目中的协议定义模块，使用Python的数据类或Scapy的Packet类，对报文头、消息元素、载荷选项等字段进行严格建模，确保其符合规范[1]。</w:t>
      </w:r>
    </w:p>
    <w:p w14:paraId="21EF863E" w14:textId="77777777" w:rsidR="00B75267" w:rsidRPr="00B75267" w:rsidRDefault="00B75267" w:rsidP="00E2309A">
      <w:pPr>
        <w:tabs>
          <w:tab w:val="left" w:pos="426"/>
          <w:tab w:val="left" w:pos="709"/>
        </w:tabs>
        <w:spacing w:line="400" w:lineRule="exact"/>
        <w:rPr>
          <w:rFonts w:ascii="宋体" w:hAnsi="宋体"/>
          <w:sz w:val="24"/>
        </w:rPr>
      </w:pPr>
      <w:r w:rsidRPr="00B75267">
        <w:rPr>
          <w:rFonts w:ascii="宋体" w:hAnsi="宋体"/>
          <w:sz w:val="24"/>
        </w:rPr>
        <w:t>(2) 开源参考环境搭建</w:t>
      </w:r>
    </w:p>
    <w:p w14:paraId="7CFDCAB7" w14:textId="7943208F" w:rsidR="00B75267" w:rsidRPr="00B75267" w:rsidRDefault="00785CF9" w:rsidP="00E2309A">
      <w:pPr>
        <w:tabs>
          <w:tab w:val="left" w:pos="426"/>
          <w:tab w:val="left" w:pos="709"/>
        </w:tabs>
        <w:spacing w:line="400" w:lineRule="exact"/>
        <w:ind w:firstLineChars="177" w:firstLine="42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需要</w:t>
      </w:r>
      <w:r w:rsidR="00B75267" w:rsidRPr="00B75267">
        <w:rPr>
          <w:rFonts w:ascii="宋体" w:hAnsi="宋体"/>
          <w:sz w:val="24"/>
        </w:rPr>
        <w:t>在Ubuntu虚拟机中部署OpenCAPWAP[4][5]的基本工作，能够运行其AC与AP实例。后续将在此基础上，进一步编写自动化脚本，实现测试环境的一键部署与重置，确保每次测试都在</w:t>
      </w:r>
      <w:r w:rsidR="001840AA">
        <w:rPr>
          <w:rFonts w:ascii="宋体" w:hAnsi="宋体" w:hint="eastAsia"/>
          <w:sz w:val="24"/>
        </w:rPr>
        <w:t>相同</w:t>
      </w:r>
      <w:r w:rsidR="00B75267" w:rsidRPr="00B75267">
        <w:rPr>
          <w:rFonts w:ascii="宋体" w:hAnsi="宋体"/>
          <w:sz w:val="24"/>
        </w:rPr>
        <w:t>的状态下开始，为后续大规模的模糊测试提供稳定基础。</w:t>
      </w:r>
    </w:p>
    <w:p w14:paraId="2F56D8A6" w14:textId="29F457D0" w:rsidR="00B75267" w:rsidRPr="00B75267" w:rsidRDefault="00144BF0" w:rsidP="00144BF0">
      <w:pPr>
        <w:tabs>
          <w:tab w:val="left" w:pos="426"/>
          <w:tab w:val="left" w:pos="709"/>
        </w:tabs>
        <w:spacing w:line="40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2</w:t>
      </w:r>
      <w:r w:rsidR="004E6F42">
        <w:rPr>
          <w:rFonts w:ascii="黑体" w:eastAsia="黑体" w:hAnsi="黑体" w:hint="eastAsia"/>
          <w:sz w:val="28"/>
          <w:szCs w:val="28"/>
        </w:rPr>
        <w:t>.</w:t>
      </w:r>
      <w:r w:rsidR="00B75267" w:rsidRPr="00B75267">
        <w:rPr>
          <w:rFonts w:ascii="黑体" w:eastAsia="黑体" w:hAnsi="黑体"/>
          <w:sz w:val="28"/>
          <w:szCs w:val="28"/>
        </w:rPr>
        <w:t>安全测试工具的核心功能开发</w:t>
      </w:r>
    </w:p>
    <w:p w14:paraId="31C2300C" w14:textId="3A7C6989" w:rsidR="00B75267" w:rsidRPr="00B75267" w:rsidRDefault="00B75267" w:rsidP="00E2309A">
      <w:pPr>
        <w:tabs>
          <w:tab w:val="left" w:pos="426"/>
          <w:tab w:val="left" w:pos="709"/>
        </w:tabs>
        <w:spacing w:line="400" w:lineRule="exact"/>
        <w:ind w:firstLineChars="177" w:firstLine="425"/>
        <w:rPr>
          <w:rFonts w:ascii="宋体" w:hAnsi="宋体" w:hint="eastAsia"/>
          <w:sz w:val="24"/>
        </w:rPr>
      </w:pPr>
      <w:r w:rsidRPr="00B75267">
        <w:rPr>
          <w:rFonts w:ascii="宋体" w:hAnsi="宋体"/>
          <w:sz w:val="24"/>
        </w:rPr>
        <w:t>本阶段是工具开发的主体</w:t>
      </w:r>
      <w:r w:rsidR="00263D71">
        <w:rPr>
          <w:rFonts w:ascii="宋体" w:hAnsi="宋体" w:hint="eastAsia"/>
          <w:sz w:val="24"/>
        </w:rPr>
        <w:t>，</w:t>
      </w:r>
      <w:r w:rsidR="001A0D01" w:rsidRPr="001A0D01">
        <w:rPr>
          <w:rFonts w:ascii="宋体" w:hAnsi="宋体"/>
          <w:sz w:val="24"/>
        </w:rPr>
        <w:t>需开发并完善测试工具的核心模块。</w:t>
      </w:r>
    </w:p>
    <w:p w14:paraId="01BA0ABD" w14:textId="5BDF0519" w:rsidR="00B75267" w:rsidRPr="00B75267" w:rsidRDefault="00B75267" w:rsidP="00AC3723">
      <w:pPr>
        <w:tabs>
          <w:tab w:val="left" w:pos="426"/>
          <w:tab w:val="left" w:pos="709"/>
        </w:tabs>
        <w:spacing w:line="400" w:lineRule="exact"/>
        <w:rPr>
          <w:rFonts w:ascii="宋体" w:hAnsi="宋体"/>
          <w:sz w:val="24"/>
        </w:rPr>
      </w:pPr>
      <w:r w:rsidRPr="00B75267">
        <w:rPr>
          <w:rFonts w:ascii="宋体" w:hAnsi="宋体"/>
          <w:sz w:val="24"/>
        </w:rPr>
        <w:t>(1) 协议栈与通信模块完善</w:t>
      </w:r>
    </w:p>
    <w:p w14:paraId="593AA7FC" w14:textId="212E0794" w:rsidR="00B75267" w:rsidRPr="00B75267" w:rsidRDefault="00B75267" w:rsidP="00E2309A">
      <w:pPr>
        <w:tabs>
          <w:tab w:val="left" w:pos="426"/>
          <w:tab w:val="left" w:pos="709"/>
        </w:tabs>
        <w:spacing w:line="400" w:lineRule="exact"/>
        <w:ind w:firstLineChars="177" w:firstLine="425"/>
        <w:rPr>
          <w:rFonts w:ascii="宋体" w:hAnsi="宋体"/>
          <w:sz w:val="24"/>
        </w:rPr>
      </w:pPr>
      <w:r w:rsidRPr="00B75267">
        <w:rPr>
          <w:rFonts w:ascii="宋体" w:hAnsi="宋体"/>
          <w:sz w:val="24"/>
        </w:rPr>
        <w:t>项目</w:t>
      </w:r>
      <w:r w:rsidR="00884502">
        <w:rPr>
          <w:rFonts w:ascii="宋体" w:hAnsi="宋体" w:hint="eastAsia"/>
          <w:sz w:val="24"/>
        </w:rPr>
        <w:t>需要利用</w:t>
      </w:r>
      <w:r w:rsidR="00E47577">
        <w:rPr>
          <w:rFonts w:ascii="宋体" w:hAnsi="宋体" w:hint="eastAsia"/>
          <w:sz w:val="24"/>
        </w:rPr>
        <w:t>P</w:t>
      </w:r>
      <w:r w:rsidR="00DE7C61">
        <w:rPr>
          <w:rFonts w:ascii="宋体" w:hAnsi="宋体" w:hint="eastAsia"/>
          <w:sz w:val="24"/>
        </w:rPr>
        <w:t>ython中的</w:t>
      </w:r>
      <w:r w:rsidRPr="00B75267">
        <w:rPr>
          <w:rFonts w:ascii="宋体" w:hAnsi="宋体"/>
          <w:sz w:val="24"/>
        </w:rPr>
        <w:t>Scapy[11]进行报文构造</w:t>
      </w:r>
      <w:r w:rsidR="00DE7C61">
        <w:rPr>
          <w:rFonts w:ascii="宋体" w:hAnsi="宋体" w:hint="eastAsia"/>
          <w:sz w:val="24"/>
        </w:rPr>
        <w:t>，并</w:t>
      </w:r>
      <w:r w:rsidRPr="00B75267">
        <w:rPr>
          <w:rFonts w:ascii="宋体" w:hAnsi="宋体"/>
          <w:sz w:val="24"/>
        </w:rPr>
        <w:t>封装</w:t>
      </w:r>
      <w:r w:rsidR="00DE7C61">
        <w:rPr>
          <w:rFonts w:ascii="宋体" w:hAnsi="宋体" w:hint="eastAsia"/>
          <w:sz w:val="24"/>
        </w:rPr>
        <w:t>、</w:t>
      </w:r>
      <w:r w:rsidRPr="00B75267">
        <w:rPr>
          <w:rFonts w:ascii="宋体" w:hAnsi="宋体"/>
          <w:sz w:val="24"/>
        </w:rPr>
        <w:t>强化此模块，使其不仅能生成单一报文，还能模拟完整的发现阶段交互时序</w:t>
      </w:r>
      <w:r w:rsidR="008153EF">
        <w:rPr>
          <w:rFonts w:ascii="宋体" w:hAnsi="宋体" w:hint="eastAsia"/>
          <w:sz w:val="24"/>
        </w:rPr>
        <w:t>，例如</w:t>
      </w:r>
      <w:r w:rsidRPr="00B75267">
        <w:rPr>
          <w:rFonts w:ascii="宋体" w:hAnsi="宋体"/>
          <w:sz w:val="24"/>
        </w:rPr>
        <w:t>构造请求</w:t>
      </w:r>
      <w:r w:rsidR="008153EF">
        <w:rPr>
          <w:rFonts w:ascii="宋体" w:hAnsi="宋体" w:hint="eastAsia"/>
          <w:sz w:val="24"/>
        </w:rPr>
        <w:t>、</w:t>
      </w:r>
      <w:r w:rsidRPr="00B75267">
        <w:rPr>
          <w:rFonts w:ascii="宋体" w:hAnsi="宋体"/>
          <w:sz w:val="24"/>
        </w:rPr>
        <w:t>等待响应</w:t>
      </w:r>
      <w:r w:rsidR="008153EF">
        <w:rPr>
          <w:rFonts w:ascii="宋体" w:hAnsi="宋体" w:hint="eastAsia"/>
          <w:sz w:val="24"/>
        </w:rPr>
        <w:t>到</w:t>
      </w:r>
      <w:r w:rsidRPr="00B75267">
        <w:rPr>
          <w:rFonts w:ascii="宋体" w:hAnsi="宋体"/>
          <w:sz w:val="24"/>
        </w:rPr>
        <w:t>超时重传</w:t>
      </w:r>
      <w:r w:rsidR="008153EF">
        <w:rPr>
          <w:rFonts w:ascii="宋体" w:hAnsi="宋体" w:hint="eastAsia"/>
          <w:sz w:val="24"/>
        </w:rPr>
        <w:t>等</w:t>
      </w:r>
      <w:r w:rsidRPr="00B75267">
        <w:rPr>
          <w:rFonts w:ascii="宋体" w:hAnsi="宋体"/>
          <w:sz w:val="24"/>
        </w:rPr>
        <w:t>。同时，需开发健壮的网络收发模块，处理报文发送、接收、超时及错误重试。</w:t>
      </w:r>
    </w:p>
    <w:p w14:paraId="3A4B58A6" w14:textId="77777777" w:rsidR="00B75267" w:rsidRPr="00B75267" w:rsidRDefault="00B75267" w:rsidP="00AC3723">
      <w:pPr>
        <w:tabs>
          <w:tab w:val="left" w:pos="426"/>
          <w:tab w:val="left" w:pos="709"/>
        </w:tabs>
        <w:spacing w:line="400" w:lineRule="exact"/>
        <w:rPr>
          <w:rFonts w:ascii="宋体" w:hAnsi="宋体"/>
          <w:sz w:val="24"/>
        </w:rPr>
      </w:pPr>
      <w:r w:rsidRPr="00B75267">
        <w:rPr>
          <w:rFonts w:ascii="宋体" w:hAnsi="宋体"/>
          <w:sz w:val="24"/>
        </w:rPr>
        <w:t>(2) 模糊测试引擎主循环实现</w:t>
      </w:r>
    </w:p>
    <w:p w14:paraId="7794AA93" w14:textId="022E2366" w:rsidR="00B75267" w:rsidRPr="00B75267" w:rsidRDefault="00B75267" w:rsidP="00E2309A">
      <w:pPr>
        <w:tabs>
          <w:tab w:val="left" w:pos="426"/>
          <w:tab w:val="left" w:pos="709"/>
        </w:tabs>
        <w:spacing w:line="400" w:lineRule="exact"/>
        <w:ind w:firstLineChars="177" w:firstLine="425"/>
        <w:rPr>
          <w:rFonts w:ascii="宋体" w:hAnsi="宋体"/>
          <w:sz w:val="24"/>
        </w:rPr>
      </w:pPr>
      <w:r w:rsidRPr="00B75267">
        <w:rPr>
          <w:rFonts w:ascii="宋体" w:hAnsi="宋体"/>
          <w:sz w:val="24"/>
        </w:rPr>
        <w:t>这是工具的核心</w:t>
      </w:r>
      <w:r w:rsidR="00054BCD">
        <w:rPr>
          <w:rFonts w:ascii="宋体" w:hAnsi="宋体" w:hint="eastAsia"/>
          <w:sz w:val="24"/>
        </w:rPr>
        <w:t>，</w:t>
      </w:r>
      <w:r w:rsidRPr="00B75267">
        <w:rPr>
          <w:rFonts w:ascii="宋体" w:hAnsi="宋体"/>
          <w:sz w:val="24"/>
        </w:rPr>
        <w:t>将设计并实现一个状态机驱动的测试调度器</w:t>
      </w:r>
      <w:r w:rsidR="00054BCD">
        <w:rPr>
          <w:rFonts w:ascii="宋体" w:hAnsi="宋体" w:hint="eastAsia"/>
          <w:sz w:val="24"/>
        </w:rPr>
        <w:t>，</w:t>
      </w:r>
      <w:r w:rsidRPr="00B75267">
        <w:rPr>
          <w:rFonts w:ascii="宋体" w:hAnsi="宋体"/>
          <w:sz w:val="24"/>
        </w:rPr>
        <w:t>其核心逻辑是：从种子池选取报文</w:t>
      </w:r>
      <w:r w:rsidR="009F02B1">
        <w:rPr>
          <w:rFonts w:ascii="宋体" w:hAnsi="宋体" w:hint="eastAsia"/>
          <w:sz w:val="24"/>
        </w:rPr>
        <w:t>；</w:t>
      </w:r>
      <w:r w:rsidRPr="00B75267">
        <w:rPr>
          <w:rFonts w:ascii="宋体" w:hAnsi="宋体"/>
          <w:sz w:val="24"/>
        </w:rPr>
        <w:t>应用变异规则</w:t>
      </w:r>
      <w:r w:rsidR="009F02B1">
        <w:rPr>
          <w:rFonts w:ascii="宋体" w:hAnsi="宋体" w:hint="eastAsia"/>
          <w:sz w:val="24"/>
        </w:rPr>
        <w:t>；</w:t>
      </w:r>
      <w:r w:rsidRPr="00B75267">
        <w:rPr>
          <w:rFonts w:ascii="宋体" w:hAnsi="宋体"/>
          <w:sz w:val="24"/>
        </w:rPr>
        <w:t>发送并监听目标响应</w:t>
      </w:r>
      <w:r w:rsidR="009F02B1">
        <w:rPr>
          <w:rFonts w:ascii="宋体" w:hAnsi="宋体" w:hint="eastAsia"/>
          <w:sz w:val="24"/>
        </w:rPr>
        <w:t>；</w:t>
      </w:r>
      <w:r w:rsidRPr="00B75267">
        <w:rPr>
          <w:rFonts w:ascii="宋体" w:hAnsi="宋体"/>
          <w:sz w:val="24"/>
        </w:rPr>
        <w:t>根据响应结果和外部监测反馈，动态决定测试用例的进化方向。该引擎将借鉴网络协议灰盒模糊测试的思想[9]，但进行</w:t>
      </w:r>
      <w:r w:rsidR="00F011D2">
        <w:rPr>
          <w:rFonts w:ascii="宋体" w:hAnsi="宋体" w:hint="eastAsia"/>
          <w:sz w:val="24"/>
        </w:rPr>
        <w:t>改造</w:t>
      </w:r>
      <w:r w:rsidRPr="00B75267">
        <w:rPr>
          <w:rFonts w:ascii="宋体" w:hAnsi="宋体"/>
          <w:sz w:val="24"/>
        </w:rPr>
        <w:t>以适应CAPWAP发现阶段的线性交互特点。</w:t>
      </w:r>
    </w:p>
    <w:p w14:paraId="1D60B42D" w14:textId="77777777" w:rsidR="00B75267" w:rsidRPr="00B75267" w:rsidRDefault="00B75267" w:rsidP="00AC3723">
      <w:pPr>
        <w:tabs>
          <w:tab w:val="left" w:pos="426"/>
          <w:tab w:val="left" w:pos="709"/>
        </w:tabs>
        <w:spacing w:line="400" w:lineRule="exact"/>
        <w:rPr>
          <w:rFonts w:ascii="宋体" w:hAnsi="宋体"/>
          <w:sz w:val="24"/>
        </w:rPr>
      </w:pPr>
      <w:r w:rsidRPr="00B75267">
        <w:rPr>
          <w:rFonts w:ascii="宋体" w:hAnsi="宋体"/>
          <w:sz w:val="24"/>
        </w:rPr>
        <w:t>(3) 定向变异策略库构建</w:t>
      </w:r>
    </w:p>
    <w:p w14:paraId="21ECF60B" w14:textId="1BC5521F" w:rsidR="00B75267" w:rsidRPr="00B75267" w:rsidRDefault="00B75267" w:rsidP="00E2309A">
      <w:pPr>
        <w:tabs>
          <w:tab w:val="left" w:pos="426"/>
          <w:tab w:val="left" w:pos="709"/>
        </w:tabs>
        <w:spacing w:line="400" w:lineRule="exact"/>
        <w:ind w:firstLineChars="177" w:firstLine="425"/>
        <w:rPr>
          <w:rFonts w:ascii="宋体" w:hAnsi="宋体"/>
          <w:sz w:val="24"/>
        </w:rPr>
      </w:pPr>
      <w:r w:rsidRPr="00B75267">
        <w:rPr>
          <w:rFonts w:ascii="宋体" w:hAnsi="宋体"/>
          <w:sz w:val="24"/>
        </w:rPr>
        <w:t>基于已解析的协议结构，将系统性地实现一批变异算子。这些算子将直接针对安全假设，例如：篡改</w:t>
      </w:r>
      <w:r w:rsidR="005E66F8">
        <w:rPr>
          <w:rFonts w:ascii="宋体" w:hAnsi="宋体"/>
          <w:sz w:val="24"/>
        </w:rPr>
        <w:t>发现响应</w:t>
      </w:r>
      <w:r w:rsidRPr="00B75267">
        <w:rPr>
          <w:rFonts w:ascii="宋体" w:hAnsi="宋体"/>
          <w:sz w:val="24"/>
        </w:rPr>
        <w:t>中的AC地址与优先级字段、突变报文长度字段与负载大小、快速生成大量请求序列。这些算子将以插件形式集成到测试引擎中。</w:t>
      </w:r>
    </w:p>
    <w:p w14:paraId="1AA7D9B7" w14:textId="5E526FAF" w:rsidR="00B75267" w:rsidRPr="00B75267" w:rsidRDefault="004D7432" w:rsidP="004D7432">
      <w:pPr>
        <w:tabs>
          <w:tab w:val="left" w:pos="426"/>
          <w:tab w:val="left" w:pos="709"/>
        </w:tabs>
        <w:spacing w:line="40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3.</w:t>
      </w:r>
      <w:r w:rsidR="00B75267" w:rsidRPr="00B75267">
        <w:rPr>
          <w:rFonts w:ascii="黑体" w:eastAsia="黑体" w:hAnsi="黑体"/>
          <w:sz w:val="28"/>
          <w:szCs w:val="28"/>
        </w:rPr>
        <w:t>分层测试与综合验证方案</w:t>
      </w:r>
    </w:p>
    <w:p w14:paraId="34581387" w14:textId="6017F79B" w:rsidR="00B75267" w:rsidRPr="00B75267" w:rsidRDefault="00B75267" w:rsidP="00E2309A">
      <w:pPr>
        <w:tabs>
          <w:tab w:val="left" w:pos="426"/>
          <w:tab w:val="left" w:pos="709"/>
        </w:tabs>
        <w:spacing w:line="400" w:lineRule="exact"/>
        <w:ind w:firstLineChars="177" w:firstLine="425"/>
        <w:rPr>
          <w:rFonts w:ascii="宋体" w:hAnsi="宋体" w:hint="eastAsia"/>
          <w:sz w:val="24"/>
        </w:rPr>
      </w:pPr>
      <w:r w:rsidRPr="00B75267">
        <w:rPr>
          <w:rFonts w:ascii="宋体" w:hAnsi="宋体"/>
          <w:sz w:val="24"/>
        </w:rPr>
        <w:lastRenderedPageBreak/>
        <w:t>本阶段旨在系统评估工具的有效性与实用性</w:t>
      </w:r>
      <w:r w:rsidR="00C939A9">
        <w:rPr>
          <w:rFonts w:ascii="宋体" w:hAnsi="宋体" w:hint="eastAsia"/>
          <w:sz w:val="24"/>
        </w:rPr>
        <w:t>，从而使得工具可以应用于AP/AC设备实际生成开发的安全测试环节中。</w:t>
      </w:r>
    </w:p>
    <w:p w14:paraId="31F1F7E9" w14:textId="77777777" w:rsidR="00B75267" w:rsidRPr="00B75267" w:rsidRDefault="00B75267" w:rsidP="00CC1982">
      <w:pPr>
        <w:tabs>
          <w:tab w:val="left" w:pos="426"/>
          <w:tab w:val="left" w:pos="709"/>
        </w:tabs>
        <w:spacing w:line="400" w:lineRule="exact"/>
        <w:rPr>
          <w:rFonts w:ascii="宋体" w:hAnsi="宋体"/>
          <w:sz w:val="24"/>
        </w:rPr>
      </w:pPr>
      <w:r w:rsidRPr="00B75267">
        <w:rPr>
          <w:rFonts w:ascii="宋体" w:hAnsi="宋体"/>
          <w:sz w:val="24"/>
        </w:rPr>
        <w:t>(1) 基于OpenCAPWAP的对照测试</w:t>
      </w:r>
    </w:p>
    <w:p w14:paraId="2AC085A1" w14:textId="117D1991" w:rsidR="00B75267" w:rsidRPr="00B75267" w:rsidRDefault="00175F53" w:rsidP="00E2309A">
      <w:pPr>
        <w:tabs>
          <w:tab w:val="left" w:pos="426"/>
          <w:tab w:val="left" w:pos="709"/>
        </w:tabs>
        <w:spacing w:line="400" w:lineRule="exact"/>
        <w:ind w:firstLineChars="177" w:firstLine="42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工具</w:t>
      </w:r>
      <w:r w:rsidR="00B75267" w:rsidRPr="00B75267">
        <w:rPr>
          <w:rFonts w:ascii="宋体" w:hAnsi="宋体"/>
          <w:sz w:val="24"/>
        </w:rPr>
        <w:t>将首先在已部署的OpenCAPWAP</w:t>
      </w:r>
      <w:r>
        <w:rPr>
          <w:rFonts w:ascii="宋体" w:hAnsi="宋体" w:hint="eastAsia"/>
          <w:sz w:val="24"/>
        </w:rPr>
        <w:t>的</w:t>
      </w:r>
      <w:r w:rsidR="00B75267" w:rsidRPr="00B75267">
        <w:rPr>
          <w:rFonts w:ascii="宋体" w:hAnsi="宋体"/>
          <w:sz w:val="24"/>
        </w:rPr>
        <w:t>AC实例上运行。利用OpenCAPWAP输出日志相对透明的特点，直接验证工具生成的测试报文是否被正确接收，并触发AC端的解析异常、状态机错误或进程崩溃。此阶段目标是调试工具自身并确认其基本的漏洞发现能力。</w:t>
      </w:r>
    </w:p>
    <w:p w14:paraId="36D33F1D" w14:textId="77777777" w:rsidR="00B75267" w:rsidRPr="00B75267" w:rsidRDefault="00B75267" w:rsidP="00CC1982">
      <w:pPr>
        <w:tabs>
          <w:tab w:val="left" w:pos="426"/>
          <w:tab w:val="left" w:pos="709"/>
        </w:tabs>
        <w:spacing w:line="400" w:lineRule="exact"/>
        <w:rPr>
          <w:rFonts w:ascii="宋体" w:hAnsi="宋体"/>
          <w:sz w:val="24"/>
        </w:rPr>
      </w:pPr>
      <w:r w:rsidRPr="00B75267">
        <w:rPr>
          <w:rFonts w:ascii="宋体" w:hAnsi="宋体"/>
          <w:sz w:val="24"/>
        </w:rPr>
        <w:t>(2) 商用设备黑盒测试与监测实施</w:t>
      </w:r>
    </w:p>
    <w:p w14:paraId="61291C44" w14:textId="3926A42B" w:rsidR="00B75267" w:rsidRPr="00B75267" w:rsidRDefault="00B75267" w:rsidP="00E2309A">
      <w:pPr>
        <w:tabs>
          <w:tab w:val="left" w:pos="426"/>
          <w:tab w:val="left" w:pos="709"/>
        </w:tabs>
        <w:spacing w:line="400" w:lineRule="exact"/>
        <w:ind w:firstLineChars="177" w:firstLine="425"/>
        <w:rPr>
          <w:rFonts w:ascii="宋体" w:hAnsi="宋体"/>
          <w:sz w:val="24"/>
        </w:rPr>
      </w:pPr>
      <w:r w:rsidRPr="00B75267">
        <w:rPr>
          <w:rFonts w:ascii="宋体" w:hAnsi="宋体"/>
          <w:sz w:val="24"/>
        </w:rPr>
        <w:t>选取典型商用AC/AP设备作为最终测试目标。在此黑盒环境下，工具的有效性评估将依赖于一套外部综合监测方案。</w:t>
      </w:r>
    </w:p>
    <w:p w14:paraId="67CC4330" w14:textId="77A43CC6" w:rsidR="00B75267" w:rsidRPr="00B75267" w:rsidRDefault="00B75267" w:rsidP="00D1113A">
      <w:pPr>
        <w:tabs>
          <w:tab w:val="left" w:pos="426"/>
          <w:tab w:val="left" w:pos="709"/>
        </w:tabs>
        <w:spacing w:line="400" w:lineRule="exact"/>
        <w:ind w:firstLineChars="177" w:firstLine="425"/>
        <w:rPr>
          <w:rFonts w:ascii="宋体" w:hAnsi="宋体"/>
          <w:sz w:val="24"/>
        </w:rPr>
      </w:pPr>
      <w:r w:rsidRPr="00B75267">
        <w:rPr>
          <w:rFonts w:ascii="宋体" w:hAnsi="宋体"/>
          <w:sz w:val="24"/>
        </w:rPr>
        <w:t>①网络层连通性监控</w:t>
      </w:r>
      <w:r w:rsidR="00E10893">
        <w:rPr>
          <w:rFonts w:ascii="宋体" w:hAnsi="宋体" w:hint="eastAsia"/>
          <w:sz w:val="24"/>
        </w:rPr>
        <w:t>：</w:t>
      </w:r>
      <w:r w:rsidRPr="00B75267">
        <w:rPr>
          <w:rFonts w:ascii="宋体" w:hAnsi="宋体"/>
          <w:sz w:val="24"/>
        </w:rPr>
        <w:t>在测试主机运行后台进程，周期性对设备管理IP执行Ping探测，记录延迟与丢包率突变。</w:t>
      </w:r>
    </w:p>
    <w:p w14:paraId="3845D37C" w14:textId="0282D97D" w:rsidR="00B75267" w:rsidRPr="00B75267" w:rsidRDefault="00B75267" w:rsidP="00D1113A">
      <w:pPr>
        <w:tabs>
          <w:tab w:val="left" w:pos="426"/>
          <w:tab w:val="left" w:pos="709"/>
        </w:tabs>
        <w:spacing w:line="400" w:lineRule="exact"/>
        <w:ind w:firstLineChars="177" w:firstLine="425"/>
        <w:rPr>
          <w:rFonts w:ascii="宋体" w:hAnsi="宋体"/>
          <w:sz w:val="24"/>
        </w:rPr>
      </w:pPr>
      <w:r w:rsidRPr="00B75267">
        <w:rPr>
          <w:rFonts w:ascii="宋体" w:hAnsi="宋体"/>
          <w:sz w:val="24"/>
        </w:rPr>
        <w:t>②服务端口状态探测</w:t>
      </w:r>
      <w:r w:rsidR="00E10893">
        <w:rPr>
          <w:rFonts w:ascii="宋体" w:hAnsi="宋体" w:hint="eastAsia"/>
          <w:sz w:val="24"/>
        </w:rPr>
        <w:t>：</w:t>
      </w:r>
      <w:r w:rsidRPr="00B75267">
        <w:rPr>
          <w:rFonts w:ascii="宋体" w:hAnsi="宋体"/>
          <w:sz w:val="24"/>
        </w:rPr>
        <w:t>在测试前后，使用端口扫描工具确认CAPWAP服务端口的开放状态。</w:t>
      </w:r>
    </w:p>
    <w:p w14:paraId="489E761A" w14:textId="06763718" w:rsidR="00B75267" w:rsidRPr="00B75267" w:rsidRDefault="00B75267" w:rsidP="00D1113A">
      <w:pPr>
        <w:tabs>
          <w:tab w:val="left" w:pos="426"/>
          <w:tab w:val="left" w:pos="709"/>
        </w:tabs>
        <w:spacing w:line="400" w:lineRule="exact"/>
        <w:ind w:firstLineChars="177" w:firstLine="425"/>
        <w:rPr>
          <w:rFonts w:ascii="宋体" w:hAnsi="宋体"/>
          <w:sz w:val="24"/>
        </w:rPr>
      </w:pPr>
      <w:r w:rsidRPr="00B75267">
        <w:rPr>
          <w:rFonts w:ascii="宋体" w:hAnsi="宋体"/>
          <w:sz w:val="24"/>
        </w:rPr>
        <w:t>③设备资源状态间接采样</w:t>
      </w:r>
      <w:r w:rsidR="00E10893">
        <w:rPr>
          <w:rFonts w:ascii="宋体" w:hAnsi="宋体" w:hint="eastAsia"/>
          <w:sz w:val="24"/>
        </w:rPr>
        <w:t>：</w:t>
      </w:r>
      <w:r w:rsidRPr="00B75267">
        <w:rPr>
          <w:rFonts w:ascii="宋体" w:hAnsi="宋体"/>
          <w:sz w:val="24"/>
        </w:rPr>
        <w:t>若设备支持，通过管理接口，定时查询</w:t>
      </w:r>
      <w:r w:rsidR="00724D99">
        <w:rPr>
          <w:rFonts w:ascii="宋体" w:hAnsi="宋体" w:hint="eastAsia"/>
          <w:sz w:val="24"/>
        </w:rPr>
        <w:t>设备</w:t>
      </w:r>
      <w:r w:rsidRPr="00B75267">
        <w:rPr>
          <w:rFonts w:ascii="宋体" w:hAnsi="宋体"/>
          <w:sz w:val="24"/>
        </w:rPr>
        <w:t>CPU、内存利用率等系统指标。</w:t>
      </w:r>
    </w:p>
    <w:p w14:paraId="0225A23C" w14:textId="77777777" w:rsidR="00B75267" w:rsidRPr="00B75267" w:rsidRDefault="00B75267" w:rsidP="00D1113A">
      <w:pPr>
        <w:tabs>
          <w:tab w:val="left" w:pos="426"/>
          <w:tab w:val="left" w:pos="709"/>
        </w:tabs>
        <w:spacing w:line="400" w:lineRule="exact"/>
        <w:ind w:firstLineChars="177" w:firstLine="425"/>
        <w:rPr>
          <w:rFonts w:ascii="宋体" w:hAnsi="宋体"/>
          <w:sz w:val="24"/>
        </w:rPr>
      </w:pPr>
      <w:r w:rsidRPr="00B75267">
        <w:rPr>
          <w:rFonts w:ascii="宋体" w:hAnsi="宋体"/>
          <w:sz w:val="24"/>
        </w:rPr>
        <w:t>最终，将工具记录的测试用例序列、发送时间戳与上述外部监测数据进行时间序列关联分析，从而综合判断哪些测试输入可能导致了设备服务异常或资源异常，完成对工具在真实场景下测试深度的评估[12]。</w:t>
      </w:r>
    </w:p>
    <w:p w14:paraId="4AEE30FA" w14:textId="5067C888" w:rsidR="00712049" w:rsidRPr="00B75267" w:rsidRDefault="00712049" w:rsidP="00E2309A">
      <w:pPr>
        <w:tabs>
          <w:tab w:val="left" w:pos="426"/>
          <w:tab w:val="left" w:pos="709"/>
        </w:tabs>
        <w:spacing w:line="400" w:lineRule="exact"/>
        <w:ind w:firstLineChars="177" w:firstLine="425"/>
        <w:rPr>
          <w:rFonts w:ascii="宋体" w:hAnsi="宋体" w:hint="eastAsia"/>
          <w:sz w:val="24"/>
        </w:rPr>
      </w:pPr>
    </w:p>
    <w:p w14:paraId="4BB36B84" w14:textId="3631286E" w:rsidR="00712049" w:rsidRPr="00965CFB" w:rsidRDefault="00712049" w:rsidP="00712049">
      <w:pPr>
        <w:spacing w:line="400" w:lineRule="exact"/>
        <w:rPr>
          <w:rFonts w:ascii="楷体" w:eastAsia="楷体" w:hAnsi="楷体" w:hint="eastAsia"/>
        </w:rPr>
      </w:pPr>
      <w:r w:rsidRPr="00965CFB">
        <w:rPr>
          <w:rFonts w:ascii="黑体" w:eastAsia="黑体" w:hAnsi="黑体"/>
          <w:sz w:val="28"/>
          <w:szCs w:val="28"/>
        </w:rPr>
        <w:t>参考文献</w:t>
      </w:r>
      <w:r w:rsidRPr="00965CFB">
        <w:rPr>
          <w:rFonts w:ascii="黑体" w:eastAsia="黑体" w:hAnsi="黑体" w:hint="eastAsia"/>
          <w:sz w:val="28"/>
          <w:szCs w:val="28"/>
        </w:rPr>
        <w:t>：</w:t>
      </w:r>
    </w:p>
    <w:p w14:paraId="665CAB07" w14:textId="77777777" w:rsidR="00E262CA" w:rsidRPr="00E262CA" w:rsidRDefault="00E262CA" w:rsidP="009F5C67">
      <w:pPr>
        <w:spacing w:line="400" w:lineRule="exact"/>
        <w:ind w:rightChars="50" w:right="105"/>
        <w:rPr>
          <w:szCs w:val="21"/>
        </w:rPr>
      </w:pPr>
      <w:r w:rsidRPr="00E262CA">
        <w:rPr>
          <w:szCs w:val="21"/>
        </w:rPr>
        <w:t>[1] Stanley D, Montemurro M, Calhoun P R. Control And Provisioning of Wireless Access Points (CAPWAP) Protocol Specification[S]. RFC 5415, 2009.</w:t>
      </w:r>
    </w:p>
    <w:p w14:paraId="0C1A0B9B" w14:textId="77777777" w:rsidR="00E262CA" w:rsidRPr="00E262CA" w:rsidRDefault="00E262CA" w:rsidP="009F5C67">
      <w:pPr>
        <w:spacing w:line="400" w:lineRule="exact"/>
        <w:ind w:rightChars="50" w:right="105"/>
        <w:rPr>
          <w:szCs w:val="21"/>
        </w:rPr>
      </w:pPr>
      <w:r w:rsidRPr="00E262CA">
        <w:rPr>
          <w:szCs w:val="21"/>
        </w:rPr>
        <w:t>[2] Calhoun P, Montemurro M, Stanley D. Control And Provisioning of Wireless Access Points (CAPWAP) Architecture[S]. RFC 5416, 2009.</w:t>
      </w:r>
    </w:p>
    <w:p w14:paraId="3B2E75BF" w14:textId="3476E066" w:rsidR="00E262CA" w:rsidRPr="00E262CA" w:rsidRDefault="00E262CA" w:rsidP="009F5C67">
      <w:pPr>
        <w:spacing w:line="400" w:lineRule="exact"/>
        <w:ind w:rightChars="50" w:right="105"/>
        <w:rPr>
          <w:rFonts w:hint="eastAsia"/>
          <w:szCs w:val="21"/>
        </w:rPr>
      </w:pPr>
      <w:r w:rsidRPr="00E262CA">
        <w:rPr>
          <w:szCs w:val="21"/>
        </w:rPr>
        <w:t>[3] IEEE Standard for Information Technology—Telecommunications and Information Exchange Between Systems—Local and Metropolitan Area Networks—Specific Requirements—Part 11: Wireless LAN Medium Access Control (MAC) and Physical Layer (PHY) Specifications[S]. IEEE Std 802.11, 2016.</w:t>
      </w:r>
    </w:p>
    <w:p w14:paraId="0067E759" w14:textId="77777777" w:rsidR="00E262CA" w:rsidRPr="00E262CA" w:rsidRDefault="00E262CA" w:rsidP="009F5C67">
      <w:pPr>
        <w:spacing w:line="400" w:lineRule="exact"/>
        <w:ind w:rightChars="50" w:right="105"/>
        <w:rPr>
          <w:szCs w:val="21"/>
        </w:rPr>
      </w:pPr>
      <w:r w:rsidRPr="00E262CA">
        <w:rPr>
          <w:szCs w:val="21"/>
        </w:rPr>
        <w:t>[4] Cacace F, Iannello G, Vollero L. OpenCAPWAP: An open source CAPWAP implementation for the management and configuration of WiFi hotspots[J]. Computer Networks, 2009, 53(2): 217-230.</w:t>
      </w:r>
    </w:p>
    <w:p w14:paraId="312A99F8" w14:textId="3EA992B7" w:rsidR="00E262CA" w:rsidRPr="00E262CA" w:rsidRDefault="00E262CA" w:rsidP="009F5C67">
      <w:pPr>
        <w:spacing w:line="400" w:lineRule="exact"/>
        <w:ind w:rightChars="50" w:right="105"/>
        <w:rPr>
          <w:rFonts w:hint="eastAsia"/>
          <w:szCs w:val="21"/>
        </w:rPr>
      </w:pPr>
      <w:r w:rsidRPr="00E262CA">
        <w:rPr>
          <w:szCs w:val="21"/>
        </w:rPr>
        <w:t>[5] Agostini E, Bernaschi M, Vellucci M, Vollero L. OpenCAPWAP v2.0: The new open-source implementation of the CAPWAP protocol[J]. International Journal of Network Management, 2016, 26(6): 537-552.</w:t>
      </w:r>
    </w:p>
    <w:p w14:paraId="4A618A06" w14:textId="77777777" w:rsidR="00E262CA" w:rsidRPr="00E262CA" w:rsidRDefault="00E262CA" w:rsidP="009F5C67">
      <w:pPr>
        <w:spacing w:line="400" w:lineRule="exact"/>
        <w:ind w:rightChars="50" w:right="105"/>
        <w:rPr>
          <w:szCs w:val="21"/>
        </w:rPr>
      </w:pPr>
      <w:r w:rsidRPr="00E262CA">
        <w:rPr>
          <w:szCs w:val="21"/>
        </w:rPr>
        <w:lastRenderedPageBreak/>
        <w:t>[6] Miller B P, Fredriksen L, So B. An Empirical Study of the Reliability of UNIX Utilities[J]. Communications of the ACM, 1990, 33(12): 32-44.</w:t>
      </w:r>
    </w:p>
    <w:p w14:paraId="56F2C348" w14:textId="0A6E5B56" w:rsidR="00E262CA" w:rsidRPr="00E262CA" w:rsidRDefault="00E262CA" w:rsidP="009F5C67">
      <w:pPr>
        <w:spacing w:line="400" w:lineRule="exact"/>
        <w:ind w:rightChars="50" w:right="105"/>
        <w:rPr>
          <w:rFonts w:hint="eastAsia"/>
          <w:szCs w:val="21"/>
        </w:rPr>
      </w:pPr>
      <w:r w:rsidRPr="00E262CA">
        <w:rPr>
          <w:szCs w:val="21"/>
        </w:rPr>
        <w:t>[7] Jiang S, Zhang Y, Li J, Yu H, Luo L, Sun G. A Survey of Network Protocol Fuzzing: Model, Techniques and Directions[J/OL]. arXiv:2402.17394, 2024.</w:t>
      </w:r>
    </w:p>
    <w:p w14:paraId="3A3A97EB" w14:textId="77777777" w:rsidR="00E262CA" w:rsidRPr="00E262CA" w:rsidRDefault="00E262CA" w:rsidP="009F5C67">
      <w:pPr>
        <w:spacing w:line="400" w:lineRule="exact"/>
        <w:ind w:rightChars="50" w:right="105"/>
        <w:rPr>
          <w:szCs w:val="21"/>
        </w:rPr>
      </w:pPr>
      <w:r w:rsidRPr="00E262CA">
        <w:rPr>
          <w:szCs w:val="21"/>
        </w:rPr>
        <w:t>[8] Fioraldi A, Maier D, Eißfeldt H, Heuse M. AFL++: Combining Incremental Steps of Fuzzing Research[C]//Proceedings of the 14th USENIX Workshop on Offensive Technologies (WOOT 2020). Berkeley, CA: USENIX Association, 2020.</w:t>
      </w:r>
    </w:p>
    <w:p w14:paraId="3FFA0BE3" w14:textId="46B2B873" w:rsidR="00E262CA" w:rsidRPr="00E262CA" w:rsidRDefault="00E262CA" w:rsidP="009F5C67">
      <w:pPr>
        <w:spacing w:line="400" w:lineRule="exact"/>
        <w:ind w:rightChars="50" w:right="105"/>
        <w:rPr>
          <w:rFonts w:hint="eastAsia"/>
          <w:szCs w:val="21"/>
        </w:rPr>
      </w:pPr>
      <w:r w:rsidRPr="00E262CA">
        <w:rPr>
          <w:szCs w:val="21"/>
        </w:rPr>
        <w:t>[9] Pham V T, Böhme M, Roychoudhury A. AFLNet: A Greybox Fuzzer for Network Protocols[C]//Proceedings of the 13th IEEE International Conference on Software Testing, Verification and Validation (ICST 2020). IEEE, 2020: 460-465.</w:t>
      </w:r>
    </w:p>
    <w:p w14:paraId="76A6C8EC" w14:textId="77777777" w:rsidR="00E262CA" w:rsidRPr="00E262CA" w:rsidRDefault="00E262CA" w:rsidP="009F5C67">
      <w:pPr>
        <w:spacing w:line="400" w:lineRule="exact"/>
        <w:ind w:rightChars="50" w:right="105"/>
        <w:rPr>
          <w:szCs w:val="21"/>
        </w:rPr>
      </w:pPr>
      <w:r w:rsidRPr="00E262CA">
        <w:rPr>
          <w:szCs w:val="21"/>
        </w:rPr>
        <w:t xml:space="preserve">[10] Antonio Nappa. Fuzzing Against the Machine[M]. </w:t>
      </w:r>
      <w:r w:rsidRPr="00E262CA">
        <w:rPr>
          <w:szCs w:val="21"/>
        </w:rPr>
        <w:t>北京</w:t>
      </w:r>
      <w:r w:rsidRPr="00E262CA">
        <w:rPr>
          <w:szCs w:val="21"/>
        </w:rPr>
        <w:t xml:space="preserve">: </w:t>
      </w:r>
      <w:r w:rsidRPr="00E262CA">
        <w:rPr>
          <w:szCs w:val="21"/>
        </w:rPr>
        <w:t>人民邮电出版社</w:t>
      </w:r>
      <w:r w:rsidRPr="00E262CA">
        <w:rPr>
          <w:szCs w:val="21"/>
        </w:rPr>
        <w:t>, 2025.</w:t>
      </w:r>
    </w:p>
    <w:p w14:paraId="7776EE2E" w14:textId="77777777" w:rsidR="00E262CA" w:rsidRPr="00E262CA" w:rsidRDefault="00E262CA" w:rsidP="009F5C67">
      <w:pPr>
        <w:spacing w:line="400" w:lineRule="exact"/>
        <w:ind w:rightChars="50" w:right="105"/>
        <w:rPr>
          <w:szCs w:val="21"/>
        </w:rPr>
      </w:pPr>
      <w:r w:rsidRPr="00E262CA">
        <w:rPr>
          <w:szCs w:val="21"/>
        </w:rPr>
        <w:t xml:space="preserve">[11] James Forshaw. Attacking Network Protocols: A Hacker’s Guide to Capture, Analysis, and Exploitation[M]. </w:t>
      </w:r>
      <w:r w:rsidRPr="00E262CA">
        <w:rPr>
          <w:szCs w:val="21"/>
        </w:rPr>
        <w:t>北京</w:t>
      </w:r>
      <w:r w:rsidRPr="00E262CA">
        <w:rPr>
          <w:szCs w:val="21"/>
        </w:rPr>
        <w:t xml:space="preserve">: </w:t>
      </w:r>
      <w:r w:rsidRPr="00E262CA">
        <w:rPr>
          <w:szCs w:val="21"/>
        </w:rPr>
        <w:t>人民邮电出版社</w:t>
      </w:r>
      <w:r w:rsidRPr="00E262CA">
        <w:rPr>
          <w:szCs w:val="21"/>
        </w:rPr>
        <w:t>, 2025.</w:t>
      </w:r>
    </w:p>
    <w:p w14:paraId="289C6302" w14:textId="77777777" w:rsidR="00E262CA" w:rsidRPr="00E262CA" w:rsidRDefault="00E262CA" w:rsidP="009F5C67">
      <w:pPr>
        <w:spacing w:line="400" w:lineRule="exact"/>
        <w:ind w:rightChars="50" w:right="105"/>
        <w:rPr>
          <w:szCs w:val="21"/>
        </w:rPr>
      </w:pPr>
      <w:r w:rsidRPr="00E262CA">
        <w:rPr>
          <w:szCs w:val="21"/>
        </w:rPr>
        <w:t xml:space="preserve">[12] </w:t>
      </w:r>
      <w:r w:rsidRPr="00E262CA">
        <w:rPr>
          <w:szCs w:val="21"/>
        </w:rPr>
        <w:t>华为技术认证</w:t>
      </w:r>
      <w:r w:rsidRPr="00E262CA">
        <w:rPr>
          <w:szCs w:val="21"/>
        </w:rPr>
        <w:t xml:space="preserve">: HCNA-WLAN </w:t>
      </w:r>
      <w:r w:rsidRPr="00E262CA">
        <w:rPr>
          <w:szCs w:val="21"/>
        </w:rPr>
        <w:t>学习指南</w:t>
      </w:r>
      <w:r w:rsidRPr="00E262CA">
        <w:rPr>
          <w:szCs w:val="21"/>
        </w:rPr>
        <w:t xml:space="preserve">[M]. </w:t>
      </w:r>
      <w:r w:rsidRPr="00E262CA">
        <w:rPr>
          <w:szCs w:val="21"/>
        </w:rPr>
        <w:t>北京</w:t>
      </w:r>
      <w:r w:rsidRPr="00E262CA">
        <w:rPr>
          <w:szCs w:val="21"/>
        </w:rPr>
        <w:t xml:space="preserve">: </w:t>
      </w:r>
      <w:r w:rsidRPr="00E262CA">
        <w:rPr>
          <w:szCs w:val="21"/>
        </w:rPr>
        <w:t>人民邮电出版社</w:t>
      </w:r>
      <w:r w:rsidRPr="00E262CA">
        <w:rPr>
          <w:szCs w:val="21"/>
        </w:rPr>
        <w:t>, 2016.</w:t>
      </w:r>
    </w:p>
    <w:p w14:paraId="6C5B9415" w14:textId="77777777" w:rsidR="00E9088F" w:rsidRDefault="00E9088F" w:rsidP="00712049">
      <w:pPr>
        <w:spacing w:line="400" w:lineRule="exact"/>
        <w:rPr>
          <w:sz w:val="24"/>
        </w:rPr>
      </w:pP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80"/>
        <w:gridCol w:w="2520"/>
        <w:gridCol w:w="4680"/>
      </w:tblGrid>
      <w:tr w:rsidR="00712049" w14:paraId="6DD68E9C" w14:textId="77777777" w:rsidTr="00443921">
        <w:trPr>
          <w:trHeight w:val="486"/>
        </w:trPr>
        <w:tc>
          <w:tcPr>
            <w:tcW w:w="828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4CD00F" w14:textId="77777777" w:rsidR="00712049" w:rsidRPr="008F3382" w:rsidRDefault="00712049" w:rsidP="00443921">
            <w:pPr>
              <w:spacing w:line="400" w:lineRule="exact"/>
              <w:rPr>
                <w:rFonts w:ascii="黑体" w:eastAsia="黑体" w:hAnsi="黑体" w:hint="eastAsia"/>
                <w:sz w:val="32"/>
                <w:szCs w:val="32"/>
              </w:rPr>
            </w:pPr>
            <w:r w:rsidRPr="008F3382">
              <w:rPr>
                <w:rFonts w:ascii="黑体" w:eastAsia="黑体" w:hAnsi="黑体" w:hint="eastAsia"/>
                <w:sz w:val="32"/>
                <w:szCs w:val="32"/>
              </w:rPr>
              <w:t>三、进度计划</w:t>
            </w:r>
          </w:p>
        </w:tc>
      </w:tr>
      <w:tr w:rsidR="00712049" w14:paraId="0DD29EAF" w14:textId="77777777" w:rsidTr="00443921">
        <w:trPr>
          <w:trHeight w:val="486"/>
        </w:trPr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14:paraId="5B29FB98" w14:textId="77777777" w:rsidR="00712049" w:rsidRPr="00D676EE" w:rsidRDefault="00712049" w:rsidP="00443921">
            <w:pPr>
              <w:spacing w:line="360" w:lineRule="auto"/>
              <w:ind w:leftChars="50" w:left="105" w:rightChars="50" w:right="105"/>
              <w:jc w:val="center"/>
              <w:rPr>
                <w:sz w:val="24"/>
              </w:rPr>
            </w:pPr>
            <w:r w:rsidRPr="00D676EE">
              <w:rPr>
                <w:rFonts w:hint="eastAsia"/>
                <w:sz w:val="24"/>
              </w:rPr>
              <w:t>序号</w:t>
            </w:r>
          </w:p>
        </w:tc>
        <w:tc>
          <w:tcPr>
            <w:tcW w:w="2520" w:type="dxa"/>
            <w:tcBorders>
              <w:top w:val="single" w:sz="4" w:space="0" w:color="auto"/>
            </w:tcBorders>
            <w:vAlign w:val="center"/>
          </w:tcPr>
          <w:p w14:paraId="74A5D90C" w14:textId="77777777" w:rsidR="00712049" w:rsidRPr="00D676EE" w:rsidRDefault="00712049" w:rsidP="00443921">
            <w:pPr>
              <w:spacing w:line="360" w:lineRule="auto"/>
              <w:ind w:rightChars="50" w:right="105"/>
              <w:jc w:val="center"/>
              <w:rPr>
                <w:sz w:val="24"/>
              </w:rPr>
            </w:pPr>
            <w:r w:rsidRPr="00D676EE">
              <w:rPr>
                <w:rFonts w:hint="eastAsia"/>
                <w:sz w:val="24"/>
              </w:rPr>
              <w:t>起止周次</w:t>
            </w: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14:paraId="1984919B" w14:textId="77777777" w:rsidR="00712049" w:rsidRPr="00D676EE" w:rsidRDefault="00712049" w:rsidP="00443921">
            <w:pPr>
              <w:spacing w:line="360" w:lineRule="auto"/>
              <w:ind w:rightChars="50" w:right="105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工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作</w:t>
            </w:r>
            <w:r>
              <w:rPr>
                <w:rFonts w:hint="eastAsia"/>
                <w:sz w:val="24"/>
              </w:rPr>
              <w:t xml:space="preserve">  </w:t>
            </w:r>
            <w:r w:rsidRPr="00D676EE">
              <w:rPr>
                <w:rFonts w:hint="eastAsia"/>
                <w:sz w:val="24"/>
              </w:rPr>
              <w:t>内</w:t>
            </w:r>
            <w:r w:rsidRPr="00D676EE">
              <w:rPr>
                <w:rFonts w:hint="eastAsia"/>
                <w:sz w:val="24"/>
              </w:rPr>
              <w:t xml:space="preserve">  </w:t>
            </w:r>
            <w:r w:rsidRPr="00D676EE">
              <w:rPr>
                <w:rFonts w:hint="eastAsia"/>
                <w:sz w:val="24"/>
              </w:rPr>
              <w:t>容</w:t>
            </w:r>
          </w:p>
        </w:tc>
      </w:tr>
      <w:tr w:rsidR="00712049" w14:paraId="13D74AFC" w14:textId="77777777" w:rsidTr="00443921">
        <w:trPr>
          <w:trHeight w:val="486"/>
        </w:trPr>
        <w:tc>
          <w:tcPr>
            <w:tcW w:w="1080" w:type="dxa"/>
            <w:vAlign w:val="center"/>
          </w:tcPr>
          <w:p w14:paraId="641E5BF7" w14:textId="77777777" w:rsidR="00712049" w:rsidRPr="00E70CE3" w:rsidRDefault="00712049" w:rsidP="00443921">
            <w:pPr>
              <w:spacing w:line="360" w:lineRule="auto"/>
              <w:ind w:rightChars="50" w:right="105"/>
              <w:jc w:val="center"/>
              <w:rPr>
                <w:sz w:val="24"/>
              </w:rPr>
            </w:pPr>
            <w:r w:rsidRPr="00E70CE3">
              <w:rPr>
                <w:sz w:val="24"/>
              </w:rPr>
              <w:t>1</w:t>
            </w:r>
          </w:p>
        </w:tc>
        <w:tc>
          <w:tcPr>
            <w:tcW w:w="2520" w:type="dxa"/>
            <w:vAlign w:val="center"/>
          </w:tcPr>
          <w:p w14:paraId="7BBAFC00" w14:textId="6334F9E5" w:rsidR="00712049" w:rsidRPr="00E70CE3" w:rsidRDefault="00E81F65" w:rsidP="00443921">
            <w:pPr>
              <w:spacing w:line="360" w:lineRule="auto"/>
              <w:ind w:rightChars="50" w:right="105"/>
              <w:jc w:val="center"/>
              <w:rPr>
                <w:sz w:val="24"/>
              </w:rPr>
            </w:pPr>
            <w:r w:rsidRPr="00E70CE3">
              <w:rPr>
                <w:sz w:val="24"/>
              </w:rPr>
              <w:t>第</w:t>
            </w:r>
            <w:r w:rsidRPr="00E70CE3">
              <w:rPr>
                <w:sz w:val="24"/>
              </w:rPr>
              <w:t>1</w:t>
            </w:r>
            <w:r w:rsidR="00712049" w:rsidRPr="00E70CE3">
              <w:rPr>
                <w:sz w:val="24"/>
              </w:rPr>
              <w:t>周至</w:t>
            </w:r>
            <w:r w:rsidRPr="00E70CE3">
              <w:rPr>
                <w:sz w:val="24"/>
              </w:rPr>
              <w:t>2</w:t>
            </w:r>
            <w:r w:rsidR="00712049" w:rsidRPr="00E70CE3">
              <w:rPr>
                <w:sz w:val="24"/>
              </w:rPr>
              <w:t>周</w:t>
            </w:r>
          </w:p>
        </w:tc>
        <w:tc>
          <w:tcPr>
            <w:tcW w:w="4680" w:type="dxa"/>
            <w:vAlign w:val="center"/>
          </w:tcPr>
          <w:p w14:paraId="4F629412" w14:textId="18ADF4BA" w:rsidR="00712049" w:rsidRPr="00E70CE3" w:rsidRDefault="00765B4D" w:rsidP="00443921">
            <w:pPr>
              <w:spacing w:line="360" w:lineRule="auto"/>
              <w:ind w:rightChars="50" w:right="105"/>
              <w:jc w:val="center"/>
              <w:rPr>
                <w:sz w:val="24"/>
              </w:rPr>
            </w:pPr>
            <w:r w:rsidRPr="00E70CE3">
              <w:rPr>
                <w:sz w:val="24"/>
              </w:rPr>
              <w:t>精读</w:t>
            </w:r>
            <w:r w:rsidRPr="00E70CE3">
              <w:rPr>
                <w:sz w:val="24"/>
              </w:rPr>
              <w:t>CAPWAP</w:t>
            </w:r>
            <w:r w:rsidRPr="00E70CE3">
              <w:rPr>
                <w:sz w:val="24"/>
              </w:rPr>
              <w:t>协议标准与模糊测试相关文献，完成技术分析报告与文献综述报告。</w:t>
            </w:r>
          </w:p>
        </w:tc>
      </w:tr>
      <w:tr w:rsidR="00712049" w14:paraId="6BD76252" w14:textId="77777777" w:rsidTr="00443921">
        <w:trPr>
          <w:trHeight w:val="486"/>
        </w:trPr>
        <w:tc>
          <w:tcPr>
            <w:tcW w:w="1080" w:type="dxa"/>
            <w:vAlign w:val="center"/>
          </w:tcPr>
          <w:p w14:paraId="45647439" w14:textId="77777777" w:rsidR="00712049" w:rsidRPr="00E70CE3" w:rsidRDefault="00712049" w:rsidP="00443921">
            <w:pPr>
              <w:spacing w:line="360" w:lineRule="auto"/>
              <w:ind w:rightChars="50" w:right="105"/>
              <w:jc w:val="center"/>
              <w:rPr>
                <w:sz w:val="24"/>
              </w:rPr>
            </w:pPr>
            <w:r w:rsidRPr="00E70CE3">
              <w:rPr>
                <w:sz w:val="24"/>
              </w:rPr>
              <w:t>2</w:t>
            </w:r>
          </w:p>
        </w:tc>
        <w:tc>
          <w:tcPr>
            <w:tcW w:w="2520" w:type="dxa"/>
            <w:vAlign w:val="center"/>
          </w:tcPr>
          <w:p w14:paraId="39CB7DE8" w14:textId="64FDAFE2" w:rsidR="00712049" w:rsidRPr="00E70CE3" w:rsidRDefault="00E81F65" w:rsidP="00443921">
            <w:pPr>
              <w:spacing w:line="360" w:lineRule="auto"/>
              <w:ind w:rightChars="50" w:right="105"/>
              <w:jc w:val="center"/>
              <w:rPr>
                <w:sz w:val="24"/>
              </w:rPr>
            </w:pPr>
            <w:r w:rsidRPr="00E70CE3">
              <w:rPr>
                <w:sz w:val="24"/>
              </w:rPr>
              <w:t>第</w:t>
            </w:r>
            <w:r w:rsidRPr="00E70CE3">
              <w:rPr>
                <w:sz w:val="24"/>
              </w:rPr>
              <w:t>3</w:t>
            </w:r>
            <w:r w:rsidR="00712049" w:rsidRPr="00E70CE3">
              <w:rPr>
                <w:sz w:val="24"/>
              </w:rPr>
              <w:t>周至</w:t>
            </w:r>
            <w:r w:rsidRPr="00E70CE3">
              <w:rPr>
                <w:sz w:val="24"/>
              </w:rPr>
              <w:t>4</w:t>
            </w:r>
            <w:r w:rsidR="00712049" w:rsidRPr="00E70CE3">
              <w:rPr>
                <w:sz w:val="24"/>
              </w:rPr>
              <w:t>周</w:t>
            </w:r>
          </w:p>
        </w:tc>
        <w:tc>
          <w:tcPr>
            <w:tcW w:w="4680" w:type="dxa"/>
            <w:vAlign w:val="center"/>
          </w:tcPr>
          <w:p w14:paraId="4EAA06E5" w14:textId="09D10349" w:rsidR="00712049" w:rsidRPr="00E70CE3" w:rsidRDefault="00765B4D" w:rsidP="00443921">
            <w:pPr>
              <w:spacing w:line="360" w:lineRule="auto"/>
              <w:ind w:rightChars="50" w:right="105"/>
              <w:jc w:val="center"/>
              <w:rPr>
                <w:sz w:val="24"/>
              </w:rPr>
            </w:pPr>
            <w:r w:rsidRPr="00E70CE3">
              <w:rPr>
                <w:sz w:val="24"/>
              </w:rPr>
              <w:t>使用</w:t>
            </w:r>
            <w:r w:rsidRPr="00E70CE3">
              <w:rPr>
                <w:sz w:val="24"/>
              </w:rPr>
              <w:t>Wireshark</w:t>
            </w:r>
            <w:r w:rsidRPr="00E70CE3">
              <w:rPr>
                <w:sz w:val="24"/>
              </w:rPr>
              <w:t>分析真实报文，完成字段解析，并熟悉</w:t>
            </w:r>
            <w:r w:rsidRPr="00E70CE3">
              <w:rPr>
                <w:sz w:val="24"/>
              </w:rPr>
              <w:t>OpenCAPWAP</w:t>
            </w:r>
            <w:r w:rsidRPr="00E70CE3">
              <w:rPr>
                <w:sz w:val="24"/>
              </w:rPr>
              <w:t>项目源码编译与运行。</w:t>
            </w:r>
          </w:p>
        </w:tc>
      </w:tr>
      <w:tr w:rsidR="00712049" w14:paraId="476B5BEA" w14:textId="77777777" w:rsidTr="00443921">
        <w:trPr>
          <w:trHeight w:val="486"/>
        </w:trPr>
        <w:tc>
          <w:tcPr>
            <w:tcW w:w="1080" w:type="dxa"/>
            <w:vAlign w:val="center"/>
          </w:tcPr>
          <w:p w14:paraId="40E3C98B" w14:textId="77777777" w:rsidR="00712049" w:rsidRPr="00E70CE3" w:rsidRDefault="00712049" w:rsidP="00443921">
            <w:pPr>
              <w:spacing w:line="360" w:lineRule="auto"/>
              <w:ind w:rightChars="50" w:right="105"/>
              <w:jc w:val="center"/>
              <w:rPr>
                <w:sz w:val="24"/>
              </w:rPr>
            </w:pPr>
            <w:r w:rsidRPr="00E70CE3">
              <w:rPr>
                <w:sz w:val="24"/>
              </w:rPr>
              <w:t>3</w:t>
            </w:r>
          </w:p>
        </w:tc>
        <w:tc>
          <w:tcPr>
            <w:tcW w:w="2520" w:type="dxa"/>
            <w:vAlign w:val="center"/>
          </w:tcPr>
          <w:p w14:paraId="7DB7A6BE" w14:textId="2509BA63" w:rsidR="00712049" w:rsidRPr="00E70CE3" w:rsidRDefault="00E81F65" w:rsidP="00443921">
            <w:pPr>
              <w:spacing w:line="360" w:lineRule="auto"/>
              <w:ind w:rightChars="50" w:right="105"/>
              <w:jc w:val="center"/>
              <w:rPr>
                <w:sz w:val="24"/>
              </w:rPr>
            </w:pPr>
            <w:r w:rsidRPr="00E70CE3">
              <w:rPr>
                <w:sz w:val="24"/>
              </w:rPr>
              <w:t>第</w:t>
            </w:r>
            <w:r w:rsidRPr="00E70CE3">
              <w:rPr>
                <w:sz w:val="24"/>
              </w:rPr>
              <w:t>5</w:t>
            </w:r>
            <w:r w:rsidR="00712049" w:rsidRPr="00E70CE3">
              <w:rPr>
                <w:sz w:val="24"/>
              </w:rPr>
              <w:t>周至</w:t>
            </w:r>
            <w:r w:rsidRPr="00E70CE3">
              <w:rPr>
                <w:sz w:val="24"/>
              </w:rPr>
              <w:t>6</w:t>
            </w:r>
            <w:r w:rsidR="00712049" w:rsidRPr="00E70CE3">
              <w:rPr>
                <w:sz w:val="24"/>
              </w:rPr>
              <w:t>周</w:t>
            </w:r>
          </w:p>
        </w:tc>
        <w:tc>
          <w:tcPr>
            <w:tcW w:w="4680" w:type="dxa"/>
            <w:vAlign w:val="center"/>
          </w:tcPr>
          <w:p w14:paraId="0984D1A5" w14:textId="48B875CA" w:rsidR="00712049" w:rsidRPr="00E70CE3" w:rsidRDefault="00765B4D" w:rsidP="00443921">
            <w:pPr>
              <w:spacing w:line="360" w:lineRule="auto"/>
              <w:ind w:rightChars="50" w:right="105"/>
              <w:jc w:val="center"/>
              <w:rPr>
                <w:sz w:val="24"/>
              </w:rPr>
            </w:pPr>
            <w:r w:rsidRPr="00E70CE3">
              <w:rPr>
                <w:sz w:val="24"/>
              </w:rPr>
              <w:t>学习</w:t>
            </w:r>
            <w:r w:rsidRPr="00E70CE3">
              <w:rPr>
                <w:sz w:val="24"/>
              </w:rPr>
              <w:t>AFL++</w:t>
            </w:r>
            <w:r w:rsidRPr="00E70CE3">
              <w:rPr>
                <w:sz w:val="24"/>
              </w:rPr>
              <w:t>、</w:t>
            </w:r>
            <w:r w:rsidRPr="00E70CE3">
              <w:rPr>
                <w:sz w:val="24"/>
              </w:rPr>
              <w:t>AFLNet</w:t>
            </w:r>
            <w:r w:rsidRPr="00E70CE3">
              <w:rPr>
                <w:sz w:val="24"/>
              </w:rPr>
              <w:t>等模糊测试工具原理，设计针对</w:t>
            </w:r>
            <w:r w:rsidRPr="00E70CE3">
              <w:rPr>
                <w:sz w:val="24"/>
              </w:rPr>
              <w:t>CAPWAP</w:t>
            </w:r>
            <w:r w:rsidRPr="00E70CE3">
              <w:rPr>
                <w:sz w:val="24"/>
              </w:rPr>
              <w:t>发现阶段的测试方案。</w:t>
            </w:r>
          </w:p>
        </w:tc>
      </w:tr>
      <w:tr w:rsidR="00712049" w14:paraId="2FCDE04E" w14:textId="77777777" w:rsidTr="00443921">
        <w:trPr>
          <w:trHeight w:val="486"/>
        </w:trPr>
        <w:tc>
          <w:tcPr>
            <w:tcW w:w="1080" w:type="dxa"/>
            <w:vAlign w:val="center"/>
          </w:tcPr>
          <w:p w14:paraId="7CB209F4" w14:textId="77777777" w:rsidR="00712049" w:rsidRPr="00E70CE3" w:rsidRDefault="00712049" w:rsidP="00443921">
            <w:pPr>
              <w:spacing w:line="360" w:lineRule="auto"/>
              <w:ind w:rightChars="50" w:right="105"/>
              <w:jc w:val="center"/>
              <w:rPr>
                <w:sz w:val="24"/>
              </w:rPr>
            </w:pPr>
            <w:r w:rsidRPr="00E70CE3">
              <w:rPr>
                <w:sz w:val="24"/>
              </w:rPr>
              <w:t>4</w:t>
            </w:r>
          </w:p>
        </w:tc>
        <w:tc>
          <w:tcPr>
            <w:tcW w:w="2520" w:type="dxa"/>
            <w:vAlign w:val="center"/>
          </w:tcPr>
          <w:p w14:paraId="5534CFB3" w14:textId="65C1E1B4" w:rsidR="00712049" w:rsidRPr="00E70CE3" w:rsidRDefault="00E81F65" w:rsidP="00443921">
            <w:pPr>
              <w:spacing w:line="360" w:lineRule="auto"/>
              <w:ind w:rightChars="50" w:right="105"/>
              <w:jc w:val="center"/>
              <w:rPr>
                <w:sz w:val="24"/>
              </w:rPr>
            </w:pPr>
            <w:r w:rsidRPr="00E70CE3">
              <w:rPr>
                <w:sz w:val="24"/>
              </w:rPr>
              <w:t>第</w:t>
            </w:r>
            <w:r w:rsidRPr="00E70CE3">
              <w:rPr>
                <w:sz w:val="24"/>
              </w:rPr>
              <w:t>7</w:t>
            </w:r>
            <w:r w:rsidR="00712049" w:rsidRPr="00E70CE3">
              <w:rPr>
                <w:sz w:val="24"/>
              </w:rPr>
              <w:t>周至</w:t>
            </w:r>
            <w:r w:rsidRPr="00E70CE3">
              <w:rPr>
                <w:sz w:val="24"/>
              </w:rPr>
              <w:t>8</w:t>
            </w:r>
            <w:r w:rsidR="00712049" w:rsidRPr="00E70CE3">
              <w:rPr>
                <w:sz w:val="24"/>
              </w:rPr>
              <w:t>周</w:t>
            </w:r>
          </w:p>
        </w:tc>
        <w:tc>
          <w:tcPr>
            <w:tcW w:w="4680" w:type="dxa"/>
            <w:vAlign w:val="center"/>
          </w:tcPr>
          <w:p w14:paraId="6610DBD1" w14:textId="6BF13AE5" w:rsidR="00712049" w:rsidRPr="00E70CE3" w:rsidRDefault="00765B4D" w:rsidP="00443921">
            <w:pPr>
              <w:spacing w:line="360" w:lineRule="auto"/>
              <w:ind w:rightChars="50" w:right="105"/>
              <w:jc w:val="center"/>
              <w:rPr>
                <w:sz w:val="24"/>
              </w:rPr>
            </w:pPr>
            <w:r w:rsidRPr="00E70CE3">
              <w:rPr>
                <w:sz w:val="24"/>
              </w:rPr>
              <w:t>在虚拟机中部署并验证</w:t>
            </w:r>
            <w:r w:rsidRPr="00E70CE3">
              <w:rPr>
                <w:sz w:val="24"/>
              </w:rPr>
              <w:t>OpenCAPWAP</w:t>
            </w:r>
            <w:r w:rsidRPr="00E70CE3">
              <w:rPr>
                <w:sz w:val="24"/>
              </w:rPr>
              <w:t>仿真环境，编写自动化部署与重置脚本。</w:t>
            </w:r>
          </w:p>
        </w:tc>
      </w:tr>
      <w:tr w:rsidR="00712049" w14:paraId="00B42096" w14:textId="77777777" w:rsidTr="00443921">
        <w:trPr>
          <w:trHeight w:val="486"/>
        </w:trPr>
        <w:tc>
          <w:tcPr>
            <w:tcW w:w="1080" w:type="dxa"/>
            <w:vAlign w:val="center"/>
          </w:tcPr>
          <w:p w14:paraId="0822E216" w14:textId="77777777" w:rsidR="00712049" w:rsidRPr="00E70CE3" w:rsidRDefault="00712049" w:rsidP="00443921">
            <w:pPr>
              <w:spacing w:line="360" w:lineRule="auto"/>
              <w:ind w:rightChars="50" w:right="105"/>
              <w:jc w:val="center"/>
              <w:rPr>
                <w:sz w:val="24"/>
              </w:rPr>
            </w:pPr>
            <w:r w:rsidRPr="00E70CE3">
              <w:rPr>
                <w:sz w:val="24"/>
              </w:rPr>
              <w:t>5</w:t>
            </w:r>
          </w:p>
        </w:tc>
        <w:tc>
          <w:tcPr>
            <w:tcW w:w="2520" w:type="dxa"/>
            <w:vAlign w:val="center"/>
          </w:tcPr>
          <w:p w14:paraId="3D481FFD" w14:textId="40100003" w:rsidR="00712049" w:rsidRPr="00E70CE3" w:rsidRDefault="00E81F65" w:rsidP="00443921">
            <w:pPr>
              <w:spacing w:line="360" w:lineRule="auto"/>
              <w:ind w:rightChars="50" w:right="105"/>
              <w:jc w:val="center"/>
              <w:rPr>
                <w:sz w:val="24"/>
              </w:rPr>
            </w:pPr>
            <w:r w:rsidRPr="00E70CE3">
              <w:rPr>
                <w:sz w:val="24"/>
              </w:rPr>
              <w:t>第</w:t>
            </w:r>
            <w:r w:rsidRPr="00E70CE3">
              <w:rPr>
                <w:sz w:val="24"/>
              </w:rPr>
              <w:t>9</w:t>
            </w:r>
            <w:r w:rsidR="00712049" w:rsidRPr="00E70CE3">
              <w:rPr>
                <w:sz w:val="24"/>
              </w:rPr>
              <w:t>周至</w:t>
            </w:r>
            <w:r w:rsidRPr="00E70CE3">
              <w:rPr>
                <w:sz w:val="24"/>
              </w:rPr>
              <w:t>10</w:t>
            </w:r>
            <w:r w:rsidR="00712049" w:rsidRPr="00E70CE3">
              <w:rPr>
                <w:sz w:val="24"/>
              </w:rPr>
              <w:t>周</w:t>
            </w:r>
          </w:p>
        </w:tc>
        <w:tc>
          <w:tcPr>
            <w:tcW w:w="4680" w:type="dxa"/>
            <w:vAlign w:val="center"/>
          </w:tcPr>
          <w:p w14:paraId="12FFF704" w14:textId="11C03AD3" w:rsidR="00712049" w:rsidRPr="00E70CE3" w:rsidRDefault="00765B4D" w:rsidP="00443921">
            <w:pPr>
              <w:spacing w:line="360" w:lineRule="auto"/>
              <w:ind w:rightChars="50" w:right="105"/>
              <w:jc w:val="center"/>
              <w:rPr>
                <w:sz w:val="24"/>
              </w:rPr>
            </w:pPr>
            <w:r w:rsidRPr="00E70CE3">
              <w:rPr>
                <w:sz w:val="24"/>
              </w:rPr>
              <w:t>基于</w:t>
            </w:r>
            <w:r w:rsidRPr="00E70CE3">
              <w:rPr>
                <w:sz w:val="24"/>
              </w:rPr>
              <w:t>Scapy</w:t>
            </w:r>
            <w:r w:rsidRPr="00E70CE3">
              <w:rPr>
                <w:sz w:val="24"/>
              </w:rPr>
              <w:t>实现</w:t>
            </w:r>
            <w:r w:rsidRPr="00E70CE3">
              <w:rPr>
                <w:sz w:val="24"/>
              </w:rPr>
              <w:t>CAPWAP</w:t>
            </w:r>
            <w:r w:rsidRPr="00E70CE3">
              <w:rPr>
                <w:sz w:val="24"/>
              </w:rPr>
              <w:t>发现报文解析模块，构建模糊测试引擎核心框架并进行功能验证。</w:t>
            </w:r>
          </w:p>
        </w:tc>
      </w:tr>
      <w:tr w:rsidR="00712049" w14:paraId="6DAD8E8C" w14:textId="77777777" w:rsidTr="00443921">
        <w:trPr>
          <w:trHeight w:val="486"/>
        </w:trPr>
        <w:tc>
          <w:tcPr>
            <w:tcW w:w="1080" w:type="dxa"/>
            <w:vAlign w:val="center"/>
          </w:tcPr>
          <w:p w14:paraId="1952BC96" w14:textId="77777777" w:rsidR="00712049" w:rsidRPr="00E70CE3" w:rsidRDefault="00712049" w:rsidP="00443921">
            <w:pPr>
              <w:spacing w:line="360" w:lineRule="auto"/>
              <w:ind w:rightChars="50" w:right="105"/>
              <w:jc w:val="center"/>
              <w:rPr>
                <w:sz w:val="24"/>
              </w:rPr>
            </w:pPr>
            <w:r w:rsidRPr="00E70CE3">
              <w:rPr>
                <w:sz w:val="24"/>
              </w:rPr>
              <w:lastRenderedPageBreak/>
              <w:t>6</w:t>
            </w:r>
          </w:p>
        </w:tc>
        <w:tc>
          <w:tcPr>
            <w:tcW w:w="2520" w:type="dxa"/>
            <w:vAlign w:val="center"/>
          </w:tcPr>
          <w:p w14:paraId="161992C6" w14:textId="2FDAE3F3" w:rsidR="00712049" w:rsidRPr="00E70CE3" w:rsidRDefault="00E81F65" w:rsidP="00443921">
            <w:pPr>
              <w:spacing w:line="360" w:lineRule="auto"/>
              <w:ind w:rightChars="50" w:right="105"/>
              <w:jc w:val="center"/>
              <w:rPr>
                <w:sz w:val="24"/>
              </w:rPr>
            </w:pPr>
            <w:r w:rsidRPr="00E70CE3">
              <w:rPr>
                <w:sz w:val="24"/>
              </w:rPr>
              <w:t>第</w:t>
            </w:r>
            <w:r w:rsidRPr="00E70CE3">
              <w:rPr>
                <w:sz w:val="24"/>
              </w:rPr>
              <w:t>11</w:t>
            </w:r>
            <w:r w:rsidR="00712049" w:rsidRPr="00E70CE3">
              <w:rPr>
                <w:sz w:val="24"/>
              </w:rPr>
              <w:t>周至</w:t>
            </w:r>
            <w:r w:rsidRPr="00E70CE3">
              <w:rPr>
                <w:sz w:val="24"/>
              </w:rPr>
              <w:t>12</w:t>
            </w:r>
            <w:r w:rsidR="00712049" w:rsidRPr="00E70CE3">
              <w:rPr>
                <w:sz w:val="24"/>
              </w:rPr>
              <w:t>周</w:t>
            </w:r>
          </w:p>
        </w:tc>
        <w:tc>
          <w:tcPr>
            <w:tcW w:w="4680" w:type="dxa"/>
            <w:vAlign w:val="center"/>
          </w:tcPr>
          <w:p w14:paraId="6E207175" w14:textId="2DEB948F" w:rsidR="00712049" w:rsidRPr="00E70CE3" w:rsidRDefault="00765B4D" w:rsidP="00443921">
            <w:pPr>
              <w:spacing w:line="360" w:lineRule="auto"/>
              <w:ind w:rightChars="50" w:right="105"/>
              <w:jc w:val="center"/>
              <w:rPr>
                <w:sz w:val="24"/>
              </w:rPr>
            </w:pPr>
            <w:r w:rsidRPr="00E70CE3">
              <w:rPr>
                <w:sz w:val="24"/>
              </w:rPr>
              <w:t>实现针对</w:t>
            </w:r>
            <w:r w:rsidR="00770B7C" w:rsidRPr="00E70CE3">
              <w:rPr>
                <w:sz w:val="24"/>
              </w:rPr>
              <w:t>伪冒</w:t>
            </w:r>
            <w:r w:rsidR="00770B7C" w:rsidRPr="00E70CE3">
              <w:rPr>
                <w:sz w:val="24"/>
              </w:rPr>
              <w:t>AC</w:t>
            </w:r>
            <w:r w:rsidR="00770B7C" w:rsidRPr="00E70CE3">
              <w:rPr>
                <w:sz w:val="24"/>
              </w:rPr>
              <w:t>、</w:t>
            </w:r>
            <w:r w:rsidR="00770B7C" w:rsidRPr="00E70CE3">
              <w:rPr>
                <w:sz w:val="24"/>
              </w:rPr>
              <w:t>DoS</w:t>
            </w:r>
            <w:r w:rsidRPr="00E70CE3">
              <w:rPr>
                <w:sz w:val="24"/>
              </w:rPr>
              <w:t>等场景的定向变异算子，集成日志监控，在仿真环境进行内部测试与分析。</w:t>
            </w:r>
          </w:p>
        </w:tc>
      </w:tr>
      <w:tr w:rsidR="00712049" w14:paraId="425394B8" w14:textId="77777777" w:rsidTr="00443921">
        <w:trPr>
          <w:trHeight w:val="486"/>
        </w:trPr>
        <w:tc>
          <w:tcPr>
            <w:tcW w:w="1080" w:type="dxa"/>
            <w:vAlign w:val="center"/>
          </w:tcPr>
          <w:p w14:paraId="36428ED1" w14:textId="77777777" w:rsidR="00712049" w:rsidRPr="00E70CE3" w:rsidRDefault="00712049" w:rsidP="00443921">
            <w:pPr>
              <w:spacing w:line="360" w:lineRule="auto"/>
              <w:ind w:rightChars="50" w:right="105"/>
              <w:jc w:val="center"/>
              <w:rPr>
                <w:sz w:val="24"/>
              </w:rPr>
            </w:pPr>
            <w:r w:rsidRPr="00E70CE3">
              <w:rPr>
                <w:sz w:val="24"/>
              </w:rPr>
              <w:t>7</w:t>
            </w:r>
          </w:p>
        </w:tc>
        <w:tc>
          <w:tcPr>
            <w:tcW w:w="2520" w:type="dxa"/>
            <w:vAlign w:val="center"/>
          </w:tcPr>
          <w:p w14:paraId="326DA871" w14:textId="2E7B14A8" w:rsidR="00712049" w:rsidRPr="00E70CE3" w:rsidRDefault="00E81F65" w:rsidP="00443921">
            <w:pPr>
              <w:spacing w:line="360" w:lineRule="auto"/>
              <w:ind w:rightChars="50" w:right="105"/>
              <w:jc w:val="center"/>
              <w:rPr>
                <w:sz w:val="24"/>
              </w:rPr>
            </w:pPr>
            <w:r w:rsidRPr="00E70CE3">
              <w:rPr>
                <w:sz w:val="24"/>
              </w:rPr>
              <w:t>第</w:t>
            </w:r>
            <w:r w:rsidRPr="00E70CE3">
              <w:rPr>
                <w:sz w:val="24"/>
              </w:rPr>
              <w:t>13</w:t>
            </w:r>
            <w:r w:rsidR="00712049" w:rsidRPr="00E70CE3">
              <w:rPr>
                <w:sz w:val="24"/>
              </w:rPr>
              <w:t>周至</w:t>
            </w:r>
            <w:r w:rsidRPr="00E70CE3">
              <w:rPr>
                <w:sz w:val="24"/>
              </w:rPr>
              <w:t>14</w:t>
            </w:r>
            <w:r w:rsidR="00712049" w:rsidRPr="00E70CE3">
              <w:rPr>
                <w:sz w:val="24"/>
              </w:rPr>
              <w:t>周</w:t>
            </w:r>
          </w:p>
        </w:tc>
        <w:tc>
          <w:tcPr>
            <w:tcW w:w="4680" w:type="dxa"/>
            <w:vAlign w:val="center"/>
          </w:tcPr>
          <w:p w14:paraId="33E3B997" w14:textId="60159727" w:rsidR="00712049" w:rsidRPr="00E70CE3" w:rsidRDefault="00E81F65" w:rsidP="00443921">
            <w:pPr>
              <w:spacing w:line="360" w:lineRule="auto"/>
              <w:ind w:rightChars="50" w:right="105"/>
              <w:jc w:val="center"/>
              <w:rPr>
                <w:sz w:val="24"/>
              </w:rPr>
            </w:pPr>
            <w:r w:rsidRPr="00E70CE3">
              <w:rPr>
                <w:sz w:val="24"/>
              </w:rPr>
              <w:t>选取商用</w:t>
            </w:r>
            <w:r w:rsidRPr="00E70CE3">
              <w:rPr>
                <w:sz w:val="24"/>
              </w:rPr>
              <w:t>AP/AC</w:t>
            </w:r>
            <w:r w:rsidRPr="00E70CE3">
              <w:rPr>
                <w:sz w:val="24"/>
              </w:rPr>
              <w:t>设备，部署外部综合监测脚本，进行黑盒测试与结果关联分析。</w:t>
            </w:r>
          </w:p>
        </w:tc>
      </w:tr>
      <w:tr w:rsidR="00712049" w14:paraId="1F68802F" w14:textId="77777777" w:rsidTr="00443921">
        <w:trPr>
          <w:trHeight w:val="486"/>
        </w:trPr>
        <w:tc>
          <w:tcPr>
            <w:tcW w:w="1080" w:type="dxa"/>
            <w:vAlign w:val="center"/>
          </w:tcPr>
          <w:p w14:paraId="1B7D3FE5" w14:textId="77777777" w:rsidR="00712049" w:rsidRPr="00E70CE3" w:rsidRDefault="00712049" w:rsidP="00443921">
            <w:pPr>
              <w:spacing w:line="360" w:lineRule="auto"/>
              <w:ind w:rightChars="50" w:right="105"/>
              <w:jc w:val="center"/>
              <w:rPr>
                <w:sz w:val="24"/>
              </w:rPr>
            </w:pPr>
            <w:r w:rsidRPr="00E70CE3">
              <w:rPr>
                <w:sz w:val="24"/>
              </w:rPr>
              <w:t>8</w:t>
            </w:r>
          </w:p>
        </w:tc>
        <w:tc>
          <w:tcPr>
            <w:tcW w:w="2520" w:type="dxa"/>
            <w:vAlign w:val="center"/>
          </w:tcPr>
          <w:p w14:paraId="2F0900FF" w14:textId="7849912F" w:rsidR="00712049" w:rsidRPr="00E70CE3" w:rsidRDefault="00E81F65" w:rsidP="00443921">
            <w:pPr>
              <w:spacing w:line="360" w:lineRule="auto"/>
              <w:ind w:rightChars="50" w:right="105"/>
              <w:jc w:val="center"/>
              <w:rPr>
                <w:sz w:val="24"/>
              </w:rPr>
            </w:pPr>
            <w:r w:rsidRPr="00E70CE3">
              <w:rPr>
                <w:sz w:val="24"/>
              </w:rPr>
              <w:t>第</w:t>
            </w:r>
            <w:r w:rsidRPr="00E70CE3">
              <w:rPr>
                <w:sz w:val="24"/>
              </w:rPr>
              <w:t>15</w:t>
            </w:r>
            <w:r w:rsidR="00712049" w:rsidRPr="00E70CE3">
              <w:rPr>
                <w:sz w:val="24"/>
              </w:rPr>
              <w:t>周至</w:t>
            </w:r>
            <w:r w:rsidRPr="00E70CE3">
              <w:rPr>
                <w:sz w:val="24"/>
              </w:rPr>
              <w:t>16</w:t>
            </w:r>
            <w:r w:rsidR="00712049" w:rsidRPr="00E70CE3">
              <w:rPr>
                <w:sz w:val="24"/>
              </w:rPr>
              <w:t>周</w:t>
            </w:r>
          </w:p>
        </w:tc>
        <w:tc>
          <w:tcPr>
            <w:tcW w:w="4680" w:type="dxa"/>
            <w:vAlign w:val="center"/>
          </w:tcPr>
          <w:p w14:paraId="0777F116" w14:textId="5C18CC11" w:rsidR="00712049" w:rsidRPr="00E70CE3" w:rsidRDefault="00E81F65" w:rsidP="00443921">
            <w:pPr>
              <w:spacing w:line="360" w:lineRule="auto"/>
              <w:ind w:rightChars="50" w:right="105"/>
              <w:jc w:val="center"/>
              <w:rPr>
                <w:sz w:val="24"/>
              </w:rPr>
            </w:pPr>
            <w:r w:rsidRPr="00E70CE3">
              <w:rPr>
                <w:sz w:val="24"/>
              </w:rPr>
              <w:t>系统整理与撰写毕业论文，修改定稿，并制作答辩演示文稿进行准备。</w:t>
            </w:r>
          </w:p>
        </w:tc>
      </w:tr>
    </w:tbl>
    <w:p w14:paraId="070A3E7B" w14:textId="77777777" w:rsidR="00712049" w:rsidRDefault="00712049" w:rsidP="00712049">
      <w:pPr>
        <w:ind w:firstLineChars="400" w:firstLine="720"/>
        <w:rPr>
          <w:sz w:val="18"/>
          <w:szCs w:val="18"/>
        </w:rPr>
      </w:pPr>
    </w:p>
    <w:p w14:paraId="7D185DBF" w14:textId="587359E3" w:rsidR="00712049" w:rsidRDefault="006416C2" w:rsidP="004154C8">
      <w:pPr>
        <w:rPr>
          <w:rFonts w:hint="eastAsia"/>
          <w:sz w:val="24"/>
        </w:rPr>
      </w:pPr>
      <w:r>
        <w:rPr>
          <w:rFonts w:hint="eastAsia"/>
          <w:noProof/>
          <w:sz w:val="24"/>
        </w:rPr>
        <w:drawing>
          <wp:anchor distT="0" distB="0" distL="114300" distR="114300" simplePos="0" relativeHeight="251658240" behindDoc="1" locked="0" layoutInCell="1" allowOverlap="1" wp14:anchorId="28E9E095" wp14:editId="7C1F6642">
            <wp:simplePos x="0" y="0"/>
            <wp:positionH relativeFrom="column">
              <wp:posOffset>3583047</wp:posOffset>
            </wp:positionH>
            <wp:positionV relativeFrom="paragraph">
              <wp:posOffset>18278</wp:posOffset>
            </wp:positionV>
            <wp:extent cx="941705" cy="480060"/>
            <wp:effectExtent l="0" t="0" r="0" b="0"/>
            <wp:wrapTight wrapText="bothSides">
              <wp:wrapPolygon edited="0">
                <wp:start x="0" y="0"/>
                <wp:lineTo x="0" y="20571"/>
                <wp:lineTo x="20974" y="20571"/>
                <wp:lineTo x="20974" y="0"/>
                <wp:lineTo x="0" y="0"/>
              </wp:wrapPolygon>
            </wp:wrapTight>
            <wp:docPr id="12" name="图片 12" descr="签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签名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1705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D17554" w14:textId="2580C787" w:rsidR="00712049" w:rsidRDefault="00712049" w:rsidP="00712049">
      <w:pPr>
        <w:ind w:leftChars="1600" w:left="3360" w:firstLineChars="400" w:firstLine="960"/>
        <w:rPr>
          <w:sz w:val="24"/>
        </w:rPr>
      </w:pPr>
      <w:r>
        <w:rPr>
          <w:rFonts w:hint="eastAsia"/>
          <w:sz w:val="24"/>
        </w:rPr>
        <w:t>学生</w:t>
      </w:r>
      <w:r w:rsidRPr="00034CFA">
        <w:rPr>
          <w:rFonts w:hint="eastAsia"/>
          <w:sz w:val="24"/>
        </w:rPr>
        <w:t>签名：</w:t>
      </w:r>
    </w:p>
    <w:p w14:paraId="408EE49E" w14:textId="77777777" w:rsidR="00712049" w:rsidRDefault="00712049" w:rsidP="00712049">
      <w:pPr>
        <w:ind w:leftChars="1600" w:left="3360" w:firstLineChars="400" w:firstLine="960"/>
        <w:rPr>
          <w:sz w:val="24"/>
        </w:rPr>
      </w:pPr>
    </w:p>
    <w:p w14:paraId="44E557B7" w14:textId="21D82565" w:rsidR="00712049" w:rsidRDefault="00712049" w:rsidP="00712049">
      <w:pPr>
        <w:ind w:leftChars="400" w:left="840"/>
        <w:rPr>
          <w:sz w:val="24"/>
        </w:rPr>
      </w:pPr>
      <w:r>
        <w:rPr>
          <w:rFonts w:hint="eastAsia"/>
          <w:sz w:val="24"/>
        </w:rPr>
        <w:t xml:space="preserve"> </w:t>
      </w:r>
      <w:r w:rsidRPr="00034CFA">
        <w:rPr>
          <w:rFonts w:hint="eastAsia"/>
          <w:sz w:val="24"/>
        </w:rPr>
        <w:t xml:space="preserve">     </w:t>
      </w:r>
      <w:r>
        <w:rPr>
          <w:rFonts w:hint="eastAsia"/>
          <w:sz w:val="24"/>
        </w:rPr>
        <w:t xml:space="preserve">  </w:t>
      </w:r>
      <w:r w:rsidRPr="00034CFA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 xml:space="preserve">                               </w:t>
      </w:r>
      <w:r w:rsidRPr="00034CFA">
        <w:rPr>
          <w:rFonts w:hint="eastAsia"/>
          <w:sz w:val="24"/>
        </w:rPr>
        <w:t xml:space="preserve">  </w:t>
      </w:r>
      <w:r w:rsidR="006416C2">
        <w:rPr>
          <w:rFonts w:hint="eastAsia"/>
          <w:sz w:val="24"/>
        </w:rPr>
        <w:t>2025</w:t>
      </w:r>
      <w:r w:rsidRPr="00034CFA">
        <w:rPr>
          <w:rFonts w:hint="eastAsia"/>
          <w:sz w:val="24"/>
        </w:rPr>
        <w:t>年</w:t>
      </w:r>
      <w:r w:rsidR="006416C2">
        <w:rPr>
          <w:rFonts w:hint="eastAsia"/>
          <w:sz w:val="24"/>
        </w:rPr>
        <w:t>2</w:t>
      </w:r>
      <w:r w:rsidRPr="00034CFA">
        <w:rPr>
          <w:rFonts w:hint="eastAsia"/>
          <w:sz w:val="24"/>
        </w:rPr>
        <w:t>月</w:t>
      </w:r>
      <w:r w:rsidR="006416C2">
        <w:rPr>
          <w:rFonts w:hint="eastAsia"/>
          <w:sz w:val="24"/>
        </w:rPr>
        <w:t>22</w:t>
      </w:r>
      <w:r w:rsidRPr="00034CFA">
        <w:rPr>
          <w:rFonts w:hint="eastAsia"/>
          <w:sz w:val="24"/>
        </w:rPr>
        <w:t>日</w:t>
      </w:r>
    </w:p>
    <w:p w14:paraId="2D62EAE9" w14:textId="77777777" w:rsidR="00712049" w:rsidRDefault="00712049" w:rsidP="00712049">
      <w:pPr>
        <w:spacing w:line="400" w:lineRule="exact"/>
        <w:rPr>
          <w:rFonts w:ascii="黑体" w:eastAsia="黑体" w:hAnsi="黑体"/>
          <w:sz w:val="32"/>
          <w:szCs w:val="32"/>
        </w:rPr>
      </w:pPr>
      <w:r w:rsidRPr="008F3382">
        <w:rPr>
          <w:rFonts w:ascii="黑体" w:eastAsia="黑体" w:hAnsi="黑体" w:hint="eastAsia"/>
          <w:sz w:val="32"/>
          <w:szCs w:val="32"/>
        </w:rPr>
        <w:t>四、指导教师意见</w:t>
      </w:r>
    </w:p>
    <w:p w14:paraId="6387BD06" w14:textId="73F72C3D" w:rsidR="00712049" w:rsidRPr="004014F6" w:rsidRDefault="003574B1" w:rsidP="004014F6">
      <w:pPr>
        <w:spacing w:line="400" w:lineRule="exact"/>
        <w:ind w:firstLine="420"/>
        <w:rPr>
          <w:rFonts w:ascii="宋体" w:hAnsi="宋体" w:hint="eastAsia"/>
          <w:sz w:val="24"/>
        </w:rPr>
      </w:pPr>
      <w:r w:rsidRPr="003574B1">
        <w:rPr>
          <w:rFonts w:ascii="宋体" w:hAnsi="宋体" w:hint="eastAsia"/>
          <w:sz w:val="24"/>
        </w:rPr>
        <w:t>同意该论文（设计）进入实施阶段。</w:t>
      </w:r>
    </w:p>
    <w:p w14:paraId="696B6D4A" w14:textId="6960966D" w:rsidR="00712049" w:rsidRDefault="00826B56" w:rsidP="00712049">
      <w:pPr>
        <w:ind w:firstLineChars="400" w:firstLine="960"/>
        <w:rPr>
          <w:sz w:val="18"/>
          <w:szCs w:val="18"/>
        </w:rPr>
      </w:pPr>
      <w:r>
        <w:rPr>
          <w:rFonts w:ascii="宋体" w:hAnsi="宋体" w:cs="宋体"/>
          <w:noProof/>
          <w:sz w:val="24"/>
        </w:rPr>
        <w:drawing>
          <wp:anchor distT="0" distB="0" distL="114300" distR="114300" simplePos="0" relativeHeight="251659264" behindDoc="1" locked="0" layoutInCell="1" allowOverlap="1" wp14:anchorId="28493ED3" wp14:editId="5ABB840A">
            <wp:simplePos x="0" y="0"/>
            <wp:positionH relativeFrom="column">
              <wp:posOffset>3959258</wp:posOffset>
            </wp:positionH>
            <wp:positionV relativeFrom="paragraph">
              <wp:posOffset>92574</wp:posOffset>
            </wp:positionV>
            <wp:extent cx="1079500" cy="412750"/>
            <wp:effectExtent l="0" t="0" r="6350" b="6350"/>
            <wp:wrapTight wrapText="bothSides">
              <wp:wrapPolygon edited="0">
                <wp:start x="0" y="0"/>
                <wp:lineTo x="0" y="20935"/>
                <wp:lineTo x="21346" y="20935"/>
                <wp:lineTo x="21346" y="0"/>
                <wp:lineTo x="0" y="0"/>
              </wp:wrapPolygon>
            </wp:wrapTight>
            <wp:docPr id="1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 descr="IMG_25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412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594C8F1E" w14:textId="194A7E3F" w:rsidR="00712049" w:rsidRPr="00826B56" w:rsidRDefault="00712049" w:rsidP="00712049">
      <w:pPr>
        <w:spacing w:line="360" w:lineRule="auto"/>
        <w:ind w:leftChars="24" w:left="50" w:right="50" w:firstLineChars="1809" w:firstLine="4342"/>
        <w:rPr>
          <w:sz w:val="24"/>
        </w:rPr>
      </w:pPr>
      <w:r>
        <w:rPr>
          <w:rFonts w:hint="eastAsia"/>
          <w:sz w:val="24"/>
        </w:rPr>
        <w:t>指导教师</w:t>
      </w:r>
      <w:r w:rsidRPr="00034CFA">
        <w:rPr>
          <w:rFonts w:hint="eastAsia"/>
          <w:sz w:val="24"/>
        </w:rPr>
        <w:t>签名：</w:t>
      </w:r>
    </w:p>
    <w:p w14:paraId="691B4691" w14:textId="4CD89DA0" w:rsidR="00712049" w:rsidRDefault="006423DD" w:rsidP="00712049">
      <w:pPr>
        <w:spacing w:line="360" w:lineRule="auto"/>
        <w:ind w:leftChars="24" w:left="50" w:right="50" w:firstLineChars="1809" w:firstLine="4342"/>
        <w:rPr>
          <w:sz w:val="24"/>
        </w:rPr>
      </w:pPr>
      <w:r>
        <w:rPr>
          <w:rFonts w:hint="eastAsia"/>
          <w:noProof/>
          <w:sz w:val="24"/>
        </w:rPr>
        <w:drawing>
          <wp:anchor distT="0" distB="0" distL="114300" distR="114300" simplePos="0" relativeHeight="251661312" behindDoc="1" locked="0" layoutInCell="1" allowOverlap="1" wp14:anchorId="19FD3FFA" wp14:editId="7739C64A">
            <wp:simplePos x="0" y="0"/>
            <wp:positionH relativeFrom="column">
              <wp:posOffset>4213498</wp:posOffset>
            </wp:positionH>
            <wp:positionV relativeFrom="paragraph">
              <wp:posOffset>52070</wp:posOffset>
            </wp:positionV>
            <wp:extent cx="869950" cy="446405"/>
            <wp:effectExtent l="0" t="0" r="6350" b="0"/>
            <wp:wrapTight wrapText="bothSides">
              <wp:wrapPolygon edited="0">
                <wp:start x="0" y="0"/>
                <wp:lineTo x="0" y="20279"/>
                <wp:lineTo x="21285" y="20279"/>
                <wp:lineTo x="21285" y="0"/>
                <wp:lineTo x="0" y="0"/>
              </wp:wrapPolygon>
            </wp:wrapTight>
            <wp:docPr id="1" name="图片 1" descr="zyy签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zyy签名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995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2049">
        <w:rPr>
          <w:rFonts w:hint="eastAsia"/>
          <w:sz w:val="24"/>
        </w:rPr>
        <w:t>校外指导教师</w:t>
      </w:r>
      <w:r w:rsidR="00712049" w:rsidRPr="00034CFA">
        <w:rPr>
          <w:rFonts w:hint="eastAsia"/>
          <w:sz w:val="24"/>
        </w:rPr>
        <w:t>签名</w:t>
      </w:r>
      <w:r w:rsidR="00712049">
        <w:rPr>
          <w:rFonts w:hint="eastAsia"/>
          <w:sz w:val="24"/>
        </w:rPr>
        <w:t>：</w:t>
      </w:r>
    </w:p>
    <w:p w14:paraId="566F0C41" w14:textId="0AC5E954" w:rsidR="00712049" w:rsidRDefault="00712049" w:rsidP="00712049">
      <w:pPr>
        <w:spacing w:line="360" w:lineRule="auto"/>
        <w:ind w:leftChars="24" w:left="50" w:right="50" w:firstLineChars="1809" w:firstLine="4342"/>
        <w:rPr>
          <w:sz w:val="24"/>
        </w:rPr>
      </w:pPr>
    </w:p>
    <w:p w14:paraId="7D3602CF" w14:textId="20FF06B5" w:rsidR="00712049" w:rsidRDefault="00712049" w:rsidP="00712049">
      <w:pPr>
        <w:rPr>
          <w:szCs w:val="21"/>
        </w:rPr>
      </w:pPr>
      <w:r>
        <w:rPr>
          <w:rFonts w:hint="eastAsia"/>
          <w:sz w:val="24"/>
        </w:rPr>
        <w:t xml:space="preserve">                                                 </w:t>
      </w:r>
      <w:r w:rsidR="00A5217C">
        <w:rPr>
          <w:rFonts w:hint="eastAsia"/>
          <w:sz w:val="24"/>
        </w:rPr>
        <w:t>2025</w:t>
      </w:r>
      <w:r w:rsidRPr="00034CFA">
        <w:rPr>
          <w:rFonts w:hint="eastAsia"/>
          <w:sz w:val="24"/>
        </w:rPr>
        <w:t>年</w:t>
      </w:r>
      <w:r w:rsidR="00A5217C">
        <w:rPr>
          <w:rFonts w:hint="eastAsia"/>
          <w:sz w:val="24"/>
        </w:rPr>
        <w:t>2</w:t>
      </w:r>
      <w:r w:rsidRPr="00034CFA">
        <w:rPr>
          <w:rFonts w:hint="eastAsia"/>
          <w:sz w:val="24"/>
        </w:rPr>
        <w:t>月</w:t>
      </w:r>
      <w:r w:rsidR="00A5217C">
        <w:rPr>
          <w:rFonts w:hint="eastAsia"/>
          <w:sz w:val="24"/>
        </w:rPr>
        <w:t>22</w:t>
      </w:r>
      <w:r w:rsidRPr="00034CFA">
        <w:rPr>
          <w:rFonts w:hint="eastAsia"/>
          <w:sz w:val="24"/>
        </w:rPr>
        <w:t>日</w:t>
      </w:r>
    </w:p>
    <w:p w14:paraId="1C16C04E" w14:textId="77777777" w:rsidR="00712049" w:rsidRPr="00816BF7" w:rsidRDefault="00712049" w:rsidP="00712049">
      <w:pPr>
        <w:spacing w:line="360" w:lineRule="auto"/>
        <w:rPr>
          <w:szCs w:val="21"/>
        </w:rPr>
      </w:pPr>
      <w:r w:rsidRPr="00816BF7">
        <w:rPr>
          <w:rFonts w:hint="eastAsia"/>
          <w:szCs w:val="21"/>
        </w:rPr>
        <w:t>说明：</w:t>
      </w:r>
    </w:p>
    <w:p w14:paraId="2FDC229D" w14:textId="77777777" w:rsidR="00712049" w:rsidRDefault="00712049" w:rsidP="00712049">
      <w:r>
        <w:rPr>
          <w:rFonts w:hint="eastAsia"/>
        </w:rPr>
        <w:t>1</w:t>
      </w:r>
      <w:r>
        <w:rPr>
          <w:rFonts w:hint="eastAsia"/>
        </w:rPr>
        <w:t>．开题报告应根据教师下发的毕业</w:t>
      </w:r>
      <w:r w:rsidR="00F413B1">
        <w:rPr>
          <w:rFonts w:hint="eastAsia"/>
        </w:rPr>
        <w:t>论文（设计）</w:t>
      </w:r>
      <w:r>
        <w:rPr>
          <w:rFonts w:hint="eastAsia"/>
        </w:rPr>
        <w:t>任务书，在教师的指导下由学生独立撰写。</w:t>
      </w:r>
      <w:r>
        <w:rPr>
          <w:rFonts w:hint="eastAsia"/>
        </w:rPr>
        <w:t xml:space="preserve"> </w:t>
      </w:r>
    </w:p>
    <w:p w14:paraId="2B28B64E" w14:textId="77777777" w:rsidR="00712049" w:rsidRDefault="00712049" w:rsidP="00712049">
      <w:r>
        <w:rPr>
          <w:rFonts w:hint="eastAsia"/>
        </w:rPr>
        <w:t>2</w:t>
      </w:r>
      <w:r>
        <w:rPr>
          <w:rFonts w:hint="eastAsia"/>
        </w:rPr>
        <w:t>．本页不够，请加页。</w:t>
      </w:r>
    </w:p>
    <w:sectPr w:rsidR="00712049" w:rsidSect="009D34B0">
      <w:headerReference w:type="default" r:id="rId11"/>
      <w:footerReference w:type="default" r:id="rId12"/>
      <w:pgSz w:w="11907" w:h="16840" w:code="9"/>
      <w:pgMar w:top="1701" w:right="1418" w:bottom="1418" w:left="1418" w:header="907" w:footer="851" w:gutter="567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BAA3A" w14:textId="77777777" w:rsidR="00FD50EC" w:rsidRDefault="00FD50EC">
      <w:r>
        <w:separator/>
      </w:r>
    </w:p>
  </w:endnote>
  <w:endnote w:type="continuationSeparator" w:id="0">
    <w:p w14:paraId="72F2EC6F" w14:textId="77777777" w:rsidR="00FD50EC" w:rsidRDefault="00FD5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3053F" w14:textId="77777777" w:rsidR="009D34B0" w:rsidRDefault="009D34B0">
    <w:pPr>
      <w:pStyle w:val="a4"/>
      <w:jc w:val="center"/>
    </w:pPr>
    <w:r>
      <w:rPr>
        <w:rFonts w:hint="eastAsia"/>
      </w:rPr>
      <w:t>C</w:t>
    </w:r>
    <w:r>
      <w:fldChar w:fldCharType="begin"/>
    </w:r>
    <w:r>
      <w:instrText>PAGE   \* MERGEFORMAT</w:instrText>
    </w:r>
    <w:r>
      <w:fldChar w:fldCharType="separate"/>
    </w:r>
    <w:r w:rsidR="00A60DF8" w:rsidRPr="00A60DF8">
      <w:rPr>
        <w:noProof/>
        <w:lang w:val="zh-CN"/>
      </w:rPr>
      <w:t>1</w:t>
    </w:r>
    <w:r>
      <w:fldChar w:fldCharType="end"/>
    </w:r>
  </w:p>
  <w:p w14:paraId="28DCEAF3" w14:textId="77777777" w:rsidR="00443921" w:rsidRDefault="00443921" w:rsidP="00443921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4D245" w14:textId="77777777" w:rsidR="00FD50EC" w:rsidRDefault="00FD50EC">
      <w:r>
        <w:separator/>
      </w:r>
    </w:p>
  </w:footnote>
  <w:footnote w:type="continuationSeparator" w:id="0">
    <w:p w14:paraId="1A1ECD00" w14:textId="77777777" w:rsidR="00FD50EC" w:rsidRDefault="00FD50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263D2" w14:textId="77777777" w:rsidR="00443921" w:rsidRPr="006D72B5" w:rsidRDefault="00443921">
    <w:pPr>
      <w:pStyle w:val="a3"/>
    </w:pPr>
    <w:r w:rsidRPr="006D72B5">
      <w:rPr>
        <w:rFonts w:hint="eastAsia"/>
      </w:rPr>
      <w:t>重庆大学本科学生毕业</w:t>
    </w:r>
    <w:r w:rsidR="00F413B1">
      <w:rPr>
        <w:rFonts w:hint="eastAsia"/>
      </w:rPr>
      <w:t>论文（设计）</w:t>
    </w:r>
    <w:r w:rsidR="00A60DF8">
      <w:rPr>
        <w:rFonts w:hint="eastAsia"/>
      </w:rPr>
      <w:t>附件</w:t>
    </w:r>
    <w:r>
      <w:rPr>
        <w:rFonts w:hint="eastAsia"/>
      </w:rPr>
      <w:t xml:space="preserve"> </w:t>
    </w:r>
    <w:r w:rsidRPr="006D72B5">
      <w:rPr>
        <w:rFonts w:hint="eastAsia"/>
      </w:rPr>
      <w:t xml:space="preserve">                                             </w:t>
    </w:r>
    <w:r w:rsidR="007971AF">
      <w:t xml:space="preserve">    </w:t>
    </w:r>
    <w:r>
      <w:rPr>
        <w:rFonts w:hint="eastAsia"/>
      </w:rPr>
      <w:t>C</w:t>
    </w:r>
    <w:r w:rsidRPr="006D72B5">
      <w:rPr>
        <w:rFonts w:hint="eastAsia"/>
      </w:rPr>
      <w:t>：译文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0B66"/>
    <w:multiLevelType w:val="hybridMultilevel"/>
    <w:tmpl w:val="1F9E6972"/>
    <w:lvl w:ilvl="0" w:tplc="594E6AAE">
      <w:start w:val="5"/>
      <w:numFmt w:val="decimal"/>
      <w:lvlText w:val="%1."/>
      <w:lvlJc w:val="left"/>
      <w:pPr>
        <w:ind w:left="360" w:hanging="360"/>
      </w:pPr>
      <w:rPr>
        <w:rFonts w:ascii="黑体" w:eastAsia="黑体" w:hAnsi="黑体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1D25ADE"/>
    <w:multiLevelType w:val="multilevel"/>
    <w:tmpl w:val="7E283A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214B07"/>
    <w:multiLevelType w:val="multilevel"/>
    <w:tmpl w:val="3EB41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FE5487"/>
    <w:multiLevelType w:val="multilevel"/>
    <w:tmpl w:val="A600B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宋体" w:eastAsia="宋体" w:hAnsi="宋体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E34A31"/>
    <w:multiLevelType w:val="multilevel"/>
    <w:tmpl w:val="1286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233CE"/>
    <w:multiLevelType w:val="multilevel"/>
    <w:tmpl w:val="5F468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340AB4"/>
    <w:multiLevelType w:val="multilevel"/>
    <w:tmpl w:val="9B3CC1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686A60"/>
    <w:multiLevelType w:val="multilevel"/>
    <w:tmpl w:val="56520B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C37B61"/>
    <w:multiLevelType w:val="hybridMultilevel"/>
    <w:tmpl w:val="2CECDF1E"/>
    <w:lvl w:ilvl="0" w:tplc="77F6BAA0">
      <w:start w:val="1"/>
      <w:numFmt w:val="japaneseCounting"/>
      <w:lvlText w:val="%1、"/>
      <w:lvlJc w:val="left"/>
      <w:pPr>
        <w:ind w:left="640" w:hanging="6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5484028"/>
    <w:multiLevelType w:val="hybridMultilevel"/>
    <w:tmpl w:val="8AE6056C"/>
    <w:lvl w:ilvl="0" w:tplc="05BEA3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8E6150F"/>
    <w:multiLevelType w:val="hybridMultilevel"/>
    <w:tmpl w:val="4DFC4364"/>
    <w:lvl w:ilvl="0" w:tplc="9D10F2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27951F3"/>
    <w:multiLevelType w:val="multilevel"/>
    <w:tmpl w:val="4E28B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171911"/>
    <w:multiLevelType w:val="multilevel"/>
    <w:tmpl w:val="AED8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A0E0B"/>
    <w:multiLevelType w:val="hybridMultilevel"/>
    <w:tmpl w:val="E26844DA"/>
    <w:lvl w:ilvl="0" w:tplc="8812B9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84053CF"/>
    <w:multiLevelType w:val="multilevel"/>
    <w:tmpl w:val="DE3E91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AA53A0"/>
    <w:multiLevelType w:val="hybridMultilevel"/>
    <w:tmpl w:val="B4E2EA3E"/>
    <w:lvl w:ilvl="0" w:tplc="AED49C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E75463A"/>
    <w:multiLevelType w:val="hybridMultilevel"/>
    <w:tmpl w:val="F3D24FC6"/>
    <w:lvl w:ilvl="0" w:tplc="BD948904">
      <w:start w:val="1"/>
      <w:numFmt w:val="japaneseCounting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015250C"/>
    <w:multiLevelType w:val="hybridMultilevel"/>
    <w:tmpl w:val="CF10449C"/>
    <w:lvl w:ilvl="0" w:tplc="0D1C6018">
      <w:start w:val="6"/>
      <w:numFmt w:val="decimal"/>
      <w:lvlText w:val="%1."/>
      <w:lvlJc w:val="left"/>
      <w:pPr>
        <w:ind w:left="360" w:hanging="360"/>
      </w:pPr>
      <w:rPr>
        <w:rFonts w:ascii="黑体" w:eastAsia="黑体" w:hAnsi="黑体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3EC00FC"/>
    <w:multiLevelType w:val="hybridMultilevel"/>
    <w:tmpl w:val="3ABCCB4A"/>
    <w:lvl w:ilvl="0" w:tplc="37447328">
      <w:start w:val="1"/>
      <w:numFmt w:val="japaneseCounting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87D2DA5"/>
    <w:multiLevelType w:val="multilevel"/>
    <w:tmpl w:val="9064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826973"/>
    <w:multiLevelType w:val="hybridMultilevel"/>
    <w:tmpl w:val="9EAA69EA"/>
    <w:lvl w:ilvl="0" w:tplc="A560EB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7CED59C5"/>
    <w:multiLevelType w:val="hybridMultilevel"/>
    <w:tmpl w:val="65A00AA6"/>
    <w:lvl w:ilvl="0" w:tplc="62F6F4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E6E2747"/>
    <w:multiLevelType w:val="multilevel"/>
    <w:tmpl w:val="3638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0480027">
    <w:abstractNumId w:val="8"/>
  </w:num>
  <w:num w:numId="2" w16cid:durableId="910889821">
    <w:abstractNumId w:val="18"/>
  </w:num>
  <w:num w:numId="3" w16cid:durableId="1694768496">
    <w:abstractNumId w:val="9"/>
  </w:num>
  <w:num w:numId="4" w16cid:durableId="713893818">
    <w:abstractNumId w:val="10"/>
  </w:num>
  <w:num w:numId="5" w16cid:durableId="800153667">
    <w:abstractNumId w:val="3"/>
  </w:num>
  <w:num w:numId="6" w16cid:durableId="740102678">
    <w:abstractNumId w:val="5"/>
  </w:num>
  <w:num w:numId="7" w16cid:durableId="720128443">
    <w:abstractNumId w:val="2"/>
  </w:num>
  <w:num w:numId="8" w16cid:durableId="1585457446">
    <w:abstractNumId w:val="13"/>
  </w:num>
  <w:num w:numId="9" w16cid:durableId="971247781">
    <w:abstractNumId w:val="21"/>
  </w:num>
  <w:num w:numId="10" w16cid:durableId="728193292">
    <w:abstractNumId w:val="15"/>
  </w:num>
  <w:num w:numId="11" w16cid:durableId="1011027508">
    <w:abstractNumId w:val="17"/>
  </w:num>
  <w:num w:numId="12" w16cid:durableId="248584537">
    <w:abstractNumId w:val="0"/>
  </w:num>
  <w:num w:numId="13" w16cid:durableId="1677536914">
    <w:abstractNumId w:val="20"/>
  </w:num>
  <w:num w:numId="14" w16cid:durableId="2015914913">
    <w:abstractNumId w:val="4"/>
  </w:num>
  <w:num w:numId="15" w16cid:durableId="655376340">
    <w:abstractNumId w:val="12"/>
  </w:num>
  <w:num w:numId="16" w16cid:durableId="113986118">
    <w:abstractNumId w:val="19"/>
  </w:num>
  <w:num w:numId="17" w16cid:durableId="120850202">
    <w:abstractNumId w:val="11"/>
  </w:num>
  <w:num w:numId="18" w16cid:durableId="813761410">
    <w:abstractNumId w:val="6"/>
  </w:num>
  <w:num w:numId="19" w16cid:durableId="500202464">
    <w:abstractNumId w:val="7"/>
  </w:num>
  <w:num w:numId="20" w16cid:durableId="963996424">
    <w:abstractNumId w:val="22"/>
  </w:num>
  <w:num w:numId="21" w16cid:durableId="106854094">
    <w:abstractNumId w:val="14"/>
  </w:num>
  <w:num w:numId="22" w16cid:durableId="1658415151">
    <w:abstractNumId w:val="1"/>
  </w:num>
  <w:num w:numId="23" w16cid:durableId="21414857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6E6"/>
    <w:rsid w:val="0000140C"/>
    <w:rsid w:val="00016DA4"/>
    <w:rsid w:val="0002583B"/>
    <w:rsid w:val="00034CFA"/>
    <w:rsid w:val="00036909"/>
    <w:rsid w:val="0004598C"/>
    <w:rsid w:val="00051C1D"/>
    <w:rsid w:val="00054BCD"/>
    <w:rsid w:val="00071FF2"/>
    <w:rsid w:val="00092AFD"/>
    <w:rsid w:val="00095623"/>
    <w:rsid w:val="00097D49"/>
    <w:rsid w:val="000A239A"/>
    <w:rsid w:val="000A6CBC"/>
    <w:rsid w:val="000B011D"/>
    <w:rsid w:val="000B5718"/>
    <w:rsid w:val="000B7371"/>
    <w:rsid w:val="000C3BD9"/>
    <w:rsid w:val="000C5DE0"/>
    <w:rsid w:val="000C74C5"/>
    <w:rsid w:val="000E154A"/>
    <w:rsid w:val="000E46B5"/>
    <w:rsid w:val="000E6BA3"/>
    <w:rsid w:val="000E7D30"/>
    <w:rsid w:val="000F1061"/>
    <w:rsid w:val="00104557"/>
    <w:rsid w:val="0010521B"/>
    <w:rsid w:val="00106C78"/>
    <w:rsid w:val="00111AFF"/>
    <w:rsid w:val="00111C05"/>
    <w:rsid w:val="00115825"/>
    <w:rsid w:val="00117310"/>
    <w:rsid w:val="00117BA1"/>
    <w:rsid w:val="00117D7E"/>
    <w:rsid w:val="001254C9"/>
    <w:rsid w:val="00127D02"/>
    <w:rsid w:val="00133B29"/>
    <w:rsid w:val="00140682"/>
    <w:rsid w:val="00144BF0"/>
    <w:rsid w:val="0014601F"/>
    <w:rsid w:val="00167271"/>
    <w:rsid w:val="001728F9"/>
    <w:rsid w:val="00175F53"/>
    <w:rsid w:val="001840AA"/>
    <w:rsid w:val="00184517"/>
    <w:rsid w:val="001939A3"/>
    <w:rsid w:val="0019778D"/>
    <w:rsid w:val="001A0D01"/>
    <w:rsid w:val="001A1ED1"/>
    <w:rsid w:val="001A3799"/>
    <w:rsid w:val="001A78DE"/>
    <w:rsid w:val="001B2960"/>
    <w:rsid w:val="001D37BB"/>
    <w:rsid w:val="001D4484"/>
    <w:rsid w:val="001D5547"/>
    <w:rsid w:val="001D5B49"/>
    <w:rsid w:val="001E19D9"/>
    <w:rsid w:val="001F5245"/>
    <w:rsid w:val="00203629"/>
    <w:rsid w:val="002059DA"/>
    <w:rsid w:val="00205F24"/>
    <w:rsid w:val="00210E59"/>
    <w:rsid w:val="00210F72"/>
    <w:rsid w:val="00211961"/>
    <w:rsid w:val="002238FF"/>
    <w:rsid w:val="002255C6"/>
    <w:rsid w:val="002258FF"/>
    <w:rsid w:val="002278E8"/>
    <w:rsid w:val="0023263C"/>
    <w:rsid w:val="00235256"/>
    <w:rsid w:val="002456EA"/>
    <w:rsid w:val="00247F2B"/>
    <w:rsid w:val="00250DA6"/>
    <w:rsid w:val="00252789"/>
    <w:rsid w:val="002575D1"/>
    <w:rsid w:val="00263D71"/>
    <w:rsid w:val="00265113"/>
    <w:rsid w:val="00265C8E"/>
    <w:rsid w:val="002753BA"/>
    <w:rsid w:val="002769A2"/>
    <w:rsid w:val="00277F9C"/>
    <w:rsid w:val="002855BB"/>
    <w:rsid w:val="002933D8"/>
    <w:rsid w:val="00294A63"/>
    <w:rsid w:val="00294AD7"/>
    <w:rsid w:val="002A3C0B"/>
    <w:rsid w:val="002B5AC6"/>
    <w:rsid w:val="002B5CCA"/>
    <w:rsid w:val="002C0FA7"/>
    <w:rsid w:val="002C5475"/>
    <w:rsid w:val="002C738C"/>
    <w:rsid w:val="002D278B"/>
    <w:rsid w:val="002D519E"/>
    <w:rsid w:val="002D6391"/>
    <w:rsid w:val="002E3F0C"/>
    <w:rsid w:val="002F4A06"/>
    <w:rsid w:val="002F4A44"/>
    <w:rsid w:val="002F5E91"/>
    <w:rsid w:val="002F6B92"/>
    <w:rsid w:val="003047D7"/>
    <w:rsid w:val="00312371"/>
    <w:rsid w:val="003125AB"/>
    <w:rsid w:val="0031583E"/>
    <w:rsid w:val="00317BE4"/>
    <w:rsid w:val="00326BE0"/>
    <w:rsid w:val="00327B80"/>
    <w:rsid w:val="00336F8D"/>
    <w:rsid w:val="00351FC9"/>
    <w:rsid w:val="00354626"/>
    <w:rsid w:val="003574B1"/>
    <w:rsid w:val="003672E0"/>
    <w:rsid w:val="00384FCC"/>
    <w:rsid w:val="00387FAC"/>
    <w:rsid w:val="003B3842"/>
    <w:rsid w:val="003B4058"/>
    <w:rsid w:val="003B4249"/>
    <w:rsid w:val="003B5305"/>
    <w:rsid w:val="003C11A9"/>
    <w:rsid w:val="003C1557"/>
    <w:rsid w:val="003C33C2"/>
    <w:rsid w:val="003C35A6"/>
    <w:rsid w:val="003C5A5F"/>
    <w:rsid w:val="003C7B1A"/>
    <w:rsid w:val="003D1E46"/>
    <w:rsid w:val="003D7D0E"/>
    <w:rsid w:val="003E0702"/>
    <w:rsid w:val="003E5A82"/>
    <w:rsid w:val="003F0B56"/>
    <w:rsid w:val="003F61C8"/>
    <w:rsid w:val="004007D7"/>
    <w:rsid w:val="004014F6"/>
    <w:rsid w:val="004016E6"/>
    <w:rsid w:val="00402A01"/>
    <w:rsid w:val="00404F10"/>
    <w:rsid w:val="0041087D"/>
    <w:rsid w:val="0041343F"/>
    <w:rsid w:val="004154C8"/>
    <w:rsid w:val="00425278"/>
    <w:rsid w:val="00433CE4"/>
    <w:rsid w:val="0043515F"/>
    <w:rsid w:val="00442172"/>
    <w:rsid w:val="00443921"/>
    <w:rsid w:val="00447F8B"/>
    <w:rsid w:val="00450A62"/>
    <w:rsid w:val="00451433"/>
    <w:rsid w:val="00453270"/>
    <w:rsid w:val="00455376"/>
    <w:rsid w:val="0045681E"/>
    <w:rsid w:val="00461006"/>
    <w:rsid w:val="00465C7F"/>
    <w:rsid w:val="004673B2"/>
    <w:rsid w:val="00470F40"/>
    <w:rsid w:val="00473479"/>
    <w:rsid w:val="00475701"/>
    <w:rsid w:val="00477082"/>
    <w:rsid w:val="00486803"/>
    <w:rsid w:val="0049294E"/>
    <w:rsid w:val="004A0A50"/>
    <w:rsid w:val="004A2291"/>
    <w:rsid w:val="004A2C44"/>
    <w:rsid w:val="004A5495"/>
    <w:rsid w:val="004A7964"/>
    <w:rsid w:val="004B4CDE"/>
    <w:rsid w:val="004B4F39"/>
    <w:rsid w:val="004C255F"/>
    <w:rsid w:val="004C3AF8"/>
    <w:rsid w:val="004C7D97"/>
    <w:rsid w:val="004D7432"/>
    <w:rsid w:val="004E0B58"/>
    <w:rsid w:val="004E6F42"/>
    <w:rsid w:val="004F7628"/>
    <w:rsid w:val="005008A1"/>
    <w:rsid w:val="005038F0"/>
    <w:rsid w:val="005055AA"/>
    <w:rsid w:val="00505EB9"/>
    <w:rsid w:val="00510191"/>
    <w:rsid w:val="005206CF"/>
    <w:rsid w:val="00544060"/>
    <w:rsid w:val="005460CB"/>
    <w:rsid w:val="005524F4"/>
    <w:rsid w:val="005535E1"/>
    <w:rsid w:val="00553806"/>
    <w:rsid w:val="00584753"/>
    <w:rsid w:val="00584832"/>
    <w:rsid w:val="00584934"/>
    <w:rsid w:val="005851B7"/>
    <w:rsid w:val="00587A61"/>
    <w:rsid w:val="00587CD9"/>
    <w:rsid w:val="00595D37"/>
    <w:rsid w:val="0059605D"/>
    <w:rsid w:val="005A079E"/>
    <w:rsid w:val="005C4339"/>
    <w:rsid w:val="005C490B"/>
    <w:rsid w:val="005D63F4"/>
    <w:rsid w:val="005E5CC0"/>
    <w:rsid w:val="005E66F8"/>
    <w:rsid w:val="005F1CDB"/>
    <w:rsid w:val="005F4ADD"/>
    <w:rsid w:val="005F52E1"/>
    <w:rsid w:val="005F7A59"/>
    <w:rsid w:val="005F7E73"/>
    <w:rsid w:val="00605C87"/>
    <w:rsid w:val="00614054"/>
    <w:rsid w:val="006256A6"/>
    <w:rsid w:val="0063605B"/>
    <w:rsid w:val="0063745E"/>
    <w:rsid w:val="00637D15"/>
    <w:rsid w:val="006416C2"/>
    <w:rsid w:val="006423DD"/>
    <w:rsid w:val="0064407E"/>
    <w:rsid w:val="00647BBE"/>
    <w:rsid w:val="00655C84"/>
    <w:rsid w:val="00661E65"/>
    <w:rsid w:val="00677143"/>
    <w:rsid w:val="006863F0"/>
    <w:rsid w:val="006A18EA"/>
    <w:rsid w:val="006A6730"/>
    <w:rsid w:val="006B738F"/>
    <w:rsid w:val="006C356B"/>
    <w:rsid w:val="006D72B5"/>
    <w:rsid w:val="006E3112"/>
    <w:rsid w:val="006E4884"/>
    <w:rsid w:val="006F62FE"/>
    <w:rsid w:val="0070111E"/>
    <w:rsid w:val="007048B8"/>
    <w:rsid w:val="00704E0E"/>
    <w:rsid w:val="00705F92"/>
    <w:rsid w:val="00707FE8"/>
    <w:rsid w:val="00712049"/>
    <w:rsid w:val="007134C9"/>
    <w:rsid w:val="00723424"/>
    <w:rsid w:val="00724D99"/>
    <w:rsid w:val="007312DC"/>
    <w:rsid w:val="00735BF9"/>
    <w:rsid w:val="0073680D"/>
    <w:rsid w:val="00747BE3"/>
    <w:rsid w:val="0076055E"/>
    <w:rsid w:val="00762EDC"/>
    <w:rsid w:val="0076455B"/>
    <w:rsid w:val="00765B4D"/>
    <w:rsid w:val="00770B7C"/>
    <w:rsid w:val="007727D3"/>
    <w:rsid w:val="0077296A"/>
    <w:rsid w:val="007804E4"/>
    <w:rsid w:val="00784148"/>
    <w:rsid w:val="00785244"/>
    <w:rsid w:val="00785CF9"/>
    <w:rsid w:val="007971AF"/>
    <w:rsid w:val="007977AC"/>
    <w:rsid w:val="00797E46"/>
    <w:rsid w:val="007A53ED"/>
    <w:rsid w:val="007B141B"/>
    <w:rsid w:val="007B2C77"/>
    <w:rsid w:val="007B585D"/>
    <w:rsid w:val="007C69D1"/>
    <w:rsid w:val="007D63E1"/>
    <w:rsid w:val="007D7892"/>
    <w:rsid w:val="007E6D1F"/>
    <w:rsid w:val="007E705C"/>
    <w:rsid w:val="007F5616"/>
    <w:rsid w:val="007F677D"/>
    <w:rsid w:val="00804B9C"/>
    <w:rsid w:val="00812C06"/>
    <w:rsid w:val="008135B8"/>
    <w:rsid w:val="008153EF"/>
    <w:rsid w:val="00816B0E"/>
    <w:rsid w:val="00816BF7"/>
    <w:rsid w:val="00817CD6"/>
    <w:rsid w:val="00824960"/>
    <w:rsid w:val="00826B56"/>
    <w:rsid w:val="00830554"/>
    <w:rsid w:val="00831C70"/>
    <w:rsid w:val="00844426"/>
    <w:rsid w:val="00846FF6"/>
    <w:rsid w:val="0085766C"/>
    <w:rsid w:val="00860F3E"/>
    <w:rsid w:val="00862564"/>
    <w:rsid w:val="0087181A"/>
    <w:rsid w:val="008723FC"/>
    <w:rsid w:val="008725B4"/>
    <w:rsid w:val="00884502"/>
    <w:rsid w:val="008870DB"/>
    <w:rsid w:val="00892C21"/>
    <w:rsid w:val="0089321B"/>
    <w:rsid w:val="00897249"/>
    <w:rsid w:val="008A41F3"/>
    <w:rsid w:val="008A517B"/>
    <w:rsid w:val="008A52A0"/>
    <w:rsid w:val="008C4AB9"/>
    <w:rsid w:val="008D024E"/>
    <w:rsid w:val="008D78DA"/>
    <w:rsid w:val="008E025F"/>
    <w:rsid w:val="008E4BEC"/>
    <w:rsid w:val="008F7B38"/>
    <w:rsid w:val="00901744"/>
    <w:rsid w:val="00906E92"/>
    <w:rsid w:val="00907402"/>
    <w:rsid w:val="009123CD"/>
    <w:rsid w:val="00914B9C"/>
    <w:rsid w:val="00922D26"/>
    <w:rsid w:val="00923CD3"/>
    <w:rsid w:val="00923E4F"/>
    <w:rsid w:val="00927B94"/>
    <w:rsid w:val="009421A6"/>
    <w:rsid w:val="0094321D"/>
    <w:rsid w:val="009439CD"/>
    <w:rsid w:val="009507FD"/>
    <w:rsid w:val="00950A02"/>
    <w:rsid w:val="00950F3F"/>
    <w:rsid w:val="00953789"/>
    <w:rsid w:val="00954C50"/>
    <w:rsid w:val="0095770E"/>
    <w:rsid w:val="0097318F"/>
    <w:rsid w:val="00980155"/>
    <w:rsid w:val="0098021E"/>
    <w:rsid w:val="0098189F"/>
    <w:rsid w:val="00982613"/>
    <w:rsid w:val="0099514F"/>
    <w:rsid w:val="009B7CE2"/>
    <w:rsid w:val="009C0100"/>
    <w:rsid w:val="009C6430"/>
    <w:rsid w:val="009D34B0"/>
    <w:rsid w:val="009D3559"/>
    <w:rsid w:val="009E4619"/>
    <w:rsid w:val="009E4B1A"/>
    <w:rsid w:val="009E4E4C"/>
    <w:rsid w:val="009F015A"/>
    <w:rsid w:val="009F02B1"/>
    <w:rsid w:val="009F1467"/>
    <w:rsid w:val="009F288A"/>
    <w:rsid w:val="009F5C67"/>
    <w:rsid w:val="009F66E5"/>
    <w:rsid w:val="009F7269"/>
    <w:rsid w:val="00A01803"/>
    <w:rsid w:val="00A040B5"/>
    <w:rsid w:val="00A06C7D"/>
    <w:rsid w:val="00A11C19"/>
    <w:rsid w:val="00A174CE"/>
    <w:rsid w:val="00A1756C"/>
    <w:rsid w:val="00A30A8F"/>
    <w:rsid w:val="00A340E9"/>
    <w:rsid w:val="00A37CDB"/>
    <w:rsid w:val="00A42AF4"/>
    <w:rsid w:val="00A5217C"/>
    <w:rsid w:val="00A56728"/>
    <w:rsid w:val="00A56A0C"/>
    <w:rsid w:val="00A60DF8"/>
    <w:rsid w:val="00A61D97"/>
    <w:rsid w:val="00A665CA"/>
    <w:rsid w:val="00A70C7A"/>
    <w:rsid w:val="00A722D6"/>
    <w:rsid w:val="00A8091D"/>
    <w:rsid w:val="00A835B8"/>
    <w:rsid w:val="00A84103"/>
    <w:rsid w:val="00A8498D"/>
    <w:rsid w:val="00A85D76"/>
    <w:rsid w:val="00A86127"/>
    <w:rsid w:val="00A90B4E"/>
    <w:rsid w:val="00A92CD4"/>
    <w:rsid w:val="00A92E04"/>
    <w:rsid w:val="00AA06CD"/>
    <w:rsid w:val="00AA39D1"/>
    <w:rsid w:val="00AA6A18"/>
    <w:rsid w:val="00AB67BA"/>
    <w:rsid w:val="00AC3723"/>
    <w:rsid w:val="00AC3DA2"/>
    <w:rsid w:val="00AC76AA"/>
    <w:rsid w:val="00AD4697"/>
    <w:rsid w:val="00AD558F"/>
    <w:rsid w:val="00AD586A"/>
    <w:rsid w:val="00AE32AD"/>
    <w:rsid w:val="00AE4277"/>
    <w:rsid w:val="00AE6603"/>
    <w:rsid w:val="00AE7AE6"/>
    <w:rsid w:val="00AF1A21"/>
    <w:rsid w:val="00AF52BE"/>
    <w:rsid w:val="00AF6BE9"/>
    <w:rsid w:val="00B014EC"/>
    <w:rsid w:val="00B01A2E"/>
    <w:rsid w:val="00B0608D"/>
    <w:rsid w:val="00B06746"/>
    <w:rsid w:val="00B075B2"/>
    <w:rsid w:val="00B110BE"/>
    <w:rsid w:val="00B125E4"/>
    <w:rsid w:val="00B13974"/>
    <w:rsid w:val="00B13F75"/>
    <w:rsid w:val="00B233F4"/>
    <w:rsid w:val="00B31D07"/>
    <w:rsid w:val="00B32D07"/>
    <w:rsid w:val="00B35ED3"/>
    <w:rsid w:val="00B43204"/>
    <w:rsid w:val="00B53847"/>
    <w:rsid w:val="00B55A49"/>
    <w:rsid w:val="00B5675D"/>
    <w:rsid w:val="00B5792E"/>
    <w:rsid w:val="00B60FB3"/>
    <w:rsid w:val="00B62281"/>
    <w:rsid w:val="00B626C1"/>
    <w:rsid w:val="00B65539"/>
    <w:rsid w:val="00B66E4D"/>
    <w:rsid w:val="00B6702E"/>
    <w:rsid w:val="00B73BD2"/>
    <w:rsid w:val="00B75267"/>
    <w:rsid w:val="00B76610"/>
    <w:rsid w:val="00B77ADD"/>
    <w:rsid w:val="00B85319"/>
    <w:rsid w:val="00B87E5C"/>
    <w:rsid w:val="00B911C0"/>
    <w:rsid w:val="00B92E79"/>
    <w:rsid w:val="00BA2BCD"/>
    <w:rsid w:val="00BA4554"/>
    <w:rsid w:val="00BA4CDC"/>
    <w:rsid w:val="00BB413B"/>
    <w:rsid w:val="00BD370F"/>
    <w:rsid w:val="00BE0953"/>
    <w:rsid w:val="00BE79AF"/>
    <w:rsid w:val="00BE7D3F"/>
    <w:rsid w:val="00BF17BF"/>
    <w:rsid w:val="00BF54FD"/>
    <w:rsid w:val="00BF60F0"/>
    <w:rsid w:val="00C02275"/>
    <w:rsid w:val="00C02FD9"/>
    <w:rsid w:val="00C0598E"/>
    <w:rsid w:val="00C10F9E"/>
    <w:rsid w:val="00C16758"/>
    <w:rsid w:val="00C237BC"/>
    <w:rsid w:val="00C35274"/>
    <w:rsid w:val="00C37AEC"/>
    <w:rsid w:val="00C62E28"/>
    <w:rsid w:val="00C661A6"/>
    <w:rsid w:val="00C6783E"/>
    <w:rsid w:val="00C71175"/>
    <w:rsid w:val="00C84985"/>
    <w:rsid w:val="00C8626D"/>
    <w:rsid w:val="00C939A9"/>
    <w:rsid w:val="00CA0EEA"/>
    <w:rsid w:val="00CB2788"/>
    <w:rsid w:val="00CB2E50"/>
    <w:rsid w:val="00CB3140"/>
    <w:rsid w:val="00CB48CC"/>
    <w:rsid w:val="00CB5847"/>
    <w:rsid w:val="00CB7523"/>
    <w:rsid w:val="00CC1982"/>
    <w:rsid w:val="00CC3AB3"/>
    <w:rsid w:val="00CC4EF7"/>
    <w:rsid w:val="00CC7A94"/>
    <w:rsid w:val="00CD3211"/>
    <w:rsid w:val="00CD42B0"/>
    <w:rsid w:val="00CD5F26"/>
    <w:rsid w:val="00CE0D82"/>
    <w:rsid w:val="00CE65B5"/>
    <w:rsid w:val="00CE680E"/>
    <w:rsid w:val="00CF4BDC"/>
    <w:rsid w:val="00D004BA"/>
    <w:rsid w:val="00D1113A"/>
    <w:rsid w:val="00D26C15"/>
    <w:rsid w:val="00D3040A"/>
    <w:rsid w:val="00D4599A"/>
    <w:rsid w:val="00D55F18"/>
    <w:rsid w:val="00D60FF8"/>
    <w:rsid w:val="00D66D6E"/>
    <w:rsid w:val="00D81807"/>
    <w:rsid w:val="00D825F6"/>
    <w:rsid w:val="00D82D29"/>
    <w:rsid w:val="00D852B5"/>
    <w:rsid w:val="00D92BE7"/>
    <w:rsid w:val="00D93D12"/>
    <w:rsid w:val="00D95B9B"/>
    <w:rsid w:val="00D95CEA"/>
    <w:rsid w:val="00DA5DFB"/>
    <w:rsid w:val="00DC5D10"/>
    <w:rsid w:val="00DD0847"/>
    <w:rsid w:val="00DD1C09"/>
    <w:rsid w:val="00DD3C00"/>
    <w:rsid w:val="00DE1432"/>
    <w:rsid w:val="00DE641E"/>
    <w:rsid w:val="00DE7C61"/>
    <w:rsid w:val="00DF785E"/>
    <w:rsid w:val="00E025B3"/>
    <w:rsid w:val="00E033DD"/>
    <w:rsid w:val="00E10893"/>
    <w:rsid w:val="00E12252"/>
    <w:rsid w:val="00E13390"/>
    <w:rsid w:val="00E2309A"/>
    <w:rsid w:val="00E262CA"/>
    <w:rsid w:val="00E2709B"/>
    <w:rsid w:val="00E34FAF"/>
    <w:rsid w:val="00E45A35"/>
    <w:rsid w:val="00E47577"/>
    <w:rsid w:val="00E64023"/>
    <w:rsid w:val="00E660EA"/>
    <w:rsid w:val="00E66856"/>
    <w:rsid w:val="00E70BFD"/>
    <w:rsid w:val="00E70CE3"/>
    <w:rsid w:val="00E72BBF"/>
    <w:rsid w:val="00E73716"/>
    <w:rsid w:val="00E74057"/>
    <w:rsid w:val="00E81050"/>
    <w:rsid w:val="00E81F65"/>
    <w:rsid w:val="00E8505D"/>
    <w:rsid w:val="00E9088F"/>
    <w:rsid w:val="00E90FE7"/>
    <w:rsid w:val="00E95AB4"/>
    <w:rsid w:val="00E9765C"/>
    <w:rsid w:val="00EA2C42"/>
    <w:rsid w:val="00EA572A"/>
    <w:rsid w:val="00ED384C"/>
    <w:rsid w:val="00EE05C8"/>
    <w:rsid w:val="00EE2D93"/>
    <w:rsid w:val="00EE4986"/>
    <w:rsid w:val="00EF299E"/>
    <w:rsid w:val="00EF43D4"/>
    <w:rsid w:val="00EF6EAB"/>
    <w:rsid w:val="00F011D2"/>
    <w:rsid w:val="00F01FA4"/>
    <w:rsid w:val="00F06506"/>
    <w:rsid w:val="00F07C91"/>
    <w:rsid w:val="00F1150D"/>
    <w:rsid w:val="00F12B07"/>
    <w:rsid w:val="00F134DF"/>
    <w:rsid w:val="00F14E8C"/>
    <w:rsid w:val="00F169F6"/>
    <w:rsid w:val="00F1700E"/>
    <w:rsid w:val="00F21F94"/>
    <w:rsid w:val="00F22A29"/>
    <w:rsid w:val="00F2304B"/>
    <w:rsid w:val="00F31E48"/>
    <w:rsid w:val="00F33F59"/>
    <w:rsid w:val="00F34077"/>
    <w:rsid w:val="00F340A0"/>
    <w:rsid w:val="00F34681"/>
    <w:rsid w:val="00F40F44"/>
    <w:rsid w:val="00F413B1"/>
    <w:rsid w:val="00F44536"/>
    <w:rsid w:val="00F5127D"/>
    <w:rsid w:val="00F524C2"/>
    <w:rsid w:val="00F52A06"/>
    <w:rsid w:val="00F53527"/>
    <w:rsid w:val="00F57EA6"/>
    <w:rsid w:val="00F62E8B"/>
    <w:rsid w:val="00F655B8"/>
    <w:rsid w:val="00F659B0"/>
    <w:rsid w:val="00F7092C"/>
    <w:rsid w:val="00F72C15"/>
    <w:rsid w:val="00F76678"/>
    <w:rsid w:val="00F81651"/>
    <w:rsid w:val="00F81895"/>
    <w:rsid w:val="00F85B02"/>
    <w:rsid w:val="00FA3563"/>
    <w:rsid w:val="00FA4393"/>
    <w:rsid w:val="00FB0607"/>
    <w:rsid w:val="00FC0C45"/>
    <w:rsid w:val="00FD15EC"/>
    <w:rsid w:val="00FD50EC"/>
    <w:rsid w:val="00FD6A15"/>
    <w:rsid w:val="00FD6D8E"/>
    <w:rsid w:val="00FE154C"/>
    <w:rsid w:val="00FE36AA"/>
    <w:rsid w:val="00FF6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9319E3"/>
  <w15:chartTrackingRefBased/>
  <w15:docId w15:val="{39EA10A0-8B45-4936-B43F-690226828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D78DA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9074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5"/>
    <w:uiPriority w:val="99"/>
    <w:rsid w:val="009074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  <w:rsid w:val="00E95AB4"/>
  </w:style>
  <w:style w:type="paragraph" w:styleId="a7">
    <w:name w:val="Date"/>
    <w:basedOn w:val="a"/>
    <w:next w:val="a"/>
    <w:rsid w:val="00354626"/>
    <w:pPr>
      <w:ind w:leftChars="2500" w:left="100"/>
    </w:pPr>
  </w:style>
  <w:style w:type="table" w:styleId="a8">
    <w:name w:val="Table Grid"/>
    <w:basedOn w:val="a1"/>
    <w:rsid w:val="00DF785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semiHidden/>
    <w:rsid w:val="00C661A6"/>
    <w:rPr>
      <w:sz w:val="18"/>
      <w:szCs w:val="18"/>
    </w:rPr>
  </w:style>
  <w:style w:type="character" w:customStyle="1" w:styleId="a5">
    <w:name w:val="页脚 字符"/>
    <w:link w:val="a4"/>
    <w:uiPriority w:val="99"/>
    <w:rsid w:val="009D34B0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117D7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2C48D4-58AB-4BEC-843E-2265F39FC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953</TotalTime>
  <Pages>9</Pages>
  <Words>1342</Words>
  <Characters>7655</Characters>
  <Application>Microsoft Office Word</Application>
  <DocSecurity>0</DocSecurity>
  <Lines>63</Lines>
  <Paragraphs>17</Paragraphs>
  <ScaleCrop>false</ScaleCrop>
  <Company>CQU</Company>
  <LinksUpToDate>false</LinksUpToDate>
  <CharactersWithSpaces>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</dc:title>
  <dc:subject/>
  <dc:creator>ZZW</dc:creator>
  <cp:keywords/>
  <dc:description/>
  <cp:lastModifiedBy>轩铭 葛</cp:lastModifiedBy>
  <cp:revision>150</cp:revision>
  <cp:lastPrinted>2007-01-12T01:34:00Z</cp:lastPrinted>
  <dcterms:created xsi:type="dcterms:W3CDTF">2026-02-21T02:33:00Z</dcterms:created>
  <dcterms:modified xsi:type="dcterms:W3CDTF">2026-02-22T09:52:00Z</dcterms:modified>
</cp:coreProperties>
</file>