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73257" w14:textId="459765D5" w:rsidR="00100366" w:rsidRPr="00CF7AF5" w:rsidRDefault="00227C85" w:rsidP="00277909">
      <w:pPr>
        <w:jc w:val="center"/>
        <w:rPr>
          <w:rFonts w:eastAsia="黑体"/>
          <w:b/>
          <w:bCs/>
          <w:sz w:val="28"/>
        </w:rPr>
      </w:pPr>
      <w:bookmarkStart w:id="0" w:name="_Hlk134263394"/>
      <w:r w:rsidRPr="00CF7AF5">
        <w:rPr>
          <w:rFonts w:eastAsia="黑体"/>
          <w:b/>
          <w:noProof/>
          <w:sz w:val="28"/>
        </w:rPr>
        <w:drawing>
          <wp:inline distT="0" distB="0" distL="0" distR="0" wp14:anchorId="31597A63" wp14:editId="643D453C">
            <wp:extent cx="4357370" cy="990600"/>
            <wp:effectExtent l="0" t="0" r="0" b="0"/>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57370" cy="990600"/>
                    </a:xfrm>
                    <a:prstGeom prst="rect">
                      <a:avLst/>
                    </a:prstGeom>
                    <a:noFill/>
                    <a:ln>
                      <a:noFill/>
                    </a:ln>
                  </pic:spPr>
                </pic:pic>
              </a:graphicData>
            </a:graphic>
          </wp:inline>
        </w:drawing>
      </w:r>
    </w:p>
    <w:p w14:paraId="662C9CFB" w14:textId="1C65557D" w:rsidR="002B1C8B" w:rsidRPr="00CF7AF5" w:rsidRDefault="004A5C9D" w:rsidP="00277909">
      <w:pPr>
        <w:jc w:val="center"/>
        <w:rPr>
          <w:rFonts w:eastAsia="黑体"/>
          <w:b/>
          <w:sz w:val="44"/>
          <w:szCs w:val="44"/>
        </w:rPr>
      </w:pPr>
      <w:r w:rsidRPr="00CF7AF5">
        <w:rPr>
          <w:rFonts w:eastAsia="黑体"/>
          <w:spacing w:val="20"/>
          <w:sz w:val="84"/>
        </w:rPr>
        <w:t>专业学位硕士学位论文</w:t>
      </w:r>
    </w:p>
    <w:p w14:paraId="588F32C2" w14:textId="77777777" w:rsidR="002B1C8B" w:rsidRPr="00CF7AF5" w:rsidRDefault="002B1C8B" w:rsidP="00277909">
      <w:pPr>
        <w:jc w:val="center"/>
        <w:rPr>
          <w:rFonts w:eastAsia="黑体"/>
          <w:b/>
          <w:sz w:val="44"/>
          <w:szCs w:val="44"/>
        </w:rPr>
      </w:pPr>
    </w:p>
    <w:p w14:paraId="089B13B2" w14:textId="77777777" w:rsidR="000409C4" w:rsidRPr="00CF7AF5" w:rsidRDefault="000409C4" w:rsidP="00277909">
      <w:pPr>
        <w:jc w:val="center"/>
        <w:rPr>
          <w:rFonts w:eastAsia="黑体"/>
          <w:b/>
          <w:sz w:val="44"/>
          <w:szCs w:val="44"/>
        </w:rPr>
      </w:pPr>
    </w:p>
    <w:p w14:paraId="404F57A0" w14:textId="7D7DFE9F" w:rsidR="00100366" w:rsidRPr="00CF7AF5" w:rsidRDefault="000376EA" w:rsidP="000376EA">
      <w:pPr>
        <w:jc w:val="center"/>
        <w:rPr>
          <w:rFonts w:eastAsia="黑体"/>
          <w:b/>
          <w:color w:val="00A44A"/>
          <w:sz w:val="44"/>
          <w:szCs w:val="44"/>
        </w:rPr>
      </w:pPr>
      <w:r w:rsidRPr="00CF7AF5">
        <w:rPr>
          <w:rFonts w:eastAsia="黑体"/>
          <w:b/>
          <w:sz w:val="44"/>
          <w:szCs w:val="44"/>
        </w:rPr>
        <w:t>复杂博弈均衡的进化计算求解：从静态拥塞博弈到动态</w:t>
      </w:r>
      <w:r w:rsidRPr="00CF7AF5">
        <w:rPr>
          <w:rFonts w:eastAsia="黑体"/>
          <w:b/>
          <w:sz w:val="44"/>
          <w:szCs w:val="44"/>
        </w:rPr>
        <w:t>Stackelberg</w:t>
      </w:r>
      <w:r w:rsidRPr="00CF7AF5">
        <w:rPr>
          <w:rFonts w:eastAsia="黑体"/>
          <w:b/>
          <w:sz w:val="44"/>
          <w:szCs w:val="44"/>
        </w:rPr>
        <w:t>博弈的理论框架与应用</w:t>
      </w:r>
    </w:p>
    <w:p w14:paraId="3EE1654C" w14:textId="77777777" w:rsidR="00100366" w:rsidRPr="00CF7AF5" w:rsidRDefault="00100366" w:rsidP="00277909">
      <w:pPr>
        <w:ind w:firstLineChars="200" w:firstLine="883"/>
        <w:rPr>
          <w:color w:val="008000"/>
        </w:rPr>
      </w:pPr>
      <w:r w:rsidRPr="00CF7AF5">
        <w:rPr>
          <w:rFonts w:eastAsia="黑体"/>
          <w:b/>
          <w:sz w:val="44"/>
          <w:szCs w:val="44"/>
        </w:rPr>
        <w:t xml:space="preserve">                                           </w:t>
      </w:r>
    </w:p>
    <w:p w14:paraId="67F7FC15" w14:textId="77777777" w:rsidR="00100366" w:rsidRPr="00CF7AF5" w:rsidRDefault="00100366" w:rsidP="00277909">
      <w:pPr>
        <w:jc w:val="center"/>
        <w:rPr>
          <w:rFonts w:eastAsia="黑体"/>
          <w:b/>
          <w:sz w:val="44"/>
          <w:szCs w:val="44"/>
          <w:u w:val="single"/>
        </w:rPr>
      </w:pPr>
    </w:p>
    <w:p w14:paraId="2F8EABEA" w14:textId="77777777" w:rsidR="00100366" w:rsidRPr="00CF7AF5" w:rsidRDefault="00100366" w:rsidP="00277909">
      <w:pPr>
        <w:jc w:val="center"/>
        <w:rPr>
          <w:rFonts w:eastAsia="黑体"/>
          <w:b/>
          <w:sz w:val="44"/>
          <w:szCs w:val="44"/>
          <w:u w:val="single"/>
        </w:rPr>
      </w:pPr>
    </w:p>
    <w:p w14:paraId="0F65F445" w14:textId="77777777" w:rsidR="00100366" w:rsidRPr="00CF7AF5" w:rsidRDefault="00100366" w:rsidP="00277909">
      <w:pPr>
        <w:jc w:val="center"/>
        <w:rPr>
          <w:rFonts w:eastAsia="黑体"/>
          <w:b/>
          <w:sz w:val="44"/>
          <w:szCs w:val="44"/>
          <w:u w:val="singl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1"/>
        <w:gridCol w:w="3245"/>
      </w:tblGrid>
      <w:tr w:rsidR="00E2162F" w:rsidRPr="00CF7AF5" w14:paraId="03C0D854" w14:textId="77777777" w:rsidTr="004061B7">
        <w:trPr>
          <w:jc w:val="center"/>
        </w:trPr>
        <w:tc>
          <w:tcPr>
            <w:tcW w:w="1451" w:type="dxa"/>
            <w:vMerge w:val="restart"/>
            <w:tcBorders>
              <w:top w:val="nil"/>
              <w:left w:val="nil"/>
              <w:right w:val="nil"/>
            </w:tcBorders>
            <w:vAlign w:val="center"/>
          </w:tcPr>
          <w:p w14:paraId="5558C0C0" w14:textId="77777777" w:rsidR="00E2162F" w:rsidRPr="00CF7AF5" w:rsidRDefault="00E2162F" w:rsidP="00277909">
            <w:pPr>
              <w:jc w:val="distribute"/>
              <w:rPr>
                <w:b/>
                <w:sz w:val="30"/>
                <w:szCs w:val="30"/>
              </w:rPr>
            </w:pPr>
            <w:r w:rsidRPr="00CF7AF5">
              <w:rPr>
                <w:b/>
                <w:sz w:val="30"/>
                <w:szCs w:val="30"/>
              </w:rPr>
              <w:t>学院</w:t>
            </w:r>
          </w:p>
          <w:p w14:paraId="48E75CBE" w14:textId="77777777" w:rsidR="00E2162F" w:rsidRPr="00CF7AF5" w:rsidRDefault="00E2162F" w:rsidP="00277909">
            <w:pPr>
              <w:jc w:val="distribute"/>
              <w:rPr>
                <w:b/>
                <w:sz w:val="30"/>
                <w:szCs w:val="30"/>
              </w:rPr>
            </w:pPr>
            <w:r w:rsidRPr="00CF7AF5">
              <w:rPr>
                <w:b/>
                <w:sz w:val="30"/>
                <w:szCs w:val="30"/>
              </w:rPr>
              <w:t>专业</w:t>
            </w:r>
          </w:p>
          <w:p w14:paraId="6EDDBA70" w14:textId="77777777" w:rsidR="00E2162F" w:rsidRPr="00CF7AF5" w:rsidRDefault="00E2162F" w:rsidP="00277909">
            <w:pPr>
              <w:jc w:val="distribute"/>
              <w:rPr>
                <w:b/>
                <w:sz w:val="30"/>
                <w:szCs w:val="30"/>
              </w:rPr>
            </w:pPr>
            <w:r w:rsidRPr="00CF7AF5">
              <w:rPr>
                <w:b/>
                <w:sz w:val="30"/>
                <w:szCs w:val="30"/>
              </w:rPr>
              <w:t>学生姓名</w:t>
            </w:r>
          </w:p>
          <w:p w14:paraId="4B465D96" w14:textId="77777777" w:rsidR="00E2162F" w:rsidRPr="00CF7AF5" w:rsidRDefault="00E2162F" w:rsidP="00277909">
            <w:pPr>
              <w:jc w:val="distribute"/>
              <w:rPr>
                <w:b/>
                <w:sz w:val="30"/>
                <w:szCs w:val="30"/>
              </w:rPr>
            </w:pPr>
            <w:r w:rsidRPr="00CF7AF5">
              <w:rPr>
                <w:b/>
                <w:sz w:val="30"/>
                <w:szCs w:val="30"/>
              </w:rPr>
              <w:t>学生学号</w:t>
            </w:r>
          </w:p>
          <w:p w14:paraId="658129EB" w14:textId="77777777" w:rsidR="00E2162F" w:rsidRPr="00CF7AF5" w:rsidRDefault="00E2162F" w:rsidP="00277909">
            <w:pPr>
              <w:jc w:val="distribute"/>
              <w:rPr>
                <w:b/>
                <w:sz w:val="30"/>
                <w:szCs w:val="30"/>
              </w:rPr>
            </w:pPr>
            <w:r w:rsidRPr="00CF7AF5">
              <w:rPr>
                <w:b/>
                <w:sz w:val="30"/>
                <w:szCs w:val="30"/>
              </w:rPr>
              <w:t>指导教师</w:t>
            </w:r>
          </w:p>
          <w:p w14:paraId="273201D3" w14:textId="77777777" w:rsidR="00E2162F" w:rsidRPr="00CF7AF5" w:rsidRDefault="00E2162F" w:rsidP="00277909">
            <w:pPr>
              <w:jc w:val="distribute"/>
              <w:rPr>
                <w:b/>
                <w:sz w:val="30"/>
                <w:szCs w:val="30"/>
              </w:rPr>
            </w:pPr>
            <w:r w:rsidRPr="00CF7AF5">
              <w:rPr>
                <w:b/>
                <w:sz w:val="30"/>
                <w:szCs w:val="30"/>
              </w:rPr>
              <w:t>提交日期</w:t>
            </w:r>
          </w:p>
        </w:tc>
        <w:tc>
          <w:tcPr>
            <w:tcW w:w="3245" w:type="dxa"/>
            <w:tcBorders>
              <w:top w:val="nil"/>
              <w:left w:val="nil"/>
              <w:right w:val="nil"/>
            </w:tcBorders>
            <w:vAlign w:val="center"/>
          </w:tcPr>
          <w:p w14:paraId="447CD33E" w14:textId="738773A3" w:rsidR="00E2162F" w:rsidRPr="00CF7AF5" w:rsidRDefault="004A5C9D" w:rsidP="00277909">
            <w:pPr>
              <w:jc w:val="center"/>
              <w:rPr>
                <w:b/>
                <w:sz w:val="30"/>
                <w:szCs w:val="30"/>
              </w:rPr>
            </w:pPr>
            <w:r w:rsidRPr="00CF7AF5">
              <w:rPr>
                <w:b/>
                <w:sz w:val="30"/>
                <w:szCs w:val="30"/>
              </w:rPr>
              <w:t>计算机科学与工程</w:t>
            </w:r>
            <w:r w:rsidR="005C2C73" w:rsidRPr="00CF7AF5">
              <w:rPr>
                <w:b/>
                <w:sz w:val="30"/>
                <w:szCs w:val="30"/>
              </w:rPr>
              <w:t>学院</w:t>
            </w:r>
          </w:p>
        </w:tc>
      </w:tr>
      <w:tr w:rsidR="00E2162F" w:rsidRPr="00CF7AF5" w14:paraId="3C0B0F7F" w14:textId="77777777" w:rsidTr="004061B7">
        <w:trPr>
          <w:jc w:val="center"/>
        </w:trPr>
        <w:tc>
          <w:tcPr>
            <w:tcW w:w="1451" w:type="dxa"/>
            <w:vMerge/>
            <w:tcBorders>
              <w:left w:val="nil"/>
              <w:right w:val="nil"/>
            </w:tcBorders>
            <w:vAlign w:val="center"/>
          </w:tcPr>
          <w:p w14:paraId="1837CA16" w14:textId="77777777" w:rsidR="00E2162F" w:rsidRPr="00CF7AF5" w:rsidRDefault="00E2162F" w:rsidP="00277909">
            <w:pPr>
              <w:jc w:val="distribute"/>
              <w:rPr>
                <w:b/>
                <w:sz w:val="30"/>
                <w:szCs w:val="30"/>
              </w:rPr>
            </w:pPr>
          </w:p>
        </w:tc>
        <w:tc>
          <w:tcPr>
            <w:tcW w:w="3245" w:type="dxa"/>
            <w:tcBorders>
              <w:left w:val="nil"/>
              <w:right w:val="nil"/>
            </w:tcBorders>
            <w:vAlign w:val="center"/>
          </w:tcPr>
          <w:p w14:paraId="2F5070FB" w14:textId="3F053380" w:rsidR="00E2162F" w:rsidRPr="00CF7AF5" w:rsidRDefault="004A5C9D" w:rsidP="00277909">
            <w:pPr>
              <w:jc w:val="center"/>
              <w:rPr>
                <w:b/>
                <w:sz w:val="30"/>
                <w:szCs w:val="30"/>
              </w:rPr>
            </w:pPr>
            <w:r w:rsidRPr="00CF7AF5">
              <w:rPr>
                <w:b/>
                <w:sz w:val="30"/>
                <w:szCs w:val="30"/>
              </w:rPr>
              <w:t>计算机技术</w:t>
            </w:r>
          </w:p>
        </w:tc>
      </w:tr>
      <w:tr w:rsidR="00E2162F" w:rsidRPr="00CF7AF5" w14:paraId="1F394F0D" w14:textId="77777777" w:rsidTr="004061B7">
        <w:trPr>
          <w:jc w:val="center"/>
        </w:trPr>
        <w:tc>
          <w:tcPr>
            <w:tcW w:w="1451" w:type="dxa"/>
            <w:vMerge/>
            <w:tcBorders>
              <w:left w:val="nil"/>
              <w:right w:val="nil"/>
            </w:tcBorders>
            <w:vAlign w:val="center"/>
          </w:tcPr>
          <w:p w14:paraId="0F5E4B77" w14:textId="77777777" w:rsidR="00E2162F" w:rsidRPr="00CF7AF5" w:rsidRDefault="00E2162F" w:rsidP="00277909">
            <w:pPr>
              <w:jc w:val="distribute"/>
              <w:rPr>
                <w:b/>
                <w:sz w:val="30"/>
                <w:szCs w:val="30"/>
              </w:rPr>
            </w:pPr>
          </w:p>
        </w:tc>
        <w:tc>
          <w:tcPr>
            <w:tcW w:w="3245" w:type="dxa"/>
            <w:tcBorders>
              <w:left w:val="nil"/>
              <w:right w:val="nil"/>
            </w:tcBorders>
            <w:vAlign w:val="center"/>
          </w:tcPr>
          <w:p w14:paraId="2F81BCEB" w14:textId="77777777" w:rsidR="00E2162F" w:rsidRPr="00CF7AF5" w:rsidRDefault="005C2C73" w:rsidP="00277909">
            <w:pPr>
              <w:jc w:val="center"/>
              <w:rPr>
                <w:b/>
                <w:sz w:val="30"/>
                <w:szCs w:val="30"/>
              </w:rPr>
            </w:pPr>
            <w:r w:rsidRPr="00CF7AF5">
              <w:rPr>
                <w:b/>
                <w:sz w:val="30"/>
                <w:szCs w:val="30"/>
              </w:rPr>
              <w:t>孙昌隆</w:t>
            </w:r>
          </w:p>
        </w:tc>
      </w:tr>
      <w:tr w:rsidR="00E2162F" w:rsidRPr="00CF7AF5" w14:paraId="2F490755" w14:textId="77777777" w:rsidTr="004061B7">
        <w:trPr>
          <w:jc w:val="center"/>
        </w:trPr>
        <w:tc>
          <w:tcPr>
            <w:tcW w:w="1451" w:type="dxa"/>
            <w:vMerge/>
            <w:tcBorders>
              <w:left w:val="nil"/>
              <w:right w:val="nil"/>
            </w:tcBorders>
            <w:vAlign w:val="center"/>
          </w:tcPr>
          <w:p w14:paraId="749A6ABB" w14:textId="77777777" w:rsidR="00E2162F" w:rsidRPr="00CF7AF5" w:rsidRDefault="00E2162F" w:rsidP="00277909">
            <w:pPr>
              <w:jc w:val="distribute"/>
              <w:rPr>
                <w:b/>
                <w:sz w:val="30"/>
                <w:szCs w:val="30"/>
              </w:rPr>
            </w:pPr>
          </w:p>
        </w:tc>
        <w:tc>
          <w:tcPr>
            <w:tcW w:w="3245" w:type="dxa"/>
            <w:tcBorders>
              <w:left w:val="nil"/>
              <w:right w:val="nil"/>
            </w:tcBorders>
            <w:vAlign w:val="center"/>
          </w:tcPr>
          <w:p w14:paraId="62FD6CEF" w14:textId="3E47ADAA" w:rsidR="00E2162F" w:rsidRPr="00CF7AF5" w:rsidRDefault="004A5C9D" w:rsidP="00277909">
            <w:pPr>
              <w:jc w:val="center"/>
              <w:rPr>
                <w:b/>
                <w:sz w:val="30"/>
                <w:szCs w:val="30"/>
              </w:rPr>
            </w:pPr>
            <w:r w:rsidRPr="00CF7AF5">
              <w:rPr>
                <w:b/>
                <w:sz w:val="30"/>
                <w:szCs w:val="30"/>
              </w:rPr>
              <w:t>202321044974</w:t>
            </w:r>
          </w:p>
        </w:tc>
      </w:tr>
      <w:tr w:rsidR="00E2162F" w:rsidRPr="00CF7AF5" w14:paraId="6AE52553" w14:textId="77777777" w:rsidTr="004061B7">
        <w:trPr>
          <w:jc w:val="center"/>
        </w:trPr>
        <w:tc>
          <w:tcPr>
            <w:tcW w:w="1451" w:type="dxa"/>
            <w:vMerge/>
            <w:tcBorders>
              <w:left w:val="nil"/>
              <w:right w:val="nil"/>
            </w:tcBorders>
            <w:vAlign w:val="center"/>
          </w:tcPr>
          <w:p w14:paraId="1FAB210C" w14:textId="77777777" w:rsidR="00E2162F" w:rsidRPr="00CF7AF5" w:rsidRDefault="00E2162F" w:rsidP="00277909">
            <w:pPr>
              <w:jc w:val="distribute"/>
              <w:rPr>
                <w:b/>
                <w:sz w:val="30"/>
                <w:szCs w:val="30"/>
              </w:rPr>
            </w:pPr>
          </w:p>
        </w:tc>
        <w:tc>
          <w:tcPr>
            <w:tcW w:w="3245" w:type="dxa"/>
            <w:tcBorders>
              <w:left w:val="nil"/>
              <w:right w:val="nil"/>
            </w:tcBorders>
            <w:vAlign w:val="center"/>
          </w:tcPr>
          <w:p w14:paraId="031F82AF" w14:textId="2D9BDA99" w:rsidR="00E2162F" w:rsidRPr="00CF7AF5" w:rsidRDefault="004A5C9D" w:rsidP="00277909">
            <w:pPr>
              <w:jc w:val="center"/>
              <w:rPr>
                <w:b/>
                <w:sz w:val="30"/>
                <w:szCs w:val="30"/>
              </w:rPr>
            </w:pPr>
            <w:r w:rsidRPr="00CF7AF5">
              <w:rPr>
                <w:b/>
                <w:sz w:val="30"/>
                <w:szCs w:val="30"/>
              </w:rPr>
              <w:t>毕盛、詹志辉</w:t>
            </w:r>
          </w:p>
        </w:tc>
      </w:tr>
      <w:tr w:rsidR="00E2162F" w:rsidRPr="00CF7AF5" w14:paraId="76776A8F" w14:textId="77777777" w:rsidTr="004061B7">
        <w:trPr>
          <w:jc w:val="center"/>
        </w:trPr>
        <w:tc>
          <w:tcPr>
            <w:tcW w:w="1451" w:type="dxa"/>
            <w:vMerge/>
            <w:tcBorders>
              <w:left w:val="nil"/>
              <w:bottom w:val="nil"/>
              <w:right w:val="nil"/>
            </w:tcBorders>
            <w:vAlign w:val="center"/>
          </w:tcPr>
          <w:p w14:paraId="73D5D25E" w14:textId="77777777" w:rsidR="00E2162F" w:rsidRPr="00CF7AF5" w:rsidRDefault="00E2162F" w:rsidP="00277909">
            <w:pPr>
              <w:jc w:val="distribute"/>
              <w:rPr>
                <w:b/>
                <w:sz w:val="30"/>
                <w:szCs w:val="30"/>
              </w:rPr>
            </w:pPr>
          </w:p>
        </w:tc>
        <w:tc>
          <w:tcPr>
            <w:tcW w:w="3245" w:type="dxa"/>
            <w:tcBorders>
              <w:left w:val="nil"/>
              <w:right w:val="nil"/>
            </w:tcBorders>
            <w:vAlign w:val="center"/>
          </w:tcPr>
          <w:p w14:paraId="6CF46299" w14:textId="77777777" w:rsidR="00E2162F" w:rsidRPr="00CF7AF5" w:rsidRDefault="00747707" w:rsidP="00277909">
            <w:pPr>
              <w:jc w:val="center"/>
              <w:rPr>
                <w:b/>
                <w:sz w:val="30"/>
                <w:szCs w:val="30"/>
              </w:rPr>
            </w:pPr>
            <w:r w:rsidRPr="00CF7AF5">
              <w:rPr>
                <w:b/>
                <w:sz w:val="30"/>
                <w:szCs w:val="30"/>
              </w:rPr>
              <w:t xml:space="preserve">   </w:t>
            </w:r>
            <w:r w:rsidR="00E2162F" w:rsidRPr="00CF7AF5">
              <w:rPr>
                <w:b/>
                <w:sz w:val="30"/>
                <w:szCs w:val="30"/>
              </w:rPr>
              <w:t>年</w:t>
            </w:r>
            <w:r w:rsidR="00417F40" w:rsidRPr="00CF7AF5">
              <w:rPr>
                <w:b/>
                <w:sz w:val="30"/>
                <w:szCs w:val="30"/>
              </w:rPr>
              <w:t xml:space="preserve">   </w:t>
            </w:r>
            <w:r w:rsidR="00E2162F" w:rsidRPr="00CF7AF5">
              <w:rPr>
                <w:b/>
                <w:sz w:val="30"/>
                <w:szCs w:val="30"/>
              </w:rPr>
              <w:t>月</w:t>
            </w:r>
            <w:r w:rsidR="00E2162F" w:rsidRPr="00CF7AF5">
              <w:rPr>
                <w:b/>
                <w:sz w:val="30"/>
                <w:szCs w:val="30"/>
              </w:rPr>
              <w:t xml:space="preserve">  </w:t>
            </w:r>
            <w:r w:rsidR="00417F40" w:rsidRPr="00CF7AF5">
              <w:rPr>
                <w:b/>
                <w:sz w:val="30"/>
                <w:szCs w:val="30"/>
              </w:rPr>
              <w:t xml:space="preserve"> </w:t>
            </w:r>
            <w:r w:rsidR="00E2162F" w:rsidRPr="00CF7AF5">
              <w:rPr>
                <w:b/>
                <w:sz w:val="30"/>
                <w:szCs w:val="30"/>
              </w:rPr>
              <w:t>日</w:t>
            </w:r>
          </w:p>
        </w:tc>
      </w:tr>
    </w:tbl>
    <w:p w14:paraId="55A21D47" w14:textId="77777777" w:rsidR="001D4C00" w:rsidRPr="00CF7AF5" w:rsidRDefault="001D4C00" w:rsidP="00277909">
      <w:pPr>
        <w:rPr>
          <w:iCs/>
          <w:color w:val="00A44A"/>
          <w:szCs w:val="21"/>
        </w:rPr>
        <w:sectPr w:rsidR="001D4C00" w:rsidRPr="00CF7AF5" w:rsidSect="00FC561A">
          <w:footerReference w:type="even" r:id="rId9"/>
          <w:footerReference w:type="default" r:id="rId10"/>
          <w:footerReference w:type="first" r:id="rId11"/>
          <w:pgSz w:w="11906" w:h="16838"/>
          <w:pgMar w:top="1418" w:right="1418" w:bottom="1418" w:left="1418" w:header="851" w:footer="850" w:gutter="0"/>
          <w:pgNumType w:fmt="upperRoman" w:chapStyle="1"/>
          <w:cols w:space="425"/>
          <w:titlePg/>
          <w:docGrid w:type="lines" w:linePitch="326"/>
        </w:sectPr>
      </w:pPr>
    </w:p>
    <w:p w14:paraId="474A0535" w14:textId="77777777" w:rsidR="00195A51" w:rsidRPr="00CF7AF5" w:rsidRDefault="00195A51" w:rsidP="00277909">
      <w:pPr>
        <w:rPr>
          <w:iCs/>
          <w:color w:val="00A44A"/>
          <w:szCs w:val="21"/>
        </w:rPr>
        <w:sectPr w:rsidR="00195A51" w:rsidRPr="00CF7AF5" w:rsidSect="00FC561A">
          <w:type w:val="oddPage"/>
          <w:pgSz w:w="11906" w:h="16838"/>
          <w:pgMar w:top="1418" w:right="1418" w:bottom="1418" w:left="1418" w:header="851" w:footer="850" w:gutter="0"/>
          <w:pgNumType w:fmt="upperRoman" w:chapStyle="1"/>
          <w:cols w:space="425"/>
          <w:titlePg/>
          <w:docGrid w:type="lines" w:linePitch="326"/>
        </w:sectPr>
      </w:pPr>
    </w:p>
    <w:p w14:paraId="7DB6A8FA" w14:textId="77777777" w:rsidR="001D4C00" w:rsidRPr="00CF7AF5" w:rsidRDefault="001D4C00" w:rsidP="00277909">
      <w:pPr>
        <w:spacing w:beforeLines="50" w:before="163" w:afterLines="50" w:after="163"/>
        <w:jc w:val="center"/>
        <w:rPr>
          <w:rFonts w:eastAsia="黑体"/>
          <w:bCs/>
          <w:sz w:val="44"/>
        </w:rPr>
      </w:pPr>
      <w:r w:rsidRPr="00CF7AF5">
        <w:rPr>
          <w:rFonts w:eastAsia="黑体"/>
          <w:bCs/>
          <w:sz w:val="44"/>
        </w:rPr>
        <w:t>华南理工大学</w:t>
      </w:r>
    </w:p>
    <w:p w14:paraId="637D8025" w14:textId="77777777" w:rsidR="001D4C00" w:rsidRPr="00CF7AF5" w:rsidRDefault="001D4C00" w:rsidP="00277909">
      <w:pPr>
        <w:spacing w:beforeLines="50" w:before="163" w:afterLines="50" w:after="163"/>
        <w:jc w:val="center"/>
        <w:rPr>
          <w:rFonts w:eastAsia="黑体"/>
          <w:bCs/>
          <w:sz w:val="44"/>
        </w:rPr>
      </w:pPr>
      <w:r w:rsidRPr="00CF7AF5">
        <w:rPr>
          <w:rFonts w:eastAsia="黑体"/>
          <w:bCs/>
          <w:sz w:val="44"/>
        </w:rPr>
        <w:t>学位论文原创性声明</w:t>
      </w:r>
    </w:p>
    <w:p w14:paraId="60A9F90F" w14:textId="77777777" w:rsidR="001D4C00" w:rsidRPr="00CF7AF5" w:rsidRDefault="001D4C00" w:rsidP="00277909">
      <w:pPr>
        <w:ind w:firstLineChars="200" w:firstLine="560"/>
        <w:rPr>
          <w:sz w:val="28"/>
        </w:rPr>
      </w:pPr>
      <w:r w:rsidRPr="00CF7AF5">
        <w:rPr>
          <w:sz w:val="28"/>
        </w:rPr>
        <w:t>本人郑重声明：所呈交的论文是本人在导师的指导下独立进行研究所取得的研究成果。除了文中特别加以标注引用的内容外，本论文不包含任何其他个人或集体已经发表或撰写的成果作品。对本文的研究做出重要贡献的个人和集体，均已在文中以明确方式标明。本人完全意识到本声明的法律后果由本人承担。</w:t>
      </w:r>
    </w:p>
    <w:p w14:paraId="73C4AAAF" w14:textId="775F4833" w:rsidR="001D4C00" w:rsidRPr="00CF7AF5" w:rsidRDefault="001D4C00" w:rsidP="00277909">
      <w:pPr>
        <w:ind w:firstLineChars="200" w:firstLine="560"/>
        <w:rPr>
          <w:sz w:val="28"/>
        </w:rPr>
      </w:pPr>
      <w:r w:rsidRPr="00CF7AF5">
        <w:rPr>
          <w:sz w:val="28"/>
        </w:rPr>
        <w:t>作者签名：</w:t>
      </w:r>
      <w:r w:rsidR="0035177B" w:rsidRPr="00CF7AF5">
        <w:rPr>
          <w:noProof/>
          <w:sz w:val="28"/>
        </w:rPr>
        <w:drawing>
          <wp:inline distT="0" distB="0" distL="0" distR="0" wp14:anchorId="6105311A" wp14:editId="082BAF44">
            <wp:extent cx="558112" cy="234000"/>
            <wp:effectExtent l="0" t="0" r="0" b="0"/>
            <wp:docPr id="16990782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078229" name="图片 1699078229"/>
                    <pic:cNvPicPr/>
                  </pic:nvPicPr>
                  <pic:blipFill>
                    <a:blip r:embed="rId12"/>
                    <a:stretch>
                      <a:fillRect/>
                    </a:stretch>
                  </pic:blipFill>
                  <pic:spPr>
                    <a:xfrm>
                      <a:off x="0" y="0"/>
                      <a:ext cx="558112" cy="234000"/>
                    </a:xfrm>
                    <a:prstGeom prst="rect">
                      <a:avLst/>
                    </a:prstGeom>
                  </pic:spPr>
                </pic:pic>
              </a:graphicData>
            </a:graphic>
          </wp:inline>
        </w:drawing>
      </w:r>
      <w:r w:rsidRPr="00CF7AF5">
        <w:rPr>
          <w:sz w:val="28"/>
        </w:rPr>
        <w:t xml:space="preserve">                </w:t>
      </w:r>
      <w:r w:rsidR="002C7F6F" w:rsidRPr="00CF7AF5">
        <w:rPr>
          <w:sz w:val="28"/>
        </w:rPr>
        <w:t xml:space="preserve">    </w:t>
      </w:r>
      <w:r w:rsidRPr="00CF7AF5">
        <w:rPr>
          <w:sz w:val="28"/>
        </w:rPr>
        <w:t>日期：</w:t>
      </w:r>
      <w:r w:rsidR="0035177B" w:rsidRPr="00CF7AF5">
        <w:rPr>
          <w:sz w:val="28"/>
        </w:rPr>
        <w:t>202</w:t>
      </w:r>
      <w:r w:rsidR="00ED29C6">
        <w:rPr>
          <w:rFonts w:hint="eastAsia"/>
          <w:sz w:val="28"/>
        </w:rPr>
        <w:t>6</w:t>
      </w:r>
      <w:r w:rsidRPr="00CF7AF5">
        <w:rPr>
          <w:sz w:val="28"/>
        </w:rPr>
        <w:t>年</w:t>
      </w:r>
      <w:r w:rsidRPr="00CF7AF5">
        <w:rPr>
          <w:sz w:val="28"/>
        </w:rPr>
        <w:t xml:space="preserve"> </w:t>
      </w:r>
      <w:r w:rsidR="0035177B" w:rsidRPr="00CF7AF5">
        <w:rPr>
          <w:sz w:val="28"/>
        </w:rPr>
        <w:t xml:space="preserve"> </w:t>
      </w:r>
      <w:r w:rsidRPr="00CF7AF5">
        <w:rPr>
          <w:sz w:val="28"/>
        </w:rPr>
        <w:t>月</w:t>
      </w:r>
      <w:r w:rsidR="0035177B" w:rsidRPr="00CF7AF5">
        <w:rPr>
          <w:sz w:val="28"/>
        </w:rPr>
        <w:t xml:space="preserve"> </w:t>
      </w:r>
      <w:r w:rsidRPr="00CF7AF5">
        <w:rPr>
          <w:sz w:val="28"/>
        </w:rPr>
        <w:t>日</w:t>
      </w:r>
    </w:p>
    <w:p w14:paraId="5AD4ED8A" w14:textId="77777777" w:rsidR="002D5EAA" w:rsidRPr="00CF7AF5" w:rsidRDefault="002D5EAA" w:rsidP="00277909">
      <w:pPr>
        <w:rPr>
          <w:iCs/>
          <w:color w:val="00A44A"/>
          <w:szCs w:val="21"/>
        </w:rPr>
        <w:sectPr w:rsidR="002D5EAA" w:rsidRPr="00CF7AF5" w:rsidSect="00FC561A">
          <w:type w:val="continuous"/>
          <w:pgSz w:w="11906" w:h="16838"/>
          <w:pgMar w:top="1418" w:right="1418" w:bottom="1418" w:left="1418" w:header="851" w:footer="850" w:gutter="0"/>
          <w:pgNumType w:fmt="upperRoman" w:chapStyle="1"/>
          <w:cols w:space="425"/>
          <w:titlePg/>
          <w:docGrid w:type="lines" w:linePitch="326"/>
        </w:sectPr>
      </w:pPr>
    </w:p>
    <w:p w14:paraId="35A9AB9D" w14:textId="77777777" w:rsidR="002D5EAA" w:rsidRPr="00CF7AF5" w:rsidRDefault="002D5EAA" w:rsidP="00277909">
      <w:pPr>
        <w:pStyle w:val="1"/>
        <w:spacing w:before="163" w:after="163"/>
      </w:pPr>
      <w:bookmarkStart w:id="1" w:name="_Toc222863383"/>
      <w:r w:rsidRPr="00CF7AF5">
        <w:lastRenderedPageBreak/>
        <w:t>摘</w:t>
      </w:r>
      <w:r w:rsidRPr="00CF7AF5">
        <w:t xml:space="preserve">  </w:t>
      </w:r>
      <w:r w:rsidRPr="00CF7AF5">
        <w:t>要</w:t>
      </w:r>
      <w:bookmarkEnd w:id="1"/>
    </w:p>
    <w:p w14:paraId="10828FB3" w14:textId="6082E374" w:rsidR="006B4213" w:rsidRPr="00CF7AF5" w:rsidRDefault="006B4213" w:rsidP="006B4213">
      <w:pPr>
        <w:ind w:firstLine="480"/>
        <w:rPr>
          <w:color w:val="000000"/>
          <w:szCs w:val="24"/>
        </w:rPr>
      </w:pPr>
      <w:r w:rsidRPr="00CF7AF5">
        <w:rPr>
          <w:color w:val="000000"/>
          <w:szCs w:val="24"/>
        </w:rPr>
        <w:t>随着城市化进程的加速与智能交通系统的广泛部署，交通资源的稀缺性与出行需求的时空</w:t>
      </w:r>
      <w:proofErr w:type="gramStart"/>
      <w:r w:rsidRPr="00CF7AF5">
        <w:rPr>
          <w:color w:val="000000"/>
          <w:szCs w:val="24"/>
        </w:rPr>
        <w:t>不</w:t>
      </w:r>
      <w:proofErr w:type="gramEnd"/>
      <w:r w:rsidRPr="00CF7AF5">
        <w:rPr>
          <w:color w:val="000000"/>
          <w:szCs w:val="24"/>
        </w:rPr>
        <w:t>均衡性之间的矛盾日益凸显。在电动汽车（</w:t>
      </w:r>
      <w:r w:rsidRPr="00CF7AF5">
        <w:rPr>
          <w:color w:val="000000"/>
          <w:szCs w:val="24"/>
        </w:rPr>
        <w:t>Electric Vehicles, EVs</w:t>
      </w:r>
      <w:r w:rsidRPr="00CF7AF5">
        <w:rPr>
          <w:color w:val="000000"/>
          <w:szCs w:val="24"/>
        </w:rPr>
        <w:t>）换</w:t>
      </w:r>
      <w:proofErr w:type="gramStart"/>
      <w:r w:rsidRPr="00CF7AF5">
        <w:rPr>
          <w:color w:val="000000"/>
          <w:szCs w:val="24"/>
        </w:rPr>
        <w:t>电基础</w:t>
      </w:r>
      <w:proofErr w:type="gramEnd"/>
      <w:r w:rsidRPr="00CF7AF5">
        <w:rPr>
          <w:color w:val="000000"/>
          <w:szCs w:val="24"/>
        </w:rPr>
        <w:t>设施规划与网约车（</w:t>
      </w:r>
      <w:r w:rsidRPr="00CF7AF5">
        <w:rPr>
          <w:color w:val="000000"/>
          <w:szCs w:val="24"/>
        </w:rPr>
        <w:t>Ride-hailing</w:t>
      </w:r>
      <w:r w:rsidRPr="00CF7AF5">
        <w:rPr>
          <w:color w:val="000000"/>
          <w:szCs w:val="24"/>
        </w:rPr>
        <w:t>）平台运营调度等典型场景中，系统参与者（如车主、司机、平台）表现出高度的理性与自利性，其决策行为往往基于个人效用最大化而非系统全局最优。这种非合作博弈特性使得传统的中心化优化方法在处理大规模、动态、非完全信息问题时面临</w:t>
      </w:r>
      <w:r w:rsidRPr="00CF7AF5">
        <w:rPr>
          <w:color w:val="000000"/>
          <w:szCs w:val="24"/>
        </w:rPr>
        <w:t>“</w:t>
      </w:r>
      <w:r w:rsidRPr="00CF7AF5">
        <w:rPr>
          <w:color w:val="000000"/>
          <w:szCs w:val="24"/>
        </w:rPr>
        <w:t>维数灾难</w:t>
      </w:r>
      <w:r w:rsidRPr="00CF7AF5">
        <w:rPr>
          <w:color w:val="000000"/>
          <w:szCs w:val="24"/>
        </w:rPr>
        <w:t>”</w:t>
      </w:r>
      <w:r w:rsidRPr="00CF7AF5">
        <w:rPr>
          <w:color w:val="000000"/>
          <w:szCs w:val="24"/>
        </w:rPr>
        <w:t>与建模失效的双重挑战。因此，探索基于博弈论（</w:t>
      </w:r>
      <w:r w:rsidRPr="00CF7AF5">
        <w:rPr>
          <w:color w:val="000000"/>
          <w:szCs w:val="24"/>
        </w:rPr>
        <w:t>Game Theory</w:t>
      </w:r>
      <w:r w:rsidRPr="00CF7AF5">
        <w:rPr>
          <w:color w:val="000000"/>
          <w:szCs w:val="24"/>
        </w:rPr>
        <w:t>）的分布式决策机制，并利用进化算法（</w:t>
      </w:r>
      <w:r w:rsidRPr="00CF7AF5">
        <w:rPr>
          <w:color w:val="000000"/>
          <w:szCs w:val="24"/>
        </w:rPr>
        <w:t>Evolutionary Algorithms, EAs</w:t>
      </w:r>
      <w:r w:rsidRPr="00CF7AF5">
        <w:rPr>
          <w:color w:val="000000"/>
          <w:szCs w:val="24"/>
        </w:rPr>
        <w:t>）求解复杂均衡状态，已成为当前学术界与工业界关注的前沿课题。</w:t>
      </w:r>
    </w:p>
    <w:p w14:paraId="7BCF77A0" w14:textId="77777777" w:rsidR="006B4213" w:rsidRPr="00CF7AF5" w:rsidRDefault="006B4213" w:rsidP="006B4213">
      <w:pPr>
        <w:ind w:firstLine="480"/>
        <w:rPr>
          <w:color w:val="000000"/>
          <w:szCs w:val="24"/>
        </w:rPr>
      </w:pPr>
      <w:r w:rsidRPr="00CF7AF5">
        <w:rPr>
          <w:color w:val="000000"/>
          <w:szCs w:val="24"/>
        </w:rPr>
        <w:t>本研究旨在构建一个连贯的理论与算法框架，深入探讨进化算法如何从静态的资源分配场景逐步演进至动态的双层运营策略优化场景。研究内容涵盖理论推导、模型构建、算法设计与仿真验证四个层面，具体工作包括：</w:t>
      </w:r>
    </w:p>
    <w:p w14:paraId="612D3EC4" w14:textId="59E29848" w:rsidR="006B4213" w:rsidRPr="00CF7AF5" w:rsidRDefault="0035075E" w:rsidP="006B4213">
      <w:pPr>
        <w:rPr>
          <w:color w:val="000000"/>
          <w:szCs w:val="24"/>
        </w:rPr>
      </w:pPr>
      <w:r w:rsidRPr="00CF7AF5">
        <w:rPr>
          <w:color w:val="000000"/>
          <w:szCs w:val="24"/>
        </w:rPr>
        <w:tab/>
      </w:r>
      <w:r w:rsidR="006B4213" w:rsidRPr="00CF7AF5">
        <w:rPr>
          <w:color w:val="000000"/>
          <w:szCs w:val="24"/>
        </w:rPr>
        <w:t>首先，针对静态环境下的电动汽车换电站推荐问题，建立基于拥塞博弈（</w:t>
      </w:r>
      <w:r w:rsidR="006B4213" w:rsidRPr="00CF7AF5">
        <w:rPr>
          <w:color w:val="000000"/>
          <w:szCs w:val="24"/>
        </w:rPr>
        <w:t>Congestion Game</w:t>
      </w:r>
      <w:r w:rsidR="006B4213" w:rsidRPr="00CF7AF5">
        <w:rPr>
          <w:color w:val="000000"/>
          <w:szCs w:val="24"/>
        </w:rPr>
        <w:t>）的非合作优化模型（</w:t>
      </w:r>
      <w:r w:rsidR="006B4213" w:rsidRPr="00CF7AF5">
        <w:rPr>
          <w:color w:val="000000"/>
          <w:szCs w:val="24"/>
        </w:rPr>
        <w:t>Non-Cooperative Optimization Problem, NCOP</w:t>
      </w:r>
      <w:r w:rsidR="006B4213" w:rsidRPr="00CF7AF5">
        <w:rPr>
          <w:color w:val="000000"/>
          <w:szCs w:val="24"/>
        </w:rPr>
        <w:t>）。考虑到换电资源的物理独占性约束，提出了一种无冲突遗传算法（</w:t>
      </w:r>
      <w:r w:rsidR="006B4213" w:rsidRPr="00CF7AF5">
        <w:rPr>
          <w:color w:val="000000"/>
          <w:szCs w:val="24"/>
        </w:rPr>
        <w:t>Conflict-Free Genetic Algorithm, CFGA</w:t>
      </w:r>
      <w:r w:rsidR="006B4213" w:rsidRPr="00CF7AF5">
        <w:rPr>
          <w:color w:val="000000"/>
          <w:szCs w:val="24"/>
        </w:rPr>
        <w:t>）结合纳什均衡搜寻（</w:t>
      </w:r>
      <w:r w:rsidR="006B4213" w:rsidRPr="00CF7AF5">
        <w:rPr>
          <w:color w:val="000000"/>
          <w:szCs w:val="24"/>
        </w:rPr>
        <w:t>Nash Equilibrium Search, NES</w:t>
      </w:r>
      <w:r w:rsidR="006B4213" w:rsidRPr="00CF7AF5">
        <w:rPr>
          <w:color w:val="000000"/>
          <w:szCs w:val="24"/>
        </w:rPr>
        <w:t>）的混合求解策略。通过设计特殊的整数排列编码与顺序交叉算子，有效解决了传统算法在强约束下易产生</w:t>
      </w:r>
      <w:proofErr w:type="gramStart"/>
      <w:r w:rsidR="006B4213" w:rsidRPr="00CF7AF5">
        <w:rPr>
          <w:color w:val="000000"/>
          <w:szCs w:val="24"/>
        </w:rPr>
        <w:t>不</w:t>
      </w:r>
      <w:proofErr w:type="gramEnd"/>
      <w:r w:rsidR="006B4213" w:rsidRPr="00CF7AF5">
        <w:rPr>
          <w:color w:val="000000"/>
          <w:szCs w:val="24"/>
        </w:rPr>
        <w:t>可行解的难题，并从理论上证明了该博弈势函数（</w:t>
      </w:r>
      <w:r w:rsidR="006B4213" w:rsidRPr="00CF7AF5">
        <w:rPr>
          <w:color w:val="000000"/>
          <w:szCs w:val="24"/>
        </w:rPr>
        <w:t>Potential Function</w:t>
      </w:r>
      <w:r w:rsidR="006B4213" w:rsidRPr="00CF7AF5">
        <w:rPr>
          <w:color w:val="000000"/>
          <w:szCs w:val="24"/>
        </w:rPr>
        <w:t>）的存在性及算法的收敛性。</w:t>
      </w:r>
    </w:p>
    <w:p w14:paraId="1FCDD8F8" w14:textId="0540CB15" w:rsidR="006B4213" w:rsidRPr="00CF7AF5" w:rsidRDefault="006B4213" w:rsidP="006B4213">
      <w:pPr>
        <w:ind w:firstLine="480"/>
        <w:rPr>
          <w:color w:val="000000"/>
          <w:szCs w:val="24"/>
        </w:rPr>
      </w:pPr>
      <w:r w:rsidRPr="00CF7AF5">
        <w:rPr>
          <w:color w:val="000000"/>
          <w:szCs w:val="24"/>
        </w:rPr>
        <w:t>其次，针对动态环境下的</w:t>
      </w:r>
      <w:proofErr w:type="gramStart"/>
      <w:r w:rsidRPr="00CF7AF5">
        <w:rPr>
          <w:color w:val="000000"/>
          <w:szCs w:val="24"/>
        </w:rPr>
        <w:t>网约车平台</w:t>
      </w:r>
      <w:proofErr w:type="gramEnd"/>
      <w:r w:rsidRPr="00CF7AF5">
        <w:rPr>
          <w:color w:val="000000"/>
          <w:szCs w:val="24"/>
        </w:rPr>
        <w:t>运营策略优化问题，构建了反映</w:t>
      </w:r>
      <w:r w:rsidRPr="00CF7AF5">
        <w:rPr>
          <w:color w:val="000000"/>
          <w:szCs w:val="24"/>
        </w:rPr>
        <w:t>“</w:t>
      </w:r>
      <w:r w:rsidRPr="00CF7AF5">
        <w:rPr>
          <w:color w:val="000000"/>
          <w:szCs w:val="24"/>
        </w:rPr>
        <w:t>平台制定规则</w:t>
      </w:r>
      <w:r w:rsidRPr="00CF7AF5">
        <w:rPr>
          <w:color w:val="000000"/>
          <w:szCs w:val="24"/>
        </w:rPr>
        <w:t>-</w:t>
      </w:r>
      <w:r w:rsidRPr="00CF7AF5">
        <w:rPr>
          <w:color w:val="000000"/>
          <w:szCs w:val="24"/>
        </w:rPr>
        <w:t>司机响应规则</w:t>
      </w:r>
      <w:r w:rsidRPr="00CF7AF5">
        <w:rPr>
          <w:color w:val="000000"/>
          <w:szCs w:val="24"/>
        </w:rPr>
        <w:t>”</w:t>
      </w:r>
      <w:r w:rsidRPr="00CF7AF5">
        <w:rPr>
          <w:color w:val="000000"/>
          <w:szCs w:val="24"/>
        </w:rPr>
        <w:t>层级互动关系的双层</w:t>
      </w:r>
      <w:r w:rsidRPr="00CF7AF5">
        <w:rPr>
          <w:color w:val="000000"/>
          <w:szCs w:val="24"/>
        </w:rPr>
        <w:t>Stackelberg</w:t>
      </w:r>
      <w:r w:rsidRPr="00CF7AF5">
        <w:rPr>
          <w:color w:val="000000"/>
          <w:szCs w:val="24"/>
        </w:rPr>
        <w:t>博弈模型。面对下层多智能体强化学习（</w:t>
      </w:r>
      <w:r w:rsidRPr="00CF7AF5">
        <w:rPr>
          <w:color w:val="000000"/>
          <w:szCs w:val="24"/>
        </w:rPr>
        <w:t>Multi-Agent Reinforcement Learning, MARL</w:t>
      </w:r>
      <w:r w:rsidRPr="00CF7AF5">
        <w:rPr>
          <w:color w:val="000000"/>
          <w:szCs w:val="24"/>
        </w:rPr>
        <w:t>）过程带来的昂贵评估（</w:t>
      </w:r>
      <w:r w:rsidRPr="00CF7AF5">
        <w:rPr>
          <w:color w:val="000000"/>
          <w:szCs w:val="24"/>
        </w:rPr>
        <w:t>Expensive Evaluation</w:t>
      </w:r>
      <w:r w:rsidRPr="00CF7AF5">
        <w:rPr>
          <w:color w:val="000000"/>
          <w:szCs w:val="24"/>
        </w:rPr>
        <w:t>）挑战，提出了一种集成迁移学习热启动机制的代理模型辅助多目标进化算法（</w:t>
      </w:r>
      <w:r w:rsidRPr="00CF7AF5">
        <w:rPr>
          <w:color w:val="000000"/>
          <w:szCs w:val="24"/>
        </w:rPr>
        <w:t>Transfer-Learning-Assisted Surrogate-Assisted MO</w:t>
      </w:r>
      <w:r w:rsidR="006B17D0" w:rsidRPr="00CF7AF5">
        <w:rPr>
          <w:color w:val="000000"/>
          <w:szCs w:val="24"/>
        </w:rPr>
        <w:t>GP</w:t>
      </w:r>
      <w:r w:rsidRPr="00CF7AF5">
        <w:rPr>
          <w:color w:val="000000"/>
          <w:szCs w:val="24"/>
        </w:rPr>
        <w:t>, TL-SAMO</w:t>
      </w:r>
      <w:r w:rsidR="006B17D0" w:rsidRPr="00CF7AF5">
        <w:rPr>
          <w:color w:val="000000"/>
          <w:szCs w:val="24"/>
        </w:rPr>
        <w:t>GP</w:t>
      </w:r>
      <w:r w:rsidRPr="00CF7AF5">
        <w:rPr>
          <w:color w:val="000000"/>
          <w:szCs w:val="24"/>
        </w:rPr>
        <w:t>）。该算法利用高斯过程回归（</w:t>
      </w:r>
      <w:r w:rsidRPr="00CF7AF5">
        <w:rPr>
          <w:color w:val="000000"/>
          <w:szCs w:val="24"/>
        </w:rPr>
        <w:t>Gaussian Process Regression, GPR</w:t>
      </w:r>
      <w:r w:rsidRPr="00CF7AF5">
        <w:rPr>
          <w:color w:val="000000"/>
          <w:szCs w:val="24"/>
        </w:rPr>
        <w:t>）构建代理模型以逼近复杂的适应度景观，并通过</w:t>
      </w:r>
      <w:proofErr w:type="gramStart"/>
      <w:r w:rsidRPr="00CF7AF5">
        <w:rPr>
          <w:color w:val="000000"/>
          <w:szCs w:val="24"/>
        </w:rPr>
        <w:t>跨任务</w:t>
      </w:r>
      <w:proofErr w:type="gramEnd"/>
      <w:r w:rsidRPr="00CF7AF5">
        <w:rPr>
          <w:color w:val="000000"/>
          <w:szCs w:val="24"/>
        </w:rPr>
        <w:t>的参数迁移显著加速了下层博弈的收敛过程。</w:t>
      </w:r>
    </w:p>
    <w:p w14:paraId="37096DEC" w14:textId="185CCC29" w:rsidR="006B4213" w:rsidRPr="00CF7AF5" w:rsidRDefault="006B4213" w:rsidP="006B4213">
      <w:pPr>
        <w:ind w:firstLine="480"/>
        <w:rPr>
          <w:color w:val="000000"/>
          <w:szCs w:val="24"/>
        </w:rPr>
      </w:pPr>
      <w:r w:rsidRPr="00CF7AF5">
        <w:rPr>
          <w:color w:val="000000"/>
          <w:szCs w:val="24"/>
        </w:rPr>
        <w:t>最后，基于真实交通数据集的仿真实验表明：在静态场景下，</w:t>
      </w:r>
      <w:r w:rsidRPr="00CF7AF5">
        <w:rPr>
          <w:color w:val="000000"/>
          <w:szCs w:val="24"/>
        </w:rPr>
        <w:t>CFGA-NES</w:t>
      </w:r>
      <w:r w:rsidRPr="00CF7AF5">
        <w:rPr>
          <w:color w:val="000000"/>
          <w:szCs w:val="24"/>
        </w:rPr>
        <w:t>算法能够以极低的无政府代价引导系统收敛至近似社会最优的均衡状态；在动态场景下，</w:t>
      </w:r>
      <w:r w:rsidRPr="00CF7AF5">
        <w:rPr>
          <w:color w:val="000000"/>
          <w:szCs w:val="24"/>
        </w:rPr>
        <w:t>TL-</w:t>
      </w:r>
      <w:r w:rsidRPr="00CF7AF5">
        <w:rPr>
          <w:color w:val="000000"/>
          <w:szCs w:val="24"/>
        </w:rPr>
        <w:lastRenderedPageBreak/>
        <w:t>SAMO</w:t>
      </w:r>
      <w:r w:rsidR="006B17D0" w:rsidRPr="00CF7AF5">
        <w:rPr>
          <w:color w:val="000000"/>
          <w:szCs w:val="24"/>
        </w:rPr>
        <w:t>GP</w:t>
      </w:r>
      <w:r w:rsidRPr="00CF7AF5">
        <w:rPr>
          <w:color w:val="000000"/>
          <w:szCs w:val="24"/>
        </w:rPr>
        <w:t>算法在保证解的质量的前提下，将计算效率提升了数倍，并成功绘制了平台利润与服务质量权衡的帕累托前沿。本研究不仅拓展了进化计算在复杂博弈问题中的应用边界，也为智能交通系统的资源调度提供了具有理论深度与实践价值的解决方案。</w:t>
      </w:r>
    </w:p>
    <w:p w14:paraId="234E31A4" w14:textId="66BB0722" w:rsidR="006829E4" w:rsidRPr="00CF7AF5" w:rsidRDefault="006B4213" w:rsidP="006B4213">
      <w:pPr>
        <w:rPr>
          <w:szCs w:val="24"/>
        </w:rPr>
      </w:pPr>
      <w:r w:rsidRPr="00CF7AF5">
        <w:rPr>
          <w:b/>
          <w:bCs/>
          <w:color w:val="000000"/>
          <w:szCs w:val="24"/>
        </w:rPr>
        <w:t>关键词</w:t>
      </w:r>
      <w:r w:rsidRPr="00CF7AF5">
        <w:rPr>
          <w:color w:val="000000"/>
          <w:szCs w:val="24"/>
        </w:rPr>
        <w:t>：进化算法；博弈论；纳什均衡；</w:t>
      </w:r>
      <w:r w:rsidRPr="00CF7AF5">
        <w:rPr>
          <w:color w:val="000000"/>
          <w:szCs w:val="24"/>
        </w:rPr>
        <w:t>Stackelberg</w:t>
      </w:r>
      <w:r w:rsidRPr="00CF7AF5">
        <w:rPr>
          <w:color w:val="000000"/>
          <w:szCs w:val="24"/>
        </w:rPr>
        <w:t>博弈；双层规划；多智能体强化学习；代理模型；迁移学</w:t>
      </w:r>
    </w:p>
    <w:p w14:paraId="03DD15EE" w14:textId="77777777" w:rsidR="006829E4" w:rsidRPr="00CF7AF5" w:rsidRDefault="006829E4" w:rsidP="006C5A71">
      <w:pPr>
        <w:rPr>
          <w:szCs w:val="24"/>
        </w:rPr>
      </w:pPr>
    </w:p>
    <w:p w14:paraId="17BDB6CF" w14:textId="77777777" w:rsidR="006829E4" w:rsidRPr="00CF7AF5" w:rsidRDefault="006829E4" w:rsidP="006C5A71">
      <w:pPr>
        <w:rPr>
          <w:szCs w:val="24"/>
        </w:rPr>
      </w:pPr>
    </w:p>
    <w:p w14:paraId="74B5FC00" w14:textId="77777777" w:rsidR="006829E4" w:rsidRPr="00CF7AF5" w:rsidRDefault="006829E4" w:rsidP="006C5A71">
      <w:pPr>
        <w:rPr>
          <w:szCs w:val="24"/>
        </w:rPr>
      </w:pPr>
    </w:p>
    <w:p w14:paraId="6893F43D" w14:textId="77777777" w:rsidR="00100366" w:rsidRPr="00CF7AF5" w:rsidRDefault="00100366" w:rsidP="00277909">
      <w:pPr>
        <w:rPr>
          <w:color w:val="00B050"/>
        </w:rPr>
      </w:pPr>
    </w:p>
    <w:p w14:paraId="05D7B0FB" w14:textId="77777777" w:rsidR="001968C3" w:rsidRPr="00CF7AF5" w:rsidRDefault="001968C3" w:rsidP="00277909">
      <w:pPr>
        <w:rPr>
          <w:color w:val="00B050"/>
        </w:rPr>
      </w:pPr>
    </w:p>
    <w:p w14:paraId="1512820A" w14:textId="77777777" w:rsidR="001968C3" w:rsidRPr="00CF7AF5" w:rsidRDefault="001968C3" w:rsidP="00277909">
      <w:pPr>
        <w:rPr>
          <w:color w:val="00B050"/>
        </w:rPr>
      </w:pPr>
    </w:p>
    <w:p w14:paraId="4C30E342" w14:textId="77777777" w:rsidR="006B4213" w:rsidRPr="00CF7AF5" w:rsidRDefault="006B4213">
      <w:pPr>
        <w:spacing w:line="240" w:lineRule="auto"/>
        <w:jc w:val="left"/>
        <w:rPr>
          <w:rFonts w:eastAsia="黑体"/>
          <w:bCs/>
          <w:kern w:val="44"/>
          <w:sz w:val="36"/>
          <w:szCs w:val="44"/>
          <w:lang w:val="x-none" w:eastAsia="x-none"/>
        </w:rPr>
      </w:pPr>
      <w:r w:rsidRPr="00CF7AF5">
        <w:br w:type="page"/>
      </w:r>
    </w:p>
    <w:p w14:paraId="0F0DA680" w14:textId="09383409" w:rsidR="00100366" w:rsidRPr="00CF7AF5" w:rsidRDefault="00100366" w:rsidP="00277909">
      <w:pPr>
        <w:pStyle w:val="1"/>
        <w:spacing w:before="163" w:after="163"/>
      </w:pPr>
      <w:bookmarkStart w:id="2" w:name="_Toc222863384"/>
      <w:r w:rsidRPr="00CF7AF5">
        <w:lastRenderedPageBreak/>
        <w:t>Abstract</w:t>
      </w:r>
      <w:bookmarkEnd w:id="2"/>
    </w:p>
    <w:p w14:paraId="549F8DF0" w14:textId="77777777" w:rsidR="003D56A0" w:rsidRPr="00CF7AF5" w:rsidRDefault="003D56A0" w:rsidP="003D56A0">
      <w:r w:rsidRPr="00CF7AF5">
        <w:t xml:space="preserve">With the acceleration of urbanization and the widespread deployment of Intelligent Transportation Systems (ITS), the contradiction between the scarcity of transportation resources and the </w:t>
      </w:r>
      <w:proofErr w:type="spellStart"/>
      <w:r w:rsidRPr="00CF7AF5">
        <w:t>spatio</w:t>
      </w:r>
      <w:proofErr w:type="spellEnd"/>
      <w:r w:rsidRPr="00CF7AF5">
        <w:t>-temporal imbalance of travel demand has become increasingly prominent. In typical scenarios such as the infrastructure planning for Electric Vehicle (EV) battery swapping and the operational dispatching of ride-hailing platforms, system participants (e.g., EV owners, drivers, and platforms) exhibit highly rational and self-interested behaviors. Their decision-making is often based on maximizing personal utility rather than achieving system-wide global optimality. Such non-cooperative game characteristics subject traditional centralized optimization methods to the dual challenges of the "curse of dimensionality" and modeling failure when handling large-scale, dynamic, and incomplete information problems. Therefore, exploring distributed decision-making mechanisms based on Game Theory and utilizing Evolutionary Algorithms (EAs) to efficiently solve complex equilibrium states has become a cutting-edge topic of great interest in both academia and industry.</w:t>
      </w:r>
    </w:p>
    <w:p w14:paraId="08150EEF" w14:textId="77777777" w:rsidR="003D56A0" w:rsidRPr="00CF7AF5" w:rsidRDefault="003D56A0" w:rsidP="003D56A0">
      <w:r w:rsidRPr="00CF7AF5">
        <w:t>This study aims to construct a coherent theoretical and algorithmic framework to explore the application of evolutionary algorithms in game theory scenarios. It focuses on the evolutionary progression from static resource allocation scenarios to dynamic bi-level operational strategy optimization scenarios. The research encompasses theoretical derivation, mathematical modeling, algorithm design, and simulation validation. The specific contributions are as follows:</w:t>
      </w:r>
    </w:p>
    <w:p w14:paraId="2AEA99C7" w14:textId="77777777" w:rsidR="003D56A0" w:rsidRPr="00CF7AF5" w:rsidRDefault="003D56A0" w:rsidP="003D56A0">
      <w:r w:rsidRPr="00CF7AF5">
        <w:t>First, addressing the EV battery-swapping station recommendation problem in a static environment, a Non-Cooperative Optimization Problem (NCOP) model based on Congestion Games is established. Considering the physical exclusivity constraints of battery swapping resources, a hybrid solving strategy combining a Conflict-Free Genetic Algorithm (CFGA) with Nash Equilibrium Search (NES) is proposed. By designing specific integer permutation encoding and conflict-avoidance crossover operators, the difficulty of traditional algorithms easily generating infeasible solutions under strict constraints is effectively solved. The existence of the potential function for this congestion game and the convergence of the algorithm to the optimal Nash Equilibrium are theoretically proven.</w:t>
      </w:r>
    </w:p>
    <w:p w14:paraId="051A2E8E" w14:textId="7F41318A" w:rsidR="003D56A0" w:rsidRPr="00CF7AF5" w:rsidRDefault="003D56A0" w:rsidP="003D56A0">
      <w:r w:rsidRPr="00CF7AF5">
        <w:lastRenderedPageBreak/>
        <w:t>Second, aiming at the dynamic optimization of ride-hailing platform operational strategies, a bi-level Stackelberg game model is constructed to reflect the hierarchical interactive relationship of "platform formulating rules - drivers responding to rules." Facing the expensive evaluation challenge brought by the Multi-Agent Reinforcement Learning (MARL) process of hundreds of drivers in the lower level, a Surrogate-Assisted Multi-Objective Evolutionary Algorithm integrated with a Transfer Learning hot-start mechanism (SAMOGP) is proposed. This algorithm utilizes Gaussian Process Regression (GPR) to construct a surrogate model to approximate the complex fitness landscape and significantly accelerates the convergence process of the lower-level game through cross-strategy parameter transfer.</w:t>
      </w:r>
    </w:p>
    <w:p w14:paraId="5878A718" w14:textId="6F3F47A0" w:rsidR="003D56A0" w:rsidRPr="00CF7AF5" w:rsidRDefault="003D56A0" w:rsidP="003D56A0">
      <w:r w:rsidRPr="00CF7AF5">
        <w:t xml:space="preserve">Finally, simulation experiments based on large-scale real-world traffic datasets demonstrate that: in the static scenario, the </w:t>
      </w:r>
      <w:r w:rsidR="00BD071B" w:rsidRPr="00CF7AF5">
        <w:t>CFGA-NES (and its co-evolutionary extension CCGA-NES)</w:t>
      </w:r>
      <w:r w:rsidRPr="00CF7AF5">
        <w:t xml:space="preserve"> can guide the system to converge to a stable equilibrium state that approximates the social optimum with an extremely low Price of Anarchy (POA &lt; </w:t>
      </w:r>
      <w:r w:rsidR="002B13FD">
        <w:t>1.16</w:t>
      </w:r>
      <w:r w:rsidRPr="00CF7AF5">
        <w:t>). In the dynamic scenario, the SAMOGP algorithm successfully maps the 3D Pareto front balancing platform profit, service efficiency, and fairness, while reducing the time cost of single strategy evaluation by nearly six times, ensuring both the quality and diversity of the Pareto solution set. This study not only expands the application boundaries of evolutionary computation in complex game-solving problems but also provides solutions with theoretical depth and practical value for resource scheduling and strategy formulation in intelligent transportation systems.</w:t>
      </w:r>
    </w:p>
    <w:p w14:paraId="27AF35B0" w14:textId="77777777" w:rsidR="003D56A0" w:rsidRPr="00CF7AF5" w:rsidRDefault="003D56A0" w:rsidP="003D56A0">
      <w:r w:rsidRPr="00CF7AF5">
        <w:rPr>
          <w:b/>
          <w:bCs/>
        </w:rPr>
        <w:t>Key words</w:t>
      </w:r>
      <w:r w:rsidRPr="00CF7AF5">
        <w:t>: Evolutionary Algorithms; Game Theory; Nash Equilibrium; Stackelberg Game; Bi-level Programming; Multi-Agent Reinforcement Learning; Surrogate Model; Transfer Learning; Intelligent Transportation Systems</w:t>
      </w:r>
    </w:p>
    <w:p w14:paraId="63EA9D64" w14:textId="77777777" w:rsidR="00100366" w:rsidRPr="00CF7AF5" w:rsidRDefault="00100366" w:rsidP="00277909"/>
    <w:p w14:paraId="27B72832" w14:textId="77777777" w:rsidR="000C2FF4" w:rsidRPr="00CF7AF5" w:rsidRDefault="000C2FF4">
      <w:pPr>
        <w:spacing w:line="240" w:lineRule="auto"/>
        <w:jc w:val="left"/>
        <w:rPr>
          <w:rFonts w:eastAsia="黑体"/>
          <w:bCs/>
          <w:kern w:val="44"/>
          <w:sz w:val="36"/>
          <w:szCs w:val="44"/>
          <w:lang w:val="x-none" w:eastAsia="x-none"/>
        </w:rPr>
      </w:pPr>
      <w:r w:rsidRPr="00CF7AF5">
        <w:br w:type="page"/>
      </w:r>
    </w:p>
    <w:p w14:paraId="3AA4E383" w14:textId="67C5BB81" w:rsidR="00100366" w:rsidRPr="00CF7AF5" w:rsidRDefault="00100366" w:rsidP="000661A8">
      <w:pPr>
        <w:pStyle w:val="1"/>
        <w:spacing w:before="163" w:after="163"/>
      </w:pPr>
      <w:bookmarkStart w:id="3" w:name="_Toc222863385"/>
      <w:r w:rsidRPr="00CF7AF5">
        <w:lastRenderedPageBreak/>
        <w:t>目</w:t>
      </w:r>
      <w:r w:rsidR="00A06C79" w:rsidRPr="00CF7AF5">
        <w:t xml:space="preserve">  </w:t>
      </w:r>
      <w:r w:rsidRPr="00CF7AF5">
        <w:t>录</w:t>
      </w:r>
      <w:bookmarkEnd w:id="3"/>
    </w:p>
    <w:p w14:paraId="4F924081" w14:textId="37B55789" w:rsidR="00103E05" w:rsidRDefault="00534A27">
      <w:pPr>
        <w:pStyle w:val="TOC1"/>
        <w:tabs>
          <w:tab w:val="right" w:leader="dot" w:pos="9060"/>
        </w:tabs>
        <w:rPr>
          <w:rFonts w:asciiTheme="minorHAnsi" w:eastAsiaTheme="minorEastAsia" w:hAnsiTheme="minorHAnsi" w:cstheme="minorBidi" w:hint="eastAsia"/>
          <w:noProof/>
          <w:sz w:val="22"/>
          <w:szCs w:val="24"/>
          <w14:ligatures w14:val="standardContextual"/>
        </w:rPr>
      </w:pPr>
      <w:r w:rsidRPr="00CF7AF5">
        <w:fldChar w:fldCharType="begin"/>
      </w:r>
      <w:r w:rsidRPr="00CF7AF5">
        <w:instrText xml:space="preserve"> TOC \o "1-3" \h \z \u </w:instrText>
      </w:r>
      <w:r w:rsidRPr="00CF7AF5">
        <w:fldChar w:fldCharType="separate"/>
      </w:r>
      <w:hyperlink w:anchor="_Toc222863383" w:history="1">
        <w:r w:rsidR="00103E05" w:rsidRPr="00675968">
          <w:rPr>
            <w:rStyle w:val="af"/>
            <w:rFonts w:hint="eastAsia"/>
            <w:noProof/>
          </w:rPr>
          <w:t>摘</w:t>
        </w:r>
        <w:r w:rsidR="00103E05" w:rsidRPr="00675968">
          <w:rPr>
            <w:rStyle w:val="af"/>
            <w:rFonts w:hint="eastAsia"/>
            <w:noProof/>
          </w:rPr>
          <w:t xml:space="preserve">  </w:t>
        </w:r>
        <w:r w:rsidR="00103E05" w:rsidRPr="00675968">
          <w:rPr>
            <w:rStyle w:val="af"/>
            <w:rFonts w:hint="eastAsia"/>
            <w:noProof/>
          </w:rPr>
          <w:t>要</w:t>
        </w:r>
        <w:r w:rsidR="00103E05">
          <w:rPr>
            <w:rFonts w:hint="eastAsia"/>
            <w:noProof/>
            <w:webHidden/>
          </w:rPr>
          <w:tab/>
        </w:r>
        <w:r w:rsidR="00103E05">
          <w:rPr>
            <w:rFonts w:hint="eastAsia"/>
            <w:noProof/>
            <w:webHidden/>
          </w:rPr>
          <w:fldChar w:fldCharType="begin"/>
        </w:r>
        <w:r w:rsidR="00103E05">
          <w:rPr>
            <w:rFonts w:hint="eastAsia"/>
            <w:noProof/>
            <w:webHidden/>
          </w:rPr>
          <w:instrText xml:space="preserve"> </w:instrText>
        </w:r>
        <w:r w:rsidR="00103E05">
          <w:rPr>
            <w:noProof/>
            <w:webHidden/>
          </w:rPr>
          <w:instrText>PAGEREF _Toc222863383 \h</w:instrText>
        </w:r>
        <w:r w:rsidR="00103E05">
          <w:rPr>
            <w:rFonts w:hint="eastAsia"/>
            <w:noProof/>
            <w:webHidden/>
          </w:rPr>
          <w:instrText xml:space="preserve"> </w:instrText>
        </w:r>
        <w:r w:rsidR="00103E05">
          <w:rPr>
            <w:rFonts w:hint="eastAsia"/>
            <w:noProof/>
            <w:webHidden/>
          </w:rPr>
        </w:r>
        <w:r w:rsidR="00103E05">
          <w:rPr>
            <w:rFonts w:hint="eastAsia"/>
            <w:noProof/>
            <w:webHidden/>
          </w:rPr>
          <w:fldChar w:fldCharType="separate"/>
        </w:r>
        <w:r w:rsidR="00103E05">
          <w:rPr>
            <w:noProof/>
            <w:webHidden/>
          </w:rPr>
          <w:t>I</w:t>
        </w:r>
        <w:r w:rsidR="00103E05">
          <w:rPr>
            <w:rFonts w:hint="eastAsia"/>
            <w:noProof/>
            <w:webHidden/>
          </w:rPr>
          <w:fldChar w:fldCharType="end"/>
        </w:r>
      </w:hyperlink>
    </w:p>
    <w:p w14:paraId="38C17BE4" w14:textId="6EEE24E1" w:rsidR="00103E05" w:rsidRDefault="00103E05">
      <w:pPr>
        <w:pStyle w:val="TOC1"/>
        <w:tabs>
          <w:tab w:val="right" w:leader="dot" w:pos="9060"/>
        </w:tabs>
        <w:rPr>
          <w:rFonts w:asciiTheme="minorHAnsi" w:eastAsiaTheme="minorEastAsia" w:hAnsiTheme="minorHAnsi" w:cstheme="minorBidi" w:hint="eastAsia"/>
          <w:noProof/>
          <w:sz w:val="22"/>
          <w:szCs w:val="24"/>
          <w14:ligatures w14:val="standardContextual"/>
        </w:rPr>
      </w:pPr>
      <w:hyperlink w:anchor="_Toc222863384" w:history="1">
        <w:r w:rsidRPr="00675968">
          <w:rPr>
            <w:rStyle w:val="af"/>
            <w:rFonts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_Toc222863384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III</w:t>
        </w:r>
        <w:r>
          <w:rPr>
            <w:rFonts w:hint="eastAsia"/>
            <w:noProof/>
            <w:webHidden/>
          </w:rPr>
          <w:fldChar w:fldCharType="end"/>
        </w:r>
      </w:hyperlink>
    </w:p>
    <w:p w14:paraId="71BAAA4C" w14:textId="2FE1AE4D" w:rsidR="00103E05" w:rsidRDefault="00103E05">
      <w:pPr>
        <w:pStyle w:val="TOC1"/>
        <w:tabs>
          <w:tab w:val="right" w:leader="dot" w:pos="9060"/>
        </w:tabs>
        <w:rPr>
          <w:rFonts w:asciiTheme="minorHAnsi" w:eastAsiaTheme="minorEastAsia" w:hAnsiTheme="minorHAnsi" w:cstheme="minorBidi" w:hint="eastAsia"/>
          <w:noProof/>
          <w:sz w:val="22"/>
          <w:szCs w:val="24"/>
          <w14:ligatures w14:val="standardContextual"/>
        </w:rPr>
      </w:pPr>
      <w:hyperlink w:anchor="_Toc222863385" w:history="1">
        <w:r w:rsidRPr="00675968">
          <w:rPr>
            <w:rStyle w:val="af"/>
            <w:rFonts w:hint="eastAsia"/>
            <w:noProof/>
          </w:rPr>
          <w:t>目</w:t>
        </w:r>
        <w:r w:rsidRPr="00675968">
          <w:rPr>
            <w:rStyle w:val="af"/>
            <w:rFonts w:hint="eastAsia"/>
            <w:noProof/>
          </w:rPr>
          <w:t xml:space="preserve">  </w:t>
        </w:r>
        <w:r w:rsidRPr="00675968">
          <w:rPr>
            <w:rStyle w:val="af"/>
            <w:rFonts w:hint="eastAsia"/>
            <w:noProof/>
          </w:rPr>
          <w:t>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_Toc222863385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V</w:t>
        </w:r>
        <w:r>
          <w:rPr>
            <w:rFonts w:hint="eastAsia"/>
            <w:noProof/>
            <w:webHidden/>
          </w:rPr>
          <w:fldChar w:fldCharType="end"/>
        </w:r>
      </w:hyperlink>
    </w:p>
    <w:p w14:paraId="212428F6" w14:textId="149BE933" w:rsidR="00103E05" w:rsidRDefault="00103E05">
      <w:pPr>
        <w:pStyle w:val="TOC1"/>
        <w:tabs>
          <w:tab w:val="right" w:leader="dot" w:pos="9060"/>
        </w:tabs>
        <w:rPr>
          <w:rFonts w:asciiTheme="minorHAnsi" w:eastAsiaTheme="minorEastAsia" w:hAnsiTheme="minorHAnsi" w:cstheme="minorBidi" w:hint="eastAsia"/>
          <w:noProof/>
          <w:sz w:val="22"/>
          <w:szCs w:val="24"/>
          <w14:ligatures w14:val="standardContextual"/>
        </w:rPr>
      </w:pPr>
      <w:hyperlink w:anchor="_Toc222863386" w:history="1">
        <w:r w:rsidRPr="00675968">
          <w:rPr>
            <w:rStyle w:val="af"/>
            <w:rFonts w:hint="eastAsia"/>
            <w:noProof/>
          </w:rPr>
          <w:t>主要符号表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_Toc222863386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IX</w:t>
        </w:r>
        <w:r>
          <w:rPr>
            <w:rFonts w:hint="eastAsia"/>
            <w:noProof/>
            <w:webHidden/>
          </w:rPr>
          <w:fldChar w:fldCharType="end"/>
        </w:r>
      </w:hyperlink>
    </w:p>
    <w:p w14:paraId="034428E2" w14:textId="491E319C" w:rsidR="00103E05" w:rsidRDefault="00103E05">
      <w:pPr>
        <w:pStyle w:val="TOC1"/>
        <w:tabs>
          <w:tab w:val="left" w:pos="1260"/>
          <w:tab w:val="right" w:leader="dot" w:pos="9060"/>
        </w:tabs>
        <w:rPr>
          <w:rFonts w:asciiTheme="minorHAnsi" w:eastAsiaTheme="minorEastAsia" w:hAnsiTheme="minorHAnsi" w:cstheme="minorBidi" w:hint="eastAsia"/>
          <w:noProof/>
          <w:sz w:val="22"/>
          <w:szCs w:val="24"/>
          <w14:ligatures w14:val="standardContextual"/>
        </w:rPr>
      </w:pPr>
      <w:hyperlink w:anchor="_Toc222863387" w:history="1">
        <w:r w:rsidRPr="00675968">
          <w:rPr>
            <w:rStyle w:val="af"/>
            <w:rFonts w:hint="eastAsia"/>
            <w:noProof/>
          </w:rPr>
          <w:t>第一章</w:t>
        </w:r>
        <w:r>
          <w:rPr>
            <w:rFonts w:asciiTheme="minorHAnsi" w:eastAsiaTheme="minorEastAsia" w:hAnsiTheme="minorHAnsi" w:cstheme="minorBidi" w:hint="eastAsia"/>
            <w:noProof/>
            <w:sz w:val="22"/>
            <w:szCs w:val="24"/>
            <w14:ligatures w14:val="standardContextual"/>
          </w:rPr>
          <w:tab/>
        </w:r>
        <w:r w:rsidRPr="00675968">
          <w:rPr>
            <w:rStyle w:val="af"/>
            <w:rFonts w:hint="eastAsia"/>
            <w:noProof/>
          </w:rPr>
          <w:t>绪论</w:t>
        </w:r>
        <w:r w:rsidRPr="00675968">
          <w:rPr>
            <w:rStyle w:val="af"/>
            <w:noProof/>
          </w:rPr>
          <w:fldChar w:fldCharType="begin"/>
        </w:r>
        <w:r w:rsidRPr="00675968">
          <w:rPr>
            <w:rStyle w:val="af"/>
            <w:noProof/>
          </w:rPr>
          <w:instrText xml:space="preserve"> MACROBUTTON MTEditEquationSection2 </w:instrText>
        </w:r>
        <w:r w:rsidRPr="00675968">
          <w:rPr>
            <w:rStyle w:val="af"/>
            <w:noProof/>
          </w:rPr>
          <w:instrText>公式章</w:instrText>
        </w:r>
        <w:r w:rsidRPr="00675968">
          <w:rPr>
            <w:rStyle w:val="af"/>
            <w:noProof/>
          </w:rPr>
          <w:instrText xml:space="preserve"> 1 </w:instrText>
        </w:r>
        <w:r w:rsidRPr="00675968">
          <w:rPr>
            <w:rStyle w:val="af"/>
            <w:noProof/>
          </w:rPr>
          <w:instrText>节</w:instrText>
        </w:r>
        <w:r w:rsidRPr="00675968">
          <w:rPr>
            <w:rStyle w:val="af"/>
            <w:noProof/>
          </w:rPr>
          <w:instrText xml:space="preserve"> 1</w:instrText>
        </w:r>
        <w:r w:rsidRPr="00675968">
          <w:rPr>
            <w:rStyle w:val="af"/>
            <w:noProof/>
          </w:rPr>
          <w:fldChar w:fldCharType="begin"/>
        </w:r>
        <w:r w:rsidRPr="00675968">
          <w:rPr>
            <w:rStyle w:val="af"/>
            <w:noProof/>
          </w:rPr>
          <w:instrText xml:space="preserve"> SEQ MTEqn \r \h \* MERGEFORMAT </w:instrText>
        </w:r>
        <w:r w:rsidRPr="00675968">
          <w:rPr>
            <w:rStyle w:val="af"/>
            <w:noProof/>
          </w:rPr>
          <w:fldChar w:fldCharType="end"/>
        </w:r>
        <w:r w:rsidRPr="00675968">
          <w:rPr>
            <w:rStyle w:val="af"/>
            <w:noProof/>
          </w:rPr>
          <w:fldChar w:fldCharType="begin"/>
        </w:r>
        <w:r w:rsidRPr="00675968">
          <w:rPr>
            <w:rStyle w:val="af"/>
            <w:noProof/>
          </w:rPr>
          <w:instrText xml:space="preserve"> SEQ MTSec \r 1 \h \* MERGEFORMAT </w:instrText>
        </w:r>
        <w:r w:rsidRPr="00675968">
          <w:rPr>
            <w:rStyle w:val="af"/>
            <w:noProof/>
          </w:rPr>
          <w:fldChar w:fldCharType="end"/>
        </w:r>
        <w:r w:rsidRPr="00675968">
          <w:rPr>
            <w:rStyle w:val="af"/>
            <w:noProof/>
          </w:rPr>
          <w:fldChar w:fldCharType="begin"/>
        </w:r>
        <w:r w:rsidRPr="00675968">
          <w:rPr>
            <w:rStyle w:val="af"/>
            <w:noProof/>
          </w:rPr>
          <w:instrText xml:space="preserve"> SEQ MTChap \r 1 \h \* MERGEFORMAT </w:instrText>
        </w:r>
        <w:r w:rsidRPr="00675968">
          <w:rPr>
            <w:rStyle w:val="af"/>
            <w:noProof/>
          </w:rPr>
          <w:fldChar w:fldCharType="end"/>
        </w:r>
        <w:r w:rsidRPr="00675968">
          <w:rPr>
            <w:rStyle w:val="af"/>
            <w:noProof/>
          </w:rPr>
          <w:fldChar w:fldCharType="end"/>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_Toc222863387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8E10C76" w14:textId="1C5380E8" w:rsidR="00103E05" w:rsidRDefault="00103E05">
      <w:pPr>
        <w:pStyle w:val="TOC2"/>
        <w:tabs>
          <w:tab w:val="right" w:leader="dot" w:pos="9060"/>
        </w:tabs>
        <w:ind w:left="480"/>
        <w:rPr>
          <w:rFonts w:asciiTheme="minorHAnsi" w:eastAsiaTheme="minorEastAsia" w:hAnsiTheme="minorHAnsi" w:cstheme="minorBidi" w:hint="eastAsia"/>
          <w:noProof/>
          <w:sz w:val="22"/>
          <w:szCs w:val="24"/>
          <w14:ligatures w14:val="standardContextual"/>
        </w:rPr>
      </w:pPr>
      <w:hyperlink w:anchor="_Toc222863388" w:history="1">
        <w:r w:rsidRPr="00675968">
          <w:rPr>
            <w:rStyle w:val="af"/>
            <w:rFonts w:hint="eastAsia"/>
            <w:noProof/>
          </w:rPr>
          <w:t xml:space="preserve">1.1 </w:t>
        </w:r>
        <w:r w:rsidRPr="00675968">
          <w:rPr>
            <w:rStyle w:val="af"/>
            <w:rFonts w:hint="eastAsia"/>
            <w:noProof/>
          </w:rPr>
          <w:t>研究背景及意义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_Toc222863388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CA80B13" w14:textId="6D99D72F" w:rsidR="00103E05" w:rsidRDefault="00103E05">
      <w:pPr>
        <w:pStyle w:val="TOC2"/>
        <w:tabs>
          <w:tab w:val="right" w:leader="dot" w:pos="9060"/>
        </w:tabs>
        <w:ind w:left="480"/>
        <w:rPr>
          <w:rFonts w:asciiTheme="minorHAnsi" w:eastAsiaTheme="minorEastAsia" w:hAnsiTheme="minorHAnsi" w:cstheme="minorBidi" w:hint="eastAsia"/>
          <w:noProof/>
          <w:sz w:val="22"/>
          <w:szCs w:val="24"/>
          <w14:ligatures w14:val="standardContextual"/>
        </w:rPr>
      </w:pPr>
      <w:hyperlink w:anchor="_Toc222863389" w:history="1">
        <w:r w:rsidRPr="00675968">
          <w:rPr>
            <w:rStyle w:val="af"/>
            <w:rFonts w:hint="eastAsia"/>
            <w:noProof/>
          </w:rPr>
          <w:t xml:space="preserve">1.2 </w:t>
        </w:r>
        <w:r w:rsidRPr="00675968">
          <w:rPr>
            <w:rStyle w:val="af"/>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_Toc222863389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5BD9A36" w14:textId="74587131" w:rsidR="00103E05" w:rsidRDefault="00103E05">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2863390" w:history="1">
        <w:r w:rsidRPr="00675968">
          <w:rPr>
            <w:rStyle w:val="af"/>
            <w:rFonts w:hint="eastAsia"/>
            <w:noProof/>
          </w:rPr>
          <w:t xml:space="preserve">1.2.1 </w:t>
        </w:r>
        <w:r w:rsidRPr="00675968">
          <w:rPr>
            <w:rStyle w:val="af"/>
            <w:rFonts w:hint="eastAsia"/>
            <w:noProof/>
          </w:rPr>
          <w:t>交通博弈与资源分配研究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_Toc222863390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5D2004F" w14:textId="683F61A0" w:rsidR="00103E05" w:rsidRDefault="00103E05">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2863391" w:history="1">
        <w:r w:rsidRPr="00675968">
          <w:rPr>
            <w:rStyle w:val="af"/>
            <w:rFonts w:hint="eastAsia"/>
            <w:noProof/>
          </w:rPr>
          <w:t xml:space="preserve">1.2.2 </w:t>
        </w:r>
        <w:r w:rsidRPr="00675968">
          <w:rPr>
            <w:rStyle w:val="af"/>
            <w:rFonts w:hint="eastAsia"/>
            <w:noProof/>
          </w:rPr>
          <w:t>动态</w:t>
        </w:r>
        <w:r w:rsidRPr="00675968">
          <w:rPr>
            <w:rStyle w:val="af"/>
            <w:rFonts w:hint="eastAsia"/>
            <w:noProof/>
          </w:rPr>
          <w:t>Stackelberg</w:t>
        </w:r>
        <w:r w:rsidRPr="00675968">
          <w:rPr>
            <w:rStyle w:val="af"/>
            <w:rFonts w:hint="eastAsia"/>
            <w:noProof/>
          </w:rPr>
          <w:t>博弈与双层规划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_Toc222863391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4627F62" w14:textId="760A79F2" w:rsidR="00103E05" w:rsidRDefault="00103E05">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2863392" w:history="1">
        <w:r w:rsidRPr="00675968">
          <w:rPr>
            <w:rStyle w:val="af"/>
            <w:rFonts w:hint="eastAsia"/>
            <w:noProof/>
          </w:rPr>
          <w:t xml:space="preserve">1.2.3 </w:t>
        </w:r>
        <w:r w:rsidRPr="00675968">
          <w:rPr>
            <w:rStyle w:val="af"/>
            <w:rFonts w:hint="eastAsia"/>
            <w:noProof/>
          </w:rPr>
          <w:t>进化算法在博弈求解中的进展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_Toc222863392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1BDC4A5" w14:textId="7C01CCA0" w:rsidR="00103E05" w:rsidRDefault="00103E05">
      <w:pPr>
        <w:pStyle w:val="TOC2"/>
        <w:tabs>
          <w:tab w:val="right" w:leader="dot" w:pos="9060"/>
        </w:tabs>
        <w:ind w:left="480"/>
        <w:rPr>
          <w:rFonts w:asciiTheme="minorHAnsi" w:eastAsiaTheme="minorEastAsia" w:hAnsiTheme="minorHAnsi" w:cstheme="minorBidi" w:hint="eastAsia"/>
          <w:noProof/>
          <w:sz w:val="22"/>
          <w:szCs w:val="24"/>
          <w14:ligatures w14:val="standardContextual"/>
        </w:rPr>
      </w:pPr>
      <w:hyperlink w:anchor="_Toc222863393" w:history="1">
        <w:r w:rsidRPr="00675968">
          <w:rPr>
            <w:rStyle w:val="af"/>
            <w:rFonts w:hint="eastAsia"/>
            <w:noProof/>
          </w:rPr>
          <w:t xml:space="preserve">1.3 </w:t>
        </w:r>
        <w:r w:rsidRPr="00675968">
          <w:rPr>
            <w:rStyle w:val="af"/>
            <w:rFonts w:hint="eastAsia"/>
            <w:noProof/>
          </w:rPr>
          <w:t>研究内容与技术路线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_Toc222863393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82DB2F3" w14:textId="597E4820" w:rsidR="00103E05" w:rsidRDefault="00103E05">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2863394" w:history="1">
        <w:r w:rsidRPr="00675968">
          <w:rPr>
            <w:rStyle w:val="af"/>
            <w:rFonts w:hint="eastAsia"/>
            <w:noProof/>
          </w:rPr>
          <w:t xml:space="preserve">1.3.1 </w:t>
        </w:r>
        <w:r w:rsidRPr="00675968">
          <w:rPr>
            <w:rStyle w:val="af"/>
            <w:rFonts w:hint="eastAsia"/>
            <w:noProof/>
          </w:rPr>
          <w:t>从静态到动态的演进分析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_Toc222863394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C36F947" w14:textId="49C97812" w:rsidR="00103E05" w:rsidRDefault="00103E05">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2863395" w:history="1">
        <w:r w:rsidRPr="00675968">
          <w:rPr>
            <w:rStyle w:val="af"/>
            <w:rFonts w:hint="eastAsia"/>
            <w:noProof/>
          </w:rPr>
          <w:t xml:space="preserve">1.3.2 </w:t>
        </w:r>
        <w:r w:rsidRPr="00675968">
          <w:rPr>
            <w:rStyle w:val="af"/>
            <w:rFonts w:hint="eastAsia"/>
            <w:noProof/>
          </w:rPr>
          <w:t>决策维度的升级：从</w:t>
        </w:r>
        <w:r w:rsidRPr="00675968">
          <w:rPr>
            <w:rStyle w:val="af"/>
            <w:rFonts w:hint="eastAsia"/>
            <w:noProof/>
          </w:rPr>
          <w:t>One-shot</w:t>
        </w:r>
        <w:r w:rsidRPr="00675968">
          <w:rPr>
            <w:rStyle w:val="af"/>
            <w:rFonts w:hint="eastAsia"/>
            <w:noProof/>
          </w:rPr>
          <w:t>到</w:t>
        </w:r>
        <w:r w:rsidRPr="00675968">
          <w:rPr>
            <w:rStyle w:val="af"/>
            <w:rFonts w:hint="eastAsia"/>
            <w:noProof/>
          </w:rPr>
          <w:t>Sequential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_Toc222863395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406134E" w14:textId="72C0B560" w:rsidR="00103E05" w:rsidRDefault="00103E05">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2863396" w:history="1">
        <w:r w:rsidRPr="00675968">
          <w:rPr>
            <w:rStyle w:val="af"/>
            <w:rFonts w:hint="eastAsia"/>
            <w:noProof/>
          </w:rPr>
          <w:t xml:space="preserve">1.3.3 </w:t>
        </w:r>
        <w:r w:rsidRPr="00675968">
          <w:rPr>
            <w:rStyle w:val="af"/>
            <w:rFonts w:hint="eastAsia"/>
            <w:noProof/>
          </w:rPr>
          <w:t>互动结构的质变：从对称到非对称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_Toc222863396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81F4A36" w14:textId="6AF50F6E" w:rsidR="00103E05" w:rsidRDefault="00103E05">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2863397" w:history="1">
        <w:r w:rsidRPr="00675968">
          <w:rPr>
            <w:rStyle w:val="af"/>
            <w:rFonts w:hint="eastAsia"/>
            <w:noProof/>
          </w:rPr>
          <w:t xml:space="preserve">1.3.4 </w:t>
        </w:r>
        <w:r w:rsidRPr="00675968">
          <w:rPr>
            <w:rStyle w:val="af"/>
            <w:rFonts w:hint="eastAsia"/>
            <w:noProof/>
          </w:rPr>
          <w:t>核心挑战的转移：从约束满足到昂贵评估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_Toc222863397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36EE044" w14:textId="69403786" w:rsidR="00103E05" w:rsidRDefault="00103E05">
      <w:pPr>
        <w:pStyle w:val="TOC2"/>
        <w:tabs>
          <w:tab w:val="right" w:leader="dot" w:pos="9060"/>
        </w:tabs>
        <w:ind w:left="480"/>
        <w:rPr>
          <w:rFonts w:asciiTheme="minorHAnsi" w:eastAsiaTheme="minorEastAsia" w:hAnsiTheme="minorHAnsi" w:cstheme="minorBidi" w:hint="eastAsia"/>
          <w:noProof/>
          <w:sz w:val="22"/>
          <w:szCs w:val="24"/>
          <w14:ligatures w14:val="standardContextual"/>
        </w:rPr>
      </w:pPr>
      <w:hyperlink w:anchor="_Toc222863398" w:history="1">
        <w:r w:rsidRPr="00675968">
          <w:rPr>
            <w:rStyle w:val="af"/>
            <w:rFonts w:hint="eastAsia"/>
            <w:noProof/>
          </w:rPr>
          <w:t xml:space="preserve">1.4 </w:t>
        </w:r>
        <w:r w:rsidRPr="00675968">
          <w:rPr>
            <w:rStyle w:val="af"/>
            <w:rFonts w:hint="eastAsia"/>
            <w:noProof/>
          </w:rPr>
          <w:t>论文的创新点与组织结构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_Toc222863398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F9E8B0F" w14:textId="6F1AFD5B" w:rsidR="00103E05" w:rsidRDefault="00103E05">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2863399" w:history="1">
        <w:r w:rsidRPr="00675968">
          <w:rPr>
            <w:rStyle w:val="af"/>
            <w:rFonts w:hint="eastAsia"/>
            <w:noProof/>
          </w:rPr>
          <w:t xml:space="preserve">1.4.1 </w:t>
        </w:r>
        <w:r w:rsidRPr="00675968">
          <w:rPr>
            <w:rStyle w:val="af"/>
            <w:rFonts w:hint="eastAsia"/>
            <w:noProof/>
          </w:rPr>
          <w:t>核心创新点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_Toc222863399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049B01F" w14:textId="51ED2F29" w:rsidR="00103E05" w:rsidRDefault="00103E05">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2863400" w:history="1">
        <w:r w:rsidRPr="00675968">
          <w:rPr>
            <w:rStyle w:val="af"/>
            <w:rFonts w:hint="eastAsia"/>
            <w:noProof/>
          </w:rPr>
          <w:t xml:space="preserve">1.4.2 </w:t>
        </w:r>
        <w:r w:rsidRPr="00675968">
          <w:rPr>
            <w:rStyle w:val="af"/>
            <w:rFonts w:hint="eastAsia"/>
            <w:noProof/>
          </w:rPr>
          <w:t>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_Toc222863400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5F63782" w14:textId="3CC94D37" w:rsidR="00103E05" w:rsidRDefault="00103E05">
      <w:pPr>
        <w:pStyle w:val="TOC1"/>
        <w:tabs>
          <w:tab w:val="left" w:pos="1260"/>
          <w:tab w:val="right" w:leader="dot" w:pos="9060"/>
        </w:tabs>
        <w:rPr>
          <w:rFonts w:asciiTheme="minorHAnsi" w:eastAsiaTheme="minorEastAsia" w:hAnsiTheme="minorHAnsi" w:cstheme="minorBidi" w:hint="eastAsia"/>
          <w:noProof/>
          <w:sz w:val="22"/>
          <w:szCs w:val="24"/>
          <w14:ligatures w14:val="standardContextual"/>
        </w:rPr>
      </w:pPr>
      <w:hyperlink w:anchor="_Toc222863401" w:history="1">
        <w:r w:rsidRPr="00675968">
          <w:rPr>
            <w:rStyle w:val="af"/>
            <w:rFonts w:hint="eastAsia"/>
            <w:noProof/>
          </w:rPr>
          <w:t>第二章</w:t>
        </w:r>
        <w:r>
          <w:rPr>
            <w:rFonts w:asciiTheme="minorHAnsi" w:eastAsiaTheme="minorEastAsia" w:hAnsiTheme="minorHAnsi" w:cstheme="minorBidi" w:hint="eastAsia"/>
            <w:noProof/>
            <w:sz w:val="22"/>
            <w:szCs w:val="24"/>
            <w14:ligatures w14:val="standardContextual"/>
          </w:rPr>
          <w:tab/>
        </w:r>
        <w:r w:rsidRPr="00675968">
          <w:rPr>
            <w:rStyle w:val="af"/>
            <w:rFonts w:hint="eastAsia"/>
            <w:noProof/>
          </w:rPr>
          <w:t>相关技术及原理</w:t>
        </w:r>
        <w:r w:rsidRPr="00675968">
          <w:rPr>
            <w:rStyle w:val="af"/>
            <w:noProof/>
          </w:rPr>
          <w:fldChar w:fldCharType="begin"/>
        </w:r>
        <w:r w:rsidRPr="00675968">
          <w:rPr>
            <w:rStyle w:val="af"/>
            <w:noProof/>
          </w:rPr>
          <w:instrText xml:space="preserve"> MACROBUTTON MTEditEquationSection2 </w:instrText>
        </w:r>
        <w:r w:rsidRPr="00675968">
          <w:rPr>
            <w:rStyle w:val="af"/>
            <w:noProof/>
          </w:rPr>
          <w:instrText>公式章</w:instrText>
        </w:r>
        <w:r w:rsidRPr="00675968">
          <w:rPr>
            <w:rStyle w:val="af"/>
            <w:noProof/>
          </w:rPr>
          <w:instrText xml:space="preserve"> 2 </w:instrText>
        </w:r>
        <w:r w:rsidRPr="00675968">
          <w:rPr>
            <w:rStyle w:val="af"/>
            <w:noProof/>
          </w:rPr>
          <w:instrText>节</w:instrText>
        </w:r>
        <w:r w:rsidRPr="00675968">
          <w:rPr>
            <w:rStyle w:val="af"/>
            <w:noProof/>
          </w:rPr>
          <w:instrText xml:space="preserve"> 1</w:instrText>
        </w:r>
        <w:r w:rsidRPr="00675968">
          <w:rPr>
            <w:rStyle w:val="af"/>
            <w:noProof/>
          </w:rPr>
          <w:fldChar w:fldCharType="begin"/>
        </w:r>
        <w:r w:rsidRPr="00675968">
          <w:rPr>
            <w:rStyle w:val="af"/>
            <w:noProof/>
          </w:rPr>
          <w:instrText xml:space="preserve"> SEQ MTEqn \r \h \* MERGEFORMAT </w:instrText>
        </w:r>
        <w:r w:rsidRPr="00675968">
          <w:rPr>
            <w:rStyle w:val="af"/>
            <w:noProof/>
          </w:rPr>
          <w:fldChar w:fldCharType="end"/>
        </w:r>
        <w:r w:rsidRPr="00675968">
          <w:rPr>
            <w:rStyle w:val="af"/>
            <w:noProof/>
          </w:rPr>
          <w:fldChar w:fldCharType="begin"/>
        </w:r>
        <w:r w:rsidRPr="00675968">
          <w:rPr>
            <w:rStyle w:val="af"/>
            <w:noProof/>
          </w:rPr>
          <w:instrText xml:space="preserve"> SEQ MTSec \r 1 \h \* MERGEFORMAT </w:instrText>
        </w:r>
        <w:r w:rsidRPr="00675968">
          <w:rPr>
            <w:rStyle w:val="af"/>
            <w:noProof/>
          </w:rPr>
          <w:fldChar w:fldCharType="end"/>
        </w:r>
        <w:r w:rsidRPr="00675968">
          <w:rPr>
            <w:rStyle w:val="af"/>
            <w:noProof/>
          </w:rPr>
          <w:fldChar w:fldCharType="begin"/>
        </w:r>
        <w:r w:rsidRPr="00675968">
          <w:rPr>
            <w:rStyle w:val="af"/>
            <w:noProof/>
          </w:rPr>
          <w:instrText xml:space="preserve"> SEQ MTChap \r 2 \h \* MERGEFORMAT </w:instrText>
        </w:r>
        <w:r w:rsidRPr="00675968">
          <w:rPr>
            <w:rStyle w:val="af"/>
            <w:noProof/>
          </w:rPr>
          <w:fldChar w:fldCharType="end"/>
        </w:r>
        <w:r w:rsidRPr="00675968">
          <w:rPr>
            <w:rStyle w:val="af"/>
            <w:noProof/>
          </w:rPr>
          <w:fldChar w:fldCharType="end"/>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_Toc222863401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1BC2A13" w14:textId="5EC712B8" w:rsidR="00103E05" w:rsidRDefault="00103E05">
      <w:pPr>
        <w:pStyle w:val="TOC2"/>
        <w:tabs>
          <w:tab w:val="right" w:leader="dot" w:pos="9060"/>
        </w:tabs>
        <w:ind w:left="480"/>
        <w:rPr>
          <w:rFonts w:asciiTheme="minorHAnsi" w:eastAsiaTheme="minorEastAsia" w:hAnsiTheme="minorHAnsi" w:cstheme="minorBidi" w:hint="eastAsia"/>
          <w:noProof/>
          <w:sz w:val="22"/>
          <w:szCs w:val="24"/>
          <w14:ligatures w14:val="standardContextual"/>
        </w:rPr>
      </w:pPr>
      <w:hyperlink w:anchor="_Toc222863402" w:history="1">
        <w:r w:rsidRPr="00675968">
          <w:rPr>
            <w:rStyle w:val="af"/>
            <w:rFonts w:hint="eastAsia"/>
            <w:noProof/>
          </w:rPr>
          <w:t xml:space="preserve">2.1 </w:t>
        </w:r>
        <w:r w:rsidRPr="00675968">
          <w:rPr>
            <w:rStyle w:val="af"/>
            <w:rFonts w:hint="eastAsia"/>
            <w:noProof/>
          </w:rPr>
          <w:t>博弈论核心理论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_Toc222863402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AA71DCD" w14:textId="494D2B0E" w:rsidR="00103E05" w:rsidRDefault="00103E05">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2863403" w:history="1">
        <w:r w:rsidRPr="00675968">
          <w:rPr>
            <w:rStyle w:val="af"/>
            <w:rFonts w:hint="eastAsia"/>
            <w:noProof/>
          </w:rPr>
          <w:t xml:space="preserve">2.1.1 </w:t>
        </w:r>
        <w:r w:rsidRPr="00675968">
          <w:rPr>
            <w:rStyle w:val="af"/>
            <w:rFonts w:hint="eastAsia"/>
            <w:noProof/>
          </w:rPr>
          <w:t>静态非合作博弈与纳什均衡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_Toc222863403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82F27E6" w14:textId="45B4622E" w:rsidR="00103E05" w:rsidRDefault="00103E05">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2863404" w:history="1">
        <w:r w:rsidRPr="00675968">
          <w:rPr>
            <w:rStyle w:val="af"/>
            <w:rFonts w:hint="eastAsia"/>
            <w:noProof/>
          </w:rPr>
          <w:t xml:space="preserve">2.1.2 </w:t>
        </w:r>
        <w:r w:rsidRPr="00675968">
          <w:rPr>
            <w:rStyle w:val="af"/>
            <w:rFonts w:hint="eastAsia"/>
            <w:noProof/>
          </w:rPr>
          <w:t>动态</w:t>
        </w:r>
        <w:r w:rsidRPr="00675968">
          <w:rPr>
            <w:rStyle w:val="af"/>
            <w:rFonts w:hint="eastAsia"/>
            <w:noProof/>
          </w:rPr>
          <w:t xml:space="preserve"> Stackelberg </w:t>
        </w:r>
        <w:r w:rsidRPr="00675968">
          <w:rPr>
            <w:rStyle w:val="af"/>
            <w:rFonts w:hint="eastAsia"/>
            <w:noProof/>
          </w:rPr>
          <w:t>博弈与双层规划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_Toc222863404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41A8802" w14:textId="64043053" w:rsidR="00103E05" w:rsidRDefault="00103E05">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2863405" w:history="1">
        <w:r w:rsidRPr="00675968">
          <w:rPr>
            <w:rStyle w:val="af"/>
            <w:rFonts w:hint="eastAsia"/>
            <w:noProof/>
          </w:rPr>
          <w:t xml:space="preserve">2.1.3 </w:t>
        </w:r>
        <w:r w:rsidRPr="00675968">
          <w:rPr>
            <w:rStyle w:val="af"/>
            <w:rFonts w:hint="eastAsia"/>
            <w:noProof/>
          </w:rPr>
          <w:t>纳什均衡存在性证明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_Toc222863405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8E08C52" w14:textId="25D1F5D7" w:rsidR="00103E05" w:rsidRDefault="00103E05">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2863406" w:history="1">
        <w:r w:rsidRPr="00675968">
          <w:rPr>
            <w:rStyle w:val="af"/>
            <w:rFonts w:hint="eastAsia"/>
            <w:noProof/>
          </w:rPr>
          <w:t xml:space="preserve">2.1.4 </w:t>
        </w:r>
        <w:r w:rsidRPr="00675968">
          <w:rPr>
            <w:rStyle w:val="af"/>
            <w:rFonts w:hint="eastAsia"/>
            <w:noProof/>
          </w:rPr>
          <w:t>基于</w:t>
        </w:r>
        <w:r w:rsidRPr="00675968">
          <w:rPr>
            <w:rStyle w:val="af"/>
            <w:rFonts w:hint="eastAsia"/>
            <w:noProof/>
          </w:rPr>
          <w:t>KKT</w:t>
        </w:r>
        <w:r w:rsidRPr="00675968">
          <w:rPr>
            <w:rStyle w:val="af"/>
            <w:rFonts w:hint="eastAsia"/>
            <w:noProof/>
          </w:rPr>
          <w:t>条件的转化与局限性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_Toc222863406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973E63A" w14:textId="26DF8179" w:rsidR="00103E05" w:rsidRDefault="00103E05">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2863407" w:history="1">
        <w:r w:rsidRPr="00675968">
          <w:rPr>
            <w:rStyle w:val="af"/>
            <w:rFonts w:hint="eastAsia"/>
            <w:noProof/>
          </w:rPr>
          <w:t xml:space="preserve">2.1.5 </w:t>
        </w:r>
        <w:r w:rsidRPr="00675968">
          <w:rPr>
            <w:rStyle w:val="af"/>
            <w:rFonts w:hint="eastAsia"/>
            <w:noProof/>
          </w:rPr>
          <w:t>无政府代价</w:t>
        </w:r>
        <w:r w:rsidRPr="00675968">
          <w:rPr>
            <w:rStyle w:val="af"/>
            <w:rFonts w:hint="eastAsia"/>
            <w:noProof/>
          </w:rPr>
          <w:t>(POA)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_Toc222863407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E542100" w14:textId="506BAC34" w:rsidR="00103E05" w:rsidRDefault="00103E05">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2863408" w:history="1">
        <w:r w:rsidRPr="00675968">
          <w:rPr>
            <w:rStyle w:val="af"/>
            <w:rFonts w:hint="eastAsia"/>
            <w:noProof/>
          </w:rPr>
          <w:t xml:space="preserve">2.1.6 </w:t>
        </w:r>
        <w:r w:rsidRPr="00675968">
          <w:rPr>
            <w:rStyle w:val="af"/>
            <w:rFonts w:hint="eastAsia"/>
            <w:noProof/>
          </w:rPr>
          <w:t>势函数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_Toc222863408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C82E659" w14:textId="7B18B9FD" w:rsidR="00103E05" w:rsidRDefault="00103E05">
      <w:pPr>
        <w:pStyle w:val="TOC2"/>
        <w:tabs>
          <w:tab w:val="right" w:leader="dot" w:pos="9060"/>
        </w:tabs>
        <w:ind w:left="480"/>
        <w:rPr>
          <w:rFonts w:asciiTheme="minorHAnsi" w:eastAsiaTheme="minorEastAsia" w:hAnsiTheme="minorHAnsi" w:cstheme="minorBidi" w:hint="eastAsia"/>
          <w:noProof/>
          <w:sz w:val="22"/>
          <w:szCs w:val="24"/>
          <w14:ligatures w14:val="standardContextual"/>
        </w:rPr>
      </w:pPr>
      <w:hyperlink w:anchor="_Toc222863409" w:history="1">
        <w:r w:rsidRPr="00675968">
          <w:rPr>
            <w:rStyle w:val="af"/>
            <w:rFonts w:hint="eastAsia"/>
            <w:noProof/>
          </w:rPr>
          <w:t xml:space="preserve">2.2 </w:t>
        </w:r>
        <w:r w:rsidRPr="00675968">
          <w:rPr>
            <w:rStyle w:val="af"/>
            <w:rFonts w:hint="eastAsia"/>
            <w:noProof/>
          </w:rPr>
          <w:t>进化算法基础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_Toc222863409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4CBCD28" w14:textId="75C6B5D5" w:rsidR="00103E05" w:rsidRDefault="00103E05">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2863410" w:history="1">
        <w:r w:rsidRPr="00675968">
          <w:rPr>
            <w:rStyle w:val="af"/>
            <w:rFonts w:hint="eastAsia"/>
            <w:noProof/>
          </w:rPr>
          <w:t xml:space="preserve">2.2.1 </w:t>
        </w:r>
        <w:r w:rsidRPr="00675968">
          <w:rPr>
            <w:rStyle w:val="af"/>
            <w:rFonts w:hint="eastAsia"/>
            <w:noProof/>
          </w:rPr>
          <w:t>遗传算法与模式定理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_Toc222863410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98A55DD" w14:textId="5CD9236D" w:rsidR="00103E05" w:rsidRDefault="00103E05">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2863411" w:history="1">
        <w:r w:rsidRPr="00675968">
          <w:rPr>
            <w:rStyle w:val="af"/>
            <w:rFonts w:hint="eastAsia"/>
            <w:noProof/>
          </w:rPr>
          <w:t xml:space="preserve">2.2.2 </w:t>
        </w:r>
        <w:r w:rsidRPr="00675968">
          <w:rPr>
            <w:rStyle w:val="af"/>
            <w:rFonts w:hint="eastAsia"/>
            <w:noProof/>
          </w:rPr>
          <w:t>多目标优化算法</w:t>
        </w:r>
        <w:r w:rsidRPr="00675968">
          <w:rPr>
            <w:rStyle w:val="af"/>
            <w:rFonts w:hint="eastAsia"/>
            <w:noProof/>
          </w:rPr>
          <w:t xml:space="preserve"> NSGA-II</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_Toc222863411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B0CF36D" w14:textId="1EA8A9F8" w:rsidR="00103E05" w:rsidRDefault="00103E05">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2863412" w:history="1">
        <w:r w:rsidRPr="00675968">
          <w:rPr>
            <w:rStyle w:val="af"/>
            <w:rFonts w:hint="eastAsia"/>
            <w:noProof/>
          </w:rPr>
          <w:t xml:space="preserve">2.2.3 </w:t>
        </w:r>
        <w:r w:rsidRPr="00675968">
          <w:rPr>
            <w:rStyle w:val="af"/>
            <w:rFonts w:hint="eastAsia"/>
            <w:noProof/>
          </w:rPr>
          <w:t>遗传规划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_Toc222863412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AE364E8" w14:textId="1586DB71" w:rsidR="00103E05" w:rsidRDefault="00103E05">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2863413" w:history="1">
        <w:r w:rsidRPr="00675968">
          <w:rPr>
            <w:rStyle w:val="af"/>
            <w:rFonts w:hint="eastAsia"/>
            <w:noProof/>
          </w:rPr>
          <w:t xml:space="preserve">2.2.4 </w:t>
        </w:r>
        <w:r w:rsidRPr="00675968">
          <w:rPr>
            <w:rStyle w:val="af"/>
            <w:rFonts w:hint="eastAsia"/>
            <w:noProof/>
          </w:rPr>
          <w:t>协同进化遗传算法</w:t>
        </w:r>
        <w:r w:rsidRPr="00675968">
          <w:rPr>
            <w:rStyle w:val="af"/>
            <w:rFonts w:hint="eastAsia"/>
            <w:noProof/>
          </w:rPr>
          <w:t xml:space="preserve"> (CCGA)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_Toc222863413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0A2D69E" w14:textId="36DAF5B5" w:rsidR="00103E05" w:rsidRDefault="00103E05">
      <w:pPr>
        <w:pStyle w:val="TOC2"/>
        <w:tabs>
          <w:tab w:val="right" w:leader="dot" w:pos="9060"/>
        </w:tabs>
        <w:ind w:left="480"/>
        <w:rPr>
          <w:rFonts w:asciiTheme="minorHAnsi" w:eastAsiaTheme="minorEastAsia" w:hAnsiTheme="minorHAnsi" w:cstheme="minorBidi" w:hint="eastAsia"/>
          <w:noProof/>
          <w:sz w:val="22"/>
          <w:szCs w:val="24"/>
          <w14:ligatures w14:val="standardContextual"/>
        </w:rPr>
      </w:pPr>
      <w:hyperlink w:anchor="_Toc222863414" w:history="1">
        <w:r w:rsidRPr="00675968">
          <w:rPr>
            <w:rStyle w:val="af"/>
            <w:rFonts w:hint="eastAsia"/>
            <w:noProof/>
          </w:rPr>
          <w:t xml:space="preserve">2.3 </w:t>
        </w:r>
        <w:r w:rsidRPr="00675968">
          <w:rPr>
            <w:rStyle w:val="af"/>
            <w:rFonts w:hint="eastAsia"/>
            <w:noProof/>
          </w:rPr>
          <w:t>强化学习与高斯过程回归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_Toc222863414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2107066" w14:textId="69764164" w:rsidR="00103E05" w:rsidRDefault="00103E05">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2863415" w:history="1">
        <w:r w:rsidRPr="00675968">
          <w:rPr>
            <w:rStyle w:val="af"/>
            <w:rFonts w:hint="eastAsia"/>
            <w:noProof/>
          </w:rPr>
          <w:t xml:space="preserve">2.3.1 </w:t>
        </w:r>
        <w:r w:rsidRPr="00675968">
          <w:rPr>
            <w:rStyle w:val="af"/>
            <w:rFonts w:hint="eastAsia"/>
            <w:noProof/>
          </w:rPr>
          <w:t>强化学习基本概念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_Toc222863415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BB4BC6A" w14:textId="34B25D4A" w:rsidR="00103E05" w:rsidRDefault="00103E05">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2863416" w:history="1">
        <w:r w:rsidRPr="00675968">
          <w:rPr>
            <w:rStyle w:val="af"/>
            <w:rFonts w:hint="eastAsia"/>
            <w:noProof/>
          </w:rPr>
          <w:t xml:space="preserve">2.3.2 </w:t>
        </w:r>
        <w:r w:rsidRPr="00675968">
          <w:rPr>
            <w:rStyle w:val="af"/>
            <w:rFonts w:hint="eastAsia"/>
            <w:noProof/>
          </w:rPr>
          <w:t>多智能体强化学习（</w:t>
        </w:r>
        <w:r w:rsidRPr="00675968">
          <w:rPr>
            <w:rStyle w:val="af"/>
            <w:rFonts w:hint="eastAsia"/>
            <w:noProof/>
          </w:rPr>
          <w:t>MARL</w:t>
        </w:r>
        <w:r w:rsidRPr="00675968">
          <w:rPr>
            <w:rStyle w:val="af"/>
            <w:rFonts w:hint="eastAsia"/>
            <w:noProof/>
          </w:rPr>
          <w:t>）与</w:t>
        </w:r>
        <w:r w:rsidRPr="00675968">
          <w:rPr>
            <w:rStyle w:val="af"/>
            <w:rFonts w:hint="eastAsia"/>
            <w:noProof/>
          </w:rPr>
          <w:t>MAPPO</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_Toc222863416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FAD13AA" w14:textId="6FEFD9BE" w:rsidR="00103E05" w:rsidRDefault="00103E05">
      <w:pPr>
        <w:pStyle w:val="TOC2"/>
        <w:tabs>
          <w:tab w:val="right" w:leader="dot" w:pos="9060"/>
        </w:tabs>
        <w:ind w:left="480"/>
        <w:rPr>
          <w:rFonts w:asciiTheme="minorHAnsi" w:eastAsiaTheme="minorEastAsia" w:hAnsiTheme="minorHAnsi" w:cstheme="minorBidi" w:hint="eastAsia"/>
          <w:noProof/>
          <w:sz w:val="22"/>
          <w:szCs w:val="24"/>
          <w14:ligatures w14:val="standardContextual"/>
        </w:rPr>
      </w:pPr>
      <w:hyperlink w:anchor="_Toc222863417" w:history="1">
        <w:r w:rsidRPr="00675968">
          <w:rPr>
            <w:rStyle w:val="af"/>
            <w:rFonts w:hint="eastAsia"/>
            <w:noProof/>
          </w:rPr>
          <w:t xml:space="preserve">2.4 </w:t>
        </w:r>
        <w:r w:rsidRPr="00675968">
          <w:rPr>
            <w:rStyle w:val="af"/>
            <w:rFonts w:hint="eastAsia"/>
            <w:noProof/>
          </w:rPr>
          <w:t>代理辅助技术原理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_Toc222863417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DD81C7A" w14:textId="7B9ABBBB" w:rsidR="00103E05" w:rsidRDefault="00103E05">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2863418" w:history="1">
        <w:r w:rsidRPr="00675968">
          <w:rPr>
            <w:rStyle w:val="af"/>
            <w:rFonts w:hint="eastAsia"/>
            <w:noProof/>
          </w:rPr>
          <w:t xml:space="preserve">2.4.1 </w:t>
        </w:r>
        <w:r w:rsidRPr="00675968">
          <w:rPr>
            <w:rStyle w:val="af"/>
            <w:rFonts w:hint="eastAsia"/>
            <w:noProof/>
          </w:rPr>
          <w:t>高斯过程回归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_Toc222863418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6C9453D" w14:textId="5E68E5E0" w:rsidR="00103E05" w:rsidRDefault="00103E05">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2863419" w:history="1">
        <w:r w:rsidRPr="00675968">
          <w:rPr>
            <w:rStyle w:val="af"/>
            <w:rFonts w:hint="eastAsia"/>
            <w:noProof/>
          </w:rPr>
          <w:t xml:space="preserve">2.4.2 </w:t>
        </w:r>
        <w:r w:rsidRPr="00675968">
          <w:rPr>
            <w:rStyle w:val="af"/>
            <w:rFonts w:hint="eastAsia"/>
            <w:noProof/>
          </w:rPr>
          <w:t>迁移学习核心机制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_Toc222863419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2723BF5" w14:textId="4DB91F33" w:rsidR="00103E05" w:rsidRDefault="00103E05">
      <w:pPr>
        <w:pStyle w:val="TOC2"/>
        <w:tabs>
          <w:tab w:val="right" w:leader="dot" w:pos="9060"/>
        </w:tabs>
        <w:ind w:left="480"/>
        <w:rPr>
          <w:rFonts w:asciiTheme="minorHAnsi" w:eastAsiaTheme="minorEastAsia" w:hAnsiTheme="minorHAnsi" w:cstheme="minorBidi" w:hint="eastAsia"/>
          <w:noProof/>
          <w:sz w:val="22"/>
          <w:szCs w:val="24"/>
          <w14:ligatures w14:val="standardContextual"/>
        </w:rPr>
      </w:pPr>
      <w:hyperlink w:anchor="_Toc222863420" w:history="1">
        <w:r w:rsidRPr="00675968">
          <w:rPr>
            <w:rStyle w:val="af"/>
            <w:rFonts w:hint="eastAsia"/>
            <w:noProof/>
          </w:rPr>
          <w:t xml:space="preserve">2.4 </w:t>
        </w:r>
        <w:r w:rsidRPr="00675968">
          <w:rPr>
            <w:rStyle w:val="af"/>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_Toc222863420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372F727" w14:textId="70766CF8" w:rsidR="00103E05" w:rsidRDefault="00103E05">
      <w:pPr>
        <w:pStyle w:val="TOC1"/>
        <w:tabs>
          <w:tab w:val="right" w:leader="dot" w:pos="9060"/>
        </w:tabs>
        <w:rPr>
          <w:rFonts w:asciiTheme="minorHAnsi" w:eastAsiaTheme="minorEastAsia" w:hAnsiTheme="minorHAnsi" w:cstheme="minorBidi" w:hint="eastAsia"/>
          <w:noProof/>
          <w:sz w:val="22"/>
          <w:szCs w:val="24"/>
          <w14:ligatures w14:val="standardContextual"/>
        </w:rPr>
      </w:pPr>
      <w:hyperlink w:anchor="_Toc222863421" w:history="1">
        <w:r w:rsidRPr="00675968">
          <w:rPr>
            <w:rStyle w:val="af"/>
            <w:rFonts w:hint="eastAsia"/>
            <w:noProof/>
          </w:rPr>
          <w:t>第三章</w:t>
        </w:r>
        <w:r w:rsidRPr="00675968">
          <w:rPr>
            <w:rStyle w:val="af"/>
            <w:rFonts w:hint="eastAsia"/>
            <w:noProof/>
          </w:rPr>
          <w:t xml:space="preserve"> </w:t>
        </w:r>
        <w:r w:rsidRPr="00675968">
          <w:rPr>
            <w:rStyle w:val="af"/>
            <w:rFonts w:hint="eastAsia"/>
            <w:noProof/>
          </w:rPr>
          <w:t>静态拥塞博弈下的换电站资源分配模型与算法</w:t>
        </w:r>
        <w:r w:rsidRPr="00675968">
          <w:rPr>
            <w:rStyle w:val="af"/>
            <w:noProof/>
          </w:rPr>
          <w:fldChar w:fldCharType="begin"/>
        </w:r>
        <w:r w:rsidRPr="00675968">
          <w:rPr>
            <w:rStyle w:val="af"/>
            <w:noProof/>
          </w:rPr>
          <w:instrText xml:space="preserve"> MACROBUTTON MTEditEquationSection2 </w:instrText>
        </w:r>
        <w:r w:rsidRPr="00675968">
          <w:rPr>
            <w:rStyle w:val="af"/>
            <w:noProof/>
          </w:rPr>
          <w:instrText>公式章</w:instrText>
        </w:r>
        <w:r w:rsidRPr="00675968">
          <w:rPr>
            <w:rStyle w:val="af"/>
            <w:noProof/>
          </w:rPr>
          <w:instrText xml:space="preserve"> 3 </w:instrText>
        </w:r>
        <w:r w:rsidRPr="00675968">
          <w:rPr>
            <w:rStyle w:val="af"/>
            <w:noProof/>
          </w:rPr>
          <w:instrText>节</w:instrText>
        </w:r>
        <w:r w:rsidRPr="00675968">
          <w:rPr>
            <w:rStyle w:val="af"/>
            <w:noProof/>
          </w:rPr>
          <w:instrText xml:space="preserve"> 1</w:instrText>
        </w:r>
        <w:r w:rsidRPr="00675968">
          <w:rPr>
            <w:rStyle w:val="af"/>
            <w:noProof/>
          </w:rPr>
          <w:fldChar w:fldCharType="begin"/>
        </w:r>
        <w:r w:rsidRPr="00675968">
          <w:rPr>
            <w:rStyle w:val="af"/>
            <w:noProof/>
          </w:rPr>
          <w:instrText xml:space="preserve"> SEQ MTEqn \r \h \* MERGEFORMAT </w:instrText>
        </w:r>
        <w:r w:rsidRPr="00675968">
          <w:rPr>
            <w:rStyle w:val="af"/>
            <w:noProof/>
          </w:rPr>
          <w:fldChar w:fldCharType="end"/>
        </w:r>
        <w:r w:rsidRPr="00675968">
          <w:rPr>
            <w:rStyle w:val="af"/>
            <w:noProof/>
          </w:rPr>
          <w:fldChar w:fldCharType="begin"/>
        </w:r>
        <w:r w:rsidRPr="00675968">
          <w:rPr>
            <w:rStyle w:val="af"/>
            <w:noProof/>
          </w:rPr>
          <w:instrText xml:space="preserve"> SEQ MTSec \r 1 \h \* MERGEFORMAT </w:instrText>
        </w:r>
        <w:r w:rsidRPr="00675968">
          <w:rPr>
            <w:rStyle w:val="af"/>
            <w:noProof/>
          </w:rPr>
          <w:fldChar w:fldCharType="end"/>
        </w:r>
        <w:r w:rsidRPr="00675968">
          <w:rPr>
            <w:rStyle w:val="af"/>
            <w:noProof/>
          </w:rPr>
          <w:fldChar w:fldCharType="begin"/>
        </w:r>
        <w:r w:rsidRPr="00675968">
          <w:rPr>
            <w:rStyle w:val="af"/>
            <w:noProof/>
          </w:rPr>
          <w:instrText xml:space="preserve"> SEQ MTChap \r 3 \h \* MERGEFORMAT </w:instrText>
        </w:r>
        <w:r w:rsidRPr="00675968">
          <w:rPr>
            <w:rStyle w:val="af"/>
            <w:noProof/>
          </w:rPr>
          <w:fldChar w:fldCharType="end"/>
        </w:r>
        <w:r w:rsidRPr="00675968">
          <w:rPr>
            <w:rStyle w:val="af"/>
            <w:noProof/>
          </w:rPr>
          <w:fldChar w:fldCharType="end"/>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_Toc222863421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C806225" w14:textId="3A7B636E" w:rsidR="00103E05" w:rsidRDefault="00103E05">
      <w:pPr>
        <w:pStyle w:val="TOC2"/>
        <w:tabs>
          <w:tab w:val="right" w:leader="dot" w:pos="9060"/>
        </w:tabs>
        <w:ind w:left="480"/>
        <w:rPr>
          <w:rFonts w:asciiTheme="minorHAnsi" w:eastAsiaTheme="minorEastAsia" w:hAnsiTheme="minorHAnsi" w:cstheme="minorBidi" w:hint="eastAsia"/>
          <w:noProof/>
          <w:sz w:val="22"/>
          <w:szCs w:val="24"/>
          <w14:ligatures w14:val="standardContextual"/>
        </w:rPr>
      </w:pPr>
      <w:hyperlink w:anchor="_Toc222863422" w:history="1">
        <w:r w:rsidRPr="00675968">
          <w:rPr>
            <w:rStyle w:val="af"/>
            <w:rFonts w:hint="eastAsia"/>
            <w:noProof/>
          </w:rPr>
          <w:t xml:space="preserve">3.1 </w:t>
        </w:r>
        <w:r w:rsidRPr="00675968">
          <w:rPr>
            <w:rStyle w:val="af"/>
            <w:rFonts w:hint="eastAsia"/>
            <w:noProof/>
          </w:rPr>
          <w:t>非合作优化问题建模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_Toc222863422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441EA27" w14:textId="2E5252B1" w:rsidR="00103E05" w:rsidRDefault="00103E05">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2863423" w:history="1">
        <w:r w:rsidRPr="00675968">
          <w:rPr>
            <w:rStyle w:val="af"/>
            <w:rFonts w:hint="eastAsia"/>
            <w:noProof/>
          </w:rPr>
          <w:t xml:space="preserve">3.1.1 </w:t>
        </w:r>
        <w:r w:rsidRPr="00675968">
          <w:rPr>
            <w:rStyle w:val="af"/>
            <w:rFonts w:hint="eastAsia"/>
            <w:noProof/>
          </w:rPr>
          <w:t>场景特征与拥塞博弈特性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_Toc222863423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FC0A34D" w14:textId="20657FF0" w:rsidR="00103E05" w:rsidRDefault="00103E05">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2863424" w:history="1">
        <w:r w:rsidRPr="00675968">
          <w:rPr>
            <w:rStyle w:val="af"/>
            <w:rFonts w:hint="eastAsia"/>
            <w:noProof/>
          </w:rPr>
          <w:t xml:space="preserve">3.1.2 </w:t>
        </w:r>
        <w:r w:rsidRPr="00675968">
          <w:rPr>
            <w:rStyle w:val="af"/>
            <w:rFonts w:hint="eastAsia"/>
            <w:noProof/>
          </w:rPr>
          <w:t>决策变量与约束条件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_Toc222863424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C457F3C" w14:textId="579A40DD" w:rsidR="00103E05" w:rsidRDefault="00103E05">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2863425" w:history="1">
        <w:r w:rsidRPr="00675968">
          <w:rPr>
            <w:rStyle w:val="af"/>
            <w:rFonts w:hint="eastAsia"/>
            <w:noProof/>
          </w:rPr>
          <w:t xml:space="preserve">3.1.3 </w:t>
        </w:r>
        <w:r w:rsidRPr="00675968">
          <w:rPr>
            <w:rStyle w:val="af"/>
            <w:rFonts w:hint="eastAsia"/>
            <w:noProof/>
          </w:rPr>
          <w:t>成本函数与势函数分析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_Toc222863425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12F1ED4" w14:textId="3986178D" w:rsidR="00103E05" w:rsidRDefault="00103E05">
      <w:pPr>
        <w:pStyle w:val="TOC2"/>
        <w:tabs>
          <w:tab w:val="right" w:leader="dot" w:pos="9060"/>
        </w:tabs>
        <w:ind w:left="480"/>
        <w:rPr>
          <w:rFonts w:asciiTheme="minorHAnsi" w:eastAsiaTheme="minorEastAsia" w:hAnsiTheme="minorHAnsi" w:cstheme="minorBidi" w:hint="eastAsia"/>
          <w:noProof/>
          <w:sz w:val="22"/>
          <w:szCs w:val="24"/>
          <w14:ligatures w14:val="standardContextual"/>
        </w:rPr>
      </w:pPr>
      <w:hyperlink w:anchor="_Toc222863426" w:history="1">
        <w:r w:rsidRPr="00675968">
          <w:rPr>
            <w:rStyle w:val="af"/>
            <w:rFonts w:hint="eastAsia"/>
            <w:noProof/>
          </w:rPr>
          <w:t xml:space="preserve">3.2 CFGA-NES </w:t>
        </w:r>
        <w:r w:rsidRPr="00675968">
          <w:rPr>
            <w:rStyle w:val="af"/>
            <w:rFonts w:hint="eastAsia"/>
            <w:noProof/>
          </w:rPr>
          <w:t>混合求解算法设计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_Toc222863426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7BE7292" w14:textId="558A62DC" w:rsidR="00103E05" w:rsidRDefault="00103E05">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2863427" w:history="1">
        <w:r w:rsidRPr="00675968">
          <w:rPr>
            <w:rStyle w:val="af"/>
            <w:rFonts w:hint="eastAsia"/>
            <w:noProof/>
          </w:rPr>
          <w:t xml:space="preserve">3.2.1 </w:t>
        </w:r>
        <w:r w:rsidRPr="00675968">
          <w:rPr>
            <w:rStyle w:val="af"/>
            <w:rFonts w:hint="eastAsia"/>
            <w:noProof/>
          </w:rPr>
          <w:t>无冲突遗传算子设计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_Toc222863427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03E36C9" w14:textId="3CD2871D" w:rsidR="00103E05" w:rsidRDefault="00103E05">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2863428" w:history="1">
        <w:r w:rsidRPr="00675968">
          <w:rPr>
            <w:rStyle w:val="af"/>
            <w:rFonts w:hint="eastAsia"/>
            <w:noProof/>
          </w:rPr>
          <w:t xml:space="preserve">3.2.2 </w:t>
        </w:r>
        <w:r w:rsidRPr="00675968">
          <w:rPr>
            <w:rStyle w:val="af"/>
            <w:rFonts w:hint="eastAsia"/>
            <w:noProof/>
          </w:rPr>
          <w:t>协同进化遗传算法框架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_Toc222863428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DC89E81" w14:textId="625F0458" w:rsidR="00103E05" w:rsidRDefault="00103E05">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2863429" w:history="1">
        <w:r w:rsidRPr="00675968">
          <w:rPr>
            <w:rStyle w:val="af"/>
            <w:rFonts w:hint="eastAsia"/>
            <w:noProof/>
          </w:rPr>
          <w:t xml:space="preserve">3.2.3 </w:t>
        </w:r>
        <w:r w:rsidRPr="00675968">
          <w:rPr>
            <w:rStyle w:val="af"/>
            <w:rFonts w:hint="eastAsia"/>
            <w:noProof/>
          </w:rPr>
          <w:t>纳什均衡搜寻</w:t>
        </w:r>
        <w:r w:rsidRPr="00675968">
          <w:rPr>
            <w:rStyle w:val="af"/>
            <w:rFonts w:hint="eastAsia"/>
            <w:noProof/>
          </w:rPr>
          <w:t xml:space="preserve"> NES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_Toc222863429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4757A7A" w14:textId="30C73163" w:rsidR="00103E05" w:rsidRDefault="00103E05">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2863430" w:history="1">
        <w:r w:rsidRPr="00675968">
          <w:rPr>
            <w:rStyle w:val="af"/>
            <w:rFonts w:hint="eastAsia"/>
            <w:noProof/>
          </w:rPr>
          <w:t>3.2.4 CCGA-NES</w:t>
        </w:r>
        <w:r w:rsidRPr="00675968">
          <w:rPr>
            <w:rStyle w:val="af"/>
            <w:rFonts w:hint="eastAsia"/>
            <w:noProof/>
          </w:rPr>
          <w:t>算法整体流程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_Toc222863430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19E87C54" w14:textId="7A8D3F17" w:rsidR="00103E05" w:rsidRDefault="00103E05">
      <w:pPr>
        <w:pStyle w:val="TOC2"/>
        <w:tabs>
          <w:tab w:val="right" w:leader="dot" w:pos="9060"/>
        </w:tabs>
        <w:ind w:left="480"/>
        <w:rPr>
          <w:rFonts w:asciiTheme="minorHAnsi" w:eastAsiaTheme="minorEastAsia" w:hAnsiTheme="minorHAnsi" w:cstheme="minorBidi" w:hint="eastAsia"/>
          <w:noProof/>
          <w:sz w:val="22"/>
          <w:szCs w:val="24"/>
          <w14:ligatures w14:val="standardContextual"/>
        </w:rPr>
      </w:pPr>
      <w:hyperlink w:anchor="_Toc222863431" w:history="1">
        <w:r w:rsidRPr="00675968">
          <w:rPr>
            <w:rStyle w:val="af"/>
            <w:rFonts w:hint="eastAsia"/>
            <w:noProof/>
          </w:rPr>
          <w:t xml:space="preserve">3.3 </w:t>
        </w:r>
        <w:r w:rsidRPr="00675968">
          <w:rPr>
            <w:rStyle w:val="af"/>
            <w:rFonts w:hint="eastAsia"/>
            <w:noProof/>
          </w:rPr>
          <w:t>算法理论分析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_Toc222863431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6F66C79" w14:textId="633A57A4" w:rsidR="00103E05" w:rsidRDefault="00103E05">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2863432" w:history="1">
        <w:r w:rsidRPr="00675968">
          <w:rPr>
            <w:rStyle w:val="af"/>
            <w:rFonts w:hint="eastAsia"/>
            <w:noProof/>
          </w:rPr>
          <w:t xml:space="preserve">3.3.1 </w:t>
        </w:r>
        <w:r w:rsidRPr="00675968">
          <w:rPr>
            <w:rStyle w:val="af"/>
            <w:rFonts w:hint="eastAsia"/>
            <w:noProof/>
          </w:rPr>
          <w:t>势函数存在性证明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_Toc222863432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6AC1C26" w14:textId="6DA9F77A" w:rsidR="00103E05" w:rsidRDefault="00103E05">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2863433" w:history="1">
        <w:r w:rsidRPr="00675968">
          <w:rPr>
            <w:rStyle w:val="af"/>
            <w:rFonts w:hint="eastAsia"/>
            <w:noProof/>
          </w:rPr>
          <w:t xml:space="preserve">3.3.2 </w:t>
        </w:r>
        <w:r w:rsidRPr="00675968">
          <w:rPr>
            <w:rStyle w:val="af"/>
            <w:rFonts w:hint="eastAsia"/>
            <w:noProof/>
          </w:rPr>
          <w:t>算法收敛性分析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_Toc222863433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3C0AE82" w14:textId="747B515C" w:rsidR="00103E05" w:rsidRDefault="00103E05">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2863434" w:history="1">
        <w:r w:rsidRPr="00675968">
          <w:rPr>
            <w:rStyle w:val="af"/>
            <w:rFonts w:hint="eastAsia"/>
            <w:noProof/>
          </w:rPr>
          <w:t xml:space="preserve">3.3.3 </w:t>
        </w:r>
        <w:r w:rsidRPr="00675968">
          <w:rPr>
            <w:rStyle w:val="af"/>
            <w:rFonts w:hint="eastAsia"/>
            <w:noProof/>
          </w:rPr>
          <w:t>算法复杂度分析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_Toc222863434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1F35665" w14:textId="590B2FD7" w:rsidR="00103E05" w:rsidRDefault="00103E05">
      <w:pPr>
        <w:pStyle w:val="TOC2"/>
        <w:tabs>
          <w:tab w:val="right" w:leader="dot" w:pos="9060"/>
        </w:tabs>
        <w:ind w:left="480"/>
        <w:rPr>
          <w:rFonts w:asciiTheme="minorHAnsi" w:eastAsiaTheme="minorEastAsia" w:hAnsiTheme="minorHAnsi" w:cstheme="minorBidi" w:hint="eastAsia"/>
          <w:noProof/>
          <w:sz w:val="22"/>
          <w:szCs w:val="24"/>
          <w14:ligatures w14:val="standardContextual"/>
        </w:rPr>
      </w:pPr>
      <w:hyperlink w:anchor="_Toc222863435" w:history="1">
        <w:r w:rsidRPr="00675968">
          <w:rPr>
            <w:rStyle w:val="af"/>
            <w:rFonts w:hint="eastAsia"/>
            <w:noProof/>
          </w:rPr>
          <w:t xml:space="preserve">3.4 </w:t>
        </w:r>
        <w:r w:rsidRPr="00675968">
          <w:rPr>
            <w:rStyle w:val="af"/>
            <w:rFonts w:hint="eastAsia"/>
            <w:noProof/>
          </w:rPr>
          <w:t>静态博弈仿真实验与结果分析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_Toc222863435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F4617C4" w14:textId="66915518" w:rsidR="00103E05" w:rsidRDefault="00103E05">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2863436" w:history="1">
        <w:r w:rsidRPr="00675968">
          <w:rPr>
            <w:rStyle w:val="af"/>
            <w:rFonts w:hint="eastAsia"/>
            <w:noProof/>
          </w:rPr>
          <w:t xml:space="preserve">3.4.1 </w:t>
        </w:r>
        <w:r w:rsidRPr="00675968">
          <w:rPr>
            <w:rStyle w:val="af"/>
            <w:rFonts w:hint="eastAsia"/>
            <w:noProof/>
          </w:rPr>
          <w:t>实验环境与参数设置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_Toc222863436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F0A8115" w14:textId="230C2248" w:rsidR="00103E05" w:rsidRDefault="00103E05">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2863437" w:history="1">
        <w:r w:rsidRPr="00675968">
          <w:rPr>
            <w:rStyle w:val="af"/>
            <w:rFonts w:hint="eastAsia"/>
            <w:noProof/>
          </w:rPr>
          <w:t xml:space="preserve">3.4.2 </w:t>
        </w:r>
        <w:r w:rsidRPr="00675968">
          <w:rPr>
            <w:rStyle w:val="af"/>
            <w:rFonts w:hint="eastAsia"/>
            <w:noProof/>
          </w:rPr>
          <w:t>超参数敏感性分析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_Toc222863437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106FC63" w14:textId="4B7C7E3E" w:rsidR="00103E05" w:rsidRDefault="00103E05">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2863438" w:history="1">
        <w:r w:rsidRPr="00675968">
          <w:rPr>
            <w:rStyle w:val="af"/>
            <w:rFonts w:hint="eastAsia"/>
            <w:noProof/>
          </w:rPr>
          <w:t>3.4.3</w:t>
        </w:r>
        <w:r w:rsidRPr="00675968">
          <w:rPr>
            <w:rStyle w:val="af"/>
            <w:rFonts w:hint="eastAsia"/>
            <w:noProof/>
          </w:rPr>
          <w:t>算法性能对比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_Toc222863438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40D4240" w14:textId="69B6154D" w:rsidR="00103E05" w:rsidRDefault="00103E05">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2863439" w:history="1">
        <w:r w:rsidRPr="00675968">
          <w:rPr>
            <w:rStyle w:val="af"/>
            <w:rFonts w:hint="eastAsia"/>
            <w:noProof/>
          </w:rPr>
          <w:t xml:space="preserve">3.4.4 </w:t>
        </w:r>
        <w:r w:rsidRPr="00675968">
          <w:rPr>
            <w:rStyle w:val="af"/>
            <w:rFonts w:hint="eastAsia"/>
            <w:noProof/>
          </w:rPr>
          <w:t>规模扩展性分析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_Toc222863439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5BB35462" w14:textId="2EDD5270" w:rsidR="00103E05" w:rsidRDefault="00103E05">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2863440" w:history="1">
        <w:r w:rsidRPr="00675968">
          <w:rPr>
            <w:rStyle w:val="af"/>
            <w:rFonts w:hint="eastAsia"/>
            <w:noProof/>
          </w:rPr>
          <w:t xml:space="preserve">3.4.5 </w:t>
        </w:r>
        <w:r w:rsidRPr="00675968">
          <w:rPr>
            <w:rStyle w:val="af"/>
            <w:rFonts w:hint="eastAsia"/>
            <w:noProof/>
          </w:rPr>
          <w:t>无政府代价</w:t>
        </w:r>
        <w:r w:rsidRPr="00675968">
          <w:rPr>
            <w:rStyle w:val="af"/>
            <w:rFonts w:hint="eastAsia"/>
            <w:noProof/>
          </w:rPr>
          <w:t>POA</w:t>
        </w:r>
        <w:r w:rsidRPr="00675968">
          <w:rPr>
            <w:rStyle w:val="af"/>
            <w:rFonts w:hint="eastAsia"/>
            <w:noProof/>
          </w:rPr>
          <w:t>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_Toc222863440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09B92A37" w14:textId="3A9F2473" w:rsidR="00103E05" w:rsidRDefault="00103E05">
      <w:pPr>
        <w:pStyle w:val="TOC2"/>
        <w:tabs>
          <w:tab w:val="right" w:leader="dot" w:pos="9060"/>
        </w:tabs>
        <w:ind w:left="480"/>
        <w:rPr>
          <w:rFonts w:asciiTheme="minorHAnsi" w:eastAsiaTheme="minorEastAsia" w:hAnsiTheme="minorHAnsi" w:cstheme="minorBidi" w:hint="eastAsia"/>
          <w:noProof/>
          <w:sz w:val="22"/>
          <w:szCs w:val="24"/>
          <w14:ligatures w14:val="standardContextual"/>
        </w:rPr>
      </w:pPr>
      <w:hyperlink w:anchor="_Toc222863441" w:history="1">
        <w:r w:rsidRPr="00675968">
          <w:rPr>
            <w:rStyle w:val="af"/>
            <w:rFonts w:hint="eastAsia"/>
            <w:noProof/>
          </w:rPr>
          <w:t xml:space="preserve">3.5 </w:t>
        </w:r>
        <w:r w:rsidRPr="00675968">
          <w:rPr>
            <w:rStyle w:val="af"/>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_Toc222863441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F954810" w14:textId="5C2B42F2" w:rsidR="00103E05" w:rsidRDefault="00103E05">
      <w:pPr>
        <w:pStyle w:val="TOC1"/>
        <w:tabs>
          <w:tab w:val="right" w:leader="dot" w:pos="9060"/>
        </w:tabs>
        <w:rPr>
          <w:rFonts w:asciiTheme="minorHAnsi" w:eastAsiaTheme="minorEastAsia" w:hAnsiTheme="minorHAnsi" w:cstheme="minorBidi" w:hint="eastAsia"/>
          <w:noProof/>
          <w:sz w:val="22"/>
          <w:szCs w:val="24"/>
          <w14:ligatures w14:val="standardContextual"/>
        </w:rPr>
      </w:pPr>
      <w:hyperlink w:anchor="_Toc222863442" w:history="1">
        <w:r w:rsidRPr="00675968">
          <w:rPr>
            <w:rStyle w:val="af"/>
            <w:rFonts w:hint="eastAsia"/>
            <w:noProof/>
          </w:rPr>
          <w:t>第四章</w:t>
        </w:r>
        <w:r w:rsidRPr="00675968">
          <w:rPr>
            <w:rStyle w:val="af"/>
            <w:rFonts w:hint="eastAsia"/>
            <w:noProof/>
          </w:rPr>
          <w:t xml:space="preserve"> </w:t>
        </w:r>
        <w:r w:rsidRPr="00675968">
          <w:rPr>
            <w:rStyle w:val="af"/>
            <w:rFonts w:hint="eastAsia"/>
            <w:noProof/>
          </w:rPr>
          <w:t>动态双层</w:t>
        </w:r>
        <w:r w:rsidRPr="00675968">
          <w:rPr>
            <w:rStyle w:val="af"/>
            <w:rFonts w:hint="eastAsia"/>
            <w:noProof/>
          </w:rPr>
          <w:t xml:space="preserve"> Stackelberg </w:t>
        </w:r>
        <w:r w:rsidRPr="00675968">
          <w:rPr>
            <w:rStyle w:val="af"/>
            <w:rFonts w:hint="eastAsia"/>
            <w:noProof/>
          </w:rPr>
          <w:t>博弈下的网约车运营策略优化</w:t>
        </w:r>
        <w:r w:rsidRPr="00675968">
          <w:rPr>
            <w:rStyle w:val="af"/>
            <w:noProof/>
          </w:rPr>
          <w:fldChar w:fldCharType="begin"/>
        </w:r>
        <w:r w:rsidRPr="00675968">
          <w:rPr>
            <w:rStyle w:val="af"/>
            <w:noProof/>
          </w:rPr>
          <w:instrText xml:space="preserve"> MACROBUTTON MTEditEquationSection2 </w:instrText>
        </w:r>
        <w:r w:rsidRPr="00675968">
          <w:rPr>
            <w:rStyle w:val="af"/>
            <w:noProof/>
          </w:rPr>
          <w:instrText>公式章</w:instrText>
        </w:r>
        <w:r w:rsidRPr="00675968">
          <w:rPr>
            <w:rStyle w:val="af"/>
            <w:noProof/>
          </w:rPr>
          <w:instrText xml:space="preserve"> (</w:instrText>
        </w:r>
        <w:r w:rsidRPr="00675968">
          <w:rPr>
            <w:rStyle w:val="af"/>
            <w:noProof/>
          </w:rPr>
          <w:instrText>下一章</w:instrText>
        </w:r>
        <w:r w:rsidRPr="00675968">
          <w:rPr>
            <w:rStyle w:val="af"/>
            <w:noProof/>
          </w:rPr>
          <w:instrText xml:space="preserve">) </w:instrText>
        </w:r>
        <w:r w:rsidRPr="00675968">
          <w:rPr>
            <w:rStyle w:val="af"/>
            <w:noProof/>
          </w:rPr>
          <w:instrText>节</w:instrText>
        </w:r>
        <w:r w:rsidRPr="00675968">
          <w:rPr>
            <w:rStyle w:val="af"/>
            <w:noProof/>
          </w:rPr>
          <w:instrText xml:space="preserve"> 1</w:instrText>
        </w:r>
        <w:r w:rsidRPr="00675968">
          <w:rPr>
            <w:rStyle w:val="af"/>
            <w:noProof/>
          </w:rPr>
          <w:fldChar w:fldCharType="begin"/>
        </w:r>
        <w:r w:rsidRPr="00675968">
          <w:rPr>
            <w:rStyle w:val="af"/>
            <w:noProof/>
          </w:rPr>
          <w:instrText xml:space="preserve"> SEQ MTEqn \r \h \* MERGEFORMAT </w:instrText>
        </w:r>
        <w:r w:rsidRPr="00675968">
          <w:rPr>
            <w:rStyle w:val="af"/>
            <w:noProof/>
          </w:rPr>
          <w:fldChar w:fldCharType="end"/>
        </w:r>
        <w:r w:rsidRPr="00675968">
          <w:rPr>
            <w:rStyle w:val="af"/>
            <w:noProof/>
          </w:rPr>
          <w:fldChar w:fldCharType="begin"/>
        </w:r>
        <w:r w:rsidRPr="00675968">
          <w:rPr>
            <w:rStyle w:val="af"/>
            <w:noProof/>
          </w:rPr>
          <w:instrText xml:space="preserve"> SEQ MTSec \r 1 \h \* MERGEFORMAT </w:instrText>
        </w:r>
        <w:r w:rsidRPr="00675968">
          <w:rPr>
            <w:rStyle w:val="af"/>
            <w:noProof/>
          </w:rPr>
          <w:fldChar w:fldCharType="end"/>
        </w:r>
        <w:r w:rsidRPr="00675968">
          <w:rPr>
            <w:rStyle w:val="af"/>
            <w:noProof/>
          </w:rPr>
          <w:fldChar w:fldCharType="begin"/>
        </w:r>
        <w:r w:rsidRPr="00675968">
          <w:rPr>
            <w:rStyle w:val="af"/>
            <w:noProof/>
          </w:rPr>
          <w:instrText xml:space="preserve"> SEQ MTChap \h \* MERGEFORMAT </w:instrText>
        </w:r>
        <w:r w:rsidRPr="00675968">
          <w:rPr>
            <w:rStyle w:val="af"/>
            <w:noProof/>
          </w:rPr>
          <w:fldChar w:fldCharType="end"/>
        </w:r>
        <w:r w:rsidRPr="00675968">
          <w:rPr>
            <w:rStyle w:val="af"/>
            <w:noProof/>
          </w:rPr>
          <w:fldChar w:fldCharType="end"/>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_Toc222863442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3CFA5D9D" w14:textId="54224036" w:rsidR="00103E05" w:rsidRDefault="00103E05">
      <w:pPr>
        <w:pStyle w:val="TOC2"/>
        <w:tabs>
          <w:tab w:val="right" w:leader="dot" w:pos="9060"/>
        </w:tabs>
        <w:ind w:left="480"/>
        <w:rPr>
          <w:rFonts w:asciiTheme="minorHAnsi" w:eastAsiaTheme="minorEastAsia" w:hAnsiTheme="minorHAnsi" w:cstheme="minorBidi" w:hint="eastAsia"/>
          <w:noProof/>
          <w:sz w:val="22"/>
          <w:szCs w:val="24"/>
          <w14:ligatures w14:val="standardContextual"/>
        </w:rPr>
      </w:pPr>
      <w:hyperlink w:anchor="_Toc222863443" w:history="1">
        <w:r w:rsidRPr="00675968">
          <w:rPr>
            <w:rStyle w:val="af"/>
            <w:rFonts w:hint="eastAsia"/>
            <w:noProof/>
          </w:rPr>
          <w:t xml:space="preserve">4.1 </w:t>
        </w:r>
        <w:r w:rsidRPr="00675968">
          <w:rPr>
            <w:rStyle w:val="af"/>
            <w:rFonts w:hint="eastAsia"/>
            <w:noProof/>
          </w:rPr>
          <w:t>双层</w:t>
        </w:r>
        <w:r w:rsidRPr="00675968">
          <w:rPr>
            <w:rStyle w:val="af"/>
            <w:rFonts w:hint="eastAsia"/>
            <w:noProof/>
          </w:rPr>
          <w:t>Stackelberg</w:t>
        </w:r>
        <w:r w:rsidRPr="00675968">
          <w:rPr>
            <w:rStyle w:val="af"/>
            <w:rFonts w:hint="eastAsia"/>
            <w:noProof/>
          </w:rPr>
          <w:t>博弈模型构建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_Toc222863443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BE614AB" w14:textId="28F717E6" w:rsidR="00103E05" w:rsidRDefault="00103E05">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2863444" w:history="1">
        <w:r w:rsidRPr="00675968">
          <w:rPr>
            <w:rStyle w:val="af"/>
            <w:rFonts w:hint="eastAsia"/>
            <w:noProof/>
          </w:rPr>
          <w:t xml:space="preserve">4.1.1 </w:t>
        </w:r>
        <w:r w:rsidRPr="00675968">
          <w:rPr>
            <w:rStyle w:val="af"/>
            <w:rFonts w:hint="eastAsia"/>
            <w:noProof/>
          </w:rPr>
          <w:t>问题描述与基本假设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_Toc222863444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4B3CCA5" w14:textId="400C5357" w:rsidR="00103E05" w:rsidRDefault="00103E05">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2863445" w:history="1">
        <w:r w:rsidRPr="00675968">
          <w:rPr>
            <w:rStyle w:val="af"/>
            <w:rFonts w:hint="eastAsia"/>
            <w:noProof/>
          </w:rPr>
          <w:t xml:space="preserve">4.1.2 </w:t>
        </w:r>
        <w:r w:rsidRPr="00675968">
          <w:rPr>
            <w:rStyle w:val="af"/>
            <w:rFonts w:hint="eastAsia"/>
            <w:noProof/>
          </w:rPr>
          <w:t>乘客需求生成模型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_Toc222863445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30BEBEC4" w14:textId="180F4CE9" w:rsidR="00103E05" w:rsidRDefault="00103E05">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2863446" w:history="1">
        <w:r w:rsidRPr="00675968">
          <w:rPr>
            <w:rStyle w:val="af"/>
            <w:rFonts w:hint="eastAsia"/>
            <w:noProof/>
          </w:rPr>
          <w:t xml:space="preserve">4.1.2 </w:t>
        </w:r>
        <w:r w:rsidRPr="00675968">
          <w:rPr>
            <w:rStyle w:val="af"/>
            <w:rFonts w:hint="eastAsia"/>
            <w:noProof/>
          </w:rPr>
          <w:t>下层模型：司机的多智能体强化学习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_Toc222863446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20A9438A" w14:textId="7437B7A8" w:rsidR="00103E05" w:rsidRDefault="00103E05">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2863447" w:history="1">
        <w:r w:rsidRPr="00675968">
          <w:rPr>
            <w:rStyle w:val="af"/>
            <w:rFonts w:hint="eastAsia"/>
            <w:noProof/>
          </w:rPr>
          <w:t xml:space="preserve">4.1.3 </w:t>
        </w:r>
        <w:r w:rsidRPr="00675968">
          <w:rPr>
            <w:rStyle w:val="af"/>
            <w:rFonts w:hint="eastAsia"/>
            <w:noProof/>
          </w:rPr>
          <w:t>上层模型：平台的多目标优化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_Toc222863447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1890D2E9" w14:textId="0DD4F39D" w:rsidR="00103E05" w:rsidRDefault="00103E05">
      <w:pPr>
        <w:pStyle w:val="TOC2"/>
        <w:tabs>
          <w:tab w:val="right" w:leader="dot" w:pos="9060"/>
        </w:tabs>
        <w:ind w:left="480"/>
        <w:rPr>
          <w:rFonts w:asciiTheme="minorHAnsi" w:eastAsiaTheme="minorEastAsia" w:hAnsiTheme="minorHAnsi" w:cstheme="minorBidi" w:hint="eastAsia"/>
          <w:noProof/>
          <w:sz w:val="22"/>
          <w:szCs w:val="24"/>
          <w14:ligatures w14:val="standardContextual"/>
        </w:rPr>
      </w:pPr>
      <w:hyperlink w:anchor="_Toc222863448" w:history="1">
        <w:r w:rsidRPr="00675968">
          <w:rPr>
            <w:rStyle w:val="af"/>
            <w:rFonts w:hint="eastAsia"/>
            <w:noProof/>
          </w:rPr>
          <w:t>4.2 TL-SAMOGP</w:t>
        </w:r>
        <w:r w:rsidRPr="00675968">
          <w:rPr>
            <w:rStyle w:val="af"/>
            <w:rFonts w:hint="eastAsia"/>
            <w:noProof/>
          </w:rPr>
          <w:t>算法设计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_Toc222863448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06F7FCF4" w14:textId="389EEED7" w:rsidR="00103E05" w:rsidRDefault="00103E05">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2863449" w:history="1">
        <w:r w:rsidRPr="00675968">
          <w:rPr>
            <w:rStyle w:val="af"/>
            <w:rFonts w:hint="eastAsia"/>
            <w:noProof/>
          </w:rPr>
          <w:t>4.2.1</w:t>
        </w:r>
        <w:r w:rsidRPr="00675968">
          <w:rPr>
            <w:rStyle w:val="af"/>
            <w:rFonts w:hint="eastAsia"/>
            <w:noProof/>
          </w:rPr>
          <w:t>上层平台策略的表示方法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_Toc222863449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72AFDAFA" w14:textId="06788D65" w:rsidR="00103E05" w:rsidRDefault="00103E05">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2863450" w:history="1">
        <w:r w:rsidRPr="00675968">
          <w:rPr>
            <w:rStyle w:val="af"/>
            <w:rFonts w:hint="eastAsia"/>
            <w:noProof/>
          </w:rPr>
          <w:t xml:space="preserve">4.2.2 </w:t>
        </w:r>
        <w:r w:rsidRPr="00675968">
          <w:rPr>
            <w:rStyle w:val="af"/>
            <w:rFonts w:hint="eastAsia"/>
            <w:noProof/>
          </w:rPr>
          <w:t>高斯过程代理模型辅助优化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_Toc222863450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5F70ADD1" w14:textId="5B88EF40" w:rsidR="00103E05" w:rsidRDefault="00103E05">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2863451" w:history="1">
        <w:r w:rsidRPr="00675968">
          <w:rPr>
            <w:rStyle w:val="af"/>
            <w:rFonts w:hint="eastAsia"/>
            <w:noProof/>
          </w:rPr>
          <w:t xml:space="preserve">4.2.3 </w:t>
        </w:r>
        <w:r w:rsidRPr="00675968">
          <w:rPr>
            <w:rStyle w:val="af"/>
            <w:rFonts w:hint="eastAsia"/>
            <w:noProof/>
          </w:rPr>
          <w:t>基于迁移学习的热启动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_Toc222863451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0C914A7" w14:textId="1318A84F" w:rsidR="00103E05" w:rsidRDefault="00103E05">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2863452" w:history="1">
        <w:r w:rsidRPr="00675968">
          <w:rPr>
            <w:rStyle w:val="af"/>
            <w:rFonts w:hint="eastAsia"/>
            <w:noProof/>
          </w:rPr>
          <w:t xml:space="preserve">4.2.4 </w:t>
        </w:r>
        <w:r w:rsidRPr="00675968">
          <w:rPr>
            <w:rStyle w:val="af"/>
            <w:rFonts w:hint="eastAsia"/>
            <w:noProof/>
          </w:rPr>
          <w:t>算法整体流程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_Toc222863452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3D2A0975" w14:textId="23E022DF" w:rsidR="00103E05" w:rsidRDefault="00103E05">
      <w:pPr>
        <w:pStyle w:val="TOC2"/>
        <w:tabs>
          <w:tab w:val="right" w:leader="dot" w:pos="9060"/>
        </w:tabs>
        <w:ind w:left="480"/>
        <w:rPr>
          <w:rFonts w:asciiTheme="minorHAnsi" w:eastAsiaTheme="minorEastAsia" w:hAnsiTheme="minorHAnsi" w:cstheme="minorBidi" w:hint="eastAsia"/>
          <w:noProof/>
          <w:sz w:val="22"/>
          <w:szCs w:val="24"/>
          <w14:ligatures w14:val="standardContextual"/>
        </w:rPr>
      </w:pPr>
      <w:hyperlink w:anchor="_Toc222863453" w:history="1">
        <w:r w:rsidRPr="00675968">
          <w:rPr>
            <w:rStyle w:val="af"/>
            <w:rFonts w:hint="eastAsia"/>
            <w:noProof/>
          </w:rPr>
          <w:t xml:space="preserve">4.3 </w:t>
        </w:r>
        <w:r w:rsidRPr="00675968">
          <w:rPr>
            <w:rStyle w:val="af"/>
            <w:rFonts w:hint="eastAsia"/>
            <w:noProof/>
          </w:rPr>
          <w:t>博弈均衡的理论分析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_Toc222863453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10B9AF97" w14:textId="59C752C6" w:rsidR="00103E05" w:rsidRDefault="00103E05">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2863454" w:history="1">
        <w:r w:rsidRPr="00675968">
          <w:rPr>
            <w:rStyle w:val="af"/>
            <w:rFonts w:hint="eastAsia"/>
            <w:noProof/>
          </w:rPr>
          <w:t xml:space="preserve">4.3.1 </w:t>
        </w:r>
        <w:r w:rsidRPr="00675968">
          <w:rPr>
            <w:rStyle w:val="af"/>
            <w:rFonts w:hint="eastAsia"/>
            <w:noProof/>
          </w:rPr>
          <w:t>斯塔伯格博弈</w:t>
        </w:r>
        <w:r w:rsidRPr="00675968">
          <w:rPr>
            <w:rStyle w:val="af"/>
            <w:rFonts w:hint="eastAsia"/>
            <w:noProof/>
          </w:rPr>
          <w:t>-</w:t>
        </w:r>
        <w:r w:rsidRPr="00675968">
          <w:rPr>
            <w:rStyle w:val="af"/>
            <w:rFonts w:hint="eastAsia"/>
            <w:noProof/>
          </w:rPr>
          <w:t>子博弈完美纳什均衡（</w:t>
        </w:r>
        <w:r w:rsidRPr="00675968">
          <w:rPr>
            <w:rStyle w:val="af"/>
            <w:rFonts w:hint="eastAsia"/>
            <w:noProof/>
          </w:rPr>
          <w:t>SPNE</w:t>
        </w:r>
        <w:r w:rsidRPr="00675968">
          <w:rPr>
            <w:rStyle w:val="af"/>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_Toc222863454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3E91E9E1" w14:textId="1D8C1CEC" w:rsidR="00103E05" w:rsidRDefault="00103E05">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2863455" w:history="1">
        <w:r w:rsidRPr="00675968">
          <w:rPr>
            <w:rStyle w:val="af"/>
            <w:rFonts w:hint="eastAsia"/>
            <w:noProof/>
          </w:rPr>
          <w:t xml:space="preserve">4.3.2 </w:t>
        </w:r>
        <w:r w:rsidRPr="00675968">
          <w:rPr>
            <w:rStyle w:val="af"/>
            <w:rFonts w:hint="eastAsia"/>
            <w:noProof/>
          </w:rPr>
          <w:t>随机博弈</w:t>
        </w:r>
        <w:r w:rsidRPr="00675968">
          <w:rPr>
            <w:rStyle w:val="af"/>
            <w:rFonts w:hint="eastAsia"/>
            <w:noProof/>
          </w:rPr>
          <w:t>-</w:t>
        </w:r>
        <w:r w:rsidRPr="00675968">
          <w:rPr>
            <w:rStyle w:val="af"/>
            <w:rFonts w:hint="eastAsia"/>
            <w:noProof/>
          </w:rPr>
          <w:t>马尔可夫完美均衡</w:t>
        </w:r>
        <w:r w:rsidRPr="00675968">
          <w:rPr>
            <w:rStyle w:val="af"/>
            <w:rFonts w:hint="eastAsia"/>
            <w:noProof/>
          </w:rPr>
          <w:t xml:space="preserve"> (MPE)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_Toc222863455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7EC63526" w14:textId="254EF756" w:rsidR="00103E05" w:rsidRDefault="00103E05">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2863456" w:history="1">
        <w:r w:rsidRPr="00675968">
          <w:rPr>
            <w:rStyle w:val="af"/>
            <w:rFonts w:hint="eastAsia"/>
            <w:noProof/>
          </w:rPr>
          <w:t xml:space="preserve">4.3.3 </w:t>
        </w:r>
        <w:r w:rsidRPr="00675968">
          <w:rPr>
            <w:rStyle w:val="af"/>
            <w:rFonts w:hint="eastAsia"/>
            <w:noProof/>
          </w:rPr>
          <w:t>算法收敛性分析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_Toc222863456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14F1FFE6" w14:textId="211865C0" w:rsidR="00103E05" w:rsidRDefault="00103E05">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2863457" w:history="1">
        <w:r w:rsidRPr="00675968">
          <w:rPr>
            <w:rStyle w:val="af"/>
            <w:rFonts w:hint="eastAsia"/>
            <w:noProof/>
          </w:rPr>
          <w:t xml:space="preserve">4.3.4 </w:t>
        </w:r>
        <w:r w:rsidRPr="00675968">
          <w:rPr>
            <w:rStyle w:val="af"/>
            <w:rFonts w:hint="eastAsia"/>
            <w:noProof/>
          </w:rPr>
          <w:t>算法复杂度分析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_Toc222863457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22F2CF3B" w14:textId="7C0E16A4" w:rsidR="00103E05" w:rsidRDefault="00103E05">
      <w:pPr>
        <w:pStyle w:val="TOC2"/>
        <w:tabs>
          <w:tab w:val="right" w:leader="dot" w:pos="9060"/>
        </w:tabs>
        <w:ind w:left="480"/>
        <w:rPr>
          <w:rFonts w:asciiTheme="minorHAnsi" w:eastAsiaTheme="minorEastAsia" w:hAnsiTheme="minorHAnsi" w:cstheme="minorBidi" w:hint="eastAsia"/>
          <w:noProof/>
          <w:sz w:val="22"/>
          <w:szCs w:val="24"/>
          <w14:ligatures w14:val="standardContextual"/>
        </w:rPr>
      </w:pPr>
      <w:hyperlink w:anchor="_Toc222863458" w:history="1">
        <w:r w:rsidRPr="00675968">
          <w:rPr>
            <w:rStyle w:val="af"/>
            <w:rFonts w:hint="eastAsia"/>
            <w:noProof/>
          </w:rPr>
          <w:t xml:space="preserve">4.4 </w:t>
        </w:r>
        <w:r w:rsidRPr="00675968">
          <w:rPr>
            <w:rStyle w:val="af"/>
            <w:rFonts w:hint="eastAsia"/>
            <w:noProof/>
          </w:rPr>
          <w:t>动态博弈仿真实验与结果分析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_Toc222863458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5804D882" w14:textId="448B84FC" w:rsidR="00103E05" w:rsidRDefault="00103E05">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2863459" w:history="1">
        <w:r w:rsidRPr="00675968">
          <w:rPr>
            <w:rStyle w:val="af"/>
            <w:rFonts w:hint="eastAsia"/>
            <w:noProof/>
          </w:rPr>
          <w:t>4.4.1</w:t>
        </w:r>
        <w:r w:rsidRPr="00675968">
          <w:rPr>
            <w:rStyle w:val="af"/>
            <w:rFonts w:hint="eastAsia"/>
            <w:noProof/>
          </w:rPr>
          <w:t>实验数据与环境设置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_Toc222863459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4CF2D768" w14:textId="4DBCF548" w:rsidR="00103E05" w:rsidRDefault="00103E05">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2863460" w:history="1">
        <w:r w:rsidRPr="00675968">
          <w:rPr>
            <w:rStyle w:val="af"/>
            <w:rFonts w:hint="eastAsia"/>
            <w:noProof/>
          </w:rPr>
          <w:t xml:space="preserve">4.4.2 </w:t>
        </w:r>
        <w:r w:rsidRPr="00675968">
          <w:rPr>
            <w:rStyle w:val="af"/>
            <w:rFonts w:hint="eastAsia"/>
            <w:noProof/>
          </w:rPr>
          <w:t>算法性能对比分析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_Toc222863460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1B3E8501" w14:textId="4D3DD985" w:rsidR="00103E05" w:rsidRDefault="00103E05">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2863461" w:history="1">
        <w:r w:rsidRPr="00675968">
          <w:rPr>
            <w:rStyle w:val="af"/>
            <w:rFonts w:hint="eastAsia"/>
            <w:noProof/>
          </w:rPr>
          <w:t xml:space="preserve">4.4.3 </w:t>
        </w:r>
        <w:r w:rsidRPr="00675968">
          <w:rPr>
            <w:rStyle w:val="af"/>
            <w:rFonts w:hint="eastAsia"/>
            <w:noProof/>
          </w:rPr>
          <w:t>算法消融实验对比分析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_Toc222863461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48813122" w14:textId="09F6F321" w:rsidR="00103E05" w:rsidRDefault="00103E05">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2863462" w:history="1">
        <w:r w:rsidRPr="00675968">
          <w:rPr>
            <w:rStyle w:val="af"/>
            <w:rFonts w:hint="eastAsia"/>
            <w:noProof/>
          </w:rPr>
          <w:t xml:space="preserve">4.4.4 </w:t>
        </w:r>
        <w:r w:rsidRPr="00675968">
          <w:rPr>
            <w:rStyle w:val="af"/>
            <w:rFonts w:hint="eastAsia"/>
            <w:noProof/>
          </w:rPr>
          <w:t>算法计算效率对比分析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_Toc222863462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1F46C0EB" w14:textId="7FF846E8" w:rsidR="00103E05" w:rsidRDefault="00103E05">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2863463" w:history="1">
        <w:r w:rsidRPr="00675968">
          <w:rPr>
            <w:rStyle w:val="af"/>
            <w:rFonts w:hint="eastAsia"/>
            <w:noProof/>
          </w:rPr>
          <w:t xml:space="preserve">4.4.5 </w:t>
        </w:r>
        <w:r w:rsidRPr="00675968">
          <w:rPr>
            <w:rStyle w:val="af"/>
            <w:rFonts w:hint="eastAsia"/>
            <w:noProof/>
          </w:rPr>
          <w:t>可扩展性分析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_Toc222863463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7863A97F" w14:textId="14031BCB" w:rsidR="00103E05" w:rsidRDefault="00103E05">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2863464" w:history="1">
        <w:r w:rsidRPr="00675968">
          <w:rPr>
            <w:rStyle w:val="af"/>
            <w:rFonts w:hint="eastAsia"/>
            <w:noProof/>
          </w:rPr>
          <w:t xml:space="preserve">4.4.6 </w:t>
        </w:r>
        <w:r w:rsidRPr="00675968">
          <w:rPr>
            <w:rStyle w:val="af"/>
            <w:rFonts w:hint="eastAsia"/>
            <w:noProof/>
          </w:rPr>
          <w:t>策略可视化分析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_Toc222863464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226A5AD5" w14:textId="05D2DCBB" w:rsidR="00103E05" w:rsidRDefault="00103E05">
      <w:pPr>
        <w:pStyle w:val="TOC2"/>
        <w:tabs>
          <w:tab w:val="right" w:leader="dot" w:pos="9060"/>
        </w:tabs>
        <w:ind w:left="480"/>
        <w:rPr>
          <w:rFonts w:asciiTheme="minorHAnsi" w:eastAsiaTheme="minorEastAsia" w:hAnsiTheme="minorHAnsi" w:cstheme="minorBidi" w:hint="eastAsia"/>
          <w:noProof/>
          <w:sz w:val="22"/>
          <w:szCs w:val="24"/>
          <w14:ligatures w14:val="standardContextual"/>
        </w:rPr>
      </w:pPr>
      <w:hyperlink w:anchor="_Toc222863465" w:history="1">
        <w:r w:rsidRPr="00675968">
          <w:rPr>
            <w:rStyle w:val="af"/>
            <w:rFonts w:hint="eastAsia"/>
            <w:noProof/>
          </w:rPr>
          <w:t xml:space="preserve">4.5 </w:t>
        </w:r>
        <w:r w:rsidRPr="00675968">
          <w:rPr>
            <w:rStyle w:val="af"/>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_Toc222863465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652B7438" w14:textId="64F15A7D" w:rsidR="00103E05" w:rsidRDefault="00103E05">
      <w:pPr>
        <w:pStyle w:val="TOC1"/>
        <w:tabs>
          <w:tab w:val="right" w:leader="dot" w:pos="9060"/>
        </w:tabs>
        <w:rPr>
          <w:rFonts w:asciiTheme="minorHAnsi" w:eastAsiaTheme="minorEastAsia" w:hAnsiTheme="minorHAnsi" w:cstheme="minorBidi" w:hint="eastAsia"/>
          <w:noProof/>
          <w:sz w:val="22"/>
          <w:szCs w:val="24"/>
          <w14:ligatures w14:val="standardContextual"/>
        </w:rPr>
      </w:pPr>
      <w:hyperlink w:anchor="_Toc222863466" w:history="1">
        <w:r w:rsidRPr="00675968">
          <w:rPr>
            <w:rStyle w:val="af"/>
            <w:rFonts w:hint="eastAsia"/>
            <w:noProof/>
          </w:rPr>
          <w:t>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_Toc222863466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4F167630" w14:textId="423C7342" w:rsidR="00103E05" w:rsidRDefault="00103E05">
      <w:pPr>
        <w:pStyle w:val="TOC2"/>
        <w:tabs>
          <w:tab w:val="right" w:leader="dot" w:pos="9060"/>
        </w:tabs>
        <w:ind w:left="480"/>
        <w:rPr>
          <w:rFonts w:asciiTheme="minorHAnsi" w:eastAsiaTheme="minorEastAsia" w:hAnsiTheme="minorHAnsi" w:cstheme="minorBidi" w:hint="eastAsia"/>
          <w:noProof/>
          <w:sz w:val="22"/>
          <w:szCs w:val="24"/>
          <w14:ligatures w14:val="standardContextual"/>
        </w:rPr>
      </w:pPr>
      <w:hyperlink w:anchor="_Toc222863467" w:history="1">
        <w:r w:rsidRPr="00675968">
          <w:rPr>
            <w:rStyle w:val="af"/>
            <w:rFonts w:hint="eastAsia"/>
            <w:noProof/>
          </w:rPr>
          <w:t>全文总结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_Toc222863467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2BC0F438" w14:textId="4372453C" w:rsidR="00103E05" w:rsidRDefault="00103E05">
      <w:pPr>
        <w:pStyle w:val="TOC2"/>
        <w:tabs>
          <w:tab w:val="right" w:leader="dot" w:pos="9060"/>
        </w:tabs>
        <w:ind w:left="480"/>
        <w:rPr>
          <w:rFonts w:asciiTheme="minorHAnsi" w:eastAsiaTheme="minorEastAsia" w:hAnsiTheme="minorHAnsi" w:cstheme="minorBidi" w:hint="eastAsia"/>
          <w:noProof/>
          <w:sz w:val="22"/>
          <w:szCs w:val="24"/>
          <w14:ligatures w14:val="standardContextual"/>
        </w:rPr>
      </w:pPr>
      <w:hyperlink w:anchor="_Toc222863468" w:history="1">
        <w:r w:rsidRPr="00675968">
          <w:rPr>
            <w:rStyle w:val="af"/>
            <w:rFonts w:hint="eastAsia"/>
            <w:noProof/>
          </w:rPr>
          <w:t>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_Toc222863468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2465C796" w14:textId="7B209879" w:rsidR="00103E05" w:rsidRDefault="00103E05">
      <w:pPr>
        <w:pStyle w:val="TOC1"/>
        <w:tabs>
          <w:tab w:val="right" w:leader="dot" w:pos="9060"/>
        </w:tabs>
        <w:rPr>
          <w:rFonts w:asciiTheme="minorHAnsi" w:eastAsiaTheme="minorEastAsia" w:hAnsiTheme="minorHAnsi" w:cstheme="minorBidi" w:hint="eastAsia"/>
          <w:noProof/>
          <w:sz w:val="22"/>
          <w:szCs w:val="24"/>
          <w14:ligatures w14:val="standardContextual"/>
        </w:rPr>
      </w:pPr>
      <w:hyperlink w:anchor="_Toc222863469" w:history="1">
        <w:r w:rsidRPr="00675968">
          <w:rPr>
            <w:rStyle w:val="af"/>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_Toc222863469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6FA684A7" w14:textId="36ED8349" w:rsidR="00103E05" w:rsidRDefault="00103E05">
      <w:pPr>
        <w:pStyle w:val="TOC1"/>
        <w:tabs>
          <w:tab w:val="right" w:leader="dot" w:pos="9060"/>
        </w:tabs>
        <w:rPr>
          <w:rFonts w:asciiTheme="minorHAnsi" w:eastAsiaTheme="minorEastAsia" w:hAnsiTheme="minorHAnsi" w:cstheme="minorBidi" w:hint="eastAsia"/>
          <w:noProof/>
          <w:sz w:val="22"/>
          <w:szCs w:val="24"/>
          <w14:ligatures w14:val="standardContextual"/>
        </w:rPr>
      </w:pPr>
      <w:hyperlink w:anchor="_Toc222863470" w:history="1">
        <w:r w:rsidRPr="00675968">
          <w:rPr>
            <w:rStyle w:val="af"/>
            <w:rFonts w:hint="eastAsia"/>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_Toc222863470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0A1EF607" w14:textId="623BFF97" w:rsidR="00692F4C" w:rsidRPr="00CF7AF5" w:rsidRDefault="00534A27" w:rsidP="000661A8">
      <w:pPr>
        <w:rPr>
          <w:b/>
          <w:bCs/>
          <w:lang w:val="zh-CN"/>
        </w:rPr>
      </w:pPr>
      <w:r w:rsidRPr="00CF7AF5">
        <w:rPr>
          <w:b/>
          <w:bCs/>
          <w:lang w:val="zh-CN"/>
        </w:rPr>
        <w:fldChar w:fldCharType="end"/>
      </w:r>
    </w:p>
    <w:p w14:paraId="0B424BAD" w14:textId="405E8216" w:rsidR="00456A2E" w:rsidRPr="00CF7AF5" w:rsidRDefault="00456A2E" w:rsidP="00456A2E">
      <w:pPr>
        <w:spacing w:line="240" w:lineRule="auto"/>
        <w:jc w:val="left"/>
        <w:rPr>
          <w:b/>
          <w:bCs/>
          <w:lang w:val="zh-CN"/>
        </w:rPr>
      </w:pPr>
    </w:p>
    <w:p w14:paraId="72CE29F7" w14:textId="77777777" w:rsidR="00761017" w:rsidRPr="00CF7AF5" w:rsidRDefault="00761017">
      <w:pPr>
        <w:spacing w:line="240" w:lineRule="auto"/>
        <w:jc w:val="left"/>
        <w:rPr>
          <w:rFonts w:eastAsia="黑体"/>
          <w:bCs/>
          <w:kern w:val="44"/>
          <w:sz w:val="36"/>
          <w:szCs w:val="44"/>
          <w:lang w:val="x-none"/>
        </w:rPr>
      </w:pPr>
      <w:r w:rsidRPr="00CF7AF5">
        <w:br w:type="page"/>
      </w:r>
    </w:p>
    <w:p w14:paraId="5E451B6A" w14:textId="7BA7E376" w:rsidR="00456A2E" w:rsidRPr="00CF7AF5" w:rsidRDefault="0098037B" w:rsidP="00456A2E">
      <w:pPr>
        <w:pStyle w:val="1"/>
        <w:spacing w:before="163" w:after="163"/>
      </w:pPr>
      <w:bookmarkStart w:id="4" w:name="_Toc222863386"/>
      <w:r w:rsidRPr="00CF7AF5">
        <w:rPr>
          <w:lang w:eastAsia="zh-CN"/>
        </w:rPr>
        <w:lastRenderedPageBreak/>
        <w:t>主要</w:t>
      </w:r>
      <w:proofErr w:type="spellStart"/>
      <w:r w:rsidR="00456A2E" w:rsidRPr="00CF7AF5">
        <w:t>符号表</w:t>
      </w:r>
      <w:bookmarkEnd w:id="4"/>
      <w:proofErr w:type="spellEnd"/>
    </w:p>
    <w:tbl>
      <w:tblPr>
        <w:tblStyle w:val="ae"/>
        <w:tblW w:w="9072" w:type="dxa"/>
        <w:tblBorders>
          <w:left w:val="none" w:sz="0" w:space="0" w:color="auto"/>
          <w:right w:val="none" w:sz="0" w:space="0" w:color="auto"/>
        </w:tblBorders>
        <w:tblLook w:val="04A0" w:firstRow="1" w:lastRow="0" w:firstColumn="1" w:lastColumn="0" w:noHBand="0" w:noVBand="1"/>
      </w:tblPr>
      <w:tblGrid>
        <w:gridCol w:w="1560"/>
        <w:gridCol w:w="2976"/>
        <w:gridCol w:w="1559"/>
        <w:gridCol w:w="142"/>
        <w:gridCol w:w="2693"/>
        <w:gridCol w:w="142"/>
      </w:tblGrid>
      <w:tr w:rsidR="0098037B" w:rsidRPr="00CF7AF5" w14:paraId="37C934C3" w14:textId="77777777" w:rsidTr="00B63548">
        <w:tc>
          <w:tcPr>
            <w:tcW w:w="1560" w:type="dxa"/>
            <w:tcBorders>
              <w:right w:val="nil"/>
            </w:tcBorders>
            <w:vAlign w:val="center"/>
          </w:tcPr>
          <w:p w14:paraId="4529C575" w14:textId="344810F9" w:rsidR="0098037B" w:rsidRPr="00CF7AF5" w:rsidRDefault="0098037B" w:rsidP="00B63548">
            <w:pPr>
              <w:jc w:val="center"/>
              <w:rPr>
                <w:sz w:val="21"/>
                <w:szCs w:val="21"/>
                <w:lang w:val="x-none"/>
              </w:rPr>
            </w:pPr>
            <w:r w:rsidRPr="00CF7AF5">
              <w:rPr>
                <w:sz w:val="21"/>
                <w:szCs w:val="21"/>
                <w:lang w:val="x-none"/>
              </w:rPr>
              <w:t>数学符号</w:t>
            </w:r>
          </w:p>
        </w:tc>
        <w:tc>
          <w:tcPr>
            <w:tcW w:w="2976" w:type="dxa"/>
            <w:tcBorders>
              <w:left w:val="nil"/>
              <w:right w:val="nil"/>
            </w:tcBorders>
            <w:vAlign w:val="center"/>
          </w:tcPr>
          <w:p w14:paraId="6E88F0A5" w14:textId="5FB1699E" w:rsidR="0098037B" w:rsidRPr="00CF7AF5" w:rsidRDefault="0098037B" w:rsidP="00B63548">
            <w:pPr>
              <w:jc w:val="center"/>
              <w:rPr>
                <w:sz w:val="21"/>
                <w:szCs w:val="21"/>
                <w:lang w:val="x-none"/>
              </w:rPr>
            </w:pPr>
            <w:r w:rsidRPr="00CF7AF5">
              <w:rPr>
                <w:sz w:val="21"/>
                <w:szCs w:val="21"/>
                <w:lang w:val="x-none"/>
              </w:rPr>
              <w:t>含义</w:t>
            </w:r>
          </w:p>
        </w:tc>
        <w:tc>
          <w:tcPr>
            <w:tcW w:w="1701" w:type="dxa"/>
            <w:gridSpan w:val="2"/>
            <w:tcBorders>
              <w:left w:val="nil"/>
              <w:right w:val="nil"/>
            </w:tcBorders>
            <w:vAlign w:val="center"/>
          </w:tcPr>
          <w:p w14:paraId="1684CD4D" w14:textId="049C8692" w:rsidR="0098037B" w:rsidRPr="00CF7AF5" w:rsidRDefault="0098037B" w:rsidP="00B63548">
            <w:pPr>
              <w:jc w:val="center"/>
              <w:rPr>
                <w:sz w:val="21"/>
                <w:szCs w:val="21"/>
                <w:shd w:val="clear" w:color="auto" w:fill="FFFFFF"/>
              </w:rPr>
            </w:pPr>
            <w:r w:rsidRPr="00CF7AF5">
              <w:rPr>
                <w:sz w:val="21"/>
                <w:szCs w:val="21"/>
                <w:lang w:val="x-none"/>
              </w:rPr>
              <w:t>数学符号</w:t>
            </w:r>
          </w:p>
        </w:tc>
        <w:tc>
          <w:tcPr>
            <w:tcW w:w="2835" w:type="dxa"/>
            <w:gridSpan w:val="2"/>
            <w:tcBorders>
              <w:left w:val="nil"/>
            </w:tcBorders>
            <w:vAlign w:val="center"/>
          </w:tcPr>
          <w:p w14:paraId="7FC4B10D" w14:textId="4441D8C4" w:rsidR="0098037B" w:rsidRPr="00CF7AF5" w:rsidRDefault="0098037B" w:rsidP="00B63548">
            <w:pPr>
              <w:jc w:val="center"/>
              <w:rPr>
                <w:sz w:val="21"/>
                <w:szCs w:val="21"/>
                <w:lang w:val="x-none"/>
              </w:rPr>
            </w:pPr>
            <w:r w:rsidRPr="00CF7AF5">
              <w:rPr>
                <w:sz w:val="21"/>
                <w:szCs w:val="21"/>
                <w:lang w:val="x-none"/>
              </w:rPr>
              <w:t>含义</w:t>
            </w:r>
          </w:p>
        </w:tc>
      </w:tr>
      <w:tr w:rsidR="00F826F7" w:rsidRPr="00CF7AF5" w14:paraId="23E9A03C" w14:textId="77777777" w:rsidTr="00B63548">
        <w:trPr>
          <w:gridAfter w:val="1"/>
          <w:wAfter w:w="142" w:type="dxa"/>
        </w:trPr>
        <w:tc>
          <w:tcPr>
            <w:tcW w:w="1560" w:type="dxa"/>
            <w:tcBorders>
              <w:bottom w:val="nil"/>
              <w:right w:val="nil"/>
            </w:tcBorders>
            <w:vAlign w:val="center"/>
          </w:tcPr>
          <w:p w14:paraId="69A8E437" w14:textId="0A8B3857" w:rsidR="00F826F7" w:rsidRPr="00CF7AF5" w:rsidRDefault="00F826F7" w:rsidP="00B63548">
            <w:pPr>
              <w:jc w:val="center"/>
              <w:rPr>
                <w:sz w:val="21"/>
                <w:szCs w:val="21"/>
                <w:lang w:val="x-none"/>
              </w:rPr>
            </w:pPr>
          </w:p>
        </w:tc>
        <w:tc>
          <w:tcPr>
            <w:tcW w:w="2976" w:type="dxa"/>
            <w:tcBorders>
              <w:left w:val="nil"/>
              <w:bottom w:val="nil"/>
              <w:right w:val="nil"/>
            </w:tcBorders>
            <w:vAlign w:val="center"/>
          </w:tcPr>
          <w:p w14:paraId="0F47EF58" w14:textId="10620EAC" w:rsidR="00F826F7" w:rsidRPr="00CF7AF5" w:rsidRDefault="00F826F7" w:rsidP="00B63548">
            <w:pPr>
              <w:jc w:val="center"/>
              <w:rPr>
                <w:sz w:val="21"/>
                <w:szCs w:val="21"/>
                <w:lang w:val="x-none"/>
              </w:rPr>
            </w:pPr>
          </w:p>
        </w:tc>
        <w:tc>
          <w:tcPr>
            <w:tcW w:w="1559" w:type="dxa"/>
            <w:tcBorders>
              <w:left w:val="nil"/>
              <w:bottom w:val="nil"/>
              <w:right w:val="nil"/>
            </w:tcBorders>
            <w:vAlign w:val="center"/>
          </w:tcPr>
          <w:p w14:paraId="55B5C2E2" w14:textId="3B6E4536" w:rsidR="00F826F7" w:rsidRPr="00CF7AF5" w:rsidRDefault="00F826F7" w:rsidP="00B63548">
            <w:pPr>
              <w:jc w:val="center"/>
              <w:rPr>
                <w:sz w:val="21"/>
                <w:szCs w:val="21"/>
                <w:lang w:val="x-none"/>
              </w:rPr>
            </w:pPr>
          </w:p>
        </w:tc>
        <w:tc>
          <w:tcPr>
            <w:tcW w:w="2835" w:type="dxa"/>
            <w:gridSpan w:val="2"/>
            <w:tcBorders>
              <w:left w:val="nil"/>
              <w:bottom w:val="nil"/>
            </w:tcBorders>
            <w:vAlign w:val="center"/>
          </w:tcPr>
          <w:p w14:paraId="39022F9E" w14:textId="1EFBC2D6" w:rsidR="00F826F7" w:rsidRPr="00CF7AF5" w:rsidRDefault="00F826F7" w:rsidP="00B63548">
            <w:pPr>
              <w:jc w:val="center"/>
              <w:rPr>
                <w:i/>
                <w:sz w:val="21"/>
                <w:szCs w:val="21"/>
                <w:lang w:val="x-none"/>
              </w:rPr>
            </w:pPr>
          </w:p>
        </w:tc>
      </w:tr>
      <w:tr w:rsidR="00F826F7" w:rsidRPr="00CF7AF5" w14:paraId="1C4F73FF" w14:textId="77777777" w:rsidTr="00B63548">
        <w:trPr>
          <w:gridAfter w:val="1"/>
          <w:wAfter w:w="142" w:type="dxa"/>
        </w:trPr>
        <w:tc>
          <w:tcPr>
            <w:tcW w:w="1560" w:type="dxa"/>
            <w:tcBorders>
              <w:top w:val="nil"/>
              <w:bottom w:val="nil"/>
              <w:right w:val="nil"/>
            </w:tcBorders>
            <w:vAlign w:val="center"/>
          </w:tcPr>
          <w:p w14:paraId="54B4DD7C" w14:textId="19FD2186" w:rsidR="00F826F7" w:rsidRPr="00CF7AF5" w:rsidRDefault="00F826F7" w:rsidP="00B63548">
            <w:pPr>
              <w:jc w:val="center"/>
              <w:rPr>
                <w:sz w:val="21"/>
                <w:szCs w:val="21"/>
                <w:lang w:val="x-none"/>
              </w:rPr>
            </w:pPr>
          </w:p>
        </w:tc>
        <w:tc>
          <w:tcPr>
            <w:tcW w:w="2976" w:type="dxa"/>
            <w:tcBorders>
              <w:top w:val="nil"/>
              <w:left w:val="nil"/>
              <w:bottom w:val="nil"/>
              <w:right w:val="nil"/>
            </w:tcBorders>
            <w:vAlign w:val="center"/>
          </w:tcPr>
          <w:p w14:paraId="39A1C706" w14:textId="5608C0EF" w:rsidR="00F826F7" w:rsidRPr="00CF7AF5" w:rsidRDefault="00F826F7" w:rsidP="00B63548">
            <w:pPr>
              <w:jc w:val="center"/>
              <w:rPr>
                <w:sz w:val="21"/>
                <w:szCs w:val="21"/>
                <w:lang w:val="x-none"/>
              </w:rPr>
            </w:pPr>
          </w:p>
        </w:tc>
        <w:tc>
          <w:tcPr>
            <w:tcW w:w="1559" w:type="dxa"/>
            <w:tcBorders>
              <w:top w:val="nil"/>
              <w:left w:val="nil"/>
              <w:bottom w:val="nil"/>
              <w:right w:val="nil"/>
            </w:tcBorders>
            <w:vAlign w:val="center"/>
          </w:tcPr>
          <w:p w14:paraId="0E5CF704" w14:textId="63B947EA" w:rsidR="00F826F7" w:rsidRPr="00CF7AF5" w:rsidRDefault="00F826F7" w:rsidP="00B63548">
            <w:pPr>
              <w:jc w:val="center"/>
              <w:rPr>
                <w:sz w:val="21"/>
                <w:szCs w:val="21"/>
                <w:lang w:val="x-none"/>
              </w:rPr>
            </w:pPr>
          </w:p>
        </w:tc>
        <w:tc>
          <w:tcPr>
            <w:tcW w:w="2835" w:type="dxa"/>
            <w:gridSpan w:val="2"/>
            <w:tcBorders>
              <w:top w:val="nil"/>
              <w:left w:val="nil"/>
              <w:bottom w:val="nil"/>
            </w:tcBorders>
            <w:vAlign w:val="center"/>
          </w:tcPr>
          <w:p w14:paraId="1F7D1305" w14:textId="1CD99F19" w:rsidR="00F826F7" w:rsidRPr="00CF7AF5" w:rsidRDefault="00F826F7" w:rsidP="00B63548">
            <w:pPr>
              <w:jc w:val="center"/>
              <w:rPr>
                <w:sz w:val="21"/>
                <w:szCs w:val="21"/>
                <w:lang w:val="x-none"/>
              </w:rPr>
            </w:pPr>
          </w:p>
        </w:tc>
      </w:tr>
      <w:tr w:rsidR="00F826F7" w:rsidRPr="00CF7AF5" w14:paraId="441F4559" w14:textId="77777777" w:rsidTr="00B63548">
        <w:trPr>
          <w:gridAfter w:val="1"/>
          <w:wAfter w:w="142" w:type="dxa"/>
          <w:trHeight w:val="58"/>
        </w:trPr>
        <w:tc>
          <w:tcPr>
            <w:tcW w:w="1560" w:type="dxa"/>
            <w:tcBorders>
              <w:top w:val="nil"/>
              <w:bottom w:val="nil"/>
              <w:right w:val="nil"/>
            </w:tcBorders>
            <w:vAlign w:val="center"/>
          </w:tcPr>
          <w:p w14:paraId="2F21B48F" w14:textId="33379678" w:rsidR="00F826F7" w:rsidRPr="00CF7AF5" w:rsidRDefault="00F826F7" w:rsidP="00B63548">
            <w:pPr>
              <w:jc w:val="center"/>
              <w:rPr>
                <w:rFonts w:eastAsia="黑体"/>
                <w:sz w:val="21"/>
                <w:szCs w:val="21"/>
                <w:lang w:val="x-none"/>
              </w:rPr>
            </w:pPr>
          </w:p>
        </w:tc>
        <w:tc>
          <w:tcPr>
            <w:tcW w:w="2976" w:type="dxa"/>
            <w:tcBorders>
              <w:top w:val="nil"/>
              <w:left w:val="nil"/>
              <w:bottom w:val="nil"/>
              <w:right w:val="nil"/>
            </w:tcBorders>
            <w:vAlign w:val="center"/>
          </w:tcPr>
          <w:p w14:paraId="3B18B142" w14:textId="4863AED9" w:rsidR="00F826F7" w:rsidRPr="00CF7AF5" w:rsidRDefault="00F826F7" w:rsidP="00B63548">
            <w:pPr>
              <w:jc w:val="center"/>
              <w:rPr>
                <w:sz w:val="21"/>
                <w:szCs w:val="21"/>
                <w:lang w:val="x-none"/>
              </w:rPr>
            </w:pPr>
          </w:p>
        </w:tc>
        <w:tc>
          <w:tcPr>
            <w:tcW w:w="1559" w:type="dxa"/>
            <w:tcBorders>
              <w:top w:val="nil"/>
              <w:left w:val="nil"/>
              <w:bottom w:val="nil"/>
              <w:right w:val="nil"/>
            </w:tcBorders>
            <w:vAlign w:val="center"/>
          </w:tcPr>
          <w:p w14:paraId="3D550C9D" w14:textId="7B88C111" w:rsidR="00F826F7" w:rsidRPr="00CF7AF5" w:rsidRDefault="00F826F7" w:rsidP="00B63548">
            <w:pPr>
              <w:jc w:val="center"/>
              <w:rPr>
                <w:sz w:val="21"/>
                <w:szCs w:val="21"/>
                <w:lang w:val="x-none"/>
              </w:rPr>
            </w:pPr>
          </w:p>
        </w:tc>
        <w:tc>
          <w:tcPr>
            <w:tcW w:w="2835" w:type="dxa"/>
            <w:gridSpan w:val="2"/>
            <w:tcBorders>
              <w:top w:val="nil"/>
              <w:left w:val="nil"/>
              <w:bottom w:val="nil"/>
            </w:tcBorders>
            <w:vAlign w:val="center"/>
          </w:tcPr>
          <w:p w14:paraId="02D1C27F" w14:textId="28DE845E" w:rsidR="00F826F7" w:rsidRPr="00CF7AF5" w:rsidRDefault="00F826F7" w:rsidP="00B63548">
            <w:pPr>
              <w:jc w:val="center"/>
              <w:rPr>
                <w:sz w:val="21"/>
                <w:szCs w:val="21"/>
                <w:lang w:val="x-none"/>
              </w:rPr>
            </w:pPr>
          </w:p>
        </w:tc>
      </w:tr>
      <w:tr w:rsidR="00F826F7" w:rsidRPr="00CF7AF5" w14:paraId="5C49C7BC" w14:textId="77777777" w:rsidTr="00B63548">
        <w:trPr>
          <w:gridAfter w:val="1"/>
          <w:wAfter w:w="142" w:type="dxa"/>
          <w:trHeight w:val="58"/>
        </w:trPr>
        <w:tc>
          <w:tcPr>
            <w:tcW w:w="1560" w:type="dxa"/>
            <w:tcBorders>
              <w:top w:val="nil"/>
              <w:bottom w:val="nil"/>
              <w:right w:val="nil"/>
            </w:tcBorders>
            <w:vAlign w:val="center"/>
          </w:tcPr>
          <w:p w14:paraId="7EB43E8C" w14:textId="781CF3D8" w:rsidR="00F826F7" w:rsidRPr="00CF7AF5" w:rsidRDefault="00F826F7" w:rsidP="00B63548">
            <w:pPr>
              <w:jc w:val="center"/>
              <w:rPr>
                <w:sz w:val="21"/>
                <w:szCs w:val="21"/>
                <w:lang w:val="x-none"/>
              </w:rPr>
            </w:pPr>
          </w:p>
        </w:tc>
        <w:tc>
          <w:tcPr>
            <w:tcW w:w="2976" w:type="dxa"/>
            <w:tcBorders>
              <w:top w:val="nil"/>
              <w:left w:val="nil"/>
              <w:bottom w:val="nil"/>
              <w:right w:val="nil"/>
            </w:tcBorders>
            <w:vAlign w:val="center"/>
          </w:tcPr>
          <w:p w14:paraId="63D0822F" w14:textId="2B5507E7" w:rsidR="00F826F7" w:rsidRPr="00CF7AF5" w:rsidRDefault="00F826F7" w:rsidP="00B63548">
            <w:pPr>
              <w:jc w:val="center"/>
              <w:rPr>
                <w:sz w:val="21"/>
                <w:szCs w:val="21"/>
                <w:lang w:val="x-none"/>
              </w:rPr>
            </w:pPr>
          </w:p>
        </w:tc>
        <w:tc>
          <w:tcPr>
            <w:tcW w:w="1559" w:type="dxa"/>
            <w:tcBorders>
              <w:top w:val="nil"/>
              <w:left w:val="nil"/>
              <w:bottom w:val="nil"/>
              <w:right w:val="nil"/>
            </w:tcBorders>
            <w:vAlign w:val="center"/>
          </w:tcPr>
          <w:p w14:paraId="511F32B2" w14:textId="3429314C" w:rsidR="00F826F7" w:rsidRPr="00CF7AF5" w:rsidRDefault="00F826F7" w:rsidP="00B63548">
            <w:pPr>
              <w:jc w:val="center"/>
              <w:rPr>
                <w:sz w:val="21"/>
                <w:szCs w:val="21"/>
                <w:lang w:val="x-none"/>
              </w:rPr>
            </w:pPr>
          </w:p>
        </w:tc>
        <w:tc>
          <w:tcPr>
            <w:tcW w:w="2835" w:type="dxa"/>
            <w:gridSpan w:val="2"/>
            <w:tcBorders>
              <w:top w:val="nil"/>
              <w:left w:val="nil"/>
              <w:bottom w:val="nil"/>
            </w:tcBorders>
            <w:vAlign w:val="center"/>
          </w:tcPr>
          <w:p w14:paraId="34E8A68A" w14:textId="7694590D" w:rsidR="00F826F7" w:rsidRPr="00CF7AF5" w:rsidRDefault="00F826F7" w:rsidP="00B63548">
            <w:pPr>
              <w:jc w:val="center"/>
              <w:rPr>
                <w:sz w:val="21"/>
                <w:szCs w:val="21"/>
                <w:lang w:val="x-none"/>
              </w:rPr>
            </w:pPr>
          </w:p>
        </w:tc>
      </w:tr>
      <w:tr w:rsidR="00F826F7" w:rsidRPr="00CF7AF5" w14:paraId="466673FF" w14:textId="77777777" w:rsidTr="00B63548">
        <w:trPr>
          <w:gridAfter w:val="1"/>
          <w:wAfter w:w="142" w:type="dxa"/>
          <w:trHeight w:val="58"/>
        </w:trPr>
        <w:tc>
          <w:tcPr>
            <w:tcW w:w="1560" w:type="dxa"/>
            <w:tcBorders>
              <w:top w:val="nil"/>
              <w:bottom w:val="nil"/>
              <w:right w:val="nil"/>
            </w:tcBorders>
            <w:vAlign w:val="center"/>
          </w:tcPr>
          <w:p w14:paraId="15805BB4" w14:textId="0C9E9C8B" w:rsidR="00F826F7" w:rsidRPr="00CF7AF5" w:rsidRDefault="00F826F7" w:rsidP="00B63548">
            <w:pPr>
              <w:jc w:val="center"/>
              <w:rPr>
                <w:sz w:val="21"/>
                <w:szCs w:val="21"/>
                <w:lang w:val="x-none"/>
              </w:rPr>
            </w:pPr>
          </w:p>
        </w:tc>
        <w:tc>
          <w:tcPr>
            <w:tcW w:w="2976" w:type="dxa"/>
            <w:tcBorders>
              <w:top w:val="nil"/>
              <w:left w:val="nil"/>
              <w:bottom w:val="nil"/>
              <w:right w:val="nil"/>
            </w:tcBorders>
            <w:vAlign w:val="center"/>
          </w:tcPr>
          <w:p w14:paraId="784ACB26" w14:textId="267C60E9" w:rsidR="00F826F7" w:rsidRPr="00CF7AF5" w:rsidRDefault="00F826F7" w:rsidP="00B63548">
            <w:pPr>
              <w:jc w:val="center"/>
              <w:rPr>
                <w:sz w:val="21"/>
                <w:szCs w:val="21"/>
                <w:lang w:val="x-none"/>
              </w:rPr>
            </w:pPr>
          </w:p>
        </w:tc>
        <w:tc>
          <w:tcPr>
            <w:tcW w:w="1559" w:type="dxa"/>
            <w:tcBorders>
              <w:top w:val="nil"/>
              <w:left w:val="nil"/>
              <w:bottom w:val="nil"/>
              <w:right w:val="nil"/>
            </w:tcBorders>
            <w:vAlign w:val="center"/>
          </w:tcPr>
          <w:p w14:paraId="68606AF0" w14:textId="2FA6A107" w:rsidR="00F826F7" w:rsidRPr="00CF7AF5" w:rsidRDefault="00F826F7" w:rsidP="00B63548">
            <w:pPr>
              <w:jc w:val="center"/>
              <w:rPr>
                <w:sz w:val="21"/>
                <w:szCs w:val="21"/>
                <w:lang w:val="x-none"/>
              </w:rPr>
            </w:pPr>
          </w:p>
        </w:tc>
        <w:tc>
          <w:tcPr>
            <w:tcW w:w="2835" w:type="dxa"/>
            <w:gridSpan w:val="2"/>
            <w:tcBorders>
              <w:top w:val="nil"/>
              <w:left w:val="nil"/>
              <w:bottom w:val="nil"/>
            </w:tcBorders>
            <w:vAlign w:val="center"/>
          </w:tcPr>
          <w:p w14:paraId="7338000A" w14:textId="09C397E3" w:rsidR="00F826F7" w:rsidRPr="00CF7AF5" w:rsidRDefault="00F826F7" w:rsidP="00B63548">
            <w:pPr>
              <w:jc w:val="center"/>
              <w:rPr>
                <w:sz w:val="21"/>
                <w:szCs w:val="21"/>
                <w:lang w:val="x-none"/>
              </w:rPr>
            </w:pPr>
          </w:p>
        </w:tc>
      </w:tr>
      <w:tr w:rsidR="00F826F7" w:rsidRPr="00CF7AF5" w14:paraId="61190246" w14:textId="77777777" w:rsidTr="00B63548">
        <w:trPr>
          <w:gridAfter w:val="1"/>
          <w:wAfter w:w="142" w:type="dxa"/>
          <w:trHeight w:val="58"/>
        </w:trPr>
        <w:tc>
          <w:tcPr>
            <w:tcW w:w="1560" w:type="dxa"/>
            <w:tcBorders>
              <w:top w:val="nil"/>
              <w:bottom w:val="nil"/>
              <w:right w:val="nil"/>
            </w:tcBorders>
            <w:vAlign w:val="center"/>
          </w:tcPr>
          <w:p w14:paraId="637CDAEC" w14:textId="70ED4ED1" w:rsidR="00F826F7" w:rsidRPr="00CF7AF5" w:rsidRDefault="00F826F7" w:rsidP="00B63548">
            <w:pPr>
              <w:jc w:val="center"/>
              <w:rPr>
                <w:sz w:val="21"/>
                <w:szCs w:val="21"/>
                <w:lang w:val="x-none"/>
              </w:rPr>
            </w:pPr>
          </w:p>
        </w:tc>
        <w:tc>
          <w:tcPr>
            <w:tcW w:w="2976" w:type="dxa"/>
            <w:tcBorders>
              <w:top w:val="nil"/>
              <w:left w:val="nil"/>
              <w:bottom w:val="nil"/>
              <w:right w:val="nil"/>
            </w:tcBorders>
            <w:vAlign w:val="center"/>
          </w:tcPr>
          <w:p w14:paraId="47E76F0B" w14:textId="0A621C88" w:rsidR="00F826F7" w:rsidRPr="00CF7AF5" w:rsidRDefault="00F826F7" w:rsidP="00B63548">
            <w:pPr>
              <w:jc w:val="center"/>
              <w:rPr>
                <w:sz w:val="21"/>
                <w:szCs w:val="21"/>
                <w:lang w:val="x-none"/>
              </w:rPr>
            </w:pPr>
          </w:p>
        </w:tc>
        <w:tc>
          <w:tcPr>
            <w:tcW w:w="1559" w:type="dxa"/>
            <w:tcBorders>
              <w:top w:val="nil"/>
              <w:left w:val="nil"/>
              <w:bottom w:val="nil"/>
              <w:right w:val="nil"/>
            </w:tcBorders>
            <w:vAlign w:val="center"/>
          </w:tcPr>
          <w:p w14:paraId="149BD4A3" w14:textId="592F65D2" w:rsidR="00F826F7" w:rsidRPr="00CF7AF5" w:rsidRDefault="00F826F7" w:rsidP="00B63548">
            <w:pPr>
              <w:jc w:val="center"/>
              <w:rPr>
                <w:sz w:val="21"/>
                <w:szCs w:val="21"/>
                <w:lang w:val="x-none"/>
              </w:rPr>
            </w:pPr>
          </w:p>
        </w:tc>
        <w:tc>
          <w:tcPr>
            <w:tcW w:w="2835" w:type="dxa"/>
            <w:gridSpan w:val="2"/>
            <w:tcBorders>
              <w:top w:val="nil"/>
              <w:left w:val="nil"/>
              <w:bottom w:val="nil"/>
            </w:tcBorders>
            <w:vAlign w:val="center"/>
          </w:tcPr>
          <w:p w14:paraId="39392A50" w14:textId="3BE8486E" w:rsidR="00F826F7" w:rsidRPr="00CF7AF5" w:rsidRDefault="00F826F7" w:rsidP="00B63548">
            <w:pPr>
              <w:jc w:val="center"/>
              <w:rPr>
                <w:bCs/>
                <w:sz w:val="21"/>
                <w:szCs w:val="21"/>
                <w:lang w:val="x-none"/>
              </w:rPr>
            </w:pPr>
          </w:p>
        </w:tc>
      </w:tr>
      <w:tr w:rsidR="00F826F7" w:rsidRPr="00CF7AF5" w14:paraId="5B40B91D" w14:textId="77777777" w:rsidTr="00B63548">
        <w:trPr>
          <w:gridAfter w:val="1"/>
          <w:wAfter w:w="142" w:type="dxa"/>
          <w:trHeight w:val="58"/>
        </w:trPr>
        <w:tc>
          <w:tcPr>
            <w:tcW w:w="1560" w:type="dxa"/>
            <w:tcBorders>
              <w:top w:val="nil"/>
              <w:bottom w:val="nil"/>
              <w:right w:val="nil"/>
            </w:tcBorders>
            <w:vAlign w:val="center"/>
          </w:tcPr>
          <w:p w14:paraId="17790EA6" w14:textId="553DAFD6" w:rsidR="00F826F7" w:rsidRPr="00CF7AF5" w:rsidRDefault="00F826F7" w:rsidP="00B63548">
            <w:pPr>
              <w:jc w:val="center"/>
              <w:rPr>
                <w:sz w:val="21"/>
                <w:szCs w:val="21"/>
                <w:lang w:val="x-none"/>
              </w:rPr>
            </w:pPr>
          </w:p>
        </w:tc>
        <w:tc>
          <w:tcPr>
            <w:tcW w:w="2976" w:type="dxa"/>
            <w:tcBorders>
              <w:top w:val="nil"/>
              <w:left w:val="nil"/>
              <w:bottom w:val="nil"/>
              <w:right w:val="nil"/>
            </w:tcBorders>
            <w:vAlign w:val="center"/>
          </w:tcPr>
          <w:p w14:paraId="1A33BA44" w14:textId="5D3855BA" w:rsidR="00F826F7" w:rsidRPr="00CF7AF5" w:rsidRDefault="00F826F7" w:rsidP="00B63548">
            <w:pPr>
              <w:jc w:val="center"/>
              <w:rPr>
                <w:sz w:val="21"/>
                <w:szCs w:val="21"/>
                <w:lang w:val="x-none"/>
              </w:rPr>
            </w:pPr>
          </w:p>
        </w:tc>
        <w:tc>
          <w:tcPr>
            <w:tcW w:w="1559" w:type="dxa"/>
            <w:tcBorders>
              <w:top w:val="nil"/>
              <w:left w:val="nil"/>
              <w:bottom w:val="nil"/>
              <w:right w:val="nil"/>
            </w:tcBorders>
            <w:vAlign w:val="center"/>
          </w:tcPr>
          <w:p w14:paraId="4D7D92E0" w14:textId="1ACA47FC" w:rsidR="00F826F7" w:rsidRPr="00CF7AF5" w:rsidRDefault="00F826F7" w:rsidP="00B63548">
            <w:pPr>
              <w:jc w:val="center"/>
              <w:rPr>
                <w:sz w:val="21"/>
                <w:szCs w:val="21"/>
                <w:lang w:val="x-none"/>
              </w:rPr>
            </w:pPr>
          </w:p>
        </w:tc>
        <w:tc>
          <w:tcPr>
            <w:tcW w:w="2835" w:type="dxa"/>
            <w:gridSpan w:val="2"/>
            <w:tcBorders>
              <w:top w:val="nil"/>
              <w:left w:val="nil"/>
              <w:bottom w:val="nil"/>
            </w:tcBorders>
            <w:vAlign w:val="center"/>
          </w:tcPr>
          <w:p w14:paraId="657882D9" w14:textId="5AF597B8" w:rsidR="00F826F7" w:rsidRPr="00CF7AF5" w:rsidRDefault="00F826F7" w:rsidP="00B63548">
            <w:pPr>
              <w:jc w:val="center"/>
              <w:rPr>
                <w:sz w:val="21"/>
                <w:szCs w:val="21"/>
                <w:lang w:val="x-none"/>
              </w:rPr>
            </w:pPr>
          </w:p>
        </w:tc>
      </w:tr>
      <w:tr w:rsidR="00F826F7" w:rsidRPr="00CF7AF5" w14:paraId="2E29A69A" w14:textId="77777777" w:rsidTr="00B63548">
        <w:trPr>
          <w:gridAfter w:val="1"/>
          <w:wAfter w:w="142" w:type="dxa"/>
          <w:trHeight w:val="58"/>
        </w:trPr>
        <w:tc>
          <w:tcPr>
            <w:tcW w:w="1560" w:type="dxa"/>
            <w:tcBorders>
              <w:top w:val="nil"/>
              <w:bottom w:val="nil"/>
              <w:right w:val="nil"/>
            </w:tcBorders>
            <w:vAlign w:val="center"/>
          </w:tcPr>
          <w:p w14:paraId="5D0A7828" w14:textId="421038F4" w:rsidR="00F826F7" w:rsidRPr="00CF7AF5" w:rsidRDefault="00F826F7" w:rsidP="00B63548">
            <w:pPr>
              <w:jc w:val="center"/>
              <w:rPr>
                <w:sz w:val="21"/>
                <w:szCs w:val="21"/>
                <w:lang w:val="x-none"/>
              </w:rPr>
            </w:pPr>
          </w:p>
        </w:tc>
        <w:tc>
          <w:tcPr>
            <w:tcW w:w="2976" w:type="dxa"/>
            <w:tcBorders>
              <w:top w:val="nil"/>
              <w:left w:val="nil"/>
              <w:bottom w:val="nil"/>
              <w:right w:val="nil"/>
            </w:tcBorders>
            <w:vAlign w:val="center"/>
          </w:tcPr>
          <w:p w14:paraId="75B08293" w14:textId="00CFE1A5" w:rsidR="00F826F7" w:rsidRPr="00CF7AF5" w:rsidRDefault="00F826F7" w:rsidP="00B63548">
            <w:pPr>
              <w:jc w:val="center"/>
              <w:rPr>
                <w:sz w:val="21"/>
                <w:szCs w:val="21"/>
                <w:lang w:val="x-none"/>
              </w:rPr>
            </w:pPr>
          </w:p>
        </w:tc>
        <w:tc>
          <w:tcPr>
            <w:tcW w:w="1559" w:type="dxa"/>
            <w:tcBorders>
              <w:top w:val="nil"/>
              <w:left w:val="nil"/>
              <w:bottom w:val="nil"/>
              <w:right w:val="nil"/>
            </w:tcBorders>
            <w:vAlign w:val="center"/>
          </w:tcPr>
          <w:p w14:paraId="0F8E3EC3" w14:textId="32339B0C" w:rsidR="00F826F7" w:rsidRPr="00CF7AF5" w:rsidRDefault="00F826F7" w:rsidP="00B63548">
            <w:pPr>
              <w:jc w:val="center"/>
              <w:rPr>
                <w:sz w:val="21"/>
                <w:szCs w:val="21"/>
                <w:lang w:val="x-none"/>
              </w:rPr>
            </w:pPr>
          </w:p>
        </w:tc>
        <w:tc>
          <w:tcPr>
            <w:tcW w:w="2835" w:type="dxa"/>
            <w:gridSpan w:val="2"/>
            <w:tcBorders>
              <w:top w:val="nil"/>
              <w:left w:val="nil"/>
              <w:bottom w:val="nil"/>
            </w:tcBorders>
            <w:vAlign w:val="center"/>
          </w:tcPr>
          <w:p w14:paraId="5F0A6DF8" w14:textId="3A8F9AD4" w:rsidR="00F826F7" w:rsidRPr="00CF7AF5" w:rsidRDefault="00F826F7" w:rsidP="00B63548">
            <w:pPr>
              <w:jc w:val="center"/>
              <w:rPr>
                <w:sz w:val="21"/>
                <w:szCs w:val="21"/>
                <w:lang w:val="x-none"/>
              </w:rPr>
            </w:pPr>
          </w:p>
        </w:tc>
      </w:tr>
      <w:tr w:rsidR="00F826F7" w:rsidRPr="00CF7AF5" w14:paraId="7E1B7932" w14:textId="77777777" w:rsidTr="00B63548">
        <w:trPr>
          <w:gridAfter w:val="1"/>
          <w:wAfter w:w="142" w:type="dxa"/>
          <w:trHeight w:val="58"/>
        </w:trPr>
        <w:tc>
          <w:tcPr>
            <w:tcW w:w="1560" w:type="dxa"/>
            <w:tcBorders>
              <w:top w:val="nil"/>
              <w:bottom w:val="nil"/>
              <w:right w:val="nil"/>
            </w:tcBorders>
            <w:vAlign w:val="center"/>
          </w:tcPr>
          <w:p w14:paraId="0EE91DD1" w14:textId="09707BFD" w:rsidR="00F826F7" w:rsidRPr="00CF7AF5" w:rsidRDefault="00F826F7" w:rsidP="00B63548">
            <w:pPr>
              <w:jc w:val="center"/>
              <w:rPr>
                <w:sz w:val="21"/>
                <w:szCs w:val="21"/>
                <w:lang w:val="x-none"/>
              </w:rPr>
            </w:pPr>
          </w:p>
        </w:tc>
        <w:tc>
          <w:tcPr>
            <w:tcW w:w="2976" w:type="dxa"/>
            <w:tcBorders>
              <w:top w:val="nil"/>
              <w:left w:val="nil"/>
              <w:bottom w:val="nil"/>
              <w:right w:val="nil"/>
            </w:tcBorders>
            <w:vAlign w:val="center"/>
          </w:tcPr>
          <w:p w14:paraId="2029936D" w14:textId="3D5F3B3E" w:rsidR="00F826F7" w:rsidRPr="00CF7AF5" w:rsidRDefault="00F826F7" w:rsidP="00B63548">
            <w:pPr>
              <w:jc w:val="center"/>
              <w:rPr>
                <w:sz w:val="21"/>
                <w:szCs w:val="21"/>
                <w:lang w:val="x-none"/>
              </w:rPr>
            </w:pPr>
          </w:p>
        </w:tc>
        <w:tc>
          <w:tcPr>
            <w:tcW w:w="1559" w:type="dxa"/>
            <w:tcBorders>
              <w:top w:val="nil"/>
              <w:left w:val="nil"/>
              <w:bottom w:val="nil"/>
              <w:right w:val="nil"/>
            </w:tcBorders>
            <w:vAlign w:val="center"/>
          </w:tcPr>
          <w:p w14:paraId="76096E6C" w14:textId="72082423" w:rsidR="00F826F7" w:rsidRPr="00CF7AF5" w:rsidRDefault="00F826F7" w:rsidP="00B63548">
            <w:pPr>
              <w:jc w:val="center"/>
              <w:rPr>
                <w:sz w:val="21"/>
                <w:szCs w:val="21"/>
                <w:lang w:val="x-none"/>
              </w:rPr>
            </w:pPr>
          </w:p>
        </w:tc>
        <w:tc>
          <w:tcPr>
            <w:tcW w:w="2835" w:type="dxa"/>
            <w:gridSpan w:val="2"/>
            <w:tcBorders>
              <w:top w:val="nil"/>
              <w:left w:val="nil"/>
              <w:bottom w:val="nil"/>
            </w:tcBorders>
            <w:vAlign w:val="center"/>
          </w:tcPr>
          <w:p w14:paraId="62DE1D6B" w14:textId="0365C375" w:rsidR="00F826F7" w:rsidRPr="00CF7AF5" w:rsidRDefault="00F826F7" w:rsidP="00B63548">
            <w:pPr>
              <w:jc w:val="center"/>
              <w:rPr>
                <w:sz w:val="21"/>
                <w:szCs w:val="21"/>
                <w:lang w:val="x-none"/>
              </w:rPr>
            </w:pPr>
          </w:p>
        </w:tc>
      </w:tr>
      <w:tr w:rsidR="00F826F7" w:rsidRPr="00CF7AF5" w14:paraId="085269F5" w14:textId="77777777" w:rsidTr="00B63548">
        <w:trPr>
          <w:gridAfter w:val="1"/>
          <w:wAfter w:w="142" w:type="dxa"/>
          <w:trHeight w:val="58"/>
        </w:trPr>
        <w:tc>
          <w:tcPr>
            <w:tcW w:w="1560" w:type="dxa"/>
            <w:tcBorders>
              <w:top w:val="nil"/>
              <w:bottom w:val="nil"/>
              <w:right w:val="nil"/>
            </w:tcBorders>
            <w:vAlign w:val="center"/>
          </w:tcPr>
          <w:p w14:paraId="7F055F82" w14:textId="5EA08D7F" w:rsidR="00F826F7" w:rsidRPr="00CF7AF5" w:rsidRDefault="00F826F7" w:rsidP="00B63548">
            <w:pPr>
              <w:jc w:val="center"/>
              <w:rPr>
                <w:sz w:val="21"/>
                <w:szCs w:val="21"/>
                <w:lang w:val="x-none"/>
              </w:rPr>
            </w:pPr>
          </w:p>
        </w:tc>
        <w:tc>
          <w:tcPr>
            <w:tcW w:w="2976" w:type="dxa"/>
            <w:tcBorders>
              <w:top w:val="nil"/>
              <w:left w:val="nil"/>
              <w:bottom w:val="nil"/>
              <w:right w:val="nil"/>
            </w:tcBorders>
            <w:vAlign w:val="center"/>
          </w:tcPr>
          <w:p w14:paraId="0C2DF13F" w14:textId="45260527" w:rsidR="00F826F7" w:rsidRPr="00CF7AF5" w:rsidRDefault="00F826F7" w:rsidP="00B63548">
            <w:pPr>
              <w:jc w:val="center"/>
              <w:rPr>
                <w:sz w:val="21"/>
                <w:szCs w:val="21"/>
                <w:lang w:val="x-none"/>
              </w:rPr>
            </w:pPr>
          </w:p>
        </w:tc>
        <w:tc>
          <w:tcPr>
            <w:tcW w:w="1559" w:type="dxa"/>
            <w:tcBorders>
              <w:top w:val="nil"/>
              <w:left w:val="nil"/>
              <w:bottom w:val="nil"/>
              <w:right w:val="nil"/>
            </w:tcBorders>
            <w:vAlign w:val="center"/>
          </w:tcPr>
          <w:p w14:paraId="598CAA78" w14:textId="3995DC02" w:rsidR="00F826F7" w:rsidRPr="00CF7AF5" w:rsidRDefault="00F826F7" w:rsidP="00B63548">
            <w:pPr>
              <w:jc w:val="center"/>
              <w:rPr>
                <w:sz w:val="21"/>
                <w:szCs w:val="21"/>
                <w:lang w:val="x-none"/>
              </w:rPr>
            </w:pPr>
          </w:p>
        </w:tc>
        <w:tc>
          <w:tcPr>
            <w:tcW w:w="2835" w:type="dxa"/>
            <w:gridSpan w:val="2"/>
            <w:tcBorders>
              <w:top w:val="nil"/>
              <w:left w:val="nil"/>
              <w:bottom w:val="nil"/>
            </w:tcBorders>
            <w:vAlign w:val="center"/>
          </w:tcPr>
          <w:p w14:paraId="04749A5C" w14:textId="3B5150CF" w:rsidR="00F826F7" w:rsidRPr="00CF7AF5" w:rsidRDefault="00F826F7" w:rsidP="00B63548">
            <w:pPr>
              <w:jc w:val="center"/>
              <w:rPr>
                <w:color w:val="000000"/>
                <w:sz w:val="21"/>
                <w:szCs w:val="21"/>
                <w:shd w:val="clear" w:color="auto" w:fill="FFFFFF"/>
                <w:vertAlign w:val="subscript"/>
              </w:rPr>
            </w:pPr>
          </w:p>
        </w:tc>
      </w:tr>
      <w:tr w:rsidR="00F826F7" w:rsidRPr="00CF7AF5" w14:paraId="55393F8E" w14:textId="77777777" w:rsidTr="00B63548">
        <w:trPr>
          <w:gridAfter w:val="1"/>
          <w:wAfter w:w="142" w:type="dxa"/>
          <w:trHeight w:val="58"/>
        </w:trPr>
        <w:tc>
          <w:tcPr>
            <w:tcW w:w="1560" w:type="dxa"/>
            <w:tcBorders>
              <w:top w:val="nil"/>
              <w:bottom w:val="nil"/>
              <w:right w:val="nil"/>
            </w:tcBorders>
            <w:vAlign w:val="center"/>
          </w:tcPr>
          <w:p w14:paraId="6A0D16DA" w14:textId="274AD8FE" w:rsidR="00F826F7" w:rsidRPr="00CF7AF5" w:rsidRDefault="00F826F7" w:rsidP="00B63548">
            <w:pPr>
              <w:jc w:val="center"/>
              <w:rPr>
                <w:sz w:val="21"/>
                <w:szCs w:val="21"/>
                <w:lang w:val="x-none"/>
              </w:rPr>
            </w:pPr>
          </w:p>
        </w:tc>
        <w:tc>
          <w:tcPr>
            <w:tcW w:w="2976" w:type="dxa"/>
            <w:tcBorders>
              <w:top w:val="nil"/>
              <w:left w:val="nil"/>
              <w:bottom w:val="nil"/>
              <w:right w:val="nil"/>
            </w:tcBorders>
            <w:vAlign w:val="center"/>
          </w:tcPr>
          <w:p w14:paraId="1332A431" w14:textId="760B3706" w:rsidR="00F826F7" w:rsidRPr="00CF7AF5" w:rsidRDefault="00F826F7" w:rsidP="00B63548">
            <w:pPr>
              <w:jc w:val="center"/>
              <w:rPr>
                <w:sz w:val="21"/>
                <w:szCs w:val="21"/>
                <w:shd w:val="clear" w:color="auto" w:fill="FFFFFF"/>
              </w:rPr>
            </w:pPr>
          </w:p>
        </w:tc>
        <w:tc>
          <w:tcPr>
            <w:tcW w:w="1559" w:type="dxa"/>
            <w:tcBorders>
              <w:top w:val="nil"/>
              <w:left w:val="nil"/>
              <w:bottom w:val="nil"/>
              <w:right w:val="nil"/>
            </w:tcBorders>
            <w:vAlign w:val="center"/>
          </w:tcPr>
          <w:p w14:paraId="18D1B8AE" w14:textId="3993CC23" w:rsidR="00F826F7" w:rsidRPr="00CF7AF5" w:rsidRDefault="00F826F7" w:rsidP="00B63548">
            <w:pPr>
              <w:jc w:val="center"/>
              <w:rPr>
                <w:sz w:val="21"/>
                <w:szCs w:val="21"/>
                <w:lang w:val="x-none"/>
              </w:rPr>
            </w:pPr>
          </w:p>
        </w:tc>
        <w:tc>
          <w:tcPr>
            <w:tcW w:w="2835" w:type="dxa"/>
            <w:gridSpan w:val="2"/>
            <w:tcBorders>
              <w:top w:val="nil"/>
              <w:left w:val="nil"/>
              <w:bottom w:val="nil"/>
            </w:tcBorders>
            <w:vAlign w:val="center"/>
          </w:tcPr>
          <w:p w14:paraId="40A6ACA0" w14:textId="5061234B" w:rsidR="00F826F7" w:rsidRPr="00CF7AF5" w:rsidRDefault="00F826F7" w:rsidP="00B63548">
            <w:pPr>
              <w:jc w:val="center"/>
              <w:rPr>
                <w:sz w:val="21"/>
                <w:szCs w:val="21"/>
                <w:shd w:val="clear" w:color="auto" w:fill="FFFFFF"/>
              </w:rPr>
            </w:pPr>
          </w:p>
        </w:tc>
      </w:tr>
      <w:tr w:rsidR="00F826F7" w:rsidRPr="00CF7AF5" w14:paraId="577D0C6F" w14:textId="77777777" w:rsidTr="00B63548">
        <w:trPr>
          <w:gridAfter w:val="1"/>
          <w:wAfter w:w="142" w:type="dxa"/>
          <w:trHeight w:val="58"/>
        </w:trPr>
        <w:tc>
          <w:tcPr>
            <w:tcW w:w="1560" w:type="dxa"/>
            <w:tcBorders>
              <w:top w:val="nil"/>
              <w:bottom w:val="nil"/>
              <w:right w:val="nil"/>
            </w:tcBorders>
            <w:vAlign w:val="center"/>
          </w:tcPr>
          <w:p w14:paraId="235B289C" w14:textId="7F589452" w:rsidR="00F826F7" w:rsidRPr="00CF7AF5" w:rsidRDefault="00F826F7" w:rsidP="00B63548">
            <w:pPr>
              <w:jc w:val="center"/>
              <w:rPr>
                <w:sz w:val="21"/>
                <w:szCs w:val="21"/>
                <w:lang w:val="x-none"/>
              </w:rPr>
            </w:pPr>
          </w:p>
        </w:tc>
        <w:tc>
          <w:tcPr>
            <w:tcW w:w="2976" w:type="dxa"/>
            <w:tcBorders>
              <w:top w:val="nil"/>
              <w:left w:val="nil"/>
              <w:bottom w:val="nil"/>
              <w:right w:val="nil"/>
            </w:tcBorders>
            <w:vAlign w:val="center"/>
          </w:tcPr>
          <w:p w14:paraId="7B31BB51" w14:textId="736185D8" w:rsidR="00F826F7" w:rsidRPr="00CF7AF5" w:rsidRDefault="00F826F7" w:rsidP="00B63548">
            <w:pPr>
              <w:jc w:val="center"/>
              <w:rPr>
                <w:color w:val="000000"/>
                <w:sz w:val="21"/>
                <w:szCs w:val="21"/>
                <w:shd w:val="clear" w:color="auto" w:fill="FFFFFF"/>
              </w:rPr>
            </w:pPr>
          </w:p>
        </w:tc>
        <w:tc>
          <w:tcPr>
            <w:tcW w:w="1559" w:type="dxa"/>
            <w:tcBorders>
              <w:top w:val="nil"/>
              <w:left w:val="nil"/>
              <w:bottom w:val="nil"/>
              <w:right w:val="nil"/>
            </w:tcBorders>
            <w:vAlign w:val="center"/>
          </w:tcPr>
          <w:p w14:paraId="3DEBF9AD" w14:textId="4B5768EF" w:rsidR="00F826F7" w:rsidRPr="00CF7AF5" w:rsidRDefault="00F826F7" w:rsidP="00B63548">
            <w:pPr>
              <w:jc w:val="center"/>
              <w:rPr>
                <w:sz w:val="21"/>
                <w:szCs w:val="21"/>
                <w:lang w:val="x-none"/>
              </w:rPr>
            </w:pPr>
          </w:p>
        </w:tc>
        <w:tc>
          <w:tcPr>
            <w:tcW w:w="2835" w:type="dxa"/>
            <w:gridSpan w:val="2"/>
            <w:tcBorders>
              <w:top w:val="nil"/>
              <w:left w:val="nil"/>
              <w:bottom w:val="nil"/>
            </w:tcBorders>
            <w:vAlign w:val="center"/>
          </w:tcPr>
          <w:p w14:paraId="20D64761" w14:textId="7D734CD4" w:rsidR="00F826F7" w:rsidRPr="00CF7AF5" w:rsidRDefault="00F826F7" w:rsidP="00B63548">
            <w:pPr>
              <w:jc w:val="center"/>
              <w:rPr>
                <w:color w:val="000000"/>
                <w:sz w:val="21"/>
                <w:szCs w:val="21"/>
                <w:shd w:val="clear" w:color="auto" w:fill="FFFFFF"/>
              </w:rPr>
            </w:pPr>
          </w:p>
        </w:tc>
      </w:tr>
      <w:tr w:rsidR="00F826F7" w:rsidRPr="00CF7AF5" w14:paraId="5DCD4E26" w14:textId="77777777" w:rsidTr="00B63548">
        <w:trPr>
          <w:gridAfter w:val="1"/>
          <w:wAfter w:w="142" w:type="dxa"/>
          <w:trHeight w:val="58"/>
        </w:trPr>
        <w:tc>
          <w:tcPr>
            <w:tcW w:w="1560" w:type="dxa"/>
            <w:tcBorders>
              <w:top w:val="nil"/>
              <w:bottom w:val="nil"/>
              <w:right w:val="nil"/>
            </w:tcBorders>
            <w:vAlign w:val="center"/>
          </w:tcPr>
          <w:p w14:paraId="318E2565" w14:textId="3375E6E2" w:rsidR="00F826F7" w:rsidRPr="00CF7AF5" w:rsidRDefault="00F826F7" w:rsidP="00B63548">
            <w:pPr>
              <w:jc w:val="center"/>
              <w:rPr>
                <w:sz w:val="21"/>
                <w:szCs w:val="21"/>
                <w:lang w:val="x-none"/>
              </w:rPr>
            </w:pPr>
          </w:p>
        </w:tc>
        <w:tc>
          <w:tcPr>
            <w:tcW w:w="2976" w:type="dxa"/>
            <w:tcBorders>
              <w:top w:val="nil"/>
              <w:left w:val="nil"/>
              <w:bottom w:val="nil"/>
              <w:right w:val="nil"/>
            </w:tcBorders>
            <w:vAlign w:val="center"/>
          </w:tcPr>
          <w:p w14:paraId="353D4F8F" w14:textId="1FAC639B" w:rsidR="00F826F7" w:rsidRPr="00CF7AF5" w:rsidRDefault="00F826F7" w:rsidP="00B63548">
            <w:pPr>
              <w:jc w:val="center"/>
              <w:rPr>
                <w:color w:val="000000"/>
                <w:sz w:val="21"/>
                <w:szCs w:val="21"/>
                <w:shd w:val="clear" w:color="auto" w:fill="FFFFFF"/>
              </w:rPr>
            </w:pPr>
          </w:p>
        </w:tc>
        <w:tc>
          <w:tcPr>
            <w:tcW w:w="1559" w:type="dxa"/>
            <w:tcBorders>
              <w:top w:val="nil"/>
              <w:left w:val="nil"/>
              <w:bottom w:val="nil"/>
              <w:right w:val="nil"/>
            </w:tcBorders>
            <w:vAlign w:val="center"/>
          </w:tcPr>
          <w:p w14:paraId="0C21FFD0" w14:textId="7F1D3CA4" w:rsidR="00F826F7" w:rsidRPr="00CF7AF5" w:rsidRDefault="00F826F7" w:rsidP="00B63548">
            <w:pPr>
              <w:jc w:val="center"/>
              <w:rPr>
                <w:sz w:val="21"/>
                <w:szCs w:val="21"/>
                <w:lang w:val="x-none"/>
              </w:rPr>
            </w:pPr>
          </w:p>
        </w:tc>
        <w:tc>
          <w:tcPr>
            <w:tcW w:w="2835" w:type="dxa"/>
            <w:gridSpan w:val="2"/>
            <w:tcBorders>
              <w:top w:val="nil"/>
              <w:left w:val="nil"/>
              <w:bottom w:val="nil"/>
            </w:tcBorders>
            <w:vAlign w:val="center"/>
          </w:tcPr>
          <w:p w14:paraId="0F5F8065" w14:textId="043EFA84" w:rsidR="00F826F7" w:rsidRPr="00CF7AF5" w:rsidRDefault="00F826F7" w:rsidP="00B63548">
            <w:pPr>
              <w:jc w:val="center"/>
              <w:rPr>
                <w:color w:val="000000"/>
                <w:sz w:val="21"/>
                <w:szCs w:val="21"/>
                <w:shd w:val="clear" w:color="auto" w:fill="FFFFFF"/>
              </w:rPr>
            </w:pPr>
          </w:p>
        </w:tc>
      </w:tr>
      <w:tr w:rsidR="00F826F7" w:rsidRPr="00CF7AF5" w14:paraId="65F4FC44" w14:textId="77777777" w:rsidTr="00B63548">
        <w:trPr>
          <w:gridAfter w:val="1"/>
          <w:wAfter w:w="142" w:type="dxa"/>
          <w:trHeight w:val="58"/>
        </w:trPr>
        <w:tc>
          <w:tcPr>
            <w:tcW w:w="1560" w:type="dxa"/>
            <w:tcBorders>
              <w:top w:val="nil"/>
              <w:bottom w:val="nil"/>
              <w:right w:val="nil"/>
            </w:tcBorders>
            <w:vAlign w:val="center"/>
          </w:tcPr>
          <w:p w14:paraId="1BA95326" w14:textId="21D88421" w:rsidR="00F826F7" w:rsidRPr="00CF7AF5" w:rsidRDefault="00F826F7" w:rsidP="00B63548">
            <w:pPr>
              <w:jc w:val="center"/>
              <w:rPr>
                <w:sz w:val="21"/>
                <w:szCs w:val="21"/>
                <w:lang w:val="x-none"/>
              </w:rPr>
            </w:pPr>
          </w:p>
        </w:tc>
        <w:tc>
          <w:tcPr>
            <w:tcW w:w="2976" w:type="dxa"/>
            <w:tcBorders>
              <w:top w:val="nil"/>
              <w:left w:val="nil"/>
              <w:bottom w:val="nil"/>
              <w:right w:val="nil"/>
            </w:tcBorders>
            <w:vAlign w:val="center"/>
          </w:tcPr>
          <w:p w14:paraId="49E79366" w14:textId="4C3B8134" w:rsidR="00F826F7" w:rsidRPr="00CF7AF5" w:rsidRDefault="00F826F7" w:rsidP="00B63548">
            <w:pPr>
              <w:jc w:val="center"/>
              <w:rPr>
                <w:iCs/>
                <w:color w:val="000000"/>
                <w:sz w:val="21"/>
                <w:szCs w:val="21"/>
              </w:rPr>
            </w:pPr>
          </w:p>
        </w:tc>
        <w:tc>
          <w:tcPr>
            <w:tcW w:w="1559" w:type="dxa"/>
            <w:tcBorders>
              <w:top w:val="nil"/>
              <w:left w:val="nil"/>
              <w:bottom w:val="nil"/>
              <w:right w:val="nil"/>
            </w:tcBorders>
            <w:vAlign w:val="center"/>
          </w:tcPr>
          <w:p w14:paraId="540E8B8B" w14:textId="75F828A0" w:rsidR="00F826F7" w:rsidRPr="00CF7AF5" w:rsidRDefault="00F826F7" w:rsidP="00B63548">
            <w:pPr>
              <w:jc w:val="center"/>
              <w:rPr>
                <w:sz w:val="21"/>
                <w:szCs w:val="21"/>
                <w:lang w:val="x-none"/>
              </w:rPr>
            </w:pPr>
          </w:p>
        </w:tc>
        <w:tc>
          <w:tcPr>
            <w:tcW w:w="2835" w:type="dxa"/>
            <w:gridSpan w:val="2"/>
            <w:tcBorders>
              <w:top w:val="nil"/>
              <w:left w:val="nil"/>
              <w:bottom w:val="nil"/>
            </w:tcBorders>
            <w:vAlign w:val="center"/>
          </w:tcPr>
          <w:p w14:paraId="4D0C2505" w14:textId="4D274112" w:rsidR="00F826F7" w:rsidRPr="00CF7AF5" w:rsidRDefault="00F826F7" w:rsidP="00B63548">
            <w:pPr>
              <w:jc w:val="center"/>
              <w:rPr>
                <w:iCs/>
                <w:color w:val="000000"/>
                <w:sz w:val="21"/>
                <w:szCs w:val="21"/>
              </w:rPr>
            </w:pPr>
          </w:p>
        </w:tc>
      </w:tr>
      <w:tr w:rsidR="00F826F7" w:rsidRPr="00CF7AF5" w14:paraId="0B37D197" w14:textId="77777777" w:rsidTr="00B63548">
        <w:trPr>
          <w:gridAfter w:val="1"/>
          <w:wAfter w:w="142" w:type="dxa"/>
          <w:trHeight w:val="58"/>
        </w:trPr>
        <w:tc>
          <w:tcPr>
            <w:tcW w:w="1560" w:type="dxa"/>
            <w:tcBorders>
              <w:top w:val="nil"/>
              <w:bottom w:val="nil"/>
              <w:right w:val="nil"/>
            </w:tcBorders>
            <w:vAlign w:val="center"/>
          </w:tcPr>
          <w:p w14:paraId="57F724A9" w14:textId="4F43612C" w:rsidR="00F826F7" w:rsidRPr="00CF7AF5" w:rsidRDefault="00F826F7" w:rsidP="00B63548">
            <w:pPr>
              <w:jc w:val="center"/>
              <w:rPr>
                <w:sz w:val="21"/>
                <w:szCs w:val="21"/>
                <w:lang w:val="x-none"/>
              </w:rPr>
            </w:pPr>
          </w:p>
        </w:tc>
        <w:tc>
          <w:tcPr>
            <w:tcW w:w="2976" w:type="dxa"/>
            <w:tcBorders>
              <w:top w:val="nil"/>
              <w:left w:val="nil"/>
              <w:bottom w:val="nil"/>
              <w:right w:val="nil"/>
            </w:tcBorders>
            <w:vAlign w:val="center"/>
          </w:tcPr>
          <w:p w14:paraId="3F464714" w14:textId="3F6CE2BE" w:rsidR="00F826F7" w:rsidRPr="00CF7AF5" w:rsidRDefault="00F826F7" w:rsidP="00B63548">
            <w:pPr>
              <w:jc w:val="center"/>
              <w:rPr>
                <w:rFonts w:eastAsia="黑体"/>
                <w:bCs/>
                <w:iCs/>
                <w:color w:val="000000"/>
                <w:sz w:val="21"/>
                <w:szCs w:val="21"/>
                <w:vertAlign w:val="subscript"/>
              </w:rPr>
            </w:pPr>
          </w:p>
        </w:tc>
        <w:tc>
          <w:tcPr>
            <w:tcW w:w="1559" w:type="dxa"/>
            <w:tcBorders>
              <w:top w:val="nil"/>
              <w:left w:val="nil"/>
              <w:bottom w:val="nil"/>
              <w:right w:val="nil"/>
            </w:tcBorders>
            <w:vAlign w:val="center"/>
          </w:tcPr>
          <w:p w14:paraId="0621A263" w14:textId="7AEBB432" w:rsidR="00F826F7" w:rsidRPr="00CF7AF5" w:rsidRDefault="00F826F7" w:rsidP="00B63548">
            <w:pPr>
              <w:jc w:val="center"/>
              <w:rPr>
                <w:sz w:val="21"/>
                <w:szCs w:val="21"/>
                <w:lang w:val="x-none"/>
              </w:rPr>
            </w:pPr>
          </w:p>
        </w:tc>
        <w:tc>
          <w:tcPr>
            <w:tcW w:w="2835" w:type="dxa"/>
            <w:gridSpan w:val="2"/>
            <w:tcBorders>
              <w:top w:val="nil"/>
              <w:left w:val="nil"/>
              <w:bottom w:val="nil"/>
            </w:tcBorders>
            <w:vAlign w:val="center"/>
          </w:tcPr>
          <w:p w14:paraId="535F5474" w14:textId="0A51B078" w:rsidR="00F826F7" w:rsidRPr="00CF7AF5" w:rsidRDefault="00F826F7" w:rsidP="00B63548">
            <w:pPr>
              <w:jc w:val="center"/>
              <w:rPr>
                <w:iCs/>
                <w:color w:val="000000"/>
                <w:sz w:val="21"/>
                <w:szCs w:val="21"/>
                <w:vertAlign w:val="subscript"/>
              </w:rPr>
            </w:pPr>
          </w:p>
        </w:tc>
      </w:tr>
      <w:tr w:rsidR="00F826F7" w:rsidRPr="00CF7AF5" w14:paraId="56E65BD3" w14:textId="77777777" w:rsidTr="00B63548">
        <w:trPr>
          <w:gridAfter w:val="1"/>
          <w:wAfter w:w="142" w:type="dxa"/>
          <w:trHeight w:val="58"/>
        </w:trPr>
        <w:tc>
          <w:tcPr>
            <w:tcW w:w="1560" w:type="dxa"/>
            <w:tcBorders>
              <w:top w:val="nil"/>
              <w:bottom w:val="nil"/>
              <w:right w:val="nil"/>
            </w:tcBorders>
            <w:vAlign w:val="center"/>
          </w:tcPr>
          <w:p w14:paraId="66CBA92D" w14:textId="2F49DC90" w:rsidR="00F826F7" w:rsidRPr="00CF7AF5" w:rsidRDefault="00F826F7" w:rsidP="00B63548">
            <w:pPr>
              <w:jc w:val="center"/>
              <w:rPr>
                <w:sz w:val="21"/>
                <w:szCs w:val="21"/>
                <w:lang w:val="x-none"/>
              </w:rPr>
            </w:pPr>
          </w:p>
        </w:tc>
        <w:tc>
          <w:tcPr>
            <w:tcW w:w="2976" w:type="dxa"/>
            <w:tcBorders>
              <w:top w:val="nil"/>
              <w:left w:val="nil"/>
              <w:bottom w:val="nil"/>
              <w:right w:val="nil"/>
            </w:tcBorders>
            <w:vAlign w:val="center"/>
          </w:tcPr>
          <w:p w14:paraId="2E262008" w14:textId="23312449" w:rsidR="00F826F7" w:rsidRPr="00CF7AF5" w:rsidRDefault="00F826F7" w:rsidP="00B63548">
            <w:pPr>
              <w:jc w:val="center"/>
              <w:rPr>
                <w:iCs/>
                <w:color w:val="000000"/>
                <w:sz w:val="21"/>
                <w:szCs w:val="21"/>
              </w:rPr>
            </w:pPr>
          </w:p>
        </w:tc>
        <w:tc>
          <w:tcPr>
            <w:tcW w:w="1559" w:type="dxa"/>
            <w:tcBorders>
              <w:top w:val="nil"/>
              <w:left w:val="nil"/>
              <w:bottom w:val="nil"/>
              <w:right w:val="nil"/>
            </w:tcBorders>
            <w:vAlign w:val="center"/>
          </w:tcPr>
          <w:p w14:paraId="07A78FFA" w14:textId="301EA874" w:rsidR="00F826F7" w:rsidRPr="00CF7AF5" w:rsidRDefault="00F826F7" w:rsidP="00B63548">
            <w:pPr>
              <w:jc w:val="center"/>
              <w:rPr>
                <w:sz w:val="21"/>
                <w:szCs w:val="21"/>
                <w:lang w:val="x-none"/>
              </w:rPr>
            </w:pPr>
          </w:p>
        </w:tc>
        <w:tc>
          <w:tcPr>
            <w:tcW w:w="2835" w:type="dxa"/>
            <w:gridSpan w:val="2"/>
            <w:tcBorders>
              <w:top w:val="nil"/>
              <w:left w:val="nil"/>
              <w:bottom w:val="nil"/>
            </w:tcBorders>
            <w:vAlign w:val="center"/>
          </w:tcPr>
          <w:p w14:paraId="424B1EB8" w14:textId="66F3C021" w:rsidR="00F826F7" w:rsidRPr="00CF7AF5" w:rsidRDefault="00F826F7" w:rsidP="00B63548">
            <w:pPr>
              <w:jc w:val="center"/>
              <w:rPr>
                <w:iCs/>
                <w:color w:val="000000"/>
                <w:sz w:val="21"/>
                <w:szCs w:val="21"/>
              </w:rPr>
            </w:pPr>
          </w:p>
        </w:tc>
      </w:tr>
      <w:tr w:rsidR="00F826F7" w:rsidRPr="00CF7AF5" w14:paraId="679A1991" w14:textId="77777777" w:rsidTr="00B63548">
        <w:trPr>
          <w:gridAfter w:val="1"/>
          <w:wAfter w:w="142" w:type="dxa"/>
          <w:trHeight w:val="58"/>
        </w:trPr>
        <w:tc>
          <w:tcPr>
            <w:tcW w:w="1560" w:type="dxa"/>
            <w:tcBorders>
              <w:top w:val="nil"/>
              <w:bottom w:val="nil"/>
              <w:right w:val="nil"/>
            </w:tcBorders>
            <w:vAlign w:val="center"/>
          </w:tcPr>
          <w:p w14:paraId="69CE5CC2" w14:textId="6E85AAF3" w:rsidR="00F826F7" w:rsidRPr="00CF7AF5" w:rsidRDefault="00F826F7" w:rsidP="00B63548">
            <w:pPr>
              <w:jc w:val="center"/>
              <w:rPr>
                <w:sz w:val="21"/>
                <w:szCs w:val="21"/>
                <w:lang w:val="x-none"/>
              </w:rPr>
            </w:pPr>
          </w:p>
        </w:tc>
        <w:tc>
          <w:tcPr>
            <w:tcW w:w="2976" w:type="dxa"/>
            <w:tcBorders>
              <w:top w:val="nil"/>
              <w:left w:val="nil"/>
              <w:bottom w:val="nil"/>
              <w:right w:val="nil"/>
            </w:tcBorders>
            <w:vAlign w:val="center"/>
          </w:tcPr>
          <w:p w14:paraId="2CC962CF" w14:textId="3F02EE88" w:rsidR="00F826F7" w:rsidRPr="00CF7AF5" w:rsidRDefault="00F826F7" w:rsidP="00B63548">
            <w:pPr>
              <w:jc w:val="center"/>
              <w:rPr>
                <w:sz w:val="21"/>
                <w:szCs w:val="21"/>
              </w:rPr>
            </w:pPr>
          </w:p>
        </w:tc>
        <w:tc>
          <w:tcPr>
            <w:tcW w:w="1559" w:type="dxa"/>
            <w:tcBorders>
              <w:top w:val="nil"/>
              <w:left w:val="nil"/>
              <w:bottom w:val="nil"/>
              <w:right w:val="nil"/>
            </w:tcBorders>
            <w:vAlign w:val="center"/>
          </w:tcPr>
          <w:p w14:paraId="44E05AFE" w14:textId="5C0821BB" w:rsidR="00F826F7" w:rsidRPr="00CF7AF5" w:rsidRDefault="00F826F7" w:rsidP="00B63548">
            <w:pPr>
              <w:jc w:val="center"/>
              <w:rPr>
                <w:sz w:val="21"/>
                <w:szCs w:val="21"/>
                <w:lang w:val="x-none"/>
              </w:rPr>
            </w:pPr>
          </w:p>
        </w:tc>
        <w:tc>
          <w:tcPr>
            <w:tcW w:w="2835" w:type="dxa"/>
            <w:gridSpan w:val="2"/>
            <w:tcBorders>
              <w:top w:val="nil"/>
              <w:left w:val="nil"/>
              <w:bottom w:val="nil"/>
            </w:tcBorders>
            <w:vAlign w:val="center"/>
          </w:tcPr>
          <w:p w14:paraId="6E0F9A29" w14:textId="3F9F4433" w:rsidR="00F826F7" w:rsidRPr="00CF7AF5" w:rsidRDefault="00F826F7" w:rsidP="00B63548">
            <w:pPr>
              <w:jc w:val="center"/>
              <w:rPr>
                <w:iCs/>
                <w:color w:val="000000"/>
                <w:sz w:val="21"/>
                <w:szCs w:val="21"/>
              </w:rPr>
            </w:pPr>
          </w:p>
        </w:tc>
      </w:tr>
      <w:tr w:rsidR="00F826F7" w:rsidRPr="00CF7AF5" w14:paraId="5E02FE02" w14:textId="77777777" w:rsidTr="00891029">
        <w:trPr>
          <w:gridAfter w:val="1"/>
          <w:wAfter w:w="142" w:type="dxa"/>
          <w:trHeight w:val="58"/>
        </w:trPr>
        <w:tc>
          <w:tcPr>
            <w:tcW w:w="1560" w:type="dxa"/>
            <w:tcBorders>
              <w:top w:val="nil"/>
              <w:bottom w:val="nil"/>
              <w:right w:val="nil"/>
            </w:tcBorders>
            <w:vAlign w:val="center"/>
          </w:tcPr>
          <w:p w14:paraId="46B46A36" w14:textId="04F084EC" w:rsidR="00F826F7" w:rsidRPr="00CF7AF5" w:rsidRDefault="00F826F7" w:rsidP="00B63548">
            <w:pPr>
              <w:jc w:val="center"/>
              <w:rPr>
                <w:sz w:val="21"/>
                <w:szCs w:val="21"/>
                <w:lang w:val="x-none"/>
              </w:rPr>
            </w:pPr>
          </w:p>
        </w:tc>
        <w:tc>
          <w:tcPr>
            <w:tcW w:w="2976" w:type="dxa"/>
            <w:tcBorders>
              <w:top w:val="nil"/>
              <w:left w:val="nil"/>
              <w:bottom w:val="nil"/>
              <w:right w:val="nil"/>
            </w:tcBorders>
            <w:vAlign w:val="center"/>
          </w:tcPr>
          <w:p w14:paraId="125B76D5" w14:textId="672B588A" w:rsidR="00F826F7" w:rsidRPr="00CF7AF5" w:rsidRDefault="00F826F7" w:rsidP="00B63548">
            <w:pPr>
              <w:jc w:val="center"/>
              <w:rPr>
                <w:sz w:val="21"/>
                <w:szCs w:val="21"/>
              </w:rPr>
            </w:pPr>
          </w:p>
        </w:tc>
        <w:tc>
          <w:tcPr>
            <w:tcW w:w="1559" w:type="dxa"/>
            <w:tcBorders>
              <w:top w:val="nil"/>
              <w:left w:val="nil"/>
              <w:bottom w:val="nil"/>
              <w:right w:val="nil"/>
            </w:tcBorders>
            <w:vAlign w:val="center"/>
          </w:tcPr>
          <w:p w14:paraId="59EA7B5B" w14:textId="1A8E7BAD" w:rsidR="00F826F7" w:rsidRPr="00CF7AF5" w:rsidRDefault="00F826F7" w:rsidP="00B63548">
            <w:pPr>
              <w:jc w:val="center"/>
              <w:rPr>
                <w:color w:val="000000"/>
                <w:sz w:val="21"/>
                <w:szCs w:val="21"/>
              </w:rPr>
            </w:pPr>
          </w:p>
        </w:tc>
        <w:tc>
          <w:tcPr>
            <w:tcW w:w="2835" w:type="dxa"/>
            <w:gridSpan w:val="2"/>
            <w:tcBorders>
              <w:top w:val="nil"/>
              <w:left w:val="nil"/>
              <w:bottom w:val="nil"/>
            </w:tcBorders>
            <w:vAlign w:val="center"/>
          </w:tcPr>
          <w:p w14:paraId="138B31D2" w14:textId="18FC1A6D" w:rsidR="00F826F7" w:rsidRPr="00CF7AF5" w:rsidRDefault="00F826F7" w:rsidP="00B63548">
            <w:pPr>
              <w:jc w:val="center"/>
              <w:rPr>
                <w:iCs/>
                <w:color w:val="000000"/>
                <w:sz w:val="21"/>
                <w:szCs w:val="21"/>
              </w:rPr>
            </w:pPr>
          </w:p>
        </w:tc>
      </w:tr>
      <w:tr w:rsidR="00891029" w:rsidRPr="00CF7AF5" w14:paraId="220D5C2F" w14:textId="77777777" w:rsidTr="00B63548">
        <w:trPr>
          <w:gridAfter w:val="1"/>
          <w:wAfter w:w="142" w:type="dxa"/>
          <w:trHeight w:val="58"/>
        </w:trPr>
        <w:tc>
          <w:tcPr>
            <w:tcW w:w="1560" w:type="dxa"/>
            <w:tcBorders>
              <w:top w:val="nil"/>
              <w:right w:val="nil"/>
            </w:tcBorders>
            <w:vAlign w:val="center"/>
          </w:tcPr>
          <w:p w14:paraId="017DA367" w14:textId="75417E55" w:rsidR="00891029" w:rsidRPr="00CF7AF5" w:rsidRDefault="00891029" w:rsidP="00B63548">
            <w:pPr>
              <w:jc w:val="center"/>
              <w:rPr>
                <w:sz w:val="21"/>
                <w:szCs w:val="21"/>
              </w:rPr>
            </w:pPr>
          </w:p>
        </w:tc>
        <w:tc>
          <w:tcPr>
            <w:tcW w:w="2976" w:type="dxa"/>
            <w:tcBorders>
              <w:top w:val="nil"/>
              <w:left w:val="nil"/>
              <w:right w:val="nil"/>
            </w:tcBorders>
            <w:vAlign w:val="center"/>
          </w:tcPr>
          <w:p w14:paraId="4BF24C2E" w14:textId="52C1F0D8" w:rsidR="00891029" w:rsidRPr="00CF7AF5" w:rsidRDefault="00891029" w:rsidP="00B63548">
            <w:pPr>
              <w:jc w:val="center"/>
              <w:rPr>
                <w:iCs/>
                <w:color w:val="000000"/>
                <w:sz w:val="21"/>
                <w:szCs w:val="21"/>
              </w:rPr>
            </w:pPr>
          </w:p>
        </w:tc>
        <w:tc>
          <w:tcPr>
            <w:tcW w:w="1559" w:type="dxa"/>
            <w:tcBorders>
              <w:top w:val="nil"/>
              <w:left w:val="nil"/>
              <w:right w:val="nil"/>
            </w:tcBorders>
            <w:vAlign w:val="center"/>
          </w:tcPr>
          <w:p w14:paraId="29616F88" w14:textId="0B12292A" w:rsidR="00891029" w:rsidRPr="00CF7AF5" w:rsidRDefault="00891029" w:rsidP="00B63548">
            <w:pPr>
              <w:jc w:val="center"/>
              <w:rPr>
                <w:iCs/>
                <w:color w:val="000000"/>
                <w:sz w:val="21"/>
                <w:szCs w:val="21"/>
              </w:rPr>
            </w:pPr>
          </w:p>
        </w:tc>
        <w:tc>
          <w:tcPr>
            <w:tcW w:w="2835" w:type="dxa"/>
            <w:gridSpan w:val="2"/>
            <w:tcBorders>
              <w:top w:val="nil"/>
              <w:left w:val="nil"/>
            </w:tcBorders>
            <w:vAlign w:val="center"/>
          </w:tcPr>
          <w:p w14:paraId="1A008C26" w14:textId="1A27FC99" w:rsidR="00891029" w:rsidRPr="00CF7AF5" w:rsidRDefault="00891029" w:rsidP="00B63548">
            <w:pPr>
              <w:jc w:val="center"/>
              <w:rPr>
                <w:iCs/>
                <w:color w:val="000000"/>
                <w:sz w:val="21"/>
                <w:szCs w:val="21"/>
              </w:rPr>
            </w:pPr>
          </w:p>
        </w:tc>
      </w:tr>
    </w:tbl>
    <w:p w14:paraId="1B4CB046" w14:textId="73F0C66E" w:rsidR="00F826F7" w:rsidRPr="00CF7AF5" w:rsidRDefault="00F826F7" w:rsidP="00456A2E">
      <w:pPr>
        <w:rPr>
          <w:lang w:val="x-none" w:eastAsia="x-none"/>
        </w:rPr>
        <w:sectPr w:rsidR="00F826F7" w:rsidRPr="00CF7AF5" w:rsidSect="00FC561A">
          <w:footerReference w:type="first" r:id="rId13"/>
          <w:pgSz w:w="11906" w:h="16838"/>
          <w:pgMar w:top="1418" w:right="1418" w:bottom="1418" w:left="1418" w:header="851" w:footer="850" w:gutter="0"/>
          <w:pgNumType w:fmt="upperRoman" w:start="1" w:chapStyle="1"/>
          <w:cols w:space="425"/>
          <w:titlePg/>
          <w:docGrid w:type="lines" w:linePitch="326"/>
        </w:sectPr>
      </w:pPr>
    </w:p>
    <w:p w14:paraId="0A9BB192" w14:textId="30BFD3C4" w:rsidR="009B49CD" w:rsidRPr="00CF7AF5" w:rsidRDefault="00DA35DA" w:rsidP="009B49CD">
      <w:pPr>
        <w:pStyle w:val="1"/>
        <w:numPr>
          <w:ilvl w:val="0"/>
          <w:numId w:val="25"/>
        </w:numPr>
        <w:spacing w:before="163" w:after="163"/>
        <w:rPr>
          <w:lang w:eastAsia="zh-CN"/>
        </w:rPr>
      </w:pPr>
      <w:bookmarkStart w:id="5" w:name="_Ref136554170"/>
      <w:bookmarkStart w:id="6" w:name="_Toc222863387"/>
      <w:proofErr w:type="spellStart"/>
      <w:r w:rsidRPr="00CF7AF5">
        <w:lastRenderedPageBreak/>
        <w:t>绪论</w:t>
      </w:r>
      <w:bookmarkEnd w:id="5"/>
      <w:proofErr w:type="spellEnd"/>
      <w:r w:rsidR="00B43603" w:rsidRPr="00CF7AF5">
        <w:fldChar w:fldCharType="begin"/>
      </w:r>
      <w:r w:rsidR="00B43603" w:rsidRPr="00CF7AF5">
        <w:instrText xml:space="preserve"> MACROBUTTON MTEditEquationSection2 </w:instrText>
      </w:r>
      <w:r w:rsidR="00B43603" w:rsidRPr="00CF7AF5">
        <w:rPr>
          <w:rStyle w:val="MTEquationSection"/>
          <w:rFonts w:ascii="Times New Roman"/>
        </w:rPr>
        <w:instrText>公式章</w:instrText>
      </w:r>
      <w:r w:rsidR="00B43603" w:rsidRPr="00CF7AF5">
        <w:rPr>
          <w:rStyle w:val="MTEquationSection"/>
          <w:rFonts w:ascii="Times New Roman"/>
        </w:rPr>
        <w:instrText xml:space="preserve"> 1 </w:instrText>
      </w:r>
      <w:r w:rsidR="00B43603" w:rsidRPr="00CF7AF5">
        <w:rPr>
          <w:rStyle w:val="MTEquationSection"/>
          <w:rFonts w:ascii="Times New Roman"/>
        </w:rPr>
        <w:instrText>节</w:instrText>
      </w:r>
      <w:r w:rsidR="00B43603" w:rsidRPr="00CF7AF5">
        <w:rPr>
          <w:rStyle w:val="MTEquationSection"/>
          <w:rFonts w:ascii="Times New Roman"/>
        </w:rPr>
        <w:instrText xml:space="preserve"> 1</w:instrText>
      </w:r>
      <w:r w:rsidR="00B43603" w:rsidRPr="00CF7AF5">
        <w:fldChar w:fldCharType="begin"/>
      </w:r>
      <w:r w:rsidR="00B43603" w:rsidRPr="00CF7AF5">
        <w:instrText xml:space="preserve"> SEQ MTEqn \r \h \* MERGEFORMAT </w:instrText>
      </w:r>
      <w:r w:rsidR="00B43603" w:rsidRPr="00CF7AF5">
        <w:fldChar w:fldCharType="end"/>
      </w:r>
      <w:r w:rsidR="00B43603" w:rsidRPr="00CF7AF5">
        <w:fldChar w:fldCharType="begin"/>
      </w:r>
      <w:r w:rsidR="00B43603" w:rsidRPr="00CF7AF5">
        <w:instrText xml:space="preserve"> SEQ MTSec \r 1 \h \* MERGEFORMAT </w:instrText>
      </w:r>
      <w:r w:rsidR="00B43603" w:rsidRPr="00CF7AF5">
        <w:fldChar w:fldCharType="end"/>
      </w:r>
      <w:r w:rsidR="00B43603" w:rsidRPr="00CF7AF5">
        <w:fldChar w:fldCharType="begin"/>
      </w:r>
      <w:r w:rsidR="00B43603" w:rsidRPr="00CF7AF5">
        <w:instrText xml:space="preserve"> SEQ MTChap \r 1 \h \* MERGEFORMAT </w:instrText>
      </w:r>
      <w:r w:rsidR="00B43603" w:rsidRPr="00CF7AF5">
        <w:fldChar w:fldCharType="end"/>
      </w:r>
      <w:r w:rsidR="00B43603" w:rsidRPr="00CF7AF5">
        <w:fldChar w:fldCharType="end"/>
      </w:r>
      <w:bookmarkEnd w:id="6"/>
    </w:p>
    <w:p w14:paraId="57CCA79A" w14:textId="77777777" w:rsidR="00974F56" w:rsidRPr="00CF7AF5" w:rsidRDefault="00974F56" w:rsidP="00974F56">
      <w:pPr>
        <w:pStyle w:val="2"/>
        <w:spacing w:before="163" w:after="163"/>
      </w:pPr>
      <w:bookmarkStart w:id="7" w:name="_Toc222863388"/>
      <w:r w:rsidRPr="00CF7AF5">
        <w:t xml:space="preserve">1.1 </w:t>
      </w:r>
      <w:proofErr w:type="spellStart"/>
      <w:r w:rsidRPr="00CF7AF5">
        <w:t>研究背景及意义</w:t>
      </w:r>
      <w:bookmarkEnd w:id="7"/>
      <w:proofErr w:type="spellEnd"/>
    </w:p>
    <w:p w14:paraId="137B20A3" w14:textId="21C5103F" w:rsidR="00394582" w:rsidRPr="00CF7AF5" w:rsidRDefault="00394582" w:rsidP="00394582">
      <w:pPr>
        <w:ind w:firstLine="420"/>
        <w:rPr>
          <w:szCs w:val="24"/>
        </w:rPr>
      </w:pPr>
      <w:r w:rsidRPr="00CF7AF5">
        <w:rPr>
          <w:szCs w:val="24"/>
        </w:rPr>
        <w:t>在二十一世纪第三个十年，城市交通出行模式正经历以电动化、智能化、网联化、共享化为核心的深刻变革，智能交通系统已成为新型城市基础设施的核心组成部分。然而，技术迭代并未解决交通领域的核心矛盾</w:t>
      </w:r>
      <w:r w:rsidRPr="00CF7AF5">
        <w:rPr>
          <w:szCs w:val="24"/>
        </w:rPr>
        <w:t xml:space="preserve"> ——</w:t>
      </w:r>
      <w:r w:rsidRPr="00CF7AF5">
        <w:rPr>
          <w:b/>
          <w:bCs/>
          <w:szCs w:val="24"/>
        </w:rPr>
        <w:t>有限时空资源与海量出行需求之间的</w:t>
      </w:r>
      <w:proofErr w:type="gramStart"/>
      <w:r w:rsidRPr="00CF7AF5">
        <w:rPr>
          <w:b/>
          <w:bCs/>
          <w:szCs w:val="24"/>
        </w:rPr>
        <w:t>不</w:t>
      </w:r>
      <w:proofErr w:type="gramEnd"/>
      <w:r w:rsidRPr="00CF7AF5">
        <w:rPr>
          <w:b/>
          <w:bCs/>
          <w:szCs w:val="24"/>
        </w:rPr>
        <w:t>均衡性</w:t>
      </w:r>
      <w:r w:rsidRPr="00CF7AF5">
        <w:rPr>
          <w:szCs w:val="24"/>
        </w:rPr>
        <w:t>。无论是电动汽车依赖的换</w:t>
      </w:r>
      <w:proofErr w:type="gramStart"/>
      <w:r w:rsidRPr="00CF7AF5">
        <w:rPr>
          <w:szCs w:val="24"/>
        </w:rPr>
        <w:t>电基础</w:t>
      </w:r>
      <w:proofErr w:type="gramEnd"/>
      <w:r w:rsidRPr="00CF7AF5">
        <w:rPr>
          <w:szCs w:val="24"/>
        </w:rPr>
        <w:t>设施，还是</w:t>
      </w:r>
      <w:proofErr w:type="gramStart"/>
      <w:r w:rsidRPr="00CF7AF5">
        <w:rPr>
          <w:szCs w:val="24"/>
        </w:rPr>
        <w:t>网约车平台</w:t>
      </w:r>
      <w:proofErr w:type="gramEnd"/>
      <w:r w:rsidRPr="00CF7AF5">
        <w:rPr>
          <w:szCs w:val="24"/>
        </w:rPr>
        <w:t>调度的运力资源，本质上都是具有时空排他性的稀缺资源。当海量自利个体在同一时空竞争有限资源时，个体理性决策极易引发集体非理性的</w:t>
      </w:r>
      <w:r w:rsidRPr="00CF7AF5">
        <w:rPr>
          <w:szCs w:val="24"/>
        </w:rPr>
        <w:t xml:space="preserve"> “</w:t>
      </w:r>
      <w:r w:rsidRPr="00CF7AF5">
        <w:rPr>
          <w:szCs w:val="24"/>
        </w:rPr>
        <w:t>公地悲剧</w:t>
      </w:r>
      <w:r w:rsidRPr="00CF7AF5">
        <w:rPr>
          <w:szCs w:val="24"/>
        </w:rPr>
        <w:t>”</w:t>
      </w:r>
      <w:r w:rsidRPr="00CF7AF5">
        <w:rPr>
          <w:szCs w:val="24"/>
        </w:rPr>
        <w:t>，造成系统效率的严重损失。</w:t>
      </w:r>
    </w:p>
    <w:p w14:paraId="759FD00C" w14:textId="77777777" w:rsidR="00394582" w:rsidRPr="00394582" w:rsidRDefault="00394582" w:rsidP="00394582">
      <w:pPr>
        <w:ind w:firstLine="420"/>
        <w:rPr>
          <w:szCs w:val="24"/>
        </w:rPr>
      </w:pPr>
      <w:r w:rsidRPr="00394582">
        <w:rPr>
          <w:szCs w:val="24"/>
        </w:rPr>
        <w:t>传统交通资源调度依赖中心化优化范式，其核心假设是存在一个全知全能的控制者，能够收集全系统参与者的状态信息与需求偏好，并通过求解全局优化问题实现社会总福利最大化。但在现实智能交通场景中，这一范式面临三重不可逾越的障碍：其一，</w:t>
      </w:r>
      <w:r w:rsidRPr="00394582">
        <w:rPr>
          <w:b/>
          <w:bCs/>
          <w:szCs w:val="24"/>
        </w:rPr>
        <w:t>信息壁垒与隐私约束</w:t>
      </w:r>
      <w:r w:rsidRPr="00394582">
        <w:rPr>
          <w:szCs w:val="24"/>
        </w:rPr>
        <w:t>，私家车车主、</w:t>
      </w:r>
      <w:proofErr w:type="gramStart"/>
      <w:r w:rsidRPr="00394582">
        <w:rPr>
          <w:szCs w:val="24"/>
        </w:rPr>
        <w:t>网约车司机</w:t>
      </w:r>
      <w:proofErr w:type="gramEnd"/>
      <w:r w:rsidRPr="00394582">
        <w:rPr>
          <w:szCs w:val="24"/>
        </w:rPr>
        <w:t>等参与者出于隐私保护与商业利益</w:t>
      </w:r>
      <w:proofErr w:type="gramStart"/>
      <w:r w:rsidRPr="00394582">
        <w:rPr>
          <w:szCs w:val="24"/>
        </w:rPr>
        <w:t>考量</w:t>
      </w:r>
      <w:proofErr w:type="gramEnd"/>
      <w:r w:rsidRPr="00394582">
        <w:rPr>
          <w:szCs w:val="24"/>
        </w:rPr>
        <w:t>，往往不愿共享真实行程计划、收益预期等核心信息，导致中心化优化缺乏完备的输入数据；其二，</w:t>
      </w:r>
      <w:r w:rsidRPr="00394582">
        <w:rPr>
          <w:b/>
          <w:bCs/>
          <w:szCs w:val="24"/>
        </w:rPr>
        <w:t>决策自主性与有限理性</w:t>
      </w:r>
      <w:r w:rsidRPr="00394582">
        <w:rPr>
          <w:szCs w:val="24"/>
        </w:rPr>
        <w:t>，系统微观个体并非被动执行指令的节点，而是基于自身效用函数自主决策的智能体，其行为无法被中心化模型完全精准预测；其三，</w:t>
      </w:r>
      <w:r w:rsidRPr="00394582">
        <w:rPr>
          <w:b/>
          <w:bCs/>
          <w:szCs w:val="24"/>
        </w:rPr>
        <w:t>维数灾难与计算瓶颈</w:t>
      </w:r>
      <w:r w:rsidRPr="00394582">
        <w:rPr>
          <w:szCs w:val="24"/>
        </w:rPr>
        <w:t>，随着城市规模扩大，参与者数量呈</w:t>
      </w:r>
      <w:proofErr w:type="gramStart"/>
      <w:r w:rsidRPr="00394582">
        <w:rPr>
          <w:szCs w:val="24"/>
        </w:rPr>
        <w:t>指数级</w:t>
      </w:r>
      <w:proofErr w:type="gramEnd"/>
      <w:r w:rsidRPr="00394582">
        <w:rPr>
          <w:szCs w:val="24"/>
        </w:rPr>
        <w:t>增长，中心化优化的计算复杂度急剧上升，无法满足实时调度的工程需求。</w:t>
      </w:r>
    </w:p>
    <w:p w14:paraId="0EFD5D77" w14:textId="77777777" w:rsidR="00394582" w:rsidRPr="00394582" w:rsidRDefault="00394582" w:rsidP="00394582">
      <w:pPr>
        <w:ind w:firstLine="420"/>
        <w:rPr>
          <w:szCs w:val="24"/>
        </w:rPr>
      </w:pPr>
      <w:r w:rsidRPr="00394582">
        <w:rPr>
          <w:szCs w:val="24"/>
        </w:rPr>
        <w:t>博弈论为多智能体交互决策问题提供了严谨的数学框架，纳什均衡概念的提出，为预测自利个体博弈下的系统稳定状态提供了理论基准。但对于大规模、非线性、</w:t>
      </w:r>
      <w:proofErr w:type="gramStart"/>
      <w:r w:rsidRPr="00394582">
        <w:rPr>
          <w:szCs w:val="24"/>
        </w:rPr>
        <w:t>带复杂</w:t>
      </w:r>
      <w:proofErr w:type="gramEnd"/>
      <w:r w:rsidRPr="00394582">
        <w:rPr>
          <w:szCs w:val="24"/>
        </w:rPr>
        <w:t>约束的实际工程问题，传统基于不动点定理、变分不等式的解析求解方法往往难以适用。进化算法作为</w:t>
      </w:r>
      <w:proofErr w:type="gramStart"/>
      <w:r w:rsidRPr="00394582">
        <w:rPr>
          <w:szCs w:val="24"/>
        </w:rPr>
        <w:t>一类受</w:t>
      </w:r>
      <w:proofErr w:type="gramEnd"/>
      <w:r w:rsidRPr="00394582">
        <w:rPr>
          <w:szCs w:val="24"/>
        </w:rPr>
        <w:t>生物进化启发的元启发式优化方法，具备不依赖梯度信息、全局搜索能力强、天然并行化的特性，在复杂博弈均衡求解中展现出独特的优势。将进化算法与博弈论融合，解决智能交通场景中的分布式决策问题，已成为交通工程、人工智能与运筹学交叉领域的前沿研究方向。</w:t>
      </w:r>
    </w:p>
    <w:p w14:paraId="059E7D86" w14:textId="200D0FCA" w:rsidR="006B4213" w:rsidRPr="00CF7AF5" w:rsidRDefault="00394582" w:rsidP="00394582">
      <w:pPr>
        <w:ind w:firstLine="420"/>
        <w:rPr>
          <w:szCs w:val="24"/>
        </w:rPr>
      </w:pPr>
      <w:r w:rsidRPr="00394582">
        <w:rPr>
          <w:szCs w:val="24"/>
        </w:rPr>
        <w:t>本研究聚焦智能交通两大典型场景</w:t>
      </w:r>
      <w:r w:rsidRPr="00394582">
        <w:rPr>
          <w:szCs w:val="24"/>
        </w:rPr>
        <w:t xml:space="preserve"> —— </w:t>
      </w:r>
      <w:r w:rsidRPr="00394582">
        <w:rPr>
          <w:szCs w:val="24"/>
        </w:rPr>
        <w:t>静态电动汽车换电资源分配与动态</w:t>
      </w:r>
      <w:proofErr w:type="gramStart"/>
      <w:r w:rsidRPr="00394582">
        <w:rPr>
          <w:szCs w:val="24"/>
        </w:rPr>
        <w:t>网约车平台</w:t>
      </w:r>
      <w:proofErr w:type="gramEnd"/>
      <w:r w:rsidRPr="00394582">
        <w:rPr>
          <w:szCs w:val="24"/>
        </w:rPr>
        <w:t>运营优化，构建从静态到动态的博弈模型体系，设计适配不同博弈特性的进化求解</w:t>
      </w:r>
      <w:r w:rsidRPr="00394582">
        <w:rPr>
          <w:szCs w:val="24"/>
        </w:rPr>
        <w:lastRenderedPageBreak/>
        <w:t>算法，既丰富了进化计算与博弈论交叉融合的理论体系，也为城市交通资源的高效调度提供了可落地的技术方案，具备重要的理论意义与工程应用价值。</w:t>
      </w:r>
    </w:p>
    <w:p w14:paraId="0EC60A9A" w14:textId="77777777" w:rsidR="00974F56" w:rsidRPr="00CF7AF5" w:rsidRDefault="00974F56" w:rsidP="00974F56">
      <w:pPr>
        <w:pStyle w:val="2"/>
        <w:spacing w:before="163" w:after="163"/>
        <w:rPr>
          <w:lang w:eastAsia="zh-CN"/>
        </w:rPr>
      </w:pPr>
      <w:bookmarkStart w:id="8" w:name="_Toc222863389"/>
      <w:r w:rsidRPr="00CF7AF5">
        <w:rPr>
          <w:lang w:eastAsia="zh-CN"/>
        </w:rPr>
        <w:t xml:space="preserve">1.2 </w:t>
      </w:r>
      <w:proofErr w:type="spellStart"/>
      <w:r w:rsidRPr="00CF7AF5">
        <w:t>国内外</w:t>
      </w:r>
      <w:r w:rsidRPr="00CF7AF5">
        <w:rPr>
          <w:lang w:eastAsia="zh-CN"/>
        </w:rPr>
        <w:t>研究</w:t>
      </w:r>
      <w:r w:rsidRPr="00CF7AF5">
        <w:t>现状</w:t>
      </w:r>
      <w:bookmarkEnd w:id="8"/>
      <w:proofErr w:type="spellEnd"/>
    </w:p>
    <w:p w14:paraId="2103450F" w14:textId="77777777" w:rsidR="003A04F0" w:rsidRPr="00CF7AF5" w:rsidRDefault="003A04F0" w:rsidP="003A04F0">
      <w:pPr>
        <w:pStyle w:val="3"/>
        <w:spacing w:before="163" w:after="163"/>
        <w:rPr>
          <w:lang w:eastAsia="zh-CN"/>
        </w:rPr>
      </w:pPr>
      <w:bookmarkStart w:id="9" w:name="_Toc222863390"/>
      <w:r w:rsidRPr="00CF7AF5">
        <w:t xml:space="preserve">1.2.1 </w:t>
      </w:r>
      <w:proofErr w:type="spellStart"/>
      <w:r w:rsidRPr="00CF7AF5">
        <w:t>交通博弈与资源分配研究</w:t>
      </w:r>
      <w:bookmarkEnd w:id="9"/>
      <w:proofErr w:type="spellEnd"/>
    </w:p>
    <w:p w14:paraId="1C854F78" w14:textId="7C13F733" w:rsidR="00941595" w:rsidRPr="00CF7AF5" w:rsidRDefault="00941595" w:rsidP="00941595">
      <w:r w:rsidRPr="00CF7AF5">
        <w:tab/>
      </w:r>
      <w:r w:rsidRPr="00CF7AF5">
        <w:t>博弈论在交通领域的应用可追溯至</w:t>
      </w:r>
      <w:r w:rsidRPr="00CF7AF5">
        <w:t xml:space="preserve"> 1952 </w:t>
      </w:r>
      <w:r w:rsidRPr="00CF7AF5">
        <w:t>年</w:t>
      </w:r>
      <w:r w:rsidRPr="00CF7AF5">
        <w:t xml:space="preserve"> Wardrop </w:t>
      </w:r>
      <w:r w:rsidRPr="00CF7AF5">
        <w:t>提出的交通流均衡两大原理，其中</w:t>
      </w:r>
      <w:r w:rsidRPr="00CF7AF5">
        <w:t xml:space="preserve"> Wardrop </w:t>
      </w:r>
      <w:r w:rsidRPr="00CF7AF5">
        <w:t>第一原理</w:t>
      </w:r>
      <w:r w:rsidRPr="00CF7AF5">
        <w:rPr>
          <w:lang w:val="x-none"/>
        </w:rPr>
        <w:t>[ ]</w:t>
      </w:r>
      <w:r w:rsidRPr="00CF7AF5">
        <w:t>指出，均衡状态下所有被使用的路径具有相等的出行成本，且低于未被使用路径的成本，这一原理本质上是纳什均衡在交通流分配中的特定形式，奠定了交通博弈的理论基础。</w:t>
      </w:r>
    </w:p>
    <w:p w14:paraId="23EA0014" w14:textId="6255A3C3" w:rsidR="00941595" w:rsidRPr="00CF7AF5" w:rsidRDefault="00941595" w:rsidP="00941595">
      <w:r w:rsidRPr="00CF7AF5">
        <w:tab/>
      </w:r>
      <w:r w:rsidRPr="00CF7AF5">
        <w:t>近年来，随着共享经济与</w:t>
      </w:r>
      <w:proofErr w:type="gramStart"/>
      <w:r w:rsidRPr="00CF7AF5">
        <w:t>电动交通</w:t>
      </w:r>
      <w:proofErr w:type="gramEnd"/>
      <w:r w:rsidRPr="00CF7AF5">
        <w:t>的发展，交通博弈的研究焦点从宏观流体近似转向微观原子博弈。</w:t>
      </w:r>
      <w:r w:rsidRPr="00CF7AF5">
        <w:t xml:space="preserve">1973 </w:t>
      </w:r>
      <w:r w:rsidRPr="00CF7AF5">
        <w:t>年</w:t>
      </w:r>
      <w:r w:rsidRPr="00CF7AF5">
        <w:t xml:space="preserve"> Rosenthal </w:t>
      </w:r>
      <w:r w:rsidRPr="00CF7AF5">
        <w:t>提出的拥塞博弈模型成为静态交通资源分配的核心框架，该模型证明了拥塞博弈必然存在纯策略纳什均衡，且均衡点对应势函数的局部极值点，极大简化了均衡存在性证明与求解算法设计。在此基础上，国内外学者围绕电动汽车充电调度、停车场资源分配等问题展开大量研究，核心思路是通过拥塞定价、推荐机制等方式，引导系统从低效纳什</w:t>
      </w:r>
      <w:proofErr w:type="gramStart"/>
      <w:r w:rsidRPr="00CF7AF5">
        <w:t>均衡向</w:t>
      </w:r>
      <w:proofErr w:type="gramEnd"/>
      <w:r w:rsidRPr="00CF7AF5">
        <w:t>社会最优状态逼近，核心评价指标为无政府代价（</w:t>
      </w:r>
      <w:r w:rsidRPr="00CF7AF5">
        <w:t>POA</w:t>
      </w:r>
      <w:r w:rsidRPr="00CF7AF5">
        <w:t>）。但现有研究大多忽略了换电资源的物理独占性硬约束，传统算法在强约束下易生成大量</w:t>
      </w:r>
      <w:proofErr w:type="gramStart"/>
      <w:r w:rsidRPr="00CF7AF5">
        <w:t>不</w:t>
      </w:r>
      <w:proofErr w:type="gramEnd"/>
      <w:r w:rsidRPr="00CF7AF5">
        <w:t>可行解，导致收敛效率与解的质量大幅下降，这也是本研究静态场景需要解决的核心问题。</w:t>
      </w:r>
    </w:p>
    <w:p w14:paraId="157D22F3" w14:textId="4613AE56" w:rsidR="003A04F0" w:rsidRPr="00CF7AF5" w:rsidRDefault="003A04F0" w:rsidP="003A04F0">
      <w:pPr>
        <w:ind w:firstLine="480"/>
        <w:rPr>
          <w:lang w:val="x-none"/>
        </w:rPr>
      </w:pPr>
      <w:r w:rsidRPr="00CF7AF5">
        <w:rPr>
          <w:lang w:val="x-none"/>
        </w:rPr>
        <w:t>博弈论在交通领域的应用历史悠久，最早可追溯至</w:t>
      </w:r>
      <w:r w:rsidRPr="00CF7AF5">
        <w:rPr>
          <w:lang w:val="x-none"/>
        </w:rPr>
        <w:t>1952</w:t>
      </w:r>
      <w:r w:rsidRPr="00CF7AF5">
        <w:rPr>
          <w:lang w:val="x-none"/>
        </w:rPr>
        <w:t>年</w:t>
      </w:r>
      <w:proofErr w:type="spellStart"/>
      <w:r w:rsidRPr="00CF7AF5">
        <w:rPr>
          <w:lang w:val="x-none"/>
        </w:rPr>
        <w:t>Wardrop</w:t>
      </w:r>
      <w:r w:rsidRPr="00CF7AF5">
        <w:rPr>
          <w:lang w:val="x-none"/>
        </w:rPr>
        <w:t>提出的两条均衡原理</w:t>
      </w:r>
      <w:proofErr w:type="spellEnd"/>
      <w:r w:rsidRPr="00CF7AF5">
        <w:rPr>
          <w:lang w:val="x-none"/>
        </w:rPr>
        <w:t>。</w:t>
      </w:r>
      <w:r w:rsidRPr="00CF7AF5">
        <w:rPr>
          <w:lang w:val="x-none"/>
        </w:rPr>
        <w:t>Wardrop</w:t>
      </w:r>
      <w:r w:rsidRPr="00CF7AF5">
        <w:rPr>
          <w:lang w:val="x-none"/>
        </w:rPr>
        <w:t>第一原理指出，在均衡状态下，所有被使用的路径具有相等的出行成本，且低于任何未被使用路径的成本。这实际上是纳什均衡在交通流分配中的特定形式</w:t>
      </w:r>
      <w:r w:rsidRPr="00CF7AF5">
        <w:rPr>
          <w:lang w:val="x-none"/>
        </w:rPr>
        <w:t xml:space="preserve">[1] </w:t>
      </w:r>
      <w:r w:rsidRPr="00CF7AF5">
        <w:rPr>
          <w:lang w:val="x-none"/>
        </w:rPr>
        <w:t>。</w:t>
      </w:r>
    </w:p>
    <w:p w14:paraId="7CB2773A" w14:textId="77777777" w:rsidR="003A04F0" w:rsidRPr="00CF7AF5" w:rsidRDefault="003A04F0" w:rsidP="003A04F0">
      <w:pPr>
        <w:ind w:firstLine="480"/>
        <w:rPr>
          <w:lang w:val="x-none"/>
        </w:rPr>
      </w:pPr>
      <w:r w:rsidRPr="00CF7AF5">
        <w:rPr>
          <w:lang w:val="x-none"/>
        </w:rPr>
        <w:t>近年来，随着共享经济的兴起，研究焦点从宏观的流体近似转向了微观的原子博弈（</w:t>
      </w:r>
      <w:r w:rsidRPr="00CF7AF5">
        <w:rPr>
          <w:lang w:val="x-none"/>
        </w:rPr>
        <w:t>Atomic Games</w:t>
      </w:r>
      <w:r w:rsidRPr="00CF7AF5">
        <w:rPr>
          <w:lang w:val="x-none"/>
        </w:rPr>
        <w:t>）。在静态资源分配方面，</w:t>
      </w:r>
      <w:proofErr w:type="spellStart"/>
      <w:r w:rsidRPr="00CF7AF5">
        <w:rPr>
          <w:lang w:val="x-none"/>
        </w:rPr>
        <w:t>Rosenthal</w:t>
      </w:r>
      <w:r w:rsidRPr="00CF7AF5">
        <w:rPr>
          <w:lang w:val="x-none"/>
        </w:rPr>
        <w:t>提出的拥塞博弈</w:t>
      </w:r>
      <w:proofErr w:type="spellEnd"/>
      <w:r w:rsidRPr="00CF7AF5">
        <w:rPr>
          <w:lang w:val="x-none"/>
        </w:rPr>
        <w:t>（</w:t>
      </w:r>
      <w:r w:rsidRPr="00CF7AF5">
        <w:rPr>
          <w:lang w:val="x-none"/>
        </w:rPr>
        <w:t>Congestion Games</w:t>
      </w:r>
      <w:r w:rsidRPr="00CF7AF5">
        <w:rPr>
          <w:lang w:val="x-none"/>
        </w:rPr>
        <w:t>）模型具有里程碑意义。他证明了这类博弈必然存在纯策略纳什均衡，且该均衡点是某个势函数（</w:t>
      </w:r>
      <w:r w:rsidRPr="00CF7AF5">
        <w:rPr>
          <w:lang w:val="x-none"/>
        </w:rPr>
        <w:t>Potential Function</w:t>
      </w:r>
      <w:r w:rsidRPr="00CF7AF5">
        <w:rPr>
          <w:lang w:val="x-none"/>
        </w:rPr>
        <w:t>）的局部极值点</w:t>
      </w:r>
      <w:r w:rsidRPr="00CF7AF5">
        <w:rPr>
          <w:lang w:val="x-none"/>
        </w:rPr>
        <w:t xml:space="preserve">[2] </w:t>
      </w:r>
      <w:r w:rsidRPr="00CF7AF5">
        <w:rPr>
          <w:lang w:val="x-none"/>
        </w:rPr>
        <w:t>。这一性质极大地简化了均衡的存在性证明与求解算法设计。在此基础上，大量学者研究了电动汽车充电调度、停车场分配等问</w:t>
      </w:r>
      <w:r w:rsidRPr="00CF7AF5">
        <w:rPr>
          <w:lang w:val="x-none"/>
        </w:rPr>
        <w:lastRenderedPageBreak/>
        <w:t>题，通过设计不同的定价机制（如拥塞收费）来引导系统从低效的纳什</w:t>
      </w:r>
      <w:proofErr w:type="gramStart"/>
      <w:r w:rsidRPr="00CF7AF5">
        <w:rPr>
          <w:lang w:val="x-none"/>
        </w:rPr>
        <w:t>均衡向</w:t>
      </w:r>
      <w:proofErr w:type="gramEnd"/>
      <w:r w:rsidRPr="00CF7AF5">
        <w:rPr>
          <w:lang w:val="x-none"/>
        </w:rPr>
        <w:t>社会最优逼近，即降低无政府代价（</w:t>
      </w:r>
      <w:r w:rsidRPr="00CF7AF5">
        <w:rPr>
          <w:lang w:val="x-none"/>
        </w:rPr>
        <w:t>Price of Anarchy, POA</w:t>
      </w:r>
      <w:r w:rsidRPr="00CF7AF5">
        <w:rPr>
          <w:lang w:val="x-none"/>
        </w:rPr>
        <w:t>）</w:t>
      </w:r>
      <w:r w:rsidRPr="00CF7AF5">
        <w:rPr>
          <w:lang w:val="x-none"/>
        </w:rPr>
        <w:t xml:space="preserve">[4] </w:t>
      </w:r>
      <w:r w:rsidRPr="00CF7AF5">
        <w:rPr>
          <w:lang w:val="x-none"/>
        </w:rPr>
        <w:t>。</w:t>
      </w:r>
    </w:p>
    <w:p w14:paraId="6594D9B0" w14:textId="77777777" w:rsidR="003A04F0" w:rsidRPr="00CF7AF5" w:rsidRDefault="003A04F0" w:rsidP="003A04F0">
      <w:pPr>
        <w:pStyle w:val="3"/>
        <w:spacing w:before="163" w:after="163"/>
      </w:pPr>
      <w:bookmarkStart w:id="10" w:name="_Toc222863391"/>
      <w:r w:rsidRPr="00CF7AF5">
        <w:t xml:space="preserve">1.2.2 </w:t>
      </w:r>
      <w:proofErr w:type="spellStart"/>
      <w:r w:rsidRPr="00CF7AF5">
        <w:t>动态</w:t>
      </w:r>
      <w:r w:rsidRPr="00CF7AF5">
        <w:t>Stackelberg</w:t>
      </w:r>
      <w:r w:rsidRPr="00CF7AF5">
        <w:t>博弈与双层规划</w:t>
      </w:r>
      <w:bookmarkEnd w:id="10"/>
      <w:proofErr w:type="spellEnd"/>
    </w:p>
    <w:p w14:paraId="33DACD10" w14:textId="15AC7ABC" w:rsidR="00941595" w:rsidRPr="00941595" w:rsidRDefault="00941595" w:rsidP="00941595">
      <w:pPr>
        <w:ind w:firstLine="480"/>
      </w:pPr>
      <w:proofErr w:type="gramStart"/>
      <w:r w:rsidRPr="00941595">
        <w:t>网约车平台</w:t>
      </w:r>
      <w:proofErr w:type="gramEnd"/>
      <w:r w:rsidRPr="00941595">
        <w:t>的定价与调度问题，天然具备</w:t>
      </w:r>
      <w:r w:rsidRPr="00941595">
        <w:t xml:space="preserve"> “</w:t>
      </w:r>
      <w:r w:rsidRPr="00941595">
        <w:t>领导者</w:t>
      </w:r>
      <w:r w:rsidRPr="00941595">
        <w:t xml:space="preserve"> - </w:t>
      </w:r>
      <w:r w:rsidRPr="00941595">
        <w:t>跟随者</w:t>
      </w:r>
      <w:r w:rsidRPr="00941595">
        <w:t xml:space="preserve">” </w:t>
      </w:r>
      <w:r w:rsidRPr="00941595">
        <w:t>的层级互动特性，学术界普遍将其建模为</w:t>
      </w:r>
      <w:r w:rsidRPr="00941595">
        <w:t xml:space="preserve"> Stackelberg </w:t>
      </w:r>
      <w:r w:rsidRPr="00941595">
        <w:t>博弈，数学上对应双层规划问题</w:t>
      </w:r>
      <w:r w:rsidRPr="00CF7AF5">
        <w:fldChar w:fldCharType="begin"/>
      </w:r>
      <w:r w:rsidRPr="00CF7AF5">
        <w:instrText xml:space="preserve"> REF _Ref222055141 \r \h </w:instrText>
      </w:r>
      <w:r w:rsidR="00CF7AF5">
        <w:instrText xml:space="preserve"> \* MERGEFORMAT </w:instrText>
      </w:r>
      <w:r w:rsidRPr="00CF7AF5">
        <w:fldChar w:fldCharType="separate"/>
      </w:r>
      <w:r w:rsidR="00103E05">
        <w:t xml:space="preserve">[5] </w:t>
      </w:r>
      <w:r w:rsidRPr="00CF7AF5">
        <w:fldChar w:fldCharType="end"/>
      </w:r>
      <w:r w:rsidRPr="00941595">
        <w:t>。其中，上层平台作为领导者制定定价、补贴、派单规则，下层司机作为跟随者根据平台规则做出接单、巡游等决策，上层目标函数的取值直接依赖于下层问题的最优解。</w:t>
      </w:r>
    </w:p>
    <w:p w14:paraId="351F5C3F" w14:textId="590560AC" w:rsidR="00941595" w:rsidRPr="00CF7AF5" w:rsidRDefault="00941595" w:rsidP="003A04F0">
      <w:pPr>
        <w:ind w:firstLine="480"/>
      </w:pPr>
      <w:r w:rsidRPr="00941595">
        <w:t>传统双层规划的求解方法主要依赖</w:t>
      </w:r>
      <w:r w:rsidRPr="00941595">
        <w:t xml:space="preserve"> KKT </w:t>
      </w:r>
      <w:r w:rsidRPr="00941595">
        <w:t>条件转化，当下层问题满足凸性与正则性条件时，可通过</w:t>
      </w:r>
      <w:r w:rsidRPr="00941595">
        <w:t xml:space="preserve"> KKT </w:t>
      </w:r>
      <w:r w:rsidRPr="00941595">
        <w:t>条件将下层优化问题转化为约束，从而将双层规划规约为单层数学规划问题</w:t>
      </w:r>
      <w:r w:rsidRPr="00CF7AF5">
        <w:fldChar w:fldCharType="begin"/>
      </w:r>
      <w:r w:rsidRPr="00CF7AF5">
        <w:instrText xml:space="preserve"> REF _Ref222055166 \r \h </w:instrText>
      </w:r>
      <w:r w:rsidR="00CF7AF5">
        <w:instrText xml:space="preserve"> \* MERGEFORMAT </w:instrText>
      </w:r>
      <w:r w:rsidRPr="00CF7AF5">
        <w:fldChar w:fldCharType="separate"/>
      </w:r>
      <w:r w:rsidR="00103E05">
        <w:t xml:space="preserve">[7] </w:t>
      </w:r>
      <w:r w:rsidRPr="00CF7AF5">
        <w:fldChar w:fldCharType="end"/>
      </w:r>
      <w:r w:rsidRPr="00941595">
        <w:t>。但在</w:t>
      </w:r>
      <w:proofErr w:type="gramStart"/>
      <w:r w:rsidRPr="00941595">
        <w:t>网约车运营</w:t>
      </w:r>
      <w:proofErr w:type="gramEnd"/>
      <w:r w:rsidRPr="00941595">
        <w:t>场景中，下层司机的决策过程被建模为多智能体强化学习过程，其目标函数具备黑盒、非</w:t>
      </w:r>
      <w:proofErr w:type="gramStart"/>
      <w:r w:rsidRPr="00941595">
        <w:t>凸</w:t>
      </w:r>
      <w:proofErr w:type="gramEnd"/>
      <w:r w:rsidRPr="00941595">
        <w:t>、</w:t>
      </w:r>
      <w:proofErr w:type="gramStart"/>
      <w:r w:rsidRPr="00941595">
        <w:t>不</w:t>
      </w:r>
      <w:proofErr w:type="gramEnd"/>
      <w:r w:rsidRPr="00941595">
        <w:t>可导的特性，</w:t>
      </w:r>
      <w:r w:rsidRPr="00941595">
        <w:t xml:space="preserve">KKT </w:t>
      </w:r>
      <w:r w:rsidRPr="00941595">
        <w:t>转化方法完全失效。现有研究大多采用嵌套式优化方法，即上层每迭代一次，下层都需完成完整的强化学习训练以达到均衡状态，这带来了极其昂贵的评估成本，导致算法在工程上完全不可行。如何解决双层博弈中的昂贵评估问题</w:t>
      </w:r>
      <w:r w:rsidRPr="00CF7AF5">
        <w:fldChar w:fldCharType="begin"/>
      </w:r>
      <w:r w:rsidRPr="00CF7AF5">
        <w:instrText xml:space="preserve"> REF _Ref222055193 \r \h </w:instrText>
      </w:r>
      <w:r w:rsidR="00CF7AF5">
        <w:instrText xml:space="preserve"> \* MERGEFORMAT </w:instrText>
      </w:r>
      <w:r w:rsidRPr="00CF7AF5">
        <w:fldChar w:fldCharType="separate"/>
      </w:r>
      <w:r w:rsidR="00103E05">
        <w:t xml:space="preserve">[9] </w:t>
      </w:r>
      <w:r w:rsidRPr="00CF7AF5">
        <w:fldChar w:fldCharType="end"/>
      </w:r>
      <w:r w:rsidRPr="00941595">
        <w:t>，是当前动态交通博弈研究的核心难点。</w:t>
      </w:r>
    </w:p>
    <w:p w14:paraId="6CB74092" w14:textId="77777777" w:rsidR="003A04F0" w:rsidRPr="00CF7AF5" w:rsidRDefault="003A04F0" w:rsidP="003A04F0">
      <w:pPr>
        <w:pStyle w:val="3"/>
        <w:spacing w:before="163" w:after="163"/>
      </w:pPr>
      <w:bookmarkStart w:id="11" w:name="_Toc222863392"/>
      <w:r w:rsidRPr="00CF7AF5">
        <w:t xml:space="preserve">1.2.3 </w:t>
      </w:r>
      <w:proofErr w:type="spellStart"/>
      <w:r w:rsidRPr="00CF7AF5">
        <w:t>进化算法在博弈求解中的进展</w:t>
      </w:r>
      <w:bookmarkEnd w:id="11"/>
      <w:proofErr w:type="spellEnd"/>
    </w:p>
    <w:p w14:paraId="09650AC0" w14:textId="13705E37" w:rsidR="003A04F0" w:rsidRPr="00CF7AF5" w:rsidRDefault="003A04F0" w:rsidP="003A04F0">
      <w:pPr>
        <w:ind w:firstLine="480"/>
        <w:rPr>
          <w:lang w:val="x-none"/>
        </w:rPr>
      </w:pPr>
      <w:r w:rsidRPr="00CF7AF5">
        <w:rPr>
          <w:lang w:val="x-none"/>
        </w:rPr>
        <w:t>针对双层规划和复杂博弈均衡的求解，进化算法经历了从简单的嵌套式结构向代理辅助（</w:t>
      </w:r>
      <w:r w:rsidRPr="00CF7AF5">
        <w:rPr>
          <w:lang w:val="x-none"/>
        </w:rPr>
        <w:t>Surrogate-Assisted</w:t>
      </w:r>
      <w:r w:rsidRPr="00CF7AF5">
        <w:rPr>
          <w:lang w:val="x-none"/>
        </w:rPr>
        <w:t>）结构的演变。</w:t>
      </w:r>
      <w:r w:rsidRPr="00CF7AF5">
        <w:rPr>
          <w:lang w:val="x-none"/>
        </w:rPr>
        <w:t xml:space="preserve"> </w:t>
      </w:r>
      <w:r w:rsidRPr="00CF7AF5">
        <w:rPr>
          <w:lang w:val="x-none"/>
        </w:rPr>
        <w:t>传统的嵌套进化算法在每一代上层个体的评估中，都需要运行完整的下层进化或学习过程，计算开销巨大。为了解决这一问题，近年来兴起的基于代理模型的进化算法（</w:t>
      </w:r>
      <w:r w:rsidRPr="00CF7AF5">
        <w:rPr>
          <w:lang w:val="x-none"/>
        </w:rPr>
        <w:t>SAEAs</w:t>
      </w:r>
      <w:r w:rsidRPr="00CF7AF5">
        <w:rPr>
          <w:lang w:val="x-none"/>
        </w:rPr>
        <w:t>）利用高斯过程、径向基神经网络等机器学习模型来逼近下层的反应函数或上层的目标函数，显著减少了昂贵的真实评估次数</w:t>
      </w:r>
      <w:r w:rsidRPr="00CF7AF5">
        <w:rPr>
          <w:lang w:val="x-none"/>
        </w:rPr>
        <w:t xml:space="preserve">[11] </w:t>
      </w:r>
      <w:r w:rsidRPr="00CF7AF5">
        <w:rPr>
          <w:lang w:val="x-none"/>
        </w:rPr>
        <w:t>。此外，迁移学习（</w:t>
      </w:r>
      <w:r w:rsidRPr="00CF7AF5">
        <w:rPr>
          <w:lang w:val="x-none"/>
        </w:rPr>
        <w:t>Transfer Learning</w:t>
      </w:r>
      <w:r w:rsidRPr="00CF7AF5">
        <w:rPr>
          <w:lang w:val="x-none"/>
        </w:rPr>
        <w:t>）技术的引入，使得算法能够利用历史搜索经验或相似任务的知识来加速当前任务的收敛，这在处理时变环境下的动态博弈时尤为有效</w:t>
      </w:r>
      <w:r w:rsidRPr="00CF7AF5">
        <w:rPr>
          <w:lang w:val="x-none"/>
        </w:rPr>
        <w:t xml:space="preserve">[13] </w:t>
      </w:r>
      <w:r w:rsidRPr="00CF7AF5">
        <w:rPr>
          <w:lang w:val="x-none"/>
        </w:rPr>
        <w:t>。</w:t>
      </w:r>
    </w:p>
    <w:p w14:paraId="1DDBEF2B" w14:textId="77777777" w:rsidR="00941595" w:rsidRPr="00941595" w:rsidRDefault="00941595" w:rsidP="00941595">
      <w:pPr>
        <w:ind w:firstLine="480"/>
      </w:pPr>
      <w:r w:rsidRPr="00941595">
        <w:t>进化算法在复杂博弈均衡求解中的应用，经历了从简单嵌套式结构到代理辅助结构的演进。针对纳什均衡求解问题，早期研究采用遗传算法、协同进化算法直接搜索策略空间，结合最佳响应动力学实现均衡收敛，在小规模拥塞博弈中取得了较好的效果。针</w:t>
      </w:r>
      <w:r w:rsidRPr="00941595">
        <w:lastRenderedPageBreak/>
        <w:t>对双层规划问题，传统嵌套进化算法需在每一代上层个体评估中运行完整的下层进化</w:t>
      </w:r>
      <w:r w:rsidRPr="00941595">
        <w:t xml:space="preserve"> / </w:t>
      </w:r>
      <w:r w:rsidRPr="00941595">
        <w:t>学习过程，计算开销巨大，难以适用于大规模场景。</w:t>
      </w:r>
    </w:p>
    <w:p w14:paraId="5069A96D" w14:textId="36007CD1" w:rsidR="00941595" w:rsidRPr="00CF7AF5" w:rsidRDefault="00941595" w:rsidP="003A04F0">
      <w:pPr>
        <w:ind w:firstLine="480"/>
      </w:pPr>
      <w:r w:rsidRPr="00941595">
        <w:t>为解决昂贵评估问题，基于代理模型的进化算法成为近年来的研究热点。该类方法利用高斯过程回归、神经网络等机器学习模型，逼近下层反应函数或上层目标函数，显著减少了真实评估的次数。同时，迁移学习技术的引入，使得算法能够利用历史搜索经验加速当前任务的收敛，在动态博弈场景中展现出优异的性能。但现有研究大多将代理模型、迁移学习与进化算法简单结合，未针对交通双层博弈的特性进行算法的深度优化，也未形成从静态到动态的统一算法框架，这也是本研究的核心切入点。</w:t>
      </w:r>
    </w:p>
    <w:p w14:paraId="1EC645D8" w14:textId="3E48C04D" w:rsidR="00201EA7" w:rsidRPr="00CF7AF5" w:rsidRDefault="00974F56" w:rsidP="003A04F0">
      <w:pPr>
        <w:pStyle w:val="2"/>
        <w:spacing w:before="163" w:after="163"/>
        <w:rPr>
          <w:lang w:val="en-US" w:eastAsia="zh-CN"/>
        </w:rPr>
      </w:pPr>
      <w:bookmarkStart w:id="12" w:name="_Toc222863393"/>
      <w:r w:rsidRPr="00CF7AF5">
        <w:rPr>
          <w:lang w:eastAsia="zh-CN"/>
        </w:rPr>
        <w:t xml:space="preserve">1.3 </w:t>
      </w:r>
      <w:proofErr w:type="spellStart"/>
      <w:r w:rsidR="00865F65" w:rsidRPr="00CF7AF5">
        <w:rPr>
          <w:lang w:val="en-US"/>
        </w:rPr>
        <w:t>研究内容与技术路线</w:t>
      </w:r>
      <w:bookmarkEnd w:id="12"/>
      <w:proofErr w:type="spellEnd"/>
    </w:p>
    <w:p w14:paraId="707F41A5" w14:textId="79A55DF0" w:rsidR="00941595" w:rsidRPr="00941595" w:rsidRDefault="00941595" w:rsidP="00941595">
      <w:r w:rsidRPr="00CF7AF5">
        <w:tab/>
      </w:r>
      <w:r w:rsidRPr="00941595">
        <w:t>本研究遵循</w:t>
      </w:r>
      <w:r w:rsidRPr="00941595">
        <w:t xml:space="preserve"> “</w:t>
      </w:r>
      <w:r w:rsidRPr="00941595">
        <w:t>从简单到复杂、从静态到动态、从单目标均衡到多目标帕累托优化</w:t>
      </w:r>
      <w:r w:rsidRPr="00941595">
        <w:t xml:space="preserve">” </w:t>
      </w:r>
      <w:r w:rsidRPr="00941595">
        <w:t>的核心逻辑，以智能交通两大典型场景为载体，系统探究进化算法在博弈论场景中的应用方法。整体研究内容分为四大核心模块：</w:t>
      </w:r>
    </w:p>
    <w:p w14:paraId="5D06410A" w14:textId="77777777" w:rsidR="00941595" w:rsidRPr="00941595" w:rsidRDefault="00941595" w:rsidP="00941595">
      <w:pPr>
        <w:numPr>
          <w:ilvl w:val="0"/>
          <w:numId w:val="99"/>
        </w:numPr>
      </w:pPr>
      <w:r w:rsidRPr="00941595">
        <w:rPr>
          <w:b/>
          <w:bCs/>
        </w:rPr>
        <w:t>理论基础模块</w:t>
      </w:r>
      <w:r w:rsidRPr="00941595">
        <w:t>：系统梳理非合作博弈、纳什均衡、</w:t>
      </w:r>
      <w:r w:rsidRPr="00941595">
        <w:t xml:space="preserve">Stackelberg </w:t>
      </w:r>
      <w:r w:rsidRPr="00941595">
        <w:t>博弈、双层规划的核心理论，解析进化算法、多智能体强化学习、高斯过程回归的底层机理，明确从静态拥塞博弈到动态双层博弈的演进逻辑与核心挑战。</w:t>
      </w:r>
    </w:p>
    <w:p w14:paraId="53F9FE43" w14:textId="77777777" w:rsidR="00941595" w:rsidRPr="00941595" w:rsidRDefault="00941595" w:rsidP="00941595">
      <w:pPr>
        <w:numPr>
          <w:ilvl w:val="0"/>
          <w:numId w:val="99"/>
        </w:numPr>
      </w:pPr>
      <w:r w:rsidRPr="00941595">
        <w:rPr>
          <w:b/>
          <w:bCs/>
        </w:rPr>
        <w:t>静态场景研究模块</w:t>
      </w:r>
      <w:r w:rsidRPr="00941595">
        <w:t>：针对电动汽车换电站推荐场景，</w:t>
      </w:r>
      <w:proofErr w:type="gramStart"/>
      <w:r w:rsidRPr="00941595">
        <w:t>构建带</w:t>
      </w:r>
      <w:proofErr w:type="gramEnd"/>
      <w:r w:rsidRPr="00941595">
        <w:t>物理独占性约束的拥塞博弈模型，设计无冲突遗传算法与纳什均衡搜寻结合的混合求解框架，完成算法的理论证明与仿真验证。</w:t>
      </w:r>
    </w:p>
    <w:p w14:paraId="389C442E" w14:textId="77777777" w:rsidR="00941595" w:rsidRPr="00941595" w:rsidRDefault="00941595" w:rsidP="00941595">
      <w:pPr>
        <w:numPr>
          <w:ilvl w:val="0"/>
          <w:numId w:val="99"/>
        </w:numPr>
      </w:pPr>
      <w:r w:rsidRPr="00941595">
        <w:rPr>
          <w:b/>
          <w:bCs/>
        </w:rPr>
        <w:t>动态场景研究模块</w:t>
      </w:r>
      <w:r w:rsidRPr="00941595">
        <w:t>：</w:t>
      </w:r>
      <w:proofErr w:type="gramStart"/>
      <w:r w:rsidRPr="00941595">
        <w:t>针对网约车</w:t>
      </w:r>
      <w:proofErr w:type="gramEnd"/>
      <w:r w:rsidRPr="00941595">
        <w:t>平台运营优化场景，构建</w:t>
      </w:r>
      <w:r w:rsidRPr="00941595">
        <w:t xml:space="preserve"> “</w:t>
      </w:r>
      <w:r w:rsidRPr="00941595">
        <w:t>平台</w:t>
      </w:r>
      <w:r w:rsidRPr="00941595">
        <w:t xml:space="preserve"> - </w:t>
      </w:r>
      <w:r w:rsidRPr="00941595">
        <w:t>司机</w:t>
      </w:r>
      <w:r w:rsidRPr="00941595">
        <w:t xml:space="preserve">” </w:t>
      </w:r>
      <w:r w:rsidRPr="00941595">
        <w:t>双层</w:t>
      </w:r>
      <w:r w:rsidRPr="00941595">
        <w:t xml:space="preserve"> Stackelberg </w:t>
      </w:r>
      <w:r w:rsidRPr="00941595">
        <w:t>博弈模型，设计集成代理模型与迁移学习热启动的多目标进化算法，完成均衡理论分析与仿真实验验证。</w:t>
      </w:r>
    </w:p>
    <w:p w14:paraId="5DF06B81" w14:textId="77777777" w:rsidR="00941595" w:rsidRPr="00941595" w:rsidRDefault="00941595" w:rsidP="00941595">
      <w:pPr>
        <w:numPr>
          <w:ilvl w:val="0"/>
          <w:numId w:val="99"/>
        </w:numPr>
      </w:pPr>
      <w:r w:rsidRPr="00941595">
        <w:rPr>
          <w:b/>
          <w:bCs/>
        </w:rPr>
        <w:t>总结与展望模块</w:t>
      </w:r>
      <w:r w:rsidRPr="00941595">
        <w:t>：系统提炼全文研究成果与创新点，分析现有研究的局限性，提出未来可拓展的研究方向。</w:t>
      </w:r>
    </w:p>
    <w:p w14:paraId="145437EF" w14:textId="215C6DAF" w:rsidR="0020147A" w:rsidRDefault="0020147A" w:rsidP="00941595">
      <w:r>
        <w:tab/>
      </w:r>
      <w:r w:rsidR="00941595" w:rsidRPr="00941595">
        <w:t>本研究的技术路线如图</w:t>
      </w:r>
      <w:r w:rsidR="00941595" w:rsidRPr="00941595">
        <w:t xml:space="preserve"> 1-1 </w:t>
      </w:r>
      <w:r w:rsidR="00941595" w:rsidRPr="00941595">
        <w:t>所示</w:t>
      </w:r>
      <w:r>
        <w:rPr>
          <w:rFonts w:hint="eastAsia"/>
        </w:rPr>
        <w:t>，</w:t>
      </w:r>
      <w:r w:rsidRPr="00941595">
        <w:t>通过</w:t>
      </w:r>
      <w:r w:rsidRPr="00941595">
        <w:t xml:space="preserve"> “</w:t>
      </w:r>
      <w:r w:rsidRPr="00941595">
        <w:t>理论建模</w:t>
      </w:r>
      <w:r w:rsidRPr="00941595">
        <w:t xml:space="preserve"> - </w:t>
      </w:r>
      <w:r w:rsidRPr="00941595">
        <w:t>算法设计</w:t>
      </w:r>
      <w:r w:rsidRPr="00941595">
        <w:t xml:space="preserve"> - </w:t>
      </w:r>
      <w:r w:rsidRPr="00941595">
        <w:t>理论证明</w:t>
      </w:r>
      <w:r w:rsidRPr="00941595">
        <w:t xml:space="preserve"> - </w:t>
      </w:r>
      <w:r w:rsidRPr="00941595">
        <w:t>实验验证</w:t>
      </w:r>
      <w:r w:rsidRPr="00941595">
        <w:t xml:space="preserve">” </w:t>
      </w:r>
      <w:r w:rsidRPr="00941595">
        <w:t>的闭环研究范式，确保研究的严谨性与科学性。</w:t>
      </w:r>
    </w:p>
    <w:p w14:paraId="00E70CD6" w14:textId="77777777" w:rsidR="0020147A" w:rsidRPr="0020147A" w:rsidRDefault="0020147A" w:rsidP="00941595">
      <w:pPr>
        <w:rPr>
          <w:rFonts w:hint="eastAsia"/>
        </w:rPr>
      </w:pPr>
    </w:p>
    <w:p w14:paraId="5D6EC319" w14:textId="7D3F741D" w:rsidR="0020147A" w:rsidRDefault="00941595" w:rsidP="00941595">
      <w:pPr>
        <w:rPr>
          <w:rFonts w:hint="eastAsia"/>
        </w:rPr>
      </w:pPr>
      <w:r w:rsidRPr="00941595">
        <w:lastRenderedPageBreak/>
        <w:t>图</w:t>
      </w:r>
      <w:r w:rsidRPr="00941595">
        <w:t xml:space="preserve"> 1-1</w:t>
      </w:r>
      <w:r w:rsidRPr="00941595">
        <w:t>：技术路线图占位符，需补充可视化技术路线图，包含</w:t>
      </w:r>
      <w:r w:rsidRPr="00941595">
        <w:t xml:space="preserve"> “</w:t>
      </w:r>
      <w:r w:rsidRPr="00941595">
        <w:t>理论梳理</w:t>
      </w:r>
      <w:r w:rsidRPr="00941595">
        <w:t xml:space="preserve"> - </w:t>
      </w:r>
      <w:r w:rsidRPr="00941595">
        <w:t>模型构建</w:t>
      </w:r>
      <w:r w:rsidRPr="00941595">
        <w:t xml:space="preserve"> - </w:t>
      </w:r>
      <w:r w:rsidRPr="00941595">
        <w:t>算法设计</w:t>
      </w:r>
      <w:r w:rsidRPr="00941595">
        <w:t xml:space="preserve"> - </w:t>
      </w:r>
      <w:r w:rsidRPr="00941595">
        <w:t>仿真验证</w:t>
      </w:r>
      <w:r w:rsidRPr="00941595">
        <w:t xml:space="preserve"> - </w:t>
      </w:r>
      <w:r w:rsidRPr="00941595">
        <w:t>成果总结</w:t>
      </w:r>
      <w:r w:rsidRPr="00941595">
        <w:t xml:space="preserve">” </w:t>
      </w:r>
      <w:r w:rsidRPr="00941595">
        <w:t>全流程</w:t>
      </w:r>
      <w:r w:rsidRPr="00941595">
        <w:t xml:space="preserve"> &gt;</w:t>
      </w:r>
    </w:p>
    <w:p w14:paraId="450A272D" w14:textId="68027561" w:rsidR="00D11C0D" w:rsidRPr="00CF7AF5" w:rsidRDefault="00996056" w:rsidP="00D11C0D">
      <w:pPr>
        <w:pStyle w:val="3"/>
        <w:spacing w:before="163" w:after="163"/>
        <w:rPr>
          <w:lang w:eastAsia="zh-CN"/>
        </w:rPr>
      </w:pPr>
      <w:bookmarkStart w:id="13" w:name="_Toc222863394"/>
      <w:r>
        <w:rPr>
          <w:rFonts w:hint="eastAsia"/>
          <w:lang w:eastAsia="zh-CN"/>
        </w:rPr>
        <w:t>1</w:t>
      </w:r>
      <w:r w:rsidR="00D11C0D" w:rsidRPr="00CF7AF5">
        <w:t>.3</w:t>
      </w:r>
      <w:r w:rsidR="00D11C0D" w:rsidRPr="00CF7AF5">
        <w:rPr>
          <w:lang w:eastAsia="zh-CN"/>
        </w:rPr>
        <w:t>.1</w:t>
      </w:r>
      <w:r w:rsidR="00D11C0D" w:rsidRPr="00CF7AF5">
        <w:t xml:space="preserve"> </w:t>
      </w:r>
      <w:proofErr w:type="spellStart"/>
      <w:r w:rsidR="00D11C0D" w:rsidRPr="00CF7AF5">
        <w:t>从静态到动态的演进分析</w:t>
      </w:r>
      <w:bookmarkEnd w:id="13"/>
      <w:proofErr w:type="spellEnd"/>
    </w:p>
    <w:p w14:paraId="5ED66F31" w14:textId="07A6FE0A" w:rsidR="00D11C0D" w:rsidRPr="00CF7AF5" w:rsidRDefault="00D11C0D" w:rsidP="00D11C0D">
      <w:pPr>
        <w:ind w:firstLine="480"/>
      </w:pPr>
      <w:r w:rsidRPr="00CF7AF5">
        <w:rPr>
          <w:lang w:val="x-none"/>
        </w:rPr>
        <w:t>图</w:t>
      </w:r>
      <w:r w:rsidRPr="00CF7AF5">
        <w:rPr>
          <w:lang w:val="x-none"/>
        </w:rPr>
        <w:t xml:space="preserve"> </w:t>
      </w:r>
      <w:r w:rsidRPr="00CF7AF5">
        <w:rPr>
          <w:lang w:val="x-none"/>
        </w:rPr>
        <w:t>【】</w:t>
      </w:r>
      <w:r w:rsidRPr="00CF7AF5">
        <w:rPr>
          <w:lang w:val="x-none"/>
        </w:rPr>
        <w:t xml:space="preserve"> </w:t>
      </w:r>
      <w:r w:rsidRPr="00CF7AF5">
        <w:t>静态</w:t>
      </w:r>
      <w:r w:rsidRPr="00CF7AF5">
        <w:t>→</w:t>
      </w:r>
      <w:r w:rsidRPr="00CF7AF5">
        <w:t>动态</w:t>
      </w:r>
      <w:proofErr w:type="gramStart"/>
      <w:r w:rsidRPr="00CF7AF5">
        <w:t>”</w:t>
      </w:r>
      <w:proofErr w:type="gramEnd"/>
      <w:r w:rsidRPr="00CF7AF5">
        <w:t xml:space="preserve"> </w:t>
      </w:r>
      <w:r w:rsidRPr="00CF7AF5">
        <w:t>的研究脉络</w:t>
      </w:r>
    </w:p>
    <w:p w14:paraId="318DC9C8" w14:textId="77777777" w:rsidR="00D11C0D" w:rsidRPr="00CF7AF5" w:rsidRDefault="00D11C0D" w:rsidP="00D11C0D">
      <w:pPr>
        <w:ind w:firstLine="480"/>
      </w:pPr>
      <w:r w:rsidRPr="00CF7AF5">
        <w:t>本节是连接论文两部分的关键枢纽，旨在剖析从第一部分（换电推荐）向第二部分（</w:t>
      </w:r>
      <w:proofErr w:type="gramStart"/>
      <w:r w:rsidRPr="00CF7AF5">
        <w:t>网约车优化</w:t>
      </w:r>
      <w:proofErr w:type="gramEnd"/>
      <w:r w:rsidRPr="00CF7AF5">
        <w:t>）演进的内在逻辑。这种演进并非简单的应用场景切换，而是对模型复杂度、时间维度及决策结构的深刻升级。</w:t>
      </w:r>
    </w:p>
    <w:p w14:paraId="2782CEBB" w14:textId="6CBAA868" w:rsidR="00D11C0D" w:rsidRPr="00CF7AF5" w:rsidRDefault="00996056" w:rsidP="00D11C0D">
      <w:pPr>
        <w:pStyle w:val="3"/>
        <w:spacing w:before="163" w:after="163"/>
      </w:pPr>
      <w:bookmarkStart w:id="14" w:name="_Toc222382503"/>
      <w:bookmarkStart w:id="15" w:name="_Toc222863395"/>
      <w:r>
        <w:rPr>
          <w:rFonts w:hint="eastAsia"/>
          <w:lang w:eastAsia="zh-CN"/>
        </w:rPr>
        <w:t>1</w:t>
      </w:r>
      <w:r w:rsidR="00D11C0D" w:rsidRPr="00CF7AF5">
        <w:t>.</w:t>
      </w:r>
      <w:r w:rsidR="00D11C0D" w:rsidRPr="00CF7AF5">
        <w:rPr>
          <w:lang w:eastAsia="zh-CN"/>
        </w:rPr>
        <w:t>3.</w:t>
      </w:r>
      <w:r>
        <w:rPr>
          <w:rFonts w:hint="eastAsia"/>
          <w:lang w:eastAsia="zh-CN"/>
        </w:rPr>
        <w:t>2</w:t>
      </w:r>
      <w:r w:rsidR="00D11C0D" w:rsidRPr="00CF7AF5">
        <w:t xml:space="preserve"> </w:t>
      </w:r>
      <w:proofErr w:type="spellStart"/>
      <w:r w:rsidR="00D11C0D" w:rsidRPr="00CF7AF5">
        <w:t>决策维度的升级：从</w:t>
      </w:r>
      <w:r w:rsidR="00D11C0D" w:rsidRPr="00CF7AF5">
        <w:t>One-shot</w:t>
      </w:r>
      <w:r w:rsidR="00D11C0D" w:rsidRPr="00CF7AF5">
        <w:t>到</w:t>
      </w:r>
      <w:r w:rsidR="00D11C0D" w:rsidRPr="00CF7AF5">
        <w:t>Sequential</w:t>
      </w:r>
      <w:bookmarkEnd w:id="14"/>
      <w:bookmarkEnd w:id="15"/>
      <w:proofErr w:type="spellEnd"/>
    </w:p>
    <w:p w14:paraId="6041A3F0" w14:textId="31869B7D" w:rsidR="00D11C0D" w:rsidRPr="00CF7AF5" w:rsidRDefault="00D11C0D" w:rsidP="00D11C0D">
      <w:pPr>
        <w:ind w:firstLine="480"/>
      </w:pPr>
      <w:r w:rsidRPr="00CF7AF5">
        <w:t>在换电推荐场景中，</w:t>
      </w:r>
      <w:r w:rsidRPr="00CF7AF5">
        <w:t>EV</w:t>
      </w:r>
      <w:r w:rsidRPr="00CF7AF5">
        <w:t>车主的决策是一次性（</w:t>
      </w:r>
      <w:r w:rsidRPr="00CF7AF5">
        <w:t>One-shot</w:t>
      </w:r>
      <w:r w:rsidRPr="00CF7AF5">
        <w:t>）的：选择站点、前往、完成。时间被压缩为一个静态片段，我们只关注该断面的资源分配效率。然而，在</w:t>
      </w:r>
      <w:proofErr w:type="gramStart"/>
      <w:r w:rsidRPr="00CF7AF5">
        <w:t>网约车场景</w:t>
      </w:r>
      <w:proofErr w:type="gramEnd"/>
      <w:r w:rsidRPr="00CF7AF5">
        <w:t>中，司机的行为具有显著的序列性（</w:t>
      </w:r>
      <w:r w:rsidRPr="00CF7AF5">
        <w:t>Sequential</w:t>
      </w:r>
      <w:r w:rsidRPr="00CF7AF5">
        <w:t>）。</w:t>
      </w:r>
      <w:r w:rsidRPr="00CF7AF5">
        <w:t xml:space="preserve"> </w:t>
      </w:r>
      <w:r w:rsidRPr="00CF7AF5">
        <w:t>司机需要连续做出决策：是否接单？送达乘客后去哪里巡游？何时充电？何时下班？当前的决策不仅影响即时收益，更直接决定了司机未来的状态（如地理位置、剩余电量）。因此，下层模型必须从静态的标准型博弈升级马尔可夫决策过程（</w:t>
      </w:r>
      <w:r w:rsidRPr="00CF7AF5">
        <w:t>MDP</w:t>
      </w:r>
      <w:r w:rsidRPr="00CF7AF5">
        <w:t>）或随机博弈（</w:t>
      </w:r>
      <w:r w:rsidRPr="00CF7AF5">
        <w:t>Stochastic Game</w:t>
      </w:r>
      <w:r w:rsidRPr="00CF7AF5">
        <w:t>）。求解工具也必须从简单的最佳响应算法升级为能够处理延迟奖励的强化学习（</w:t>
      </w:r>
      <w:r w:rsidRPr="00CF7AF5">
        <w:t>RL</w:t>
      </w:r>
      <w:r w:rsidRPr="00CF7AF5">
        <w:t>）算法</w:t>
      </w:r>
      <w:r w:rsidRPr="00CF7AF5">
        <w:rPr>
          <w:color w:val="444746"/>
          <w:vertAlign w:val="superscript"/>
        </w:rPr>
        <w:fldChar w:fldCharType="begin"/>
      </w:r>
      <w:r w:rsidRPr="00CF7AF5">
        <w:instrText xml:space="preserve"> REF _Ref222055002 \r \h </w:instrText>
      </w:r>
      <w:r w:rsidRPr="00CF7AF5">
        <w:rPr>
          <w:color w:val="444746"/>
          <w:vertAlign w:val="superscript"/>
        </w:rPr>
        <w:instrText xml:space="preserve"> \* MERGEFORMAT </w:instrText>
      </w:r>
      <w:r w:rsidRPr="00CF7AF5">
        <w:rPr>
          <w:color w:val="444746"/>
          <w:vertAlign w:val="superscript"/>
        </w:rPr>
      </w:r>
      <w:r w:rsidRPr="00CF7AF5">
        <w:rPr>
          <w:color w:val="444746"/>
          <w:vertAlign w:val="superscript"/>
        </w:rPr>
        <w:fldChar w:fldCharType="separate"/>
      </w:r>
      <w:r w:rsidR="00103E05">
        <w:t xml:space="preserve">[1] </w:t>
      </w:r>
      <w:r w:rsidRPr="00CF7AF5">
        <w:rPr>
          <w:color w:val="444746"/>
          <w:vertAlign w:val="superscript"/>
        </w:rPr>
        <w:fldChar w:fldCharType="end"/>
      </w:r>
      <w:r w:rsidRPr="00CF7AF5">
        <w:t>。</w:t>
      </w:r>
    </w:p>
    <w:p w14:paraId="513B1D61" w14:textId="36AD6547" w:rsidR="00D11C0D" w:rsidRPr="00CF7AF5" w:rsidRDefault="00996056" w:rsidP="00D11C0D">
      <w:pPr>
        <w:pStyle w:val="3"/>
        <w:spacing w:before="163" w:after="163"/>
      </w:pPr>
      <w:bookmarkStart w:id="16" w:name="_Toc222382504"/>
      <w:bookmarkStart w:id="17" w:name="_Toc222863396"/>
      <w:r>
        <w:rPr>
          <w:rFonts w:hint="eastAsia"/>
          <w:lang w:eastAsia="zh-CN"/>
        </w:rPr>
        <w:t>1</w:t>
      </w:r>
      <w:r w:rsidR="00D11C0D" w:rsidRPr="00CF7AF5">
        <w:t>.</w:t>
      </w:r>
      <w:r w:rsidR="00D11C0D" w:rsidRPr="00CF7AF5">
        <w:rPr>
          <w:lang w:eastAsia="zh-CN"/>
        </w:rPr>
        <w:t>3.</w:t>
      </w:r>
      <w:r>
        <w:rPr>
          <w:rFonts w:hint="eastAsia"/>
          <w:lang w:eastAsia="zh-CN"/>
        </w:rPr>
        <w:t>3</w:t>
      </w:r>
      <w:r w:rsidR="00D11C0D" w:rsidRPr="00CF7AF5">
        <w:t xml:space="preserve"> </w:t>
      </w:r>
      <w:proofErr w:type="spellStart"/>
      <w:r w:rsidR="00D11C0D" w:rsidRPr="00CF7AF5">
        <w:t>互动结构的质变：从对称到非对称</w:t>
      </w:r>
      <w:bookmarkEnd w:id="16"/>
      <w:bookmarkEnd w:id="17"/>
      <w:proofErr w:type="spellEnd"/>
    </w:p>
    <w:p w14:paraId="63E3015B" w14:textId="77777777" w:rsidR="00D11C0D" w:rsidRPr="00CF7AF5" w:rsidRDefault="00D11C0D" w:rsidP="00D11C0D">
      <w:pPr>
        <w:ind w:firstLine="480"/>
      </w:pPr>
      <w:r w:rsidRPr="00CF7AF5">
        <w:t>换电博弈中，</w:t>
      </w:r>
      <w:r w:rsidRPr="00CF7AF5">
        <w:t>EV</w:t>
      </w:r>
      <w:r w:rsidRPr="00CF7AF5">
        <w:t>之间是平等的竞争关系，属于对称拥塞博弈。但在</w:t>
      </w:r>
      <w:proofErr w:type="gramStart"/>
      <w:r w:rsidRPr="00CF7AF5">
        <w:t>网约车系统</w:t>
      </w:r>
      <w:proofErr w:type="gramEnd"/>
      <w:r w:rsidRPr="00CF7AF5">
        <w:t>中，存在明显的权力不对等。平台作为规则制定者，拥有定价、补贴和派单的权力；而司机作为规则响应者，只能在既定框架下进行适应。</w:t>
      </w:r>
    </w:p>
    <w:p w14:paraId="16B7E836" w14:textId="77777777" w:rsidR="00D11C0D" w:rsidRPr="00CF7AF5" w:rsidRDefault="00D11C0D" w:rsidP="00D11C0D">
      <w:pPr>
        <w:ind w:firstLine="480"/>
      </w:pPr>
      <w:r w:rsidRPr="00CF7AF5">
        <w:t>这种领导者</w:t>
      </w:r>
      <w:r w:rsidRPr="00CF7AF5">
        <w:t>-</w:t>
      </w:r>
      <w:r w:rsidRPr="00CF7AF5">
        <w:t>跟随者结构天然契合</w:t>
      </w:r>
      <w:r w:rsidRPr="00CF7AF5">
        <w:t>Stackelberg</w:t>
      </w:r>
      <w:r w:rsidRPr="00CF7AF5">
        <w:t>博弈模型。此时，问题不再是寻找单一层面的均衡，而是要在考虑下层跟随者动态响应的前提下，优化上层领导者的目标。这构成了典型的双层规划问题。</w:t>
      </w:r>
    </w:p>
    <w:p w14:paraId="28542587" w14:textId="320901B9" w:rsidR="00D11C0D" w:rsidRPr="00CF7AF5" w:rsidRDefault="00996056" w:rsidP="00D11C0D">
      <w:pPr>
        <w:pStyle w:val="3"/>
        <w:spacing w:before="163" w:after="163"/>
      </w:pPr>
      <w:bookmarkStart w:id="18" w:name="_Toc222382505"/>
      <w:bookmarkStart w:id="19" w:name="_Toc222863397"/>
      <w:r>
        <w:rPr>
          <w:rFonts w:hint="eastAsia"/>
          <w:lang w:eastAsia="zh-CN"/>
        </w:rPr>
        <w:lastRenderedPageBreak/>
        <w:t>1</w:t>
      </w:r>
      <w:r w:rsidR="00D11C0D" w:rsidRPr="00CF7AF5">
        <w:t>.3</w:t>
      </w:r>
      <w:r w:rsidR="00D11C0D" w:rsidRPr="00CF7AF5">
        <w:rPr>
          <w:lang w:eastAsia="zh-CN"/>
        </w:rPr>
        <w:t>.</w:t>
      </w:r>
      <w:r>
        <w:rPr>
          <w:rFonts w:hint="eastAsia"/>
          <w:lang w:eastAsia="zh-CN"/>
        </w:rPr>
        <w:t>4</w:t>
      </w:r>
      <w:r w:rsidR="00D11C0D" w:rsidRPr="00CF7AF5">
        <w:t xml:space="preserve"> </w:t>
      </w:r>
      <w:proofErr w:type="spellStart"/>
      <w:r w:rsidR="00D11C0D" w:rsidRPr="00CF7AF5">
        <w:t>核心挑战的转移：从约束满足到昂贵评估</w:t>
      </w:r>
      <w:bookmarkEnd w:id="18"/>
      <w:bookmarkEnd w:id="19"/>
      <w:proofErr w:type="spellEnd"/>
    </w:p>
    <w:p w14:paraId="3F307194" w14:textId="77777777" w:rsidR="00D11C0D" w:rsidRPr="00CF7AF5" w:rsidRDefault="00D11C0D" w:rsidP="00D11C0D">
      <w:pPr>
        <w:ind w:firstLine="480"/>
      </w:pPr>
      <w:r w:rsidRPr="00CF7AF5">
        <w:t>在换电博弈场景中，核心难点在于如何处理复杂的组合约束（无冲突），但单个解的适应度评估（计算成本函数）是非常快速的，通常在毫秒级。</w:t>
      </w:r>
    </w:p>
    <w:p w14:paraId="408203D2" w14:textId="77777777" w:rsidR="00D11C0D" w:rsidRPr="00CF7AF5" w:rsidRDefault="00D11C0D" w:rsidP="00D11C0D">
      <w:r w:rsidRPr="00CF7AF5">
        <w:t>而在</w:t>
      </w:r>
      <w:proofErr w:type="gramStart"/>
      <w:r w:rsidRPr="00CF7AF5">
        <w:t>网约车双层</w:t>
      </w:r>
      <w:proofErr w:type="gramEnd"/>
      <w:r w:rsidRPr="00CF7AF5">
        <w:t>模型中，难点发生了根本性转移：</w:t>
      </w:r>
    </w:p>
    <w:p w14:paraId="56D96CF3" w14:textId="77777777" w:rsidR="00D11C0D" w:rsidRPr="00CF7AF5" w:rsidRDefault="00D11C0D" w:rsidP="00D11C0D">
      <w:pPr>
        <w:ind w:firstLine="480"/>
      </w:pPr>
      <w:r w:rsidRPr="00CF7AF5">
        <w:rPr>
          <w:b/>
          <w:bCs/>
        </w:rPr>
        <w:t>黑盒优化</w:t>
      </w:r>
      <w:r w:rsidRPr="00CF7AF5">
        <w:t>：上层平台的策输入到下层后，需要成百上千</w:t>
      </w:r>
      <w:proofErr w:type="gramStart"/>
      <w:r w:rsidRPr="00CF7AF5">
        <w:t>个</w:t>
      </w:r>
      <w:proofErr w:type="gramEnd"/>
      <w:r w:rsidRPr="00CF7AF5">
        <w:t>司机智能体进行漫长的</w:t>
      </w:r>
      <w:r w:rsidRPr="00CF7AF5">
        <w:t>MARL</w:t>
      </w:r>
      <w:r w:rsidRPr="00CF7AF5">
        <w:t>训练达到均衡，才能反馈出该策略对应的平台收益</w:t>
      </w:r>
      <w:r w:rsidRPr="00CF7AF5">
        <w:t xml:space="preserve"> </w:t>
      </w:r>
      <w:r w:rsidRPr="00CF7AF5">
        <w:rPr>
          <w:position w:val="-10"/>
        </w:rPr>
        <w:object w:dxaOrig="520" w:dyaOrig="320" w14:anchorId="450AA9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980" type="#_x0000_t75" style="width:25.65pt;height:15.7pt" o:ole="">
            <v:imagedata r:id="rId14" o:title=""/>
          </v:shape>
          <o:OLEObject Type="Embed" ProgID="Equation.DSMT4" ShapeID="_x0000_i12980" DrawAspect="Content" ObjectID="_1833483135" r:id="rId15"/>
        </w:object>
      </w:r>
      <w:r w:rsidRPr="00CF7AF5">
        <w:t>。</w:t>
      </w:r>
    </w:p>
    <w:p w14:paraId="6E358210" w14:textId="77777777" w:rsidR="00D11C0D" w:rsidRPr="00CF7AF5" w:rsidRDefault="00D11C0D" w:rsidP="00D11C0D">
      <w:pPr>
        <w:ind w:firstLine="480"/>
      </w:pPr>
      <w:r w:rsidRPr="00CF7AF5">
        <w:rPr>
          <w:b/>
          <w:bCs/>
        </w:rPr>
        <w:t>昂贵评估</w:t>
      </w:r>
      <w:r w:rsidRPr="00CF7AF5">
        <w:t>：一次下层仿真可能耗时数十分钟甚至数小时。如果上层进化算法种群大小为</w:t>
      </w:r>
      <w:r w:rsidRPr="00CF7AF5">
        <w:t>100</w:t>
      </w:r>
      <w:r w:rsidRPr="00CF7AF5">
        <w:t>，迭代</w:t>
      </w:r>
      <w:r w:rsidRPr="00CF7AF5">
        <w:t>50</w:t>
      </w:r>
      <w:r w:rsidRPr="00CF7AF5">
        <w:t>代，直接评估将耗时数月，这在计算上是不可行的。</w:t>
      </w:r>
    </w:p>
    <w:p w14:paraId="27E631A1" w14:textId="7663687F" w:rsidR="00D11C0D" w:rsidRPr="00CF7AF5" w:rsidRDefault="00D11C0D" w:rsidP="00D11C0D">
      <w:pPr>
        <w:ind w:firstLine="480"/>
      </w:pPr>
      <w:r w:rsidRPr="00CF7AF5">
        <w:t>因此，第二部分的研究重心必须转向</w:t>
      </w:r>
      <w:r w:rsidRPr="00CF7AF5">
        <w:rPr>
          <w:b/>
          <w:bCs/>
        </w:rPr>
        <w:t>算法效率的提升</w:t>
      </w:r>
      <w:r w:rsidRPr="00CF7AF5">
        <w:t>，即如何利用</w:t>
      </w:r>
      <w:r w:rsidRPr="00CF7AF5">
        <w:rPr>
          <w:b/>
          <w:bCs/>
        </w:rPr>
        <w:t>代理模</w:t>
      </w:r>
      <w:r w:rsidRPr="00CF7AF5">
        <w:t>和</w:t>
      </w:r>
      <w:r w:rsidRPr="00CF7AF5">
        <w:rPr>
          <w:b/>
          <w:bCs/>
        </w:rPr>
        <w:t>迁移学</w:t>
      </w:r>
      <w:r w:rsidRPr="00CF7AF5">
        <w:t>来规避昂贵的真实评估。这是从</w:t>
      </w:r>
      <w:r w:rsidRPr="00CF7AF5">
        <w:t>“</w:t>
      </w:r>
      <w:r w:rsidRPr="00CF7AF5">
        <w:t>应用进化算法</w:t>
      </w:r>
      <w:r w:rsidRPr="00CF7AF5">
        <w:t>”</w:t>
      </w:r>
      <w:r w:rsidRPr="00CF7AF5">
        <w:t>到</w:t>
      </w:r>
      <w:r w:rsidRPr="00CF7AF5">
        <w:t>“</w:t>
      </w:r>
      <w:r w:rsidRPr="00CF7AF5">
        <w:t>改进进化算法以适应复杂系统</w:t>
      </w:r>
      <w:r w:rsidRPr="00CF7AF5">
        <w:t>”</w:t>
      </w:r>
      <w:r w:rsidRPr="00CF7AF5">
        <w:t>的质的飞跃</w:t>
      </w:r>
      <w:r w:rsidRPr="00CF7AF5">
        <w:rPr>
          <w:color w:val="444746"/>
          <w:vertAlign w:val="superscript"/>
        </w:rPr>
        <w:fldChar w:fldCharType="begin"/>
      </w:r>
      <w:r w:rsidRPr="00CF7AF5">
        <w:instrText xml:space="preserve"> REF _Ref222055217 \r \h </w:instrText>
      </w:r>
      <w:r w:rsidRPr="00CF7AF5">
        <w:rPr>
          <w:color w:val="444746"/>
          <w:vertAlign w:val="superscript"/>
        </w:rPr>
        <w:instrText xml:space="preserve"> \* MERGEFORMAT </w:instrText>
      </w:r>
      <w:r w:rsidRPr="00CF7AF5">
        <w:rPr>
          <w:color w:val="444746"/>
          <w:vertAlign w:val="superscript"/>
        </w:rPr>
      </w:r>
      <w:r w:rsidRPr="00CF7AF5">
        <w:rPr>
          <w:color w:val="444746"/>
          <w:vertAlign w:val="superscript"/>
        </w:rPr>
        <w:fldChar w:fldCharType="separate"/>
      </w:r>
      <w:r w:rsidR="00103E05">
        <w:t xml:space="preserve">[11] </w:t>
      </w:r>
      <w:r w:rsidRPr="00CF7AF5">
        <w:rPr>
          <w:color w:val="444746"/>
          <w:vertAlign w:val="superscript"/>
        </w:rPr>
        <w:fldChar w:fldCharType="end"/>
      </w:r>
      <w:r w:rsidRPr="00CF7AF5">
        <w:t>。</w:t>
      </w:r>
    </w:p>
    <w:p w14:paraId="733FF376" w14:textId="09246810" w:rsidR="00A5408F" w:rsidRPr="00CF7AF5" w:rsidRDefault="00865F65" w:rsidP="00941595">
      <w:pPr>
        <w:pStyle w:val="2"/>
        <w:tabs>
          <w:tab w:val="center" w:pos="4535"/>
        </w:tabs>
        <w:spacing w:before="163" w:after="163"/>
        <w:rPr>
          <w:lang w:val="en-US" w:eastAsia="zh-CN"/>
        </w:rPr>
      </w:pPr>
      <w:bookmarkStart w:id="20" w:name="_Toc222863398"/>
      <w:r w:rsidRPr="00CF7AF5">
        <w:rPr>
          <w:lang w:eastAsia="zh-CN"/>
        </w:rPr>
        <w:t>1.</w:t>
      </w:r>
      <w:r w:rsidRPr="00CF7AF5">
        <w:rPr>
          <w:lang w:eastAsia="zh-CN"/>
        </w:rPr>
        <w:t>4</w:t>
      </w:r>
      <w:r w:rsidRPr="00CF7AF5">
        <w:rPr>
          <w:lang w:eastAsia="zh-CN"/>
        </w:rPr>
        <w:t xml:space="preserve"> </w:t>
      </w:r>
      <w:proofErr w:type="spellStart"/>
      <w:r w:rsidRPr="00CF7AF5">
        <w:rPr>
          <w:lang w:val="en-US"/>
        </w:rPr>
        <w:t>论文的创新点与组织结构</w:t>
      </w:r>
      <w:bookmarkEnd w:id="20"/>
      <w:proofErr w:type="spellEnd"/>
      <w:r w:rsidR="00941595" w:rsidRPr="00CF7AF5">
        <w:rPr>
          <w:lang w:val="en-US"/>
        </w:rPr>
        <w:tab/>
      </w:r>
    </w:p>
    <w:p w14:paraId="10AFADBD" w14:textId="77777777" w:rsidR="00941595" w:rsidRPr="00CF7AF5" w:rsidRDefault="00941595" w:rsidP="00941595">
      <w:pPr>
        <w:pStyle w:val="3"/>
        <w:spacing w:before="163" w:after="163"/>
      </w:pPr>
      <w:bookmarkStart w:id="21" w:name="_Toc222863399"/>
      <w:r w:rsidRPr="00CF7AF5">
        <w:t xml:space="preserve">1.4.1 </w:t>
      </w:r>
      <w:proofErr w:type="spellStart"/>
      <w:r w:rsidRPr="00CF7AF5">
        <w:t>核心创新点</w:t>
      </w:r>
      <w:bookmarkEnd w:id="21"/>
      <w:proofErr w:type="spellEnd"/>
    </w:p>
    <w:p w14:paraId="3EA8ED26" w14:textId="2DF969BE" w:rsidR="00941595" w:rsidRPr="00CF7AF5" w:rsidRDefault="00941595" w:rsidP="00941595">
      <w:r w:rsidRPr="00CF7AF5">
        <w:tab/>
      </w:r>
      <w:r w:rsidRPr="00CF7AF5">
        <w:t>本研究的核心创新点可归纳为理论、算法、应用三个层面：</w:t>
      </w:r>
    </w:p>
    <w:p w14:paraId="719E9B33" w14:textId="3867AC5C" w:rsidR="00941595" w:rsidRPr="00CF7AF5" w:rsidRDefault="00941595" w:rsidP="00941595">
      <w:r w:rsidRPr="00CF7AF5">
        <w:rPr>
          <w:b/>
          <w:bCs/>
        </w:rPr>
        <w:tab/>
      </w:r>
      <w:r w:rsidRPr="00CF7AF5">
        <w:rPr>
          <w:b/>
          <w:bCs/>
        </w:rPr>
        <w:t>理论层面</w:t>
      </w:r>
      <w:r w:rsidRPr="00CF7AF5">
        <w:t>：系统揭示了智能交通场景中，从静态拥塞博弈到动态双层</w:t>
      </w:r>
      <w:r w:rsidRPr="00CF7AF5">
        <w:t xml:space="preserve"> Stackelberg </w:t>
      </w:r>
      <w:r w:rsidRPr="00CF7AF5">
        <w:t>博弈的演进规律，明确了两类场景在决策维度、互动结构、核心挑战上的本质差异，构建了进化算法求解两类博弈问题的统一理论框架。</w:t>
      </w:r>
    </w:p>
    <w:p w14:paraId="6CB4EFE8" w14:textId="7C4C20FB" w:rsidR="00941595" w:rsidRPr="00CF7AF5" w:rsidRDefault="00941595" w:rsidP="00941595">
      <w:r w:rsidRPr="00CF7AF5">
        <w:rPr>
          <w:b/>
          <w:bCs/>
        </w:rPr>
        <w:tab/>
      </w:r>
      <w:r w:rsidRPr="00CF7AF5">
        <w:rPr>
          <w:b/>
          <w:bCs/>
        </w:rPr>
        <w:t>算法层面</w:t>
      </w:r>
      <w:r w:rsidRPr="00CF7AF5">
        <w:t>：针对静态拥塞博弈的强约束特性，设计了无冲突遗传算子与</w:t>
      </w:r>
      <w:r w:rsidRPr="00CF7AF5">
        <w:t xml:space="preserve"> CCGA-NES </w:t>
      </w:r>
      <w:r w:rsidRPr="00CF7AF5">
        <w:t>混合求解框架，解决了传统算法在资源独占约束下</w:t>
      </w:r>
      <w:proofErr w:type="gramStart"/>
      <w:r w:rsidRPr="00CF7AF5">
        <w:t>不</w:t>
      </w:r>
      <w:proofErr w:type="gramEnd"/>
      <w:r w:rsidRPr="00CF7AF5">
        <w:t>可行解生成的难题；针对动态双层博弈的昂贵评估问题，提出了集成迁移学习热启动的代理模型辅助多目标进化算法</w:t>
      </w:r>
      <w:r w:rsidRPr="00CF7AF5">
        <w:t xml:space="preserve"> TL-SAMOGP</w:t>
      </w:r>
      <w:r w:rsidRPr="00CF7AF5">
        <w:t>，实现了求解效率与</w:t>
      </w:r>
      <w:proofErr w:type="gramStart"/>
      <w:r w:rsidRPr="00CF7AF5">
        <w:t>解质量</w:t>
      </w:r>
      <w:proofErr w:type="gramEnd"/>
      <w:r w:rsidRPr="00CF7AF5">
        <w:t>的同步提升。</w:t>
      </w:r>
    </w:p>
    <w:p w14:paraId="603BA324" w14:textId="2B2A1996" w:rsidR="00941595" w:rsidRPr="00CF7AF5" w:rsidRDefault="00941595" w:rsidP="00941595">
      <w:r w:rsidRPr="00CF7AF5">
        <w:rPr>
          <w:b/>
          <w:bCs/>
        </w:rPr>
        <w:tab/>
      </w:r>
      <w:r w:rsidRPr="00CF7AF5">
        <w:rPr>
          <w:b/>
          <w:bCs/>
        </w:rPr>
        <w:t>应用层面</w:t>
      </w:r>
      <w:r w:rsidRPr="00CF7AF5">
        <w:t>：将所提算法框架应用于电动汽车换电资源分配与</w:t>
      </w:r>
      <w:proofErr w:type="gramStart"/>
      <w:r w:rsidRPr="00CF7AF5">
        <w:t>网约车运营</w:t>
      </w:r>
      <w:proofErr w:type="gramEnd"/>
      <w:r w:rsidRPr="00CF7AF5">
        <w:t>优化两</w:t>
      </w:r>
      <w:proofErr w:type="gramStart"/>
      <w:r w:rsidRPr="00CF7AF5">
        <w:t>大实际</w:t>
      </w:r>
      <w:proofErr w:type="gramEnd"/>
      <w:r w:rsidRPr="00CF7AF5">
        <w:t>场景，基于真实交通数据</w:t>
      </w:r>
      <w:proofErr w:type="gramStart"/>
      <w:r w:rsidRPr="00CF7AF5">
        <w:t>集完成</w:t>
      </w:r>
      <w:proofErr w:type="gramEnd"/>
      <w:r w:rsidRPr="00CF7AF5">
        <w:t>了全面的仿真验证，为智能交通系统的分布式资源调度提供了可落地的技术方案。</w:t>
      </w:r>
    </w:p>
    <w:p w14:paraId="1B09492B" w14:textId="77777777" w:rsidR="00941595" w:rsidRPr="00CF7AF5" w:rsidRDefault="00941595" w:rsidP="00941595">
      <w:pPr>
        <w:pStyle w:val="3"/>
        <w:spacing w:before="163" w:after="163"/>
      </w:pPr>
      <w:bookmarkStart w:id="22" w:name="_Toc222863400"/>
      <w:r w:rsidRPr="00CF7AF5">
        <w:lastRenderedPageBreak/>
        <w:t xml:space="preserve">1.4.2 </w:t>
      </w:r>
      <w:proofErr w:type="spellStart"/>
      <w:r w:rsidRPr="00CF7AF5">
        <w:t>组织结构</w:t>
      </w:r>
      <w:bookmarkEnd w:id="22"/>
      <w:proofErr w:type="spellEnd"/>
    </w:p>
    <w:p w14:paraId="4E48B8C8" w14:textId="77777777" w:rsidR="00941595" w:rsidRPr="00941595" w:rsidRDefault="00941595" w:rsidP="00941595">
      <w:pPr>
        <w:ind w:firstLineChars="200" w:firstLine="480"/>
      </w:pPr>
      <w:r w:rsidRPr="00941595">
        <w:t>本文共分为五个章节，各章节的核心内容与逻辑关系如下：</w:t>
      </w:r>
    </w:p>
    <w:p w14:paraId="56E5B968" w14:textId="77777777" w:rsidR="00941595" w:rsidRPr="00941595" w:rsidRDefault="00941595" w:rsidP="00941595">
      <w:pPr>
        <w:ind w:firstLineChars="200" w:firstLine="480"/>
      </w:pPr>
      <w:r w:rsidRPr="00941595">
        <w:t>第一章为绪论，阐述研究背景与意义，系统梳理国内外相关研究现状，明确研究内容、技术路线与核心创新点，规划全文组织结构。</w:t>
      </w:r>
    </w:p>
    <w:p w14:paraId="4606A213" w14:textId="77777777" w:rsidR="00941595" w:rsidRPr="00941595" w:rsidRDefault="00941595" w:rsidP="00941595">
      <w:pPr>
        <w:ind w:firstLineChars="200" w:firstLine="480"/>
      </w:pPr>
      <w:r w:rsidRPr="00941595">
        <w:t>第二章为相关理论与技术基础，系统介绍博弈论、进化算法、多智能体强化学习、高斯过程回归的核心理论与底层机理，为后续模型构建与算法设计提供理论支撑。</w:t>
      </w:r>
    </w:p>
    <w:p w14:paraId="07847DD6" w14:textId="77777777" w:rsidR="00941595" w:rsidRPr="00941595" w:rsidRDefault="00941595" w:rsidP="00941595">
      <w:pPr>
        <w:ind w:firstLineChars="200" w:firstLine="480"/>
      </w:pPr>
      <w:r w:rsidRPr="00941595">
        <w:t>第三章为静态拥塞博弈下的换电站资源分配模型与算法，</w:t>
      </w:r>
      <w:proofErr w:type="gramStart"/>
      <w:r w:rsidRPr="00941595">
        <w:t>构建带</w:t>
      </w:r>
      <w:proofErr w:type="gramEnd"/>
      <w:r w:rsidRPr="00941595">
        <w:t>物理独占性约束的拥塞博弈模型，设计</w:t>
      </w:r>
      <w:r w:rsidRPr="00941595">
        <w:t xml:space="preserve"> CCGA-NES </w:t>
      </w:r>
      <w:r w:rsidRPr="00941595">
        <w:t>混合求解算法，完成理论证明与仿真实验验证。</w:t>
      </w:r>
    </w:p>
    <w:p w14:paraId="00DC206F" w14:textId="77777777" w:rsidR="00941595" w:rsidRPr="00941595" w:rsidRDefault="00941595" w:rsidP="00941595">
      <w:pPr>
        <w:ind w:firstLineChars="200" w:firstLine="480"/>
      </w:pPr>
      <w:r w:rsidRPr="00941595">
        <w:t>第四章为动态双层</w:t>
      </w:r>
      <w:r w:rsidRPr="00941595">
        <w:t xml:space="preserve"> Stackelberg </w:t>
      </w:r>
      <w:r w:rsidRPr="00941595">
        <w:t>博弈下的</w:t>
      </w:r>
      <w:proofErr w:type="gramStart"/>
      <w:r w:rsidRPr="00941595">
        <w:t>网约车运营</w:t>
      </w:r>
      <w:proofErr w:type="gramEnd"/>
      <w:r w:rsidRPr="00941595">
        <w:t>策略优化，构建</w:t>
      </w:r>
      <w:r w:rsidRPr="00941595">
        <w:t xml:space="preserve"> “</w:t>
      </w:r>
      <w:r w:rsidRPr="00941595">
        <w:t>平台</w:t>
      </w:r>
      <w:r w:rsidRPr="00941595">
        <w:t xml:space="preserve"> - </w:t>
      </w:r>
      <w:r w:rsidRPr="00941595">
        <w:t>司机</w:t>
      </w:r>
      <w:r w:rsidRPr="00941595">
        <w:t xml:space="preserve">” </w:t>
      </w:r>
      <w:r w:rsidRPr="00941595">
        <w:t>双层博弈模型，设计</w:t>
      </w:r>
      <w:r w:rsidRPr="00941595">
        <w:t xml:space="preserve"> TL-SAMOGP </w:t>
      </w:r>
      <w:r w:rsidRPr="00941595">
        <w:t>算法，完成均衡理论分析与全面的仿真实验验证。</w:t>
      </w:r>
    </w:p>
    <w:p w14:paraId="17D503D0" w14:textId="77777777" w:rsidR="00941595" w:rsidRPr="00941595" w:rsidRDefault="00941595" w:rsidP="00941595">
      <w:pPr>
        <w:ind w:firstLineChars="200" w:firstLine="480"/>
      </w:pPr>
      <w:r w:rsidRPr="00941595">
        <w:t>第五章为结论与展望，系统总结全文研究成果与创新点，分析现有研究的局限性，并对未来研究方向进行展望。</w:t>
      </w:r>
    </w:p>
    <w:p w14:paraId="457FC78D" w14:textId="7790A06C" w:rsidR="00941595" w:rsidRPr="00CF7AF5" w:rsidRDefault="00941595" w:rsidP="003A04F0">
      <w:pPr>
        <w:ind w:firstLineChars="200" w:firstLine="480"/>
        <w:sectPr w:rsidR="00941595" w:rsidRPr="00CF7AF5" w:rsidSect="00FC561A">
          <w:headerReference w:type="even" r:id="rId16"/>
          <w:headerReference w:type="default" r:id="rId17"/>
          <w:footerReference w:type="default" r:id="rId18"/>
          <w:headerReference w:type="first" r:id="rId19"/>
          <w:footerReference w:type="first" r:id="rId20"/>
          <w:pgSz w:w="11906" w:h="16838" w:code="9"/>
          <w:pgMar w:top="1418" w:right="1418" w:bottom="1418" w:left="1418" w:header="851" w:footer="851" w:gutter="0"/>
          <w:pgNumType w:start="1"/>
          <w:cols w:space="425"/>
          <w:docGrid w:type="lines" w:linePitch="326"/>
        </w:sectPr>
      </w:pPr>
    </w:p>
    <w:p w14:paraId="564FC050" w14:textId="68428EB5" w:rsidR="003864A3" w:rsidRPr="00CF7AF5" w:rsidRDefault="00D550E3" w:rsidP="00277909">
      <w:pPr>
        <w:pStyle w:val="1"/>
        <w:numPr>
          <w:ilvl w:val="0"/>
          <w:numId w:val="25"/>
        </w:numPr>
        <w:spacing w:before="163" w:after="163"/>
        <w:rPr>
          <w:lang w:eastAsia="zh-CN"/>
        </w:rPr>
      </w:pPr>
      <w:bookmarkStart w:id="23" w:name="_Toc222863401"/>
      <w:proofErr w:type="spellStart"/>
      <w:r w:rsidRPr="00CF7AF5">
        <w:lastRenderedPageBreak/>
        <w:t>相关技术及原理</w:t>
      </w:r>
      <w:proofErr w:type="spellEnd"/>
      <w:r w:rsidR="00B43603" w:rsidRPr="00CF7AF5">
        <w:fldChar w:fldCharType="begin"/>
      </w:r>
      <w:r w:rsidR="00B43603" w:rsidRPr="00CF7AF5">
        <w:instrText xml:space="preserve"> MACROBUTTON MTEditEquationSection2 </w:instrText>
      </w:r>
      <w:r w:rsidR="00B43603" w:rsidRPr="00CF7AF5">
        <w:rPr>
          <w:rStyle w:val="MTEquationSection"/>
          <w:rFonts w:ascii="Times New Roman"/>
        </w:rPr>
        <w:instrText>公式章</w:instrText>
      </w:r>
      <w:r w:rsidR="00B43603" w:rsidRPr="00CF7AF5">
        <w:rPr>
          <w:rStyle w:val="MTEquationSection"/>
          <w:rFonts w:ascii="Times New Roman"/>
        </w:rPr>
        <w:instrText xml:space="preserve"> 2 </w:instrText>
      </w:r>
      <w:r w:rsidR="00B43603" w:rsidRPr="00CF7AF5">
        <w:rPr>
          <w:rStyle w:val="MTEquationSection"/>
          <w:rFonts w:ascii="Times New Roman"/>
        </w:rPr>
        <w:instrText>节</w:instrText>
      </w:r>
      <w:r w:rsidR="00B43603" w:rsidRPr="00CF7AF5">
        <w:rPr>
          <w:rStyle w:val="MTEquationSection"/>
          <w:rFonts w:ascii="Times New Roman"/>
        </w:rPr>
        <w:instrText xml:space="preserve"> 1</w:instrText>
      </w:r>
      <w:r w:rsidR="00B43603" w:rsidRPr="00CF7AF5">
        <w:fldChar w:fldCharType="begin"/>
      </w:r>
      <w:r w:rsidR="00B43603" w:rsidRPr="00CF7AF5">
        <w:instrText xml:space="preserve"> SEQ MTEqn \r \h \* MERGEFORMAT </w:instrText>
      </w:r>
      <w:r w:rsidR="00B43603" w:rsidRPr="00CF7AF5">
        <w:fldChar w:fldCharType="end"/>
      </w:r>
      <w:r w:rsidR="00B43603" w:rsidRPr="00CF7AF5">
        <w:fldChar w:fldCharType="begin"/>
      </w:r>
      <w:r w:rsidR="00B43603" w:rsidRPr="00CF7AF5">
        <w:instrText xml:space="preserve"> SEQ MTSec \r 1 \h \* MERGEFORMAT </w:instrText>
      </w:r>
      <w:r w:rsidR="00B43603" w:rsidRPr="00CF7AF5">
        <w:fldChar w:fldCharType="end"/>
      </w:r>
      <w:r w:rsidR="00B43603" w:rsidRPr="00CF7AF5">
        <w:fldChar w:fldCharType="begin"/>
      </w:r>
      <w:r w:rsidR="00B43603" w:rsidRPr="00CF7AF5">
        <w:instrText xml:space="preserve"> SEQ MTChap \r 2 \h \* MERGEFORMAT </w:instrText>
      </w:r>
      <w:r w:rsidR="00B43603" w:rsidRPr="00CF7AF5">
        <w:fldChar w:fldCharType="end"/>
      </w:r>
      <w:r w:rsidR="00B43603" w:rsidRPr="00CF7AF5">
        <w:fldChar w:fldCharType="end"/>
      </w:r>
      <w:bookmarkEnd w:id="23"/>
    </w:p>
    <w:p w14:paraId="71B2D503" w14:textId="6BFEB759" w:rsidR="007A408F" w:rsidRPr="00CF7AF5" w:rsidRDefault="007A408F" w:rsidP="003A04F0">
      <w:pPr>
        <w:ind w:firstLine="480"/>
      </w:pPr>
      <w:r w:rsidRPr="00CF7AF5">
        <w:t>本章将构建统一的数学符号体系，对非合作博弈、纳什均衡的存在性证明、</w:t>
      </w:r>
      <w:r w:rsidRPr="00CF7AF5">
        <w:t>Stackelberg</w:t>
      </w:r>
      <w:r w:rsidRPr="00CF7AF5">
        <w:t>博弈的双层规划本质以及进化算法和强化学习的底层机理进行严谨的数学定义和溯源。</w:t>
      </w:r>
      <w:r w:rsidR="007F2789" w:rsidRPr="00CF7AF5">
        <w:t>纳什均衡（</w:t>
      </w:r>
      <w:r w:rsidR="007F2789" w:rsidRPr="00CF7AF5">
        <w:t>Nash Equilibrium, NE</w:t>
      </w:r>
      <w:r w:rsidR="007F2789" w:rsidRPr="00CF7AF5">
        <w:t>）是博弈论中</w:t>
      </w:r>
      <w:proofErr w:type="gramStart"/>
      <w:r w:rsidR="007F2789" w:rsidRPr="00CF7AF5">
        <w:t>最</w:t>
      </w:r>
      <w:proofErr w:type="gramEnd"/>
      <w:r w:rsidR="007F2789" w:rsidRPr="00CF7AF5">
        <w:t>核心的解概念，由</w:t>
      </w:r>
      <w:r w:rsidR="007F2789" w:rsidRPr="00CF7AF5">
        <w:t>John Nash</w:t>
      </w:r>
      <w:r w:rsidR="007F2789" w:rsidRPr="00CF7AF5">
        <w:t>在</w:t>
      </w:r>
      <w:r w:rsidR="007F2789" w:rsidRPr="00CF7AF5">
        <w:t>1950</w:t>
      </w:r>
      <w:r w:rsidR="007F2789" w:rsidRPr="00CF7AF5">
        <w:t>年提出。它描述了一种策略组合，在这种组合下，没有任何参与者有动机单方面改变自己的策略</w:t>
      </w:r>
      <w:r w:rsidR="007F2789" w:rsidRPr="00CF7AF5">
        <w:rPr>
          <w:color w:val="444746"/>
          <w:vertAlign w:val="superscript"/>
        </w:rPr>
        <w:fldChar w:fldCharType="begin"/>
      </w:r>
      <w:r w:rsidR="007F2789" w:rsidRPr="00CF7AF5">
        <w:instrText xml:space="preserve"> REF _Ref222487568 \r \h </w:instrText>
      </w:r>
      <w:r w:rsidR="007F2789" w:rsidRPr="00CF7AF5">
        <w:rPr>
          <w:color w:val="444746"/>
          <w:vertAlign w:val="superscript"/>
        </w:rPr>
        <w:instrText xml:space="preserve"> \* MERGEFORMAT </w:instrText>
      </w:r>
      <w:r w:rsidR="007F2789" w:rsidRPr="00CF7AF5">
        <w:rPr>
          <w:color w:val="444746"/>
          <w:vertAlign w:val="superscript"/>
        </w:rPr>
      </w:r>
      <w:r w:rsidR="007F2789" w:rsidRPr="00CF7AF5">
        <w:rPr>
          <w:color w:val="444746"/>
          <w:vertAlign w:val="superscript"/>
        </w:rPr>
        <w:fldChar w:fldCharType="separate"/>
      </w:r>
      <w:r w:rsidR="00103E05">
        <w:t xml:space="preserve">[17] </w:t>
      </w:r>
      <w:r w:rsidR="007F2789" w:rsidRPr="00CF7AF5">
        <w:rPr>
          <w:color w:val="444746"/>
          <w:vertAlign w:val="superscript"/>
        </w:rPr>
        <w:fldChar w:fldCharType="end"/>
      </w:r>
      <w:r w:rsidR="007F2789" w:rsidRPr="00CF7AF5">
        <w:t>。</w:t>
      </w:r>
    </w:p>
    <w:p w14:paraId="6CCA2324" w14:textId="245EBB36" w:rsidR="00647135" w:rsidRPr="00CF7AF5" w:rsidRDefault="00DF7913" w:rsidP="00E06BB4">
      <w:pPr>
        <w:pStyle w:val="2"/>
        <w:spacing w:before="163" w:after="163"/>
        <w:rPr>
          <w:lang w:eastAsia="zh-CN"/>
        </w:rPr>
      </w:pPr>
      <w:bookmarkStart w:id="24" w:name="_Toc222863402"/>
      <w:r w:rsidRPr="00CF7AF5">
        <w:rPr>
          <w:lang w:eastAsia="zh-CN"/>
        </w:rPr>
        <w:t>2.1</w:t>
      </w:r>
      <w:r w:rsidR="00ED309B" w:rsidRPr="00CF7AF5">
        <w:rPr>
          <w:lang w:eastAsia="zh-CN"/>
        </w:rPr>
        <w:t xml:space="preserve"> </w:t>
      </w:r>
      <w:proofErr w:type="spellStart"/>
      <w:r w:rsidR="00865F65" w:rsidRPr="00CF7AF5">
        <w:rPr>
          <w:lang w:val="en-US"/>
        </w:rPr>
        <w:t>博弈论核心理论</w:t>
      </w:r>
      <w:bookmarkEnd w:id="24"/>
      <w:proofErr w:type="spellEnd"/>
    </w:p>
    <w:p w14:paraId="13CA9F7A" w14:textId="2D4DCBE4" w:rsidR="00E06BB4" w:rsidRPr="00CF7AF5" w:rsidRDefault="00E06BB4" w:rsidP="00647135">
      <w:pPr>
        <w:pStyle w:val="3"/>
        <w:spacing w:before="163" w:after="163"/>
      </w:pPr>
      <w:bookmarkStart w:id="25" w:name="_Toc222863403"/>
      <w:r w:rsidRPr="00CF7AF5">
        <w:t xml:space="preserve">2.1.1 </w:t>
      </w:r>
      <w:proofErr w:type="spellStart"/>
      <w:r w:rsidR="00865F65" w:rsidRPr="00CF7AF5">
        <w:rPr>
          <w:lang w:val="en-US"/>
        </w:rPr>
        <w:t>静态非合作博弈与纳什均衡</w:t>
      </w:r>
      <w:bookmarkEnd w:id="25"/>
      <w:proofErr w:type="spellEnd"/>
      <w:r w:rsidRPr="00CF7AF5">
        <w:rPr>
          <w:b/>
          <w:color w:val="1F1F1F"/>
          <w:kern w:val="0"/>
        </w:rPr>
        <w:t xml:space="preserve"> </w:t>
      </w:r>
    </w:p>
    <w:p w14:paraId="5F54D31A" w14:textId="2AC891DE" w:rsidR="00E06BB4" w:rsidRPr="00CF7AF5" w:rsidRDefault="00AE60AA" w:rsidP="00941595">
      <w:r>
        <w:rPr>
          <w:b/>
          <w:bCs/>
        </w:rPr>
        <w:tab/>
      </w:r>
      <w:r w:rsidR="00941595" w:rsidRPr="00CF7AF5">
        <w:rPr>
          <w:b/>
          <w:bCs/>
        </w:rPr>
        <w:t>定义</w:t>
      </w:r>
      <w:r w:rsidR="00941595" w:rsidRPr="00CF7AF5">
        <w:rPr>
          <w:b/>
          <w:bCs/>
        </w:rPr>
        <w:t xml:space="preserve">2.1 </w:t>
      </w:r>
      <w:r w:rsidR="00941595" w:rsidRPr="00CF7AF5">
        <w:rPr>
          <w:b/>
          <w:bCs/>
        </w:rPr>
        <w:t>标准型博弈</w:t>
      </w:r>
      <w:r w:rsidR="00941595" w:rsidRPr="00CF7AF5">
        <w:t>：</w:t>
      </w:r>
      <w:r w:rsidR="00E06BB4" w:rsidRPr="00CF7AF5">
        <w:t>一个有限的、</w:t>
      </w:r>
      <w:bookmarkStart w:id="26" w:name="MTBlankEqn"/>
      <w:r w:rsidR="00F063BB" w:rsidRPr="00CF7AF5">
        <w:rPr>
          <w:position w:val="-6"/>
        </w:rPr>
        <w:object w:dxaOrig="200" w:dyaOrig="220" w14:anchorId="69CF6FC9">
          <v:shape id="_x0000_i1025" type="#_x0000_t75" style="width:10pt;height:10.7pt" o:ole="">
            <v:imagedata r:id="rId21" o:title=""/>
          </v:shape>
          <o:OLEObject Type="Embed" ProgID="Equation.DSMT4" ShapeID="_x0000_i1025" DrawAspect="Content" ObjectID="_1833483136" r:id="rId22"/>
        </w:object>
      </w:r>
      <w:bookmarkEnd w:id="26"/>
      <w:r w:rsidR="00E06BB4" w:rsidRPr="00CF7AF5">
        <w:t>人参与的标准型博弈可以由一个三元组</w:t>
      </w:r>
      <w:r w:rsidR="007F2789" w:rsidRPr="00CF7AF5">
        <w:rPr>
          <w:position w:val="-10"/>
        </w:rPr>
        <w:object w:dxaOrig="1520" w:dyaOrig="320" w14:anchorId="79CCC0C7">
          <v:shape id="_x0000_i13073" type="#_x0000_t75" style="width:76.3pt;height:15.7pt" o:ole="">
            <v:imagedata r:id="rId23" o:title=""/>
          </v:shape>
          <o:OLEObject Type="Embed" ProgID="Equation.DSMT4" ShapeID="_x0000_i13073" DrawAspect="Content" ObjectID="_1833483137" r:id="rId24"/>
        </w:object>
      </w:r>
      <w:r w:rsidR="00E06BB4" w:rsidRPr="00CF7AF5">
        <w:t>形式化定义，其中：</w:t>
      </w:r>
    </w:p>
    <w:p w14:paraId="543366BC" w14:textId="220CEC80" w:rsidR="00E06BB4" w:rsidRPr="00CF7AF5" w:rsidRDefault="00E06BB4" w:rsidP="00941595">
      <w:pPr>
        <w:pStyle w:val="af0"/>
        <w:numPr>
          <w:ilvl w:val="0"/>
          <w:numId w:val="101"/>
        </w:numPr>
        <w:ind w:firstLineChars="0"/>
        <w:rPr>
          <w:rFonts w:ascii="Times New Roman" w:hAnsi="Times New Roman"/>
        </w:rPr>
      </w:pPr>
      <w:r w:rsidRPr="00CF7AF5">
        <w:rPr>
          <w:rFonts w:ascii="Times New Roman" w:hAnsi="Times New Roman"/>
          <w:b/>
          <w:bCs/>
        </w:rPr>
        <w:t>参与者集合</w:t>
      </w:r>
      <w:r w:rsidRPr="00CF7AF5">
        <w:rPr>
          <w:rFonts w:ascii="Times New Roman" w:hAnsi="Times New Roman"/>
        </w:rPr>
        <w:t>：</w:t>
      </w:r>
      <w:r w:rsidR="00F063BB" w:rsidRPr="00CF7AF5">
        <w:rPr>
          <w:rFonts w:ascii="Times New Roman" w:hAnsi="Times New Roman"/>
          <w:position w:val="-10"/>
        </w:rPr>
        <w:object w:dxaOrig="1219" w:dyaOrig="320" w14:anchorId="6F2259BE">
          <v:shape id="_x0000_i1027" type="#_x0000_t75" style="width:61.3pt;height:15.7pt" o:ole="">
            <v:imagedata r:id="rId25" o:title=""/>
          </v:shape>
          <o:OLEObject Type="Embed" ProgID="Equation.DSMT4" ShapeID="_x0000_i1027" DrawAspect="Content" ObjectID="_1833483138" r:id="rId26"/>
        </w:object>
      </w:r>
      <w:r w:rsidRPr="00CF7AF5">
        <w:rPr>
          <w:rFonts w:ascii="Times New Roman" w:hAnsi="Times New Roman"/>
        </w:rPr>
        <w:t xml:space="preserve"> </w:t>
      </w:r>
      <w:r w:rsidRPr="00CF7AF5">
        <w:rPr>
          <w:rFonts w:ascii="Times New Roman" w:hAnsi="Times New Roman"/>
        </w:rPr>
        <w:t>表示有限的决策主体集合。</w:t>
      </w:r>
    </w:p>
    <w:p w14:paraId="52F90F6A" w14:textId="54BFC586" w:rsidR="00E06BB4" w:rsidRPr="00CF7AF5" w:rsidRDefault="00E06BB4" w:rsidP="00941595">
      <w:pPr>
        <w:pStyle w:val="af0"/>
        <w:numPr>
          <w:ilvl w:val="0"/>
          <w:numId w:val="101"/>
        </w:numPr>
        <w:ind w:firstLineChars="0"/>
        <w:rPr>
          <w:rFonts w:ascii="Times New Roman" w:hAnsi="Times New Roman"/>
        </w:rPr>
      </w:pPr>
      <w:r w:rsidRPr="00CF7AF5">
        <w:rPr>
          <w:rFonts w:ascii="Times New Roman" w:hAnsi="Times New Roman"/>
          <w:b/>
          <w:bCs/>
        </w:rPr>
        <w:t>策略空间</w:t>
      </w:r>
      <w:r w:rsidRPr="00CF7AF5">
        <w:rPr>
          <w:rFonts w:ascii="Times New Roman" w:hAnsi="Times New Roman"/>
        </w:rPr>
        <w:t>：</w:t>
      </w:r>
      <w:r w:rsidR="00F063BB" w:rsidRPr="00CF7AF5">
        <w:rPr>
          <w:rFonts w:ascii="Times New Roman" w:hAnsi="Times New Roman"/>
        </w:rPr>
        <w:object w:dxaOrig="1400" w:dyaOrig="360" w14:anchorId="5585C2CF">
          <v:shape id="_x0000_i1028" type="#_x0000_t75" style="width:69.85pt;height:18.55pt" o:ole="">
            <v:imagedata r:id="rId27" o:title=""/>
          </v:shape>
          <o:OLEObject Type="Embed" ProgID="Equation.DSMT4" ShapeID="_x0000_i1028" DrawAspect="Content" ObjectID="_1833483139" r:id="rId28"/>
        </w:object>
      </w:r>
      <w:r w:rsidRPr="00CF7AF5">
        <w:rPr>
          <w:rFonts w:ascii="Times New Roman" w:hAnsi="Times New Roman"/>
        </w:rPr>
        <w:t>，其中</w:t>
      </w:r>
      <w:r w:rsidR="00F063BB" w:rsidRPr="00CF7AF5">
        <w:rPr>
          <w:rFonts w:ascii="Times New Roman" w:hAnsi="Times New Roman"/>
        </w:rPr>
        <w:object w:dxaOrig="240" w:dyaOrig="360" w14:anchorId="43FB35EB">
          <v:shape id="_x0000_i1029" type="#_x0000_t75" style="width:12.1pt;height:18.55pt" o:ole="">
            <v:imagedata r:id="rId29" o:title=""/>
          </v:shape>
          <o:OLEObject Type="Embed" ProgID="Equation.DSMT4" ShapeID="_x0000_i1029" DrawAspect="Content" ObjectID="_1833483140" r:id="rId30"/>
        </w:object>
      </w:r>
      <w:r w:rsidRPr="00CF7AF5">
        <w:rPr>
          <w:rFonts w:ascii="Times New Roman" w:hAnsi="Times New Roman"/>
        </w:rPr>
        <w:t>表示第</w:t>
      </w:r>
      <w:r w:rsidR="00F063BB" w:rsidRPr="00CF7AF5">
        <w:rPr>
          <w:rFonts w:ascii="Times New Roman" w:hAnsi="Times New Roman"/>
          <w:position w:val="-6"/>
        </w:rPr>
        <w:object w:dxaOrig="139" w:dyaOrig="260" w14:anchorId="0A70633D">
          <v:shape id="_x0000_i1030" type="#_x0000_t75" style="width:7.15pt;height:12.85pt" o:ole="">
            <v:imagedata r:id="rId31" o:title=""/>
          </v:shape>
          <o:OLEObject Type="Embed" ProgID="Equation.DSMT4" ShapeID="_x0000_i1030" DrawAspect="Content" ObjectID="_1833483141" r:id="rId32"/>
        </w:object>
      </w:r>
      <w:proofErr w:type="gramStart"/>
      <w:r w:rsidRPr="00CF7AF5">
        <w:rPr>
          <w:rFonts w:ascii="Times New Roman" w:hAnsi="Times New Roman"/>
        </w:rPr>
        <w:t>个</w:t>
      </w:r>
      <w:proofErr w:type="gramEnd"/>
      <w:r w:rsidRPr="00CF7AF5">
        <w:rPr>
          <w:rFonts w:ascii="Times New Roman" w:hAnsi="Times New Roman"/>
        </w:rPr>
        <w:t>参与者的纯策略集合。若</w:t>
      </w:r>
      <w:r w:rsidR="00F063BB" w:rsidRPr="00CF7AF5">
        <w:rPr>
          <w:rFonts w:ascii="Times New Roman" w:hAnsi="Times New Roman"/>
        </w:rPr>
        <w:object w:dxaOrig="240" w:dyaOrig="360" w14:anchorId="3F358962">
          <v:shape id="_x0000_i1031" type="#_x0000_t75" style="width:12.1pt;height:18.55pt" o:ole="">
            <v:imagedata r:id="rId33" o:title=""/>
          </v:shape>
          <o:OLEObject Type="Embed" ProgID="Equation.DSMT4" ShapeID="_x0000_i1031" DrawAspect="Content" ObjectID="_1833483142" r:id="rId34"/>
        </w:object>
      </w:r>
      <w:r w:rsidRPr="00CF7AF5">
        <w:rPr>
          <w:rFonts w:ascii="Times New Roman" w:hAnsi="Times New Roman"/>
        </w:rPr>
        <w:t>为有限集，则博弈为有限博弈。</w:t>
      </w:r>
    </w:p>
    <w:p w14:paraId="37D13C89" w14:textId="394817DD" w:rsidR="00E06BB4" w:rsidRPr="00CF7AF5" w:rsidRDefault="00E06BB4" w:rsidP="00941595">
      <w:pPr>
        <w:pStyle w:val="af0"/>
        <w:numPr>
          <w:ilvl w:val="0"/>
          <w:numId w:val="101"/>
        </w:numPr>
        <w:ind w:firstLineChars="0"/>
        <w:rPr>
          <w:rFonts w:ascii="Times New Roman" w:hAnsi="Times New Roman"/>
        </w:rPr>
      </w:pPr>
      <w:r w:rsidRPr="00CF7AF5">
        <w:rPr>
          <w:rFonts w:ascii="Times New Roman" w:hAnsi="Times New Roman"/>
          <w:b/>
          <w:bCs/>
        </w:rPr>
        <w:t>效用函数</w:t>
      </w:r>
      <w:r w:rsidRPr="00CF7AF5">
        <w:rPr>
          <w:rFonts w:ascii="Times New Roman" w:hAnsi="Times New Roman"/>
        </w:rPr>
        <w:t>：</w:t>
      </w:r>
      <w:r w:rsidR="00F063BB" w:rsidRPr="00CF7AF5">
        <w:rPr>
          <w:rFonts w:ascii="Times New Roman" w:hAnsi="Times New Roman"/>
          <w:position w:val="-12"/>
        </w:rPr>
        <w:object w:dxaOrig="1680" w:dyaOrig="360" w14:anchorId="057C9F90">
          <v:shape id="_x0000_i1032" type="#_x0000_t75" style="width:84.1pt;height:18.55pt" o:ole="">
            <v:imagedata r:id="rId35" o:title=""/>
          </v:shape>
          <o:OLEObject Type="Embed" ProgID="Equation.DSMT4" ShapeID="_x0000_i1032" DrawAspect="Content" ObjectID="_1833483143" r:id="rId36"/>
        </w:object>
      </w:r>
      <w:r w:rsidRPr="00CF7AF5">
        <w:rPr>
          <w:rFonts w:ascii="Times New Roman" w:hAnsi="Times New Roman"/>
        </w:rPr>
        <w:t>，其中</w:t>
      </w:r>
      <w:r w:rsidR="00F063BB" w:rsidRPr="00CF7AF5">
        <w:rPr>
          <w:rFonts w:ascii="Times New Roman" w:hAnsi="Times New Roman"/>
          <w:position w:val="-12"/>
        </w:rPr>
        <w:object w:dxaOrig="1060" w:dyaOrig="360" w14:anchorId="0E645D25">
          <v:shape id="_x0000_i1033" type="#_x0000_t75" style="width:53.45pt;height:18.55pt" o:ole="">
            <v:imagedata r:id="rId37" o:title=""/>
          </v:shape>
          <o:OLEObject Type="Embed" ProgID="Equation.DSMT4" ShapeID="_x0000_i1033" DrawAspect="Content" ObjectID="_1833483144" r:id="rId38"/>
        </w:object>
      </w:r>
      <w:r w:rsidRPr="00CF7AF5">
        <w:rPr>
          <w:rFonts w:ascii="Times New Roman" w:hAnsi="Times New Roman"/>
        </w:rPr>
        <w:t>是一个映射，表示在联合策略</w:t>
      </w:r>
      <w:r w:rsidRPr="00CF7AF5">
        <w:rPr>
          <w:rFonts w:ascii="Times New Roman" w:hAnsi="Times New Roman"/>
        </w:rPr>
        <w:t xml:space="preserve"> </w:t>
      </w:r>
      <w:r w:rsidR="00F063BB" w:rsidRPr="00CF7AF5">
        <w:rPr>
          <w:rFonts w:ascii="Times New Roman" w:hAnsi="Times New Roman"/>
          <w:position w:val="-12"/>
        </w:rPr>
        <w:object w:dxaOrig="1660" w:dyaOrig="360" w14:anchorId="58DD115C">
          <v:shape id="_x0000_i1034" type="#_x0000_t75" style="width:82.7pt;height:18.55pt" o:ole="">
            <v:imagedata r:id="rId39" o:title=""/>
          </v:shape>
          <o:OLEObject Type="Embed" ProgID="Equation.DSMT4" ShapeID="_x0000_i1034" DrawAspect="Content" ObjectID="_1833483145" r:id="rId40"/>
        </w:object>
      </w:r>
      <w:r w:rsidRPr="00CF7AF5">
        <w:rPr>
          <w:rFonts w:ascii="Times New Roman" w:hAnsi="Times New Roman"/>
        </w:rPr>
        <w:t>下，参与者</w:t>
      </w:r>
      <w:r w:rsidR="00F063BB" w:rsidRPr="00CF7AF5">
        <w:rPr>
          <w:rFonts w:ascii="Times New Roman" w:hAnsi="Times New Roman"/>
          <w:position w:val="-6"/>
        </w:rPr>
        <w:object w:dxaOrig="139" w:dyaOrig="260" w14:anchorId="1F828D84">
          <v:shape id="_x0000_i1035" type="#_x0000_t75" style="width:7.15pt;height:12.85pt" o:ole="">
            <v:imagedata r:id="rId41" o:title=""/>
          </v:shape>
          <o:OLEObject Type="Embed" ProgID="Equation.DSMT4" ShapeID="_x0000_i1035" DrawAspect="Content" ObjectID="_1833483146" r:id="rId42"/>
        </w:object>
      </w:r>
      <w:r w:rsidRPr="00CF7AF5">
        <w:rPr>
          <w:rFonts w:ascii="Times New Roman" w:hAnsi="Times New Roman"/>
        </w:rPr>
        <w:t>获得的收益</w:t>
      </w:r>
      <w:r w:rsidRPr="00CF7AF5">
        <w:rPr>
          <w:rFonts w:ascii="Times New Roman" w:hAnsi="Times New Roman"/>
          <w:color w:val="444746"/>
          <w:vertAlign w:val="superscript"/>
        </w:rPr>
        <w:fldChar w:fldCharType="begin"/>
      </w:r>
      <w:r w:rsidRPr="00CF7AF5">
        <w:rPr>
          <w:rFonts w:ascii="Times New Roman" w:hAnsi="Times New Roman"/>
        </w:rPr>
        <w:instrText xml:space="preserve"> REF _Ref222055409 \r \h </w:instrText>
      </w:r>
      <w:r w:rsidRPr="00CF7AF5">
        <w:rPr>
          <w:rFonts w:ascii="Times New Roman" w:hAnsi="Times New Roman"/>
          <w:color w:val="444746"/>
          <w:vertAlign w:val="superscript"/>
        </w:rPr>
        <w:instrText xml:space="preserve"> \* MERGEFORMAT </w:instrText>
      </w:r>
      <w:r w:rsidRPr="00CF7AF5">
        <w:rPr>
          <w:rFonts w:ascii="Times New Roman" w:hAnsi="Times New Roman"/>
          <w:color w:val="444746"/>
          <w:vertAlign w:val="superscript"/>
        </w:rPr>
      </w:r>
      <w:r w:rsidRPr="00CF7AF5">
        <w:rPr>
          <w:rFonts w:ascii="Times New Roman" w:hAnsi="Times New Roman"/>
          <w:color w:val="444746"/>
          <w:vertAlign w:val="superscript"/>
        </w:rPr>
        <w:fldChar w:fldCharType="separate"/>
      </w:r>
      <w:r w:rsidR="00103E05">
        <w:rPr>
          <w:rFonts w:ascii="Times New Roman" w:hAnsi="Times New Roman"/>
        </w:rPr>
        <w:t xml:space="preserve">[15] </w:t>
      </w:r>
      <w:r w:rsidRPr="00CF7AF5">
        <w:rPr>
          <w:rFonts w:ascii="Times New Roman" w:hAnsi="Times New Roman"/>
          <w:color w:val="444746"/>
          <w:vertAlign w:val="superscript"/>
        </w:rPr>
        <w:fldChar w:fldCharType="end"/>
      </w:r>
      <w:r w:rsidRPr="00CF7AF5">
        <w:rPr>
          <w:rFonts w:ascii="Times New Roman" w:hAnsi="Times New Roman"/>
        </w:rPr>
        <w:t>。</w:t>
      </w:r>
    </w:p>
    <w:p w14:paraId="63AE540C" w14:textId="31DB440D" w:rsidR="00865F65" w:rsidRPr="00CF7AF5" w:rsidRDefault="00E06BB4" w:rsidP="00E06BB4">
      <w:pPr>
        <w:ind w:firstLine="480"/>
      </w:pPr>
      <w:r w:rsidRPr="00CF7AF5">
        <w:t>在本文涉及的工程优化问题中，有时关注成本最小化，这时定义成本函数</w:t>
      </w:r>
      <w:r w:rsidRPr="00CF7AF5">
        <w:t xml:space="preserve"> </w:t>
      </w:r>
      <w:r w:rsidR="00F063BB" w:rsidRPr="00CF7AF5">
        <w:rPr>
          <w:position w:val="-12"/>
        </w:rPr>
        <w:object w:dxaOrig="1380" w:dyaOrig="360" w14:anchorId="12E2EA11">
          <v:shape id="_x0000_i1036" type="#_x0000_t75" style="width:69.15pt;height:18.55pt" o:ole="">
            <v:imagedata r:id="rId43" o:title=""/>
          </v:shape>
          <o:OLEObject Type="Embed" ProgID="Equation.DSMT4" ShapeID="_x0000_i1036" DrawAspect="Content" ObjectID="_1833483147" r:id="rId44"/>
        </w:object>
      </w:r>
      <w:r w:rsidRPr="00CF7AF5">
        <w:t>。</w:t>
      </w:r>
    </w:p>
    <w:p w14:paraId="5A5FB63F" w14:textId="2857C013" w:rsidR="00E06BB4" w:rsidRPr="00CF7AF5" w:rsidRDefault="00AE60AA" w:rsidP="00AE60AA">
      <w:r>
        <w:rPr>
          <w:b/>
          <w:bCs/>
        </w:rPr>
        <w:tab/>
      </w:r>
      <w:r w:rsidR="00E06BB4" w:rsidRPr="00CF7AF5">
        <w:rPr>
          <w:b/>
          <w:bCs/>
        </w:rPr>
        <w:t>定义</w:t>
      </w:r>
      <w:r w:rsidR="00E06BB4" w:rsidRPr="00CF7AF5">
        <w:rPr>
          <w:b/>
          <w:bCs/>
        </w:rPr>
        <w:t xml:space="preserve"> 2.1 </w:t>
      </w:r>
      <w:r w:rsidR="00E06BB4" w:rsidRPr="00CF7AF5">
        <w:rPr>
          <w:b/>
          <w:bCs/>
        </w:rPr>
        <w:t>纯策略纳什均衡</w:t>
      </w:r>
      <w:r w:rsidR="00E06BB4" w:rsidRPr="00CF7AF5">
        <w:t>：</w:t>
      </w:r>
      <w:r w:rsidR="007F2789" w:rsidRPr="00CF7AF5">
        <w:t>在标准型博弈</w:t>
      </w:r>
      <w:r w:rsidR="007F2789" w:rsidRPr="00CF7AF5">
        <w:rPr>
          <w:i/>
          <w:iCs/>
        </w:rPr>
        <w:t>G</w:t>
      </w:r>
      <w:r w:rsidR="007F2789" w:rsidRPr="00CF7AF5">
        <w:t>中，</w:t>
      </w:r>
      <w:r w:rsidR="00E06BB4" w:rsidRPr="00CF7AF5">
        <w:t>一个策略组合</w:t>
      </w:r>
      <w:r w:rsidR="00E06BB4" w:rsidRPr="00CF7AF5">
        <w:t xml:space="preserve"> </w:t>
      </w:r>
      <w:r w:rsidR="00F063BB" w:rsidRPr="00CF7AF5">
        <w:rPr>
          <w:position w:val="-12"/>
        </w:rPr>
        <w:object w:dxaOrig="1660" w:dyaOrig="360" w14:anchorId="2D03B272">
          <v:shape id="_x0000_i1037" type="#_x0000_t75" style="width:82.7pt;height:18.55pt" o:ole="">
            <v:imagedata r:id="rId45" o:title=""/>
          </v:shape>
          <o:OLEObject Type="Embed" ProgID="Equation.DSMT4" ShapeID="_x0000_i1037" DrawAspect="Content" ObjectID="_1833483148" r:id="rId46"/>
        </w:object>
      </w:r>
      <w:r w:rsidR="00E06BB4" w:rsidRPr="00CF7AF5">
        <w:t>被称为纯策略纳什均衡，当且仅当对于任意参与者</w:t>
      </w:r>
      <w:r w:rsidR="00F063BB" w:rsidRPr="00CF7AF5">
        <w:rPr>
          <w:position w:val="-6"/>
        </w:rPr>
        <w:object w:dxaOrig="560" w:dyaOrig="279" w14:anchorId="00F424B9">
          <v:shape id="_x0000_i1038" type="#_x0000_t75" style="width:28.5pt;height:13.55pt" o:ole="">
            <v:imagedata r:id="rId47" o:title=""/>
          </v:shape>
          <o:OLEObject Type="Embed" ProgID="Equation.DSMT4" ShapeID="_x0000_i1038" DrawAspect="Content" ObjectID="_1833483149" r:id="rId48"/>
        </w:object>
      </w:r>
      <w:r w:rsidR="00E06BB4" w:rsidRPr="00CF7AF5">
        <w:t>和任意可行策略</w:t>
      </w:r>
      <w:r w:rsidR="00F063BB" w:rsidRPr="00CF7AF5">
        <w:rPr>
          <w:position w:val="-12"/>
        </w:rPr>
        <w:object w:dxaOrig="639" w:dyaOrig="360" w14:anchorId="7ED62C7A">
          <v:shape id="_x0000_i1039" type="#_x0000_t75" style="width:32.1pt;height:18.55pt" o:ole="">
            <v:imagedata r:id="rId49" o:title=""/>
          </v:shape>
          <o:OLEObject Type="Embed" ProgID="Equation.DSMT4" ShapeID="_x0000_i1039" DrawAspect="Content" ObjectID="_1833483150" r:id="rId50"/>
        </w:object>
      </w:r>
      <w:r w:rsidR="00E06BB4" w:rsidRPr="00CF7AF5">
        <w:t>，都满足：</w:t>
      </w:r>
    </w:p>
    <w:p w14:paraId="24DF6FB2" w14:textId="3C712349" w:rsidR="00E06BB4" w:rsidRPr="00CF7AF5" w:rsidRDefault="00647135" w:rsidP="00647135">
      <w:pPr>
        <w:pStyle w:val="MTDisplayEquation"/>
      </w:pPr>
      <w:r w:rsidRPr="00CF7AF5">
        <w:tab/>
      </w:r>
      <w:r w:rsidR="00F063BB" w:rsidRPr="00CF7AF5">
        <w:rPr>
          <w:position w:val="-12"/>
        </w:rPr>
        <w:object w:dxaOrig="2040" w:dyaOrig="380" w14:anchorId="7963E5FA">
          <v:shape id="_x0000_i1040" type="#_x0000_t75" style="width:101.95pt;height:18.55pt" o:ole="">
            <v:imagedata r:id="rId51" o:title=""/>
          </v:shape>
          <o:OLEObject Type="Embed" ProgID="Equation.DSMT4" ShapeID="_x0000_i1040" DrawAspect="Content" ObjectID="_1833483151" r:id="rId52"/>
        </w:object>
      </w:r>
      <w:r w:rsidRPr="00CF7AF5">
        <w:tab/>
      </w:r>
      <w:r w:rsidR="005D289D" w:rsidRPr="00CF7AF5">
        <w:fldChar w:fldCharType="begin"/>
      </w:r>
      <w:r w:rsidR="005D289D" w:rsidRPr="00CF7AF5">
        <w:instrText xml:space="preserve"> MACROBUTTON MTPlaceRef \* MERGEFORMAT </w:instrText>
      </w:r>
      <w:r w:rsidR="005D289D" w:rsidRPr="00CF7AF5">
        <w:fldChar w:fldCharType="begin"/>
      </w:r>
      <w:r w:rsidR="005D289D" w:rsidRPr="00CF7AF5">
        <w:instrText xml:space="preserve"> SEQ MTEqn \h \* MERGEFORMAT </w:instrText>
      </w:r>
      <w:r w:rsidR="005D289D" w:rsidRPr="00CF7AF5">
        <w:fldChar w:fldCharType="end"/>
      </w:r>
      <w:r w:rsidR="005D289D" w:rsidRPr="00CF7AF5">
        <w:instrText>(</w:instrText>
      </w:r>
      <w:fldSimple w:instr=" SEQ MTChap \c \* Arabic \* MERGEFORMAT ">
        <w:r w:rsidR="00103E05">
          <w:rPr>
            <w:noProof/>
          </w:rPr>
          <w:instrText>2</w:instrText>
        </w:r>
      </w:fldSimple>
      <w:r w:rsidR="005D289D" w:rsidRPr="00CF7AF5">
        <w:instrText>-</w:instrText>
      </w:r>
      <w:fldSimple w:instr=" SEQ MTEqn \c \* Arabic \* MERGEFORMAT ">
        <w:r w:rsidR="00103E05">
          <w:rPr>
            <w:noProof/>
          </w:rPr>
          <w:instrText>1</w:instrText>
        </w:r>
      </w:fldSimple>
      <w:r w:rsidR="005D289D" w:rsidRPr="00CF7AF5">
        <w:instrText>)</w:instrText>
      </w:r>
      <w:r w:rsidR="005D289D" w:rsidRPr="00CF7AF5">
        <w:fldChar w:fldCharType="end"/>
      </w:r>
    </w:p>
    <w:p w14:paraId="2ACCCD37" w14:textId="6AA0F50E" w:rsidR="00E06BB4" w:rsidRPr="00CF7AF5" w:rsidRDefault="00E06BB4" w:rsidP="00E06BB4">
      <w:pPr>
        <w:ind w:firstLine="480"/>
      </w:pPr>
      <w:r w:rsidRPr="00CF7AF5">
        <w:t>其中</w:t>
      </w:r>
      <w:r w:rsidR="00F063BB" w:rsidRPr="00CF7AF5">
        <w:rPr>
          <w:position w:val="-12"/>
        </w:rPr>
        <w:object w:dxaOrig="300" w:dyaOrig="380" w14:anchorId="60615A43">
          <v:shape id="_x0000_i1041" type="#_x0000_t75" style="width:14.95pt;height:18.55pt" o:ole="">
            <v:imagedata r:id="rId53" o:title=""/>
          </v:shape>
          <o:OLEObject Type="Embed" ProgID="Equation.DSMT4" ShapeID="_x0000_i1041" DrawAspect="Content" ObjectID="_1833483152" r:id="rId54"/>
        </w:object>
      </w:r>
      <w:r w:rsidRPr="00CF7AF5">
        <w:t>表示除</w:t>
      </w:r>
      <w:r w:rsidR="00F063BB" w:rsidRPr="00CF7AF5">
        <w:rPr>
          <w:position w:val="-6"/>
        </w:rPr>
        <w:object w:dxaOrig="139" w:dyaOrig="260" w14:anchorId="6AD2BFA4">
          <v:shape id="_x0000_i1042" type="#_x0000_t75" style="width:7.15pt;height:12.85pt" o:ole="">
            <v:imagedata r:id="rId55" o:title=""/>
          </v:shape>
          <o:OLEObject Type="Embed" ProgID="Equation.DSMT4" ShapeID="_x0000_i1042" DrawAspect="Content" ObjectID="_1833483153" r:id="rId56"/>
        </w:object>
      </w:r>
      <w:r w:rsidRPr="00CF7AF5">
        <w:t>以外其他参与者的策略组合。</w:t>
      </w:r>
      <w:r w:rsidR="007F2789" w:rsidRPr="00CF7AF5">
        <w:t>纳什均衡的核心内涵是：在均衡策略组合下，没有任何参与者有动机单方面改变自身策略，系统达到一种稳定状态。</w:t>
      </w:r>
    </w:p>
    <w:p w14:paraId="04A1376C" w14:textId="5FAA993B" w:rsidR="007F2789" w:rsidRPr="00CF7AF5" w:rsidRDefault="00AE60AA" w:rsidP="00AE60AA">
      <w:r>
        <w:rPr>
          <w:b/>
          <w:bCs/>
        </w:rPr>
        <w:lastRenderedPageBreak/>
        <w:tab/>
      </w:r>
      <w:r w:rsidR="00E06BB4" w:rsidRPr="00CF7AF5">
        <w:rPr>
          <w:b/>
          <w:bCs/>
        </w:rPr>
        <w:t>定义</w:t>
      </w:r>
      <w:r w:rsidR="00E06BB4" w:rsidRPr="00CF7AF5">
        <w:rPr>
          <w:b/>
          <w:bCs/>
        </w:rPr>
        <w:t xml:space="preserve"> 2.2 </w:t>
      </w:r>
      <w:r>
        <w:rPr>
          <w:rFonts w:hint="eastAsia"/>
          <w:b/>
          <w:bCs/>
        </w:rPr>
        <w:t xml:space="preserve"> </w:t>
      </w:r>
      <w:r w:rsidR="00E06BB4" w:rsidRPr="00CF7AF5">
        <w:rPr>
          <w:b/>
          <w:bCs/>
        </w:rPr>
        <w:t>混合策略纳什均衡</w:t>
      </w:r>
      <w:r w:rsidR="00E06BB4" w:rsidRPr="00CF7AF5">
        <w:t>：设</w:t>
      </w:r>
      <w:r w:rsidR="00F063BB" w:rsidRPr="00CF7AF5">
        <w:rPr>
          <w:position w:val="-12"/>
        </w:rPr>
        <w:object w:dxaOrig="600" w:dyaOrig="360" w14:anchorId="6AAA503C">
          <v:shape id="_x0000_i1043" type="#_x0000_t75" style="width:29.95pt;height:18.55pt" o:ole="">
            <v:imagedata r:id="rId57" o:title=""/>
          </v:shape>
          <o:OLEObject Type="Embed" ProgID="Equation.DSMT4" ShapeID="_x0000_i1043" DrawAspect="Content" ObjectID="_1833483154" r:id="rId58"/>
        </w:object>
      </w:r>
      <w:r w:rsidR="00E06BB4" w:rsidRPr="00CF7AF5">
        <w:t>为策略集</w:t>
      </w:r>
      <w:r w:rsidR="00F063BB" w:rsidRPr="00CF7AF5">
        <w:rPr>
          <w:position w:val="-12"/>
        </w:rPr>
        <w:object w:dxaOrig="240" w:dyaOrig="360" w14:anchorId="37CC090A">
          <v:shape id="_x0000_i1044" type="#_x0000_t75" style="width:12.1pt;height:18.55pt" o:ole="">
            <v:imagedata r:id="rId59" o:title=""/>
          </v:shape>
          <o:OLEObject Type="Embed" ProgID="Equation.DSMT4" ShapeID="_x0000_i1044" DrawAspect="Content" ObjectID="_1833483155" r:id="rId60"/>
        </w:object>
      </w:r>
      <w:r w:rsidR="00E06BB4" w:rsidRPr="00CF7AF5">
        <w:t>上的概率分布集合。混合策略</w:t>
      </w:r>
      <w:r w:rsidR="00F063BB" w:rsidRPr="00CF7AF5">
        <w:rPr>
          <w:position w:val="-12"/>
        </w:rPr>
        <w:object w:dxaOrig="1040" w:dyaOrig="360" w14:anchorId="71FCD57A">
          <v:shape id="_x0000_i1045" type="#_x0000_t75" style="width:52.05pt;height:18.55pt" o:ole="">
            <v:imagedata r:id="rId61" o:title=""/>
          </v:shape>
          <o:OLEObject Type="Embed" ProgID="Equation.DSMT4" ShapeID="_x0000_i1045" DrawAspect="Content" ObjectID="_1833483156" r:id="rId62"/>
        </w:object>
      </w:r>
      <w:r w:rsidR="00E06BB4" w:rsidRPr="00CF7AF5">
        <w:t>是参与者</w:t>
      </w:r>
      <w:r w:rsidR="00F063BB" w:rsidRPr="00CF7AF5">
        <w:rPr>
          <w:position w:val="-6"/>
        </w:rPr>
        <w:object w:dxaOrig="139" w:dyaOrig="260" w14:anchorId="28B8EA54">
          <v:shape id="_x0000_i1046" type="#_x0000_t75" style="width:7.15pt;height:12.85pt" o:ole="">
            <v:imagedata r:id="rId63" o:title=""/>
          </v:shape>
          <o:OLEObject Type="Embed" ProgID="Equation.DSMT4" ShapeID="_x0000_i1046" DrawAspect="Content" ObjectID="_1833483157" r:id="rId64"/>
        </w:object>
      </w:r>
      <w:r w:rsidR="00E06BB4" w:rsidRPr="00CF7AF5">
        <w:t>选取各纯策略的概率分布。一个混合策略组合</w:t>
      </w:r>
      <w:r w:rsidR="00F063BB" w:rsidRPr="00CF7AF5">
        <w:rPr>
          <w:position w:val="-12"/>
        </w:rPr>
        <w:object w:dxaOrig="1579" w:dyaOrig="380" w14:anchorId="1297AB64">
          <v:shape id="_x0000_i1047" type="#_x0000_t75" style="width:79.15pt;height:18.55pt" o:ole="">
            <v:imagedata r:id="rId65" o:title=""/>
          </v:shape>
          <o:OLEObject Type="Embed" ProgID="Equation.DSMT4" ShapeID="_x0000_i1047" DrawAspect="Content" ObjectID="_1833483158" r:id="rId66"/>
        </w:object>
      </w:r>
      <w:r w:rsidR="007F2789" w:rsidRPr="00CF7AF5">
        <w:t>满足：</w:t>
      </w:r>
      <w:r w:rsidR="00E06BB4" w:rsidRPr="00CF7AF5">
        <w:t>如果对任意</w:t>
      </w:r>
      <w:r w:rsidR="007F2789" w:rsidRPr="00CF7AF5">
        <w:t>参与者</w:t>
      </w:r>
      <w:r w:rsidR="00F063BB" w:rsidRPr="00CF7AF5">
        <w:rPr>
          <w:position w:val="-6"/>
        </w:rPr>
        <w:object w:dxaOrig="139" w:dyaOrig="260" w14:anchorId="09B42479">
          <v:shape id="_x0000_i1048" type="#_x0000_t75" style="width:7.15pt;height:12.85pt" o:ole="">
            <v:imagedata r:id="rId67" o:title=""/>
          </v:shape>
          <o:OLEObject Type="Embed" ProgID="Equation.DSMT4" ShapeID="_x0000_i1048" DrawAspect="Content" ObjectID="_1833483159" r:id="rId68"/>
        </w:object>
      </w:r>
      <w:r w:rsidR="00E06BB4" w:rsidRPr="00CF7AF5">
        <w:t>和任意</w:t>
      </w:r>
      <w:r w:rsidR="007F2789" w:rsidRPr="00CF7AF5">
        <w:t>混合策略</w:t>
      </w:r>
      <w:r w:rsidR="00F063BB" w:rsidRPr="00CF7AF5">
        <w:rPr>
          <w:position w:val="-12"/>
        </w:rPr>
        <w:object w:dxaOrig="1040" w:dyaOrig="360" w14:anchorId="6E75D44F">
          <v:shape id="_x0000_i1049" type="#_x0000_t75" style="width:52.05pt;height:18.55pt" o:ole="">
            <v:imagedata r:id="rId69" o:title=""/>
          </v:shape>
          <o:OLEObject Type="Embed" ProgID="Equation.DSMT4" ShapeID="_x0000_i1049" DrawAspect="Content" ObjectID="_1833483160" r:id="rId70"/>
        </w:object>
      </w:r>
      <w:r w:rsidR="00E06BB4" w:rsidRPr="00CF7AF5">
        <w:t>，都有</w:t>
      </w:r>
    </w:p>
    <w:p w14:paraId="53998AA6" w14:textId="4610F184" w:rsidR="007F2789" w:rsidRPr="00CF7AF5" w:rsidRDefault="007F2789" w:rsidP="007F2789">
      <w:pPr>
        <w:pStyle w:val="MTDisplayEquation"/>
      </w:pPr>
      <w:r w:rsidRPr="00CF7AF5">
        <w:tab/>
      </w:r>
      <w:r w:rsidRPr="00CF7AF5">
        <w:rPr>
          <w:position w:val="-12"/>
        </w:rPr>
        <w:object w:dxaOrig="2880" w:dyaOrig="380" w14:anchorId="29CFFBFE">
          <v:shape id="_x0000_i20428" type="#_x0000_t75" style="width:2in;height:19.25pt" o:ole="">
            <v:imagedata r:id="rId71" o:title=""/>
          </v:shape>
          <o:OLEObject Type="Embed" ProgID="Equation.DSMT4" ShapeID="_x0000_i20428" DrawAspect="Content" ObjectID="_1833483161" r:id="rId72"/>
        </w:object>
      </w:r>
      <w:r w:rsidRPr="00CF7AF5">
        <w:tab/>
      </w:r>
      <w:r w:rsidRPr="00CF7AF5">
        <w:fldChar w:fldCharType="begin"/>
      </w:r>
      <w:r w:rsidRPr="00CF7AF5">
        <w:instrText xml:space="preserve"> MACROBUTTON MTPlaceRef \* MERGEFORMAT </w:instrText>
      </w:r>
      <w:r w:rsidRPr="00CF7AF5">
        <w:fldChar w:fldCharType="begin"/>
      </w:r>
      <w:r w:rsidRPr="00CF7AF5">
        <w:instrText xml:space="preserve"> SEQ MTEqn \h \* MERGEFORMAT </w:instrText>
      </w:r>
      <w:r w:rsidRPr="00CF7AF5">
        <w:fldChar w:fldCharType="end"/>
      </w:r>
      <w:r w:rsidRPr="00CF7AF5">
        <w:instrText>(</w:instrText>
      </w:r>
      <w:fldSimple w:instr=" SEQ MTChap \c \* Arabic \* MERGEFORMAT ">
        <w:r w:rsidR="00103E05">
          <w:rPr>
            <w:noProof/>
          </w:rPr>
          <w:instrText>2</w:instrText>
        </w:r>
      </w:fldSimple>
      <w:r w:rsidRPr="00CF7AF5">
        <w:instrText>-</w:instrText>
      </w:r>
      <w:fldSimple w:instr=" SEQ MTEqn \c \* Arabic \* MERGEFORMAT ">
        <w:r w:rsidR="00103E05">
          <w:rPr>
            <w:noProof/>
          </w:rPr>
          <w:instrText>2</w:instrText>
        </w:r>
      </w:fldSimple>
      <w:r w:rsidRPr="00CF7AF5">
        <w:instrText>)</w:instrText>
      </w:r>
      <w:r w:rsidRPr="00CF7AF5">
        <w:fldChar w:fldCharType="end"/>
      </w:r>
    </w:p>
    <w:p w14:paraId="1B13B951" w14:textId="042D809C" w:rsidR="007F2789" w:rsidRPr="00CF7AF5" w:rsidRDefault="007F2789" w:rsidP="007F2789">
      <w:r w:rsidRPr="00CF7AF5">
        <w:tab/>
      </w:r>
      <w:r w:rsidRPr="00CF7AF5">
        <w:t>则称</w:t>
      </w:r>
      <w:r w:rsidRPr="00CF7AF5">
        <w:rPr>
          <w:position w:val="-6"/>
        </w:rPr>
        <w:object w:dxaOrig="300" w:dyaOrig="320" w14:anchorId="22BE8ED0">
          <v:shape id="_x0000_i20432" type="#_x0000_t75" style="width:14.95pt;height:15.7pt" o:ole="">
            <v:imagedata r:id="rId73" o:title=""/>
          </v:shape>
          <o:OLEObject Type="Embed" ProgID="Equation.DSMT4" ShapeID="_x0000_i20432" DrawAspect="Content" ObjectID="_1833483162" r:id="rId74"/>
        </w:object>
      </w:r>
      <w:r w:rsidRPr="00CF7AF5">
        <w:t>为该博弈的一个混合策略纳什均衡。</w:t>
      </w:r>
    </w:p>
    <w:p w14:paraId="61020A32" w14:textId="3822B773" w:rsidR="00865F65" w:rsidRPr="00CF7AF5" w:rsidRDefault="00394582" w:rsidP="00865F65">
      <w:pPr>
        <w:pStyle w:val="3"/>
        <w:spacing w:before="163" w:after="163"/>
        <w:rPr>
          <w:lang w:eastAsia="zh-CN"/>
        </w:rPr>
      </w:pPr>
      <w:bookmarkStart w:id="27" w:name="_Toc222863404"/>
      <w:r w:rsidRPr="00CF7AF5">
        <w:rPr>
          <w:lang w:eastAsia="zh-CN"/>
        </w:rPr>
        <w:t>2.</w:t>
      </w:r>
      <w:r w:rsidR="007F2789" w:rsidRPr="00CF7AF5">
        <w:rPr>
          <w:lang w:eastAsia="zh-CN"/>
        </w:rPr>
        <w:t>1.</w:t>
      </w:r>
      <w:r w:rsidRPr="00CF7AF5">
        <w:rPr>
          <w:lang w:eastAsia="zh-CN"/>
        </w:rPr>
        <w:t>2</w:t>
      </w:r>
      <w:r w:rsidR="007F2789" w:rsidRPr="00CF7AF5">
        <w:rPr>
          <w:lang w:eastAsia="zh-CN"/>
        </w:rPr>
        <w:t xml:space="preserve"> </w:t>
      </w:r>
      <w:proofErr w:type="spellStart"/>
      <w:r w:rsidR="007F2789" w:rsidRPr="00CF7AF5">
        <w:rPr>
          <w:lang w:val="en-US"/>
        </w:rPr>
        <w:t>动态</w:t>
      </w:r>
      <w:proofErr w:type="spellEnd"/>
      <w:r w:rsidR="007F2789" w:rsidRPr="00CF7AF5">
        <w:rPr>
          <w:lang w:val="en-US"/>
        </w:rPr>
        <w:t xml:space="preserve"> Stackelberg </w:t>
      </w:r>
      <w:proofErr w:type="spellStart"/>
      <w:r w:rsidR="007F2789" w:rsidRPr="00CF7AF5">
        <w:rPr>
          <w:lang w:val="en-US"/>
        </w:rPr>
        <w:t>博弈与双层规划</w:t>
      </w:r>
      <w:bookmarkEnd w:id="27"/>
      <w:proofErr w:type="spellEnd"/>
    </w:p>
    <w:p w14:paraId="551E4ED1" w14:textId="77777777" w:rsidR="00D11C0D" w:rsidRPr="00CF7AF5" w:rsidRDefault="00D11C0D" w:rsidP="00D11C0D">
      <w:pPr>
        <w:ind w:firstLine="480"/>
      </w:pPr>
      <w:r w:rsidRPr="00CF7AF5">
        <w:t>当博弈参与者之间存在行动的先后次序时，静态博弈演变为动态博弈。</w:t>
      </w:r>
      <w:r w:rsidRPr="00CF7AF5">
        <w:t>Stackelberg</w:t>
      </w:r>
      <w:r w:rsidRPr="00CF7AF5">
        <w:t>模型由</w:t>
      </w:r>
      <w:r w:rsidRPr="00CF7AF5">
        <w:t>Heinrich von Stackelberg</w:t>
      </w:r>
      <w:r w:rsidRPr="00CF7AF5">
        <w:t>于</w:t>
      </w:r>
      <w:r w:rsidRPr="00CF7AF5">
        <w:t>1934</w:t>
      </w:r>
      <w:r w:rsidRPr="00CF7AF5">
        <w:t>年提出，描述了领导者与跟随者之间的非对称竞争</w:t>
      </w:r>
      <w:r w:rsidRPr="00CF7AF5">
        <w:t>[6]</w:t>
      </w:r>
      <w:r w:rsidRPr="00CF7AF5">
        <w:t>。</w:t>
      </w:r>
    </w:p>
    <w:p w14:paraId="06C294E1" w14:textId="77777777" w:rsidR="00D11C0D" w:rsidRPr="00CF7AF5" w:rsidRDefault="00D11C0D" w:rsidP="00D11C0D">
      <w:pPr>
        <w:pStyle w:val="af0"/>
        <w:numPr>
          <w:ilvl w:val="0"/>
          <w:numId w:val="91"/>
        </w:numPr>
        <w:ind w:firstLineChars="0"/>
        <w:rPr>
          <w:rFonts w:ascii="Times New Roman" w:hAnsi="Times New Roman"/>
        </w:rPr>
      </w:pPr>
      <w:r w:rsidRPr="00CF7AF5">
        <w:rPr>
          <w:rFonts w:ascii="Times New Roman" w:hAnsi="Times New Roman"/>
          <w:b/>
          <w:bCs/>
        </w:rPr>
        <w:t>领导者：</w:t>
      </w:r>
      <w:r w:rsidRPr="00CF7AF5">
        <w:rPr>
          <w:rFonts w:ascii="Times New Roman" w:hAnsi="Times New Roman"/>
        </w:rPr>
        <w:t>拥有先行优势，能够预测跟随者对其策略的反应，并据此优化自身目标。</w:t>
      </w:r>
    </w:p>
    <w:p w14:paraId="71D623E6" w14:textId="389E1ABC" w:rsidR="00D11C0D" w:rsidRPr="00CF7AF5" w:rsidRDefault="00D11C0D" w:rsidP="00D11C0D">
      <w:pPr>
        <w:pStyle w:val="af0"/>
        <w:numPr>
          <w:ilvl w:val="0"/>
          <w:numId w:val="91"/>
        </w:numPr>
        <w:ind w:firstLineChars="0"/>
        <w:rPr>
          <w:rFonts w:ascii="Times New Roman" w:hAnsi="Times New Roman"/>
        </w:rPr>
      </w:pPr>
      <w:r w:rsidRPr="00CF7AF5">
        <w:rPr>
          <w:rFonts w:ascii="Times New Roman" w:hAnsi="Times New Roman"/>
          <w:b/>
          <w:bCs/>
        </w:rPr>
        <w:t>跟随者：</w:t>
      </w:r>
      <w:r w:rsidRPr="00CF7AF5">
        <w:rPr>
          <w:rFonts w:ascii="Times New Roman" w:hAnsi="Times New Roman"/>
        </w:rPr>
        <w:t>在观测到领导者的决策后，做出最大化自身效用的</w:t>
      </w:r>
      <w:r w:rsidR="007F2789" w:rsidRPr="00CF7AF5">
        <w:rPr>
          <w:rFonts w:ascii="Times New Roman" w:hAnsi="Times New Roman"/>
        </w:rPr>
        <w:t>x</w:t>
      </w:r>
      <w:r w:rsidR="007F2789" w:rsidRPr="00CF7AF5">
        <w:rPr>
          <w:rFonts w:ascii="Times New Roman" w:hAnsi="Times New Roman"/>
        </w:rPr>
        <w:t>响应决策</w:t>
      </w:r>
      <w:r w:rsidRPr="00CF7AF5">
        <w:rPr>
          <w:rFonts w:ascii="Times New Roman" w:hAnsi="Times New Roman"/>
        </w:rPr>
        <w:t>。</w:t>
      </w:r>
    </w:p>
    <w:p w14:paraId="195BC4A5" w14:textId="79903006" w:rsidR="00D11C0D" w:rsidRPr="00CF7AF5" w:rsidRDefault="00D11C0D" w:rsidP="00D11C0D">
      <w:pPr>
        <w:ind w:firstLine="480"/>
      </w:pPr>
      <w:r w:rsidRPr="00CF7AF5">
        <w:t>Stackelberg</w:t>
      </w:r>
      <w:r w:rsidRPr="00CF7AF5">
        <w:t>博弈在数学优化领域被形式化为双层规划问题</w:t>
      </w:r>
      <w:r w:rsidR="007F2789" w:rsidRPr="00CF7AF5">
        <w:t>（</w:t>
      </w:r>
      <w:r w:rsidR="007F2789" w:rsidRPr="00CF7AF5">
        <w:t>Bi-level Programming Problem, BLPP</w:t>
      </w:r>
      <w:r w:rsidR="007F2789" w:rsidRPr="00CF7AF5">
        <w:t>）</w:t>
      </w:r>
      <w:r w:rsidRPr="00CF7AF5">
        <w:fldChar w:fldCharType="begin"/>
      </w:r>
      <w:r w:rsidRPr="00CF7AF5">
        <w:instrText xml:space="preserve"> REF _Ref222560425 \r \h  \* MERGEFORMAT </w:instrText>
      </w:r>
      <w:r w:rsidRPr="00CF7AF5">
        <w:fldChar w:fldCharType="separate"/>
      </w:r>
      <w:r w:rsidR="00103E05">
        <w:t xml:space="preserve">[22] </w:t>
      </w:r>
      <w:r w:rsidRPr="00CF7AF5">
        <w:fldChar w:fldCharType="end"/>
      </w:r>
      <w:r w:rsidRPr="00CF7AF5">
        <w:t>。其一般形式如下：</w:t>
      </w:r>
    </w:p>
    <w:p w14:paraId="7093B0ED" w14:textId="5240EBE9" w:rsidR="00D11C0D" w:rsidRPr="00CF7AF5" w:rsidRDefault="00D11C0D" w:rsidP="00D11C0D">
      <w:pPr>
        <w:pStyle w:val="MTDisplayEquation"/>
      </w:pPr>
      <w:r w:rsidRPr="00CF7AF5">
        <w:tab/>
      </w:r>
      <w:r w:rsidRPr="00CF7AF5">
        <w:rPr>
          <w:position w:val="-84"/>
        </w:rPr>
        <w:object w:dxaOrig="1960" w:dyaOrig="1800" w14:anchorId="096B8462">
          <v:shape id="_x0000_i12965" type="#_x0000_t75" style="width:97.65pt;height:90.55pt" o:ole="">
            <v:imagedata r:id="rId75" o:title=""/>
          </v:shape>
          <o:OLEObject Type="Embed" ProgID="Equation.DSMT4" ShapeID="_x0000_i12965" DrawAspect="Content" ObjectID="_1833483163" r:id="rId76"/>
        </w:object>
      </w:r>
      <w:r w:rsidRPr="00CF7AF5">
        <w:tab/>
      </w:r>
      <w:r w:rsidRPr="00CF7AF5">
        <w:fldChar w:fldCharType="begin"/>
      </w:r>
      <w:r w:rsidRPr="00CF7AF5">
        <w:instrText xml:space="preserve"> MACROBUTTON MTPlaceRef \* MERGEFORMAT </w:instrText>
      </w:r>
      <w:r w:rsidRPr="00CF7AF5">
        <w:fldChar w:fldCharType="begin"/>
      </w:r>
      <w:r w:rsidRPr="00CF7AF5">
        <w:instrText xml:space="preserve"> SEQ MTEqn \h \* MERGEFORMAT </w:instrText>
      </w:r>
      <w:r w:rsidRPr="00CF7AF5">
        <w:fldChar w:fldCharType="end"/>
      </w:r>
      <w:r w:rsidRPr="00CF7AF5">
        <w:instrText>(</w:instrText>
      </w:r>
      <w:r w:rsidRPr="00CF7AF5">
        <w:fldChar w:fldCharType="begin"/>
      </w:r>
      <w:r w:rsidRPr="00CF7AF5">
        <w:instrText xml:space="preserve"> SEQ MTChap \c \* Arabic \* MERGEFORMAT </w:instrText>
      </w:r>
      <w:r w:rsidRPr="00CF7AF5">
        <w:fldChar w:fldCharType="separate"/>
      </w:r>
      <w:r w:rsidR="00103E05">
        <w:rPr>
          <w:noProof/>
        </w:rPr>
        <w:instrText>2</w:instrText>
      </w:r>
      <w:r w:rsidRPr="00CF7AF5">
        <w:rPr>
          <w:noProof/>
        </w:rPr>
        <w:fldChar w:fldCharType="end"/>
      </w:r>
      <w:r w:rsidRPr="00CF7AF5">
        <w:instrText>-</w:instrText>
      </w:r>
      <w:r w:rsidRPr="00CF7AF5">
        <w:fldChar w:fldCharType="begin"/>
      </w:r>
      <w:r w:rsidRPr="00CF7AF5">
        <w:instrText xml:space="preserve"> SEQ MTEqn \c \* Arabic \* MERGEFORMAT </w:instrText>
      </w:r>
      <w:r w:rsidRPr="00CF7AF5">
        <w:fldChar w:fldCharType="separate"/>
      </w:r>
      <w:r w:rsidR="00103E05">
        <w:rPr>
          <w:noProof/>
        </w:rPr>
        <w:instrText>3</w:instrText>
      </w:r>
      <w:r w:rsidRPr="00CF7AF5">
        <w:rPr>
          <w:noProof/>
        </w:rPr>
        <w:fldChar w:fldCharType="end"/>
      </w:r>
      <w:r w:rsidRPr="00CF7AF5">
        <w:instrText>)</w:instrText>
      </w:r>
      <w:r w:rsidRPr="00CF7AF5">
        <w:fldChar w:fldCharType="end"/>
      </w:r>
    </w:p>
    <w:p w14:paraId="66BCEB5F" w14:textId="77777777" w:rsidR="007F2789" w:rsidRPr="007F2789" w:rsidRDefault="007F2789" w:rsidP="007F2789">
      <w:pPr>
        <w:numPr>
          <w:ilvl w:val="0"/>
          <w:numId w:val="102"/>
        </w:numPr>
      </w:pPr>
      <w:r w:rsidRPr="007F2789">
        <w:t>x</w:t>
      </w:r>
      <w:r w:rsidRPr="007F2789">
        <w:t>为上层领导者的决策变量，</w:t>
      </w:r>
      <w:r w:rsidRPr="007F2789">
        <w:t>X</w:t>
      </w:r>
      <w:r w:rsidRPr="007F2789">
        <w:t>为上层决策可行域；</w:t>
      </w:r>
    </w:p>
    <w:p w14:paraId="789E90D9" w14:textId="77777777" w:rsidR="007F2789" w:rsidRPr="007F2789" w:rsidRDefault="007F2789" w:rsidP="007F2789">
      <w:pPr>
        <w:numPr>
          <w:ilvl w:val="0"/>
          <w:numId w:val="102"/>
        </w:numPr>
      </w:pPr>
      <w:r w:rsidRPr="007F2789">
        <w:t>y</w:t>
      </w:r>
      <w:r w:rsidRPr="007F2789">
        <w:t>为下层跟随者的决策变量，</w:t>
      </w:r>
      <w:r w:rsidRPr="007F2789">
        <w:t>Y</w:t>
      </w:r>
      <w:r w:rsidRPr="007F2789">
        <w:t>为下层决策可行域；</w:t>
      </w:r>
    </w:p>
    <w:p w14:paraId="7627BFE7" w14:textId="77777777" w:rsidR="007F2789" w:rsidRPr="007F2789" w:rsidRDefault="007F2789" w:rsidP="007F2789">
      <w:pPr>
        <w:numPr>
          <w:ilvl w:val="0"/>
          <w:numId w:val="102"/>
        </w:numPr>
      </w:pPr>
      <w:r w:rsidRPr="007F2789">
        <w:t>F(</w:t>
      </w:r>
      <w:proofErr w:type="spellStart"/>
      <w:r w:rsidRPr="007F2789">
        <w:t>x,y</w:t>
      </w:r>
      <w:proofErr w:type="spellEnd"/>
      <w:r w:rsidRPr="007F2789">
        <w:t>)</w:t>
      </w:r>
      <w:r w:rsidRPr="007F2789">
        <w:t>为上层目标函数，</w:t>
      </w:r>
      <w:r w:rsidRPr="007F2789">
        <w:t>G(</w:t>
      </w:r>
      <w:proofErr w:type="spellStart"/>
      <w:r w:rsidRPr="007F2789">
        <w:t>x,y</w:t>
      </w:r>
      <w:proofErr w:type="spellEnd"/>
      <w:r w:rsidRPr="007F2789">
        <w:t>)</w:t>
      </w:r>
      <w:r w:rsidRPr="007F2789">
        <w:t>为上层约束条件；</w:t>
      </w:r>
    </w:p>
    <w:p w14:paraId="6DF9F07C" w14:textId="77777777" w:rsidR="007F2789" w:rsidRPr="007F2789" w:rsidRDefault="007F2789" w:rsidP="007F2789">
      <w:pPr>
        <w:numPr>
          <w:ilvl w:val="0"/>
          <w:numId w:val="102"/>
        </w:numPr>
      </w:pPr>
      <w:r w:rsidRPr="007F2789">
        <w:t>f(</w:t>
      </w:r>
      <w:proofErr w:type="spellStart"/>
      <w:r w:rsidRPr="007F2789">
        <w:t>x,y</w:t>
      </w:r>
      <w:proofErr w:type="spellEnd"/>
      <w:r w:rsidRPr="007F2789">
        <w:t>)</w:t>
      </w:r>
      <w:r w:rsidRPr="007F2789">
        <w:t>为下层目标函数，</w:t>
      </w:r>
      <w:r w:rsidRPr="007F2789">
        <w:t>g(</w:t>
      </w:r>
      <w:proofErr w:type="spellStart"/>
      <w:r w:rsidRPr="007F2789">
        <w:t>x,y</w:t>
      </w:r>
      <w:proofErr w:type="spellEnd"/>
      <w:r w:rsidRPr="007F2789">
        <w:t>)</w:t>
      </w:r>
      <w:r w:rsidRPr="007F2789">
        <w:t>为下层约束条件；</w:t>
      </w:r>
    </w:p>
    <w:p w14:paraId="288BB0B8" w14:textId="77777777" w:rsidR="007F2789" w:rsidRPr="007F2789" w:rsidRDefault="007F2789" w:rsidP="007F2789">
      <w:pPr>
        <w:numPr>
          <w:ilvl w:val="0"/>
          <w:numId w:val="102"/>
        </w:numPr>
      </w:pPr>
      <w:r w:rsidRPr="007F2789">
        <w:t>y</w:t>
      </w:r>
      <w:r w:rsidRPr="007F2789">
        <w:rPr>
          <w:rFonts w:ascii="Cambria Math" w:hAnsi="Cambria Math" w:cs="Cambria Math"/>
          <w:vertAlign w:val="superscript"/>
        </w:rPr>
        <w:t>∗</w:t>
      </w:r>
      <w:r w:rsidRPr="007F2789">
        <w:t>为给定上层决策</w:t>
      </w:r>
      <w:r w:rsidRPr="007F2789">
        <w:t>x</w:t>
      </w:r>
      <w:r w:rsidRPr="007F2789">
        <w:t>时，下层优化问题的最优解。</w:t>
      </w:r>
    </w:p>
    <w:p w14:paraId="5FFD09BD" w14:textId="5FDE0A3E" w:rsidR="00D11C0D" w:rsidRPr="00CF7AF5" w:rsidRDefault="007F2789" w:rsidP="007F2789">
      <w:pPr>
        <w:ind w:firstLine="480"/>
      </w:pPr>
      <w:r w:rsidRPr="007F2789">
        <w:t>双层规划的核心难点在于：上层目标函数与约束条件的取值，直接依赖于下层优化问题的最优解，形成了嵌套优化结构，其求解复杂度远高于单层优化问题。</w:t>
      </w:r>
    </w:p>
    <w:p w14:paraId="5462BA17" w14:textId="316AF7B6" w:rsidR="00E06BB4" w:rsidRPr="00CF7AF5" w:rsidRDefault="00E06BB4" w:rsidP="00647135">
      <w:pPr>
        <w:pStyle w:val="3"/>
        <w:spacing w:before="163" w:after="163"/>
      </w:pPr>
      <w:bookmarkStart w:id="28" w:name="_Toc222863405"/>
      <w:r w:rsidRPr="00CF7AF5">
        <w:lastRenderedPageBreak/>
        <w:t xml:space="preserve">2.1.3 </w:t>
      </w:r>
      <w:proofErr w:type="spellStart"/>
      <w:r w:rsidRPr="00CF7AF5">
        <w:t>纳什均衡存在性证明</w:t>
      </w:r>
      <w:bookmarkEnd w:id="28"/>
      <w:proofErr w:type="spellEnd"/>
    </w:p>
    <w:p w14:paraId="6A89E1DD" w14:textId="0DDFA42F" w:rsidR="00E06BB4" w:rsidRPr="00CF7AF5" w:rsidRDefault="007F2789" w:rsidP="00371B82">
      <w:pPr>
        <w:ind w:firstLine="480"/>
      </w:pPr>
      <w:r w:rsidRPr="00CF7AF5">
        <w:t>纳什均衡的存在性证明依赖于不动点定理，本小节给出核心定理与证明逻辑，为后续算法设计提供理论根基。</w:t>
      </w:r>
    </w:p>
    <w:p w14:paraId="3812E528" w14:textId="6CDD7D20" w:rsidR="007F2789" w:rsidRPr="00CF7AF5" w:rsidRDefault="00AE60AA" w:rsidP="00E06BB4">
      <w:r>
        <w:rPr>
          <w:b/>
          <w:bCs/>
        </w:rPr>
        <w:tab/>
      </w:r>
      <w:r w:rsidR="00E06BB4" w:rsidRPr="00CF7AF5">
        <w:rPr>
          <w:b/>
          <w:bCs/>
        </w:rPr>
        <w:t>引理</w:t>
      </w:r>
      <w:r w:rsidR="00E06BB4" w:rsidRPr="00CF7AF5">
        <w:rPr>
          <w:b/>
          <w:bCs/>
        </w:rPr>
        <w:t xml:space="preserve"> 2.1 Brouwer</w:t>
      </w:r>
      <w:r w:rsidR="00E06BB4" w:rsidRPr="00CF7AF5">
        <w:rPr>
          <w:b/>
          <w:bCs/>
        </w:rPr>
        <w:t>不动点定理</w:t>
      </w:r>
      <w:r w:rsidR="00E06BB4" w:rsidRPr="00CF7AF5">
        <w:t>：</w:t>
      </w:r>
      <w:r w:rsidR="007F2789" w:rsidRPr="00CF7AF5">
        <w:t>设</w:t>
      </w:r>
      <w:r w:rsidR="007F2789" w:rsidRPr="00CF7AF5">
        <w:t>X</w:t>
      </w:r>
      <w:r w:rsidR="007F2789" w:rsidRPr="00CF7AF5">
        <w:t>是欧几里得空间</w:t>
      </w:r>
      <w:r w:rsidR="007F2789" w:rsidRPr="00CF7AF5">
        <w:t>Rn</w:t>
      </w:r>
      <w:r w:rsidR="007F2789" w:rsidRPr="00CF7AF5">
        <w:t>中的非空、紧致、</w:t>
      </w:r>
      <w:proofErr w:type="gramStart"/>
      <w:r w:rsidR="007F2789" w:rsidRPr="00CF7AF5">
        <w:t>凸</w:t>
      </w:r>
      <w:proofErr w:type="gramEnd"/>
      <w:r w:rsidR="007F2789" w:rsidRPr="00CF7AF5">
        <w:t>子集，若映射</w:t>
      </w:r>
      <w:r w:rsidR="007F2789" w:rsidRPr="00B71D51">
        <w:rPr>
          <w:i/>
          <w:iCs/>
        </w:rPr>
        <w:t>f:X→X</w:t>
      </w:r>
      <w:r w:rsidR="007F2789" w:rsidRPr="00CF7AF5">
        <w:t>是连续函数，则</w:t>
      </w:r>
      <w:r w:rsidR="007F2789" w:rsidRPr="00CF7AF5">
        <w:t>f</w:t>
      </w:r>
      <w:r w:rsidR="007F2789" w:rsidRPr="00CF7AF5">
        <w:t>至少存在一个不动点</w:t>
      </w:r>
      <w:r w:rsidR="00B71D51" w:rsidRPr="00B71D51">
        <w:rPr>
          <w:position w:val="-6"/>
        </w:rPr>
        <w:object w:dxaOrig="720" w:dyaOrig="320" w14:anchorId="776E5AB2">
          <v:shape id="_x0000_i72003" type="#_x0000_t75" style="width:36.35pt;height:15.7pt" o:ole="">
            <v:imagedata r:id="rId77" o:title=""/>
          </v:shape>
          <o:OLEObject Type="Embed" ProgID="Equation.DSMT4" ShapeID="_x0000_i72003" DrawAspect="Content" ObjectID="_1833483164" r:id="rId78"/>
        </w:object>
      </w:r>
      <w:r w:rsidR="007F2789" w:rsidRPr="00CF7AF5">
        <w:t>，使得</w:t>
      </w:r>
      <w:r w:rsidR="003A6D48" w:rsidRPr="00B71D51">
        <w:rPr>
          <w:position w:val="-10"/>
        </w:rPr>
        <w:object w:dxaOrig="1060" w:dyaOrig="360" w14:anchorId="5BC8E19C">
          <v:shape id="_x0000_i72008" type="#_x0000_t75" style="width:52.75pt;height:17.8pt" o:ole="">
            <v:imagedata r:id="rId79" o:title=""/>
          </v:shape>
          <o:OLEObject Type="Embed" ProgID="Equation.DSMT4" ShapeID="_x0000_i72008" DrawAspect="Content" ObjectID="_1833483165" r:id="rId80"/>
        </w:object>
      </w:r>
      <w:r w:rsidR="007F2789" w:rsidRPr="00CF7AF5">
        <w:fldChar w:fldCharType="begin"/>
      </w:r>
      <w:r w:rsidR="007F2789" w:rsidRPr="00CF7AF5">
        <w:instrText xml:space="preserve"> REF _Ref222595687 \r \h </w:instrText>
      </w:r>
      <w:r w:rsidR="00CF7AF5">
        <w:instrText xml:space="preserve"> \* MERGEFORMAT </w:instrText>
      </w:r>
      <w:r w:rsidR="007F2789" w:rsidRPr="00CF7AF5">
        <w:fldChar w:fldCharType="separate"/>
      </w:r>
      <w:r w:rsidR="00103E05">
        <w:t xml:space="preserve">[18] </w:t>
      </w:r>
      <w:r w:rsidR="007F2789" w:rsidRPr="00CF7AF5">
        <w:fldChar w:fldCharType="end"/>
      </w:r>
      <w:r w:rsidR="007F2789" w:rsidRPr="00CF7AF5">
        <w:t>。</w:t>
      </w:r>
    </w:p>
    <w:p w14:paraId="21E730C7" w14:textId="293E68D0" w:rsidR="00E06BB4" w:rsidRPr="00CF7AF5" w:rsidRDefault="00AA33B0" w:rsidP="00E06BB4">
      <w:r w:rsidRPr="00CF7AF5">
        <w:tab/>
      </w:r>
      <w:r w:rsidR="00E06BB4" w:rsidRPr="00CF7AF5">
        <w:t>然而，在博弈中，参与者对其他人策略的</w:t>
      </w:r>
      <w:proofErr w:type="gramStart"/>
      <w:r w:rsidR="00E06BB4" w:rsidRPr="00CF7AF5">
        <w:t>最佳应往往</w:t>
      </w:r>
      <w:proofErr w:type="gramEnd"/>
      <w:r w:rsidR="00E06BB4" w:rsidRPr="00CF7AF5">
        <w:t>不是唯一的，即</w:t>
      </w:r>
      <w:r w:rsidR="00A23119" w:rsidRPr="00CF7AF5">
        <w:t>最佳响应</w:t>
      </w:r>
      <w:r w:rsidR="00E06BB4" w:rsidRPr="00CF7AF5">
        <w:t>是一个集合映射。因此，</w:t>
      </w:r>
      <w:r w:rsidR="00E06BB4" w:rsidRPr="00CF7AF5">
        <w:t>Nash</w:t>
      </w:r>
      <w:r w:rsidR="00E06BB4" w:rsidRPr="00CF7AF5">
        <w:t>在其</w:t>
      </w:r>
      <w:r w:rsidR="00E06BB4" w:rsidRPr="00CF7AF5">
        <w:t>1950</w:t>
      </w:r>
      <w:r w:rsidR="00E06BB4" w:rsidRPr="00CF7AF5">
        <w:t>年的论文中使用了</w:t>
      </w:r>
      <w:r w:rsidR="00E06BB4" w:rsidRPr="00CF7AF5">
        <w:t>Kakutani</w:t>
      </w:r>
      <w:r w:rsidR="00E06BB4" w:rsidRPr="00CF7AF5">
        <w:t>不动点定理。</w:t>
      </w:r>
    </w:p>
    <w:p w14:paraId="063514B0" w14:textId="27B89C45" w:rsidR="003A6D48" w:rsidRPr="003A6D48" w:rsidRDefault="00AE60AA" w:rsidP="003A6D48">
      <w:r>
        <w:rPr>
          <w:b/>
          <w:bCs/>
        </w:rPr>
        <w:tab/>
      </w:r>
      <w:r w:rsidR="00E06BB4" w:rsidRPr="00CF7AF5">
        <w:rPr>
          <w:b/>
          <w:bCs/>
        </w:rPr>
        <w:t>引理</w:t>
      </w:r>
      <w:r w:rsidR="00E06BB4" w:rsidRPr="00CF7AF5">
        <w:rPr>
          <w:b/>
          <w:bCs/>
        </w:rPr>
        <w:t xml:space="preserve"> 2.2 Kakutani</w:t>
      </w:r>
      <w:r w:rsidR="00E06BB4" w:rsidRPr="00CF7AF5">
        <w:rPr>
          <w:b/>
          <w:bCs/>
        </w:rPr>
        <w:t>不动点定理</w:t>
      </w:r>
      <w:r w:rsidR="003A6D48">
        <w:rPr>
          <w:rFonts w:hint="eastAsia"/>
        </w:rPr>
        <w:t>设</w:t>
      </w:r>
      <w:r w:rsidR="003A6D48" w:rsidRPr="003A6D48">
        <w:rPr>
          <w:position w:val="-4"/>
        </w:rPr>
        <w:object w:dxaOrig="820" w:dyaOrig="300" w14:anchorId="71FD82CB">
          <v:shape id="_x0000_i72011" type="#_x0000_t75" style="width:41.35pt;height:14.95pt" o:ole="">
            <v:imagedata r:id="rId81" o:title=""/>
          </v:shape>
          <o:OLEObject Type="Embed" ProgID="Equation.DSMT4" ShapeID="_x0000_i72011" DrawAspect="Content" ObjectID="_1833483166" r:id="rId82"/>
        </w:object>
      </w:r>
      <w:r w:rsidR="003A6D48">
        <w:rPr>
          <w:rFonts w:hint="eastAsia"/>
        </w:rPr>
        <w:t>是非空、紧致、凸集，若集值映射</w:t>
      </w:r>
      <w:r w:rsidR="003A6D48" w:rsidRPr="003A6D48">
        <w:rPr>
          <w:position w:val="-10"/>
        </w:rPr>
        <w:object w:dxaOrig="1140" w:dyaOrig="360" w14:anchorId="368CFBE9">
          <v:shape id="_x0000_i72014" type="#_x0000_t75" style="width:57.05pt;height:17.8pt" o:ole="">
            <v:imagedata r:id="rId83" o:title=""/>
          </v:shape>
          <o:OLEObject Type="Embed" ProgID="Equation.DSMT4" ShapeID="_x0000_i72014" DrawAspect="Content" ObjectID="_1833483167" r:id="rId84"/>
        </w:object>
      </w:r>
      <w:r w:rsidR="003A6D48" w:rsidRPr="003A6D48">
        <w:t>满足以下条件：</w:t>
      </w:r>
    </w:p>
    <w:p w14:paraId="3D674CD9" w14:textId="019EC400" w:rsidR="003A6D48" w:rsidRPr="003A6D48" w:rsidRDefault="003A6D48" w:rsidP="003A6D48">
      <w:pPr>
        <w:pStyle w:val="af0"/>
        <w:numPr>
          <w:ilvl w:val="0"/>
          <w:numId w:val="116"/>
        </w:numPr>
        <w:ind w:firstLineChars="0"/>
        <w:rPr>
          <w:rFonts w:ascii="Times New Roman" w:hAnsi="Times New Roman"/>
        </w:rPr>
      </w:pPr>
      <w:r w:rsidRPr="003A6D48">
        <w:rPr>
          <w:rFonts w:ascii="Times New Roman" w:hAnsi="Times New Roman"/>
        </w:rPr>
        <w:t>对于任意</w:t>
      </w:r>
      <w:proofErr w:type="spellStart"/>
      <w:r w:rsidRPr="003A6D48">
        <w:rPr>
          <w:rFonts w:ascii="Times New Roman" w:hAnsi="Times New Roman"/>
          <w:i/>
          <w:iCs/>
        </w:rPr>
        <w:t>x</w:t>
      </w:r>
      <w:r w:rsidRPr="003A6D48">
        <w:rPr>
          <w:rFonts w:ascii="Cambria Math" w:hAnsi="Cambria Math" w:cs="Cambria Math"/>
          <w:i/>
          <w:iCs/>
        </w:rPr>
        <w:t>∈</w:t>
      </w:r>
      <w:r w:rsidRPr="003A6D48">
        <w:rPr>
          <w:rFonts w:ascii="Times New Roman" w:hAnsi="Times New Roman"/>
          <w:i/>
          <w:iCs/>
        </w:rPr>
        <w:t>X</w:t>
      </w:r>
      <w:proofErr w:type="spellEnd"/>
      <w:r w:rsidRPr="003A6D48">
        <w:rPr>
          <w:rFonts w:ascii="Times New Roman" w:hAnsi="Times New Roman"/>
        </w:rPr>
        <w:t>，</w:t>
      </w:r>
      <w:r w:rsidRPr="003A6D48">
        <w:rPr>
          <w:rFonts w:ascii="Times New Roman" w:hAnsi="Times New Roman"/>
          <w:i/>
          <w:iCs/>
        </w:rPr>
        <w:t>ϕ(x)</w:t>
      </w:r>
      <w:r w:rsidRPr="003A6D48">
        <w:rPr>
          <w:rFonts w:ascii="Times New Roman" w:hAnsi="Times New Roman"/>
        </w:rPr>
        <w:t>是非空、凸集；</w:t>
      </w:r>
    </w:p>
    <w:p w14:paraId="64CF1E84" w14:textId="11C441A0" w:rsidR="003A6D48" w:rsidRPr="006B1D46" w:rsidRDefault="003A6D48" w:rsidP="003A6D48">
      <w:pPr>
        <w:pStyle w:val="af0"/>
        <w:numPr>
          <w:ilvl w:val="0"/>
          <w:numId w:val="116"/>
        </w:numPr>
        <w:ind w:firstLineChars="0"/>
        <w:rPr>
          <w:rFonts w:ascii="Times New Roman" w:hAnsi="Times New Roman" w:hint="eastAsia"/>
        </w:rPr>
      </w:pPr>
      <w:r w:rsidRPr="003A6D48">
        <w:rPr>
          <w:rFonts w:ascii="Times New Roman" w:hAnsi="Times New Roman"/>
        </w:rPr>
        <w:t>映射</w:t>
      </w:r>
      <w:r w:rsidRPr="003A6D48">
        <w:rPr>
          <w:rFonts w:ascii="Times New Roman" w:hAnsi="Times New Roman"/>
          <w:i/>
          <w:iCs/>
        </w:rPr>
        <w:t>ϕ</w:t>
      </w:r>
      <w:r w:rsidRPr="003A6D48">
        <w:rPr>
          <w:rFonts w:ascii="Times New Roman" w:hAnsi="Times New Roman"/>
        </w:rPr>
        <w:t>具有闭图像，即对于序列</w:t>
      </w:r>
      <w:r w:rsidRPr="003A6D48">
        <w:rPr>
          <w:rFonts w:ascii="Times New Roman" w:hAnsi="Times New Roman"/>
          <w:position w:val="-14"/>
        </w:rPr>
        <w:object w:dxaOrig="940" w:dyaOrig="400" w14:anchorId="6B54ABBE">
          <v:shape id="_x0000_i72019" type="#_x0000_t75" style="width:47.05pt;height:19.95pt" o:ole="">
            <v:imagedata r:id="rId85" o:title=""/>
          </v:shape>
          <o:OLEObject Type="Embed" ProgID="Equation.DSMT4" ShapeID="_x0000_i72019" DrawAspect="Content" ObjectID="_1833483168" r:id="rId86"/>
        </w:object>
      </w:r>
      <w:r w:rsidRPr="003A6D48">
        <w:rPr>
          <w:rFonts w:ascii="Times New Roman" w:hAnsi="Times New Roman"/>
        </w:rPr>
        <w:t>，</w:t>
      </w:r>
      <w:r w:rsidRPr="003A6D48">
        <w:rPr>
          <w:rFonts w:ascii="Times New Roman" w:hAnsi="Times New Roman"/>
          <w:position w:val="-14"/>
        </w:rPr>
        <w:object w:dxaOrig="960" w:dyaOrig="400" w14:anchorId="4370A34D">
          <v:shape id="_x0000_i72022" type="#_x0000_t75" style="width:47.75pt;height:19.95pt" o:ole="">
            <v:imagedata r:id="rId87" o:title=""/>
          </v:shape>
          <o:OLEObject Type="Embed" ProgID="Equation.DSMT4" ShapeID="_x0000_i72022" DrawAspect="Content" ObjectID="_1833483169" r:id="rId88"/>
        </w:object>
      </w:r>
      <w:r w:rsidRPr="003A6D48">
        <w:rPr>
          <w:rFonts w:ascii="Times New Roman" w:hAnsi="Times New Roman"/>
        </w:rPr>
        <w:t>，若</w:t>
      </w:r>
      <w:r w:rsidRPr="003A6D48">
        <w:rPr>
          <w:rFonts w:ascii="Times New Roman" w:hAnsi="Times New Roman"/>
          <w:position w:val="-14"/>
        </w:rPr>
        <w:object w:dxaOrig="1020" w:dyaOrig="400" w14:anchorId="1DE5F734">
          <v:shape id="_x0000_i72025" type="#_x0000_t75" style="width:51.35pt;height:19.95pt" o:ole="">
            <v:imagedata r:id="rId89" o:title=""/>
          </v:shape>
          <o:OLEObject Type="Embed" ProgID="Equation.DSMT4" ShapeID="_x0000_i72025" DrawAspect="Content" ObjectID="_1833483170" r:id="rId90"/>
        </w:object>
      </w:r>
      <w:r w:rsidRPr="003A6D48">
        <w:rPr>
          <w:rFonts w:ascii="Times New Roman" w:hAnsi="Times New Roman"/>
        </w:rPr>
        <w:t>，则必有</w:t>
      </w:r>
      <w:r w:rsidRPr="003A6D48">
        <w:rPr>
          <w:rFonts w:ascii="Times New Roman" w:hAnsi="Times New Roman"/>
          <w:position w:val="-14"/>
        </w:rPr>
        <w:object w:dxaOrig="900" w:dyaOrig="400" w14:anchorId="546F0375">
          <v:shape id="_x0000_i72028" type="#_x0000_t75" style="width:44.9pt;height:19.95pt" o:ole="">
            <v:imagedata r:id="rId91" o:title=""/>
          </v:shape>
          <o:OLEObject Type="Embed" ProgID="Equation.DSMT4" ShapeID="_x0000_i72028" DrawAspect="Content" ObjectID="_1833483171" r:id="rId92"/>
        </w:object>
      </w:r>
      <w:r w:rsidRPr="003A6D48">
        <w:rPr>
          <w:rFonts w:ascii="Times New Roman" w:hAnsi="Times New Roman"/>
        </w:rPr>
        <w:t>；</w:t>
      </w:r>
    </w:p>
    <w:p w14:paraId="51BA2FB5" w14:textId="567CC031" w:rsidR="00E06BB4" w:rsidRDefault="006B1D46" w:rsidP="003A6D48">
      <w:r>
        <w:tab/>
      </w:r>
      <w:r w:rsidR="003A6D48">
        <w:rPr>
          <w:rFonts w:hint="eastAsia"/>
        </w:rPr>
        <w:t>则存在不动点</w:t>
      </w:r>
      <w:r w:rsidRPr="006B1D46">
        <w:rPr>
          <w:position w:val="-6"/>
        </w:rPr>
        <w:object w:dxaOrig="720" w:dyaOrig="320" w14:anchorId="452F9FEB">
          <v:shape id="_x0000_i72031" type="#_x0000_t75" style="width:36.35pt;height:15.7pt" o:ole="">
            <v:imagedata r:id="rId93" o:title=""/>
          </v:shape>
          <o:OLEObject Type="Embed" ProgID="Equation.DSMT4" ShapeID="_x0000_i72031" DrawAspect="Content" ObjectID="_1833483172" r:id="rId94"/>
        </w:object>
      </w:r>
      <w:r w:rsidR="003A6D48">
        <w:rPr>
          <w:rFonts w:hint="eastAsia"/>
        </w:rPr>
        <w:t>，使得</w:t>
      </w:r>
      <w:r w:rsidRPr="006B1D46">
        <w:rPr>
          <w:position w:val="-10"/>
        </w:rPr>
        <w:object w:dxaOrig="1020" w:dyaOrig="360" w14:anchorId="47A1CA90">
          <v:shape id="_x0000_i72034" type="#_x0000_t75" style="width:51.35pt;height:17.8pt" o:ole="">
            <v:imagedata r:id="rId95" o:title=""/>
          </v:shape>
          <o:OLEObject Type="Embed" ProgID="Equation.DSMT4" ShapeID="_x0000_i72034" DrawAspect="Content" ObjectID="_1833483173" r:id="rId96"/>
        </w:object>
      </w:r>
      <w:r w:rsidR="003A6D48">
        <w:rPr>
          <w:rFonts w:hint="eastAsia"/>
        </w:rPr>
        <w:t>。</w:t>
      </w:r>
      <w:r w:rsidR="003A6D48">
        <w:rPr>
          <w:color w:val="444746"/>
          <w:vertAlign w:val="superscript"/>
        </w:rPr>
        <w:fldChar w:fldCharType="begin"/>
      </w:r>
      <w:r w:rsidR="003A6D48">
        <w:instrText xml:space="preserve"> </w:instrText>
      </w:r>
      <w:r w:rsidR="003A6D48">
        <w:rPr>
          <w:rFonts w:hint="eastAsia"/>
        </w:rPr>
        <w:instrText>REF _Ref222487568 \r \h</w:instrText>
      </w:r>
      <w:r w:rsidR="003A6D48">
        <w:instrText xml:space="preserve"> </w:instrText>
      </w:r>
      <w:r w:rsidR="003A6D48">
        <w:rPr>
          <w:color w:val="444746"/>
          <w:vertAlign w:val="superscript"/>
        </w:rPr>
      </w:r>
      <w:r w:rsidR="003A6D48">
        <w:rPr>
          <w:color w:val="444746"/>
          <w:vertAlign w:val="superscript"/>
        </w:rPr>
        <w:fldChar w:fldCharType="separate"/>
      </w:r>
      <w:r w:rsidR="00103E05">
        <w:t xml:space="preserve">[17] </w:t>
      </w:r>
      <w:r w:rsidR="003A6D48">
        <w:rPr>
          <w:color w:val="444746"/>
          <w:vertAlign w:val="superscript"/>
        </w:rPr>
        <w:fldChar w:fldCharType="end"/>
      </w:r>
      <w:r w:rsidR="00E06BB4" w:rsidRPr="00CF7AF5">
        <w:t>。</w:t>
      </w:r>
    </w:p>
    <w:p w14:paraId="6A3D029C" w14:textId="29CCB6CD" w:rsidR="006B1D46" w:rsidRPr="006B1D46" w:rsidRDefault="006B1D46" w:rsidP="006B1D46">
      <w:r>
        <w:rPr>
          <w:b/>
          <w:bCs/>
        </w:rPr>
        <w:tab/>
      </w:r>
      <w:r w:rsidRPr="006B1D46">
        <w:rPr>
          <w:b/>
          <w:bCs/>
        </w:rPr>
        <w:t>定理</w:t>
      </w:r>
      <w:r w:rsidRPr="006B1D46">
        <w:rPr>
          <w:b/>
          <w:bCs/>
        </w:rPr>
        <w:t xml:space="preserve"> 2.1 </w:t>
      </w:r>
      <w:r w:rsidRPr="006B1D46">
        <w:rPr>
          <w:b/>
          <w:bCs/>
        </w:rPr>
        <w:t>有限博弈纳什均衡存在性定理</w:t>
      </w:r>
      <w:r w:rsidRPr="006B1D46">
        <w:t>：任何有限博弈，至少存在一个混合策略纳什均衡。</w:t>
      </w:r>
    </w:p>
    <w:p w14:paraId="4199FA6E" w14:textId="2D8DA154" w:rsidR="006B1D46" w:rsidRPr="006B1D46" w:rsidRDefault="006B1D46" w:rsidP="006B1D46">
      <w:r>
        <w:rPr>
          <w:b/>
          <w:bCs/>
        </w:rPr>
        <w:tab/>
      </w:r>
      <w:r w:rsidRPr="006B1D46">
        <w:rPr>
          <w:b/>
          <w:bCs/>
        </w:rPr>
        <w:t>证明</w:t>
      </w:r>
      <w:r w:rsidRPr="006B1D46">
        <w:t>：</w:t>
      </w:r>
    </w:p>
    <w:p w14:paraId="4B292D0B" w14:textId="2D72D89A" w:rsidR="006B1D46" w:rsidRPr="006B1D46" w:rsidRDefault="006B1D46" w:rsidP="006B1D46">
      <w:r>
        <w:tab/>
      </w:r>
      <w:r w:rsidRPr="006B1D46">
        <w:t>对于有限博弈</w:t>
      </w:r>
      <w:r w:rsidRPr="006B1D46">
        <w:t>G=&lt;N,S,U&gt;</w:t>
      </w:r>
      <w:r w:rsidRPr="006B1D46">
        <w:t>，定义参与者</w:t>
      </w:r>
      <w:proofErr w:type="spellStart"/>
      <w:r w:rsidRPr="006B1D46">
        <w:t>i</w:t>
      </w:r>
      <w:proofErr w:type="spellEnd"/>
      <w:r w:rsidRPr="006B1D46">
        <w:t>的最佳响应映射：</w:t>
      </w:r>
    </w:p>
    <w:p w14:paraId="05B1EC18" w14:textId="53F6B694" w:rsidR="006B1D46" w:rsidRPr="006B1D46" w:rsidRDefault="006B1D46" w:rsidP="006B1D46">
      <w:pPr>
        <w:pStyle w:val="MTDisplayEquation"/>
      </w:pPr>
      <w:r>
        <w:tab/>
      </w:r>
      <w:r w:rsidRPr="006B1D46">
        <w:rPr>
          <w:position w:val="-16"/>
        </w:rPr>
        <w:object w:dxaOrig="4440" w:dyaOrig="440" w14:anchorId="3DE9A0BD">
          <v:shape id="_x0000_i83184" type="#_x0000_t75" style="width:221.7pt;height:22.1pt" o:ole="">
            <v:imagedata r:id="rId97" o:title=""/>
          </v:shape>
          <o:OLEObject Type="Embed" ProgID="Equation.DSMT4" ShapeID="_x0000_i83184" DrawAspect="Content" ObjectID="_1833483174" r:id="rId9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103E05">
          <w:rPr>
            <w:noProof/>
          </w:rPr>
          <w:instrText>2</w:instrText>
        </w:r>
      </w:fldSimple>
      <w:r>
        <w:instrText>-</w:instrText>
      </w:r>
      <w:fldSimple w:instr=" SEQ MTEqn \c \* Arabic \* MERGEFORMAT ">
        <w:r w:rsidR="00103E05">
          <w:rPr>
            <w:noProof/>
          </w:rPr>
          <w:instrText>4</w:instrText>
        </w:r>
      </w:fldSimple>
      <w:r>
        <w:instrText>)</w:instrText>
      </w:r>
      <w:r>
        <w:fldChar w:fldCharType="end"/>
      </w:r>
    </w:p>
    <w:p w14:paraId="15BB1A2E" w14:textId="4AE6A87C" w:rsidR="006B1D46" w:rsidRPr="006B1D46" w:rsidRDefault="006B1D46" w:rsidP="006B1D46">
      <w:r>
        <w:tab/>
      </w:r>
      <w:r w:rsidRPr="006B1D46">
        <w:t>构建联合最佳响应映射</w:t>
      </w:r>
      <w:r w:rsidR="00A44EF3" w:rsidRPr="00A44EF3">
        <w:rPr>
          <w:position w:val="-6"/>
        </w:rPr>
        <w:object w:dxaOrig="1080" w:dyaOrig="320" w14:anchorId="6E075C7B">
          <v:shape id="_x0000_i83194" type="#_x0000_t75" style="width:54.2pt;height:15.7pt" o:ole="">
            <v:imagedata r:id="rId99" o:title=""/>
          </v:shape>
          <o:OLEObject Type="Embed" ProgID="Equation.DSMT4" ShapeID="_x0000_i83194" DrawAspect="Content" ObjectID="_1833483175" r:id="rId100"/>
        </w:object>
      </w:r>
      <w:r w:rsidRPr="006B1D46">
        <w:t>，其中</w:t>
      </w:r>
      <w:r w:rsidR="00A44EF3" w:rsidRPr="00A44EF3">
        <w:rPr>
          <w:position w:val="-14"/>
        </w:rPr>
        <w:object w:dxaOrig="1719" w:dyaOrig="400" w14:anchorId="23C3FCB8">
          <v:shape id="_x0000_i83197" type="#_x0000_t75" style="width:86.25pt;height:19.95pt" o:ole="">
            <v:imagedata r:id="rId101" o:title=""/>
          </v:shape>
          <o:OLEObject Type="Embed" ProgID="Equation.DSMT4" ShapeID="_x0000_i83197" DrawAspect="Content" ObjectID="_1833483176" r:id="rId102"/>
        </w:object>
      </w:r>
      <w:r w:rsidRPr="006B1D46">
        <w:t>。</w:t>
      </w:r>
    </w:p>
    <w:p w14:paraId="45E818CC" w14:textId="202EBF3A" w:rsidR="006B1D46" w:rsidRPr="006B1D46" w:rsidRDefault="00A44EF3" w:rsidP="006B1D46">
      <w:r>
        <w:tab/>
      </w:r>
      <w:r w:rsidR="006B1D46" w:rsidRPr="006B1D46">
        <w:t>混合策略空间</w:t>
      </w:r>
      <w:r w:rsidR="006B1D46" w:rsidRPr="006B1D46">
        <w:t>S</w:t>
      </w:r>
      <w:r w:rsidR="006B1D46" w:rsidRPr="006B1D46">
        <w:t>是欧几里得空间中的单纯形，天然满足非空、紧致、</w:t>
      </w:r>
      <w:proofErr w:type="gramStart"/>
      <w:r w:rsidR="006B1D46" w:rsidRPr="006B1D46">
        <w:t>凸</w:t>
      </w:r>
      <w:proofErr w:type="gramEnd"/>
      <w:r w:rsidR="006B1D46" w:rsidRPr="006B1D46">
        <w:t>的性质；效用函数</w:t>
      </w:r>
      <w:r w:rsidRPr="00A44EF3">
        <w:rPr>
          <w:position w:val="-12"/>
        </w:rPr>
        <w:object w:dxaOrig="240" w:dyaOrig="360" w14:anchorId="4E8635D9">
          <v:shape id="_x0000_i83200" type="#_x0000_t75" style="width:12.1pt;height:17.8pt" o:ole="">
            <v:imagedata r:id="rId103" o:title=""/>
          </v:shape>
          <o:OLEObject Type="Embed" ProgID="Equation.DSMT4" ShapeID="_x0000_i83200" DrawAspect="Content" ObjectID="_1833483177" r:id="rId104"/>
        </w:object>
      </w:r>
      <w:r w:rsidR="006B1D46" w:rsidRPr="006B1D46">
        <w:t>​</w:t>
      </w:r>
      <w:r w:rsidR="006B1D46" w:rsidRPr="006B1D46">
        <w:t>在混合策略下是线性函数，因此最佳响应集</w:t>
      </w:r>
      <w:r w:rsidRPr="00A44EF3">
        <w:rPr>
          <w:position w:val="-14"/>
        </w:rPr>
        <w:object w:dxaOrig="760" w:dyaOrig="400" w14:anchorId="1DFFA413">
          <v:shape id="_x0000_i83203" type="#_x0000_t75" style="width:37.8pt;height:19.95pt" o:ole="">
            <v:imagedata r:id="rId105" o:title=""/>
          </v:shape>
          <o:OLEObject Type="Embed" ProgID="Equation.DSMT4" ShapeID="_x0000_i83203" DrawAspect="Content" ObjectID="_1833483178" r:id="rId106"/>
        </w:object>
      </w:r>
      <w:r w:rsidR="006B1D46" w:rsidRPr="006B1D46">
        <w:t>是凸集；同时，最佳响应映射</w:t>
      </w:r>
      <w:r w:rsidR="006B1D46" w:rsidRPr="006B1D46">
        <w:rPr>
          <w:i/>
          <w:iCs/>
        </w:rPr>
        <w:t>B</w:t>
      </w:r>
      <w:r w:rsidR="006B1D46" w:rsidRPr="006B1D46">
        <w:t>满足闭图像性质。根据</w:t>
      </w:r>
      <w:r w:rsidR="006B1D46" w:rsidRPr="006B1D46">
        <w:t xml:space="preserve"> Kakutani </w:t>
      </w:r>
      <w:r w:rsidR="006B1D46" w:rsidRPr="006B1D46">
        <w:t>不动点定理，映射</w:t>
      </w:r>
      <w:r w:rsidR="006B1D46" w:rsidRPr="006B1D46">
        <w:rPr>
          <w:i/>
          <w:iCs/>
        </w:rPr>
        <w:t>B</w:t>
      </w:r>
      <w:r w:rsidR="006B1D46" w:rsidRPr="006B1D46">
        <w:t>存在不动点</w:t>
      </w:r>
      <w:r w:rsidRPr="00A44EF3">
        <w:rPr>
          <w:position w:val="-10"/>
        </w:rPr>
        <w:object w:dxaOrig="1020" w:dyaOrig="360" w14:anchorId="7F2F3E12">
          <v:shape id="_x0000_i83206" type="#_x0000_t75" style="width:51.35pt;height:17.8pt" o:ole="">
            <v:imagedata r:id="rId107" o:title=""/>
          </v:shape>
          <o:OLEObject Type="Embed" ProgID="Equation.DSMT4" ShapeID="_x0000_i83206" DrawAspect="Content" ObjectID="_1833483179" r:id="rId108"/>
        </w:object>
      </w:r>
      <w:r w:rsidR="006B1D46" w:rsidRPr="006B1D46">
        <w:t>s</w:t>
      </w:r>
      <w:r w:rsidR="006B1D46" w:rsidRPr="006B1D46">
        <w:t>，该不动点即为博弈的混合策略纳什均衡。</w:t>
      </w:r>
    </w:p>
    <w:p w14:paraId="77D8FD9C" w14:textId="33C3C059" w:rsidR="007F2789" w:rsidRPr="00CF7AF5" w:rsidRDefault="007F2789" w:rsidP="007F2789">
      <w:pPr>
        <w:pStyle w:val="3"/>
        <w:spacing w:before="163" w:after="163"/>
      </w:pPr>
      <w:bookmarkStart w:id="29" w:name="_Toc222863406"/>
      <w:r w:rsidRPr="00CF7AF5">
        <w:lastRenderedPageBreak/>
        <w:t>2.</w:t>
      </w:r>
      <w:r w:rsidR="00A44EF3">
        <w:rPr>
          <w:rFonts w:hint="eastAsia"/>
          <w:lang w:eastAsia="zh-CN"/>
        </w:rPr>
        <w:t>1</w:t>
      </w:r>
      <w:r w:rsidRPr="00CF7AF5">
        <w:t>.</w:t>
      </w:r>
      <w:r w:rsidR="00A44EF3">
        <w:rPr>
          <w:rFonts w:hint="eastAsia"/>
          <w:lang w:eastAsia="zh-CN"/>
        </w:rPr>
        <w:t>4</w:t>
      </w:r>
      <w:r w:rsidRPr="00CF7AF5">
        <w:t xml:space="preserve"> </w:t>
      </w:r>
      <w:proofErr w:type="spellStart"/>
      <w:r w:rsidRPr="00CF7AF5">
        <w:t>基于</w:t>
      </w:r>
      <w:r w:rsidRPr="00CF7AF5">
        <w:t>KKT</w:t>
      </w:r>
      <w:r w:rsidRPr="00CF7AF5">
        <w:t>条件的转化与局限性</w:t>
      </w:r>
      <w:bookmarkEnd w:id="29"/>
      <w:proofErr w:type="spellEnd"/>
    </w:p>
    <w:p w14:paraId="5A86302C" w14:textId="05B274B5" w:rsidR="007F2789" w:rsidRPr="00CF7AF5" w:rsidRDefault="007F2789" w:rsidP="007F2789">
      <w:pPr>
        <w:ind w:firstLine="480"/>
      </w:pPr>
      <w:r w:rsidRPr="00CF7AF5">
        <w:t>在处理</w:t>
      </w:r>
      <w:r w:rsidRPr="00CF7AF5">
        <w:t>BLPP</w:t>
      </w:r>
      <w:r w:rsidRPr="00CF7AF5">
        <w:t>时，若下层问题是</w:t>
      </w:r>
      <w:proofErr w:type="gramStart"/>
      <w:r w:rsidRPr="00CF7AF5">
        <w:t>凸</w:t>
      </w:r>
      <w:proofErr w:type="gramEnd"/>
      <w:r w:rsidRPr="00CF7AF5">
        <w:t>的且满足正则性条件，传统方法常利用</w:t>
      </w:r>
      <w:r w:rsidRPr="00CF7AF5">
        <w:t xml:space="preserve">Karush-Kuhn-Tucker (KKT) </w:t>
      </w:r>
      <w:r w:rsidRPr="00CF7AF5">
        <w:t>条件将下层优化问题转化为一组约束，从而将双层问题规约为单层数学规划问题（</w:t>
      </w:r>
      <w:r w:rsidRPr="00CF7AF5">
        <w:t>MPEC</w:t>
      </w:r>
      <w:r w:rsidRPr="00CF7AF5">
        <w:t>）</w:t>
      </w:r>
      <w:r w:rsidRPr="00CF7AF5">
        <w:rPr>
          <w:color w:val="444746"/>
          <w:vertAlign w:val="superscript"/>
        </w:rPr>
        <w:fldChar w:fldCharType="begin"/>
      </w:r>
      <w:r w:rsidRPr="00CF7AF5">
        <w:instrText xml:space="preserve"> REF _Ref222055166 \r \h </w:instrText>
      </w:r>
      <w:r w:rsidRPr="00CF7AF5">
        <w:rPr>
          <w:color w:val="444746"/>
          <w:vertAlign w:val="superscript"/>
        </w:rPr>
        <w:instrText xml:space="preserve"> \* MERGEFORMAT </w:instrText>
      </w:r>
      <w:r w:rsidRPr="00CF7AF5">
        <w:rPr>
          <w:color w:val="444746"/>
          <w:vertAlign w:val="superscript"/>
        </w:rPr>
      </w:r>
      <w:r w:rsidRPr="00CF7AF5">
        <w:rPr>
          <w:color w:val="444746"/>
          <w:vertAlign w:val="superscript"/>
        </w:rPr>
        <w:fldChar w:fldCharType="separate"/>
      </w:r>
      <w:r w:rsidR="00103E05">
        <w:t xml:space="preserve">[7] </w:t>
      </w:r>
      <w:r w:rsidRPr="00CF7AF5">
        <w:rPr>
          <w:color w:val="444746"/>
          <w:vertAlign w:val="superscript"/>
        </w:rPr>
        <w:fldChar w:fldCharType="end"/>
      </w:r>
      <w:r w:rsidRPr="00CF7AF5">
        <w:t>。下层问题的</w:t>
      </w:r>
      <w:proofErr w:type="spellStart"/>
      <w:r w:rsidRPr="00CF7AF5">
        <w:t>Lagrangian</w:t>
      </w:r>
      <w:proofErr w:type="spellEnd"/>
      <w:r w:rsidRPr="00CF7AF5">
        <w:t>函数为</w:t>
      </w:r>
      <w:r w:rsidRPr="00CF7AF5">
        <w:rPr>
          <w:position w:val="-10"/>
        </w:rPr>
        <w:object w:dxaOrig="3060" w:dyaOrig="360" w14:anchorId="0EA9BF54">
          <v:shape id="_x0000_i20436" type="#_x0000_t75" style="width:152.55pt;height:18.55pt" o:ole="">
            <v:imagedata r:id="rId109" o:title=""/>
          </v:shape>
          <o:OLEObject Type="Embed" ProgID="Equation.DSMT4" ShapeID="_x0000_i20436" DrawAspect="Content" ObjectID="_1833483180" r:id="rId110"/>
        </w:object>
      </w:r>
      <w:r w:rsidRPr="00CF7AF5">
        <w:t>。其</w:t>
      </w:r>
      <w:r w:rsidRPr="00CF7AF5">
        <w:t>KKT</w:t>
      </w:r>
      <w:r w:rsidRPr="00CF7AF5">
        <w:t>最优性条件为：</w:t>
      </w:r>
    </w:p>
    <w:p w14:paraId="68F2F467" w14:textId="03AAEDF3" w:rsidR="007F2789" w:rsidRPr="00CF7AF5" w:rsidRDefault="007F2789" w:rsidP="007F2789">
      <w:pPr>
        <w:pStyle w:val="MTDisplayEquation"/>
      </w:pPr>
      <w:r w:rsidRPr="00CF7AF5">
        <w:tab/>
      </w:r>
      <w:r w:rsidRPr="00CF7AF5">
        <w:rPr>
          <w:position w:val="-14"/>
        </w:rPr>
        <w:object w:dxaOrig="2780" w:dyaOrig="400" w14:anchorId="211DA281">
          <v:shape id="_x0000_i20437" type="#_x0000_t75" style="width:139pt;height:19.95pt" o:ole="">
            <v:imagedata r:id="rId111" o:title=""/>
          </v:shape>
          <o:OLEObject Type="Embed" ProgID="Equation.DSMT4" ShapeID="_x0000_i20437" DrawAspect="Content" ObjectID="_1833483181" r:id="rId112"/>
        </w:object>
      </w:r>
      <w:r w:rsidRPr="00CF7AF5">
        <w:tab/>
      </w:r>
      <w:r w:rsidRPr="00CF7AF5">
        <w:fldChar w:fldCharType="begin"/>
      </w:r>
      <w:r w:rsidRPr="00CF7AF5">
        <w:instrText xml:space="preserve"> MACROBUTTON MTPlaceRef \* MERGEFORMAT </w:instrText>
      </w:r>
      <w:r w:rsidRPr="00CF7AF5">
        <w:fldChar w:fldCharType="begin"/>
      </w:r>
      <w:r w:rsidRPr="00CF7AF5">
        <w:instrText xml:space="preserve"> SEQ MTEqn \h \* MERGEFORMAT </w:instrText>
      </w:r>
      <w:r w:rsidRPr="00CF7AF5">
        <w:fldChar w:fldCharType="end"/>
      </w:r>
      <w:r w:rsidRPr="00CF7AF5">
        <w:instrText>(</w:instrText>
      </w:r>
      <w:r w:rsidRPr="00CF7AF5">
        <w:fldChar w:fldCharType="begin"/>
      </w:r>
      <w:r w:rsidRPr="00CF7AF5">
        <w:instrText xml:space="preserve"> SEQ MTChap \c \* Arabic \* MERGEFORMAT </w:instrText>
      </w:r>
      <w:r w:rsidRPr="00CF7AF5">
        <w:fldChar w:fldCharType="separate"/>
      </w:r>
      <w:r w:rsidR="00103E05">
        <w:rPr>
          <w:noProof/>
        </w:rPr>
        <w:instrText>2</w:instrText>
      </w:r>
      <w:r w:rsidRPr="00CF7AF5">
        <w:rPr>
          <w:noProof/>
        </w:rPr>
        <w:fldChar w:fldCharType="end"/>
      </w:r>
      <w:r w:rsidRPr="00CF7AF5">
        <w:instrText>-</w:instrText>
      </w:r>
      <w:r w:rsidRPr="00CF7AF5">
        <w:fldChar w:fldCharType="begin"/>
      </w:r>
      <w:r w:rsidRPr="00CF7AF5">
        <w:instrText xml:space="preserve"> SEQ MTEqn \c \* Arabic \* MERGEFORMAT </w:instrText>
      </w:r>
      <w:r w:rsidRPr="00CF7AF5">
        <w:fldChar w:fldCharType="separate"/>
      </w:r>
      <w:r w:rsidR="00103E05">
        <w:rPr>
          <w:noProof/>
        </w:rPr>
        <w:instrText>5</w:instrText>
      </w:r>
      <w:r w:rsidRPr="00CF7AF5">
        <w:rPr>
          <w:noProof/>
        </w:rPr>
        <w:fldChar w:fldCharType="end"/>
      </w:r>
      <w:r w:rsidRPr="00CF7AF5">
        <w:instrText>)</w:instrText>
      </w:r>
      <w:r w:rsidRPr="00CF7AF5">
        <w:fldChar w:fldCharType="end"/>
      </w:r>
    </w:p>
    <w:p w14:paraId="4B970D40" w14:textId="0ADF24BB" w:rsidR="007F2789" w:rsidRPr="00CF7AF5" w:rsidRDefault="007F2789" w:rsidP="007F2789">
      <w:pPr>
        <w:pStyle w:val="MTDisplayEquation"/>
      </w:pPr>
      <w:r w:rsidRPr="00CF7AF5">
        <w:tab/>
      </w:r>
      <w:r w:rsidRPr="00CF7AF5">
        <w:rPr>
          <w:position w:val="-10"/>
        </w:rPr>
        <w:object w:dxaOrig="3040" w:dyaOrig="360" w14:anchorId="08EFF00E">
          <v:shape id="_x0000_i20438" type="#_x0000_t75" style="width:151.85pt;height:18.55pt" o:ole="">
            <v:imagedata r:id="rId113" o:title=""/>
          </v:shape>
          <o:OLEObject Type="Embed" ProgID="Equation.DSMT4" ShapeID="_x0000_i20438" DrawAspect="Content" ObjectID="_1833483182" r:id="rId114"/>
        </w:object>
      </w:r>
      <w:r w:rsidRPr="00CF7AF5">
        <w:tab/>
      </w:r>
      <w:r w:rsidRPr="00CF7AF5">
        <w:fldChar w:fldCharType="begin"/>
      </w:r>
      <w:r w:rsidRPr="00CF7AF5">
        <w:instrText xml:space="preserve"> MACROBUTTON MTPlaceRef \* MERGEFORMAT </w:instrText>
      </w:r>
      <w:r w:rsidRPr="00CF7AF5">
        <w:fldChar w:fldCharType="begin"/>
      </w:r>
      <w:r w:rsidRPr="00CF7AF5">
        <w:instrText xml:space="preserve"> SEQ MTEqn \h \* MERGEFORMAT </w:instrText>
      </w:r>
      <w:r w:rsidRPr="00CF7AF5">
        <w:fldChar w:fldCharType="end"/>
      </w:r>
      <w:r w:rsidRPr="00CF7AF5">
        <w:instrText>(</w:instrText>
      </w:r>
      <w:r w:rsidRPr="00CF7AF5">
        <w:fldChar w:fldCharType="begin"/>
      </w:r>
      <w:r w:rsidRPr="00CF7AF5">
        <w:instrText xml:space="preserve"> SEQ MTChap \c \* Arabic \* MERGEFORMAT </w:instrText>
      </w:r>
      <w:r w:rsidRPr="00CF7AF5">
        <w:fldChar w:fldCharType="separate"/>
      </w:r>
      <w:r w:rsidR="00103E05">
        <w:rPr>
          <w:noProof/>
        </w:rPr>
        <w:instrText>2</w:instrText>
      </w:r>
      <w:r w:rsidRPr="00CF7AF5">
        <w:rPr>
          <w:noProof/>
        </w:rPr>
        <w:fldChar w:fldCharType="end"/>
      </w:r>
      <w:r w:rsidRPr="00CF7AF5">
        <w:instrText>-</w:instrText>
      </w:r>
      <w:r w:rsidRPr="00CF7AF5">
        <w:fldChar w:fldCharType="begin"/>
      </w:r>
      <w:r w:rsidRPr="00CF7AF5">
        <w:instrText xml:space="preserve"> SEQ MTEqn \c \* Arabic \* MERGEFORMAT </w:instrText>
      </w:r>
      <w:r w:rsidRPr="00CF7AF5">
        <w:fldChar w:fldCharType="separate"/>
      </w:r>
      <w:r w:rsidR="00103E05">
        <w:rPr>
          <w:noProof/>
        </w:rPr>
        <w:instrText>6</w:instrText>
      </w:r>
      <w:r w:rsidRPr="00CF7AF5">
        <w:rPr>
          <w:noProof/>
        </w:rPr>
        <w:fldChar w:fldCharType="end"/>
      </w:r>
      <w:r w:rsidRPr="00CF7AF5">
        <w:instrText>)</w:instrText>
      </w:r>
      <w:r w:rsidRPr="00CF7AF5">
        <w:fldChar w:fldCharType="end"/>
      </w:r>
    </w:p>
    <w:p w14:paraId="679F8824" w14:textId="27EE7C0B" w:rsidR="007F2789" w:rsidRDefault="007F2789" w:rsidP="00AA33B0">
      <w:pPr>
        <w:ind w:firstLine="480"/>
      </w:pPr>
      <w:r w:rsidRPr="00CF7AF5">
        <w:t>然而，在本文关注的</w:t>
      </w:r>
      <w:proofErr w:type="gramStart"/>
      <w:r w:rsidRPr="00CF7AF5">
        <w:t>网约车运营</w:t>
      </w:r>
      <w:proofErr w:type="gramEnd"/>
      <w:r w:rsidRPr="00CF7AF5">
        <w:t>场景中，下层是多智能体强化学习系统，其目标函通常是黑盒、非</w:t>
      </w:r>
      <w:proofErr w:type="gramStart"/>
      <w:r w:rsidRPr="00CF7AF5">
        <w:t>凸</w:t>
      </w:r>
      <w:proofErr w:type="gramEnd"/>
      <w:r w:rsidRPr="00CF7AF5">
        <w:t>的且</w:t>
      </w:r>
      <w:proofErr w:type="gramStart"/>
      <w:r w:rsidRPr="00CF7AF5">
        <w:t>不</w:t>
      </w:r>
      <w:proofErr w:type="gramEnd"/>
      <w:r w:rsidRPr="00CF7AF5">
        <w:t>可导的。因此，</w:t>
      </w:r>
      <w:r w:rsidRPr="00CF7AF5">
        <w:t>KKT</w:t>
      </w:r>
      <w:r w:rsidRPr="00CF7AF5">
        <w:t>转化方法失效，必须寻求基于进化计算或元启发式的求解策略</w:t>
      </w:r>
      <w:r w:rsidRPr="00CF7AF5">
        <w:rPr>
          <w:color w:val="444746"/>
          <w:vertAlign w:val="superscript"/>
        </w:rPr>
        <w:fldChar w:fldCharType="begin"/>
      </w:r>
      <w:r w:rsidRPr="00CF7AF5">
        <w:instrText xml:space="preserve"> REF _Ref222575791 \r \h </w:instrText>
      </w:r>
      <w:r w:rsidRPr="00CF7AF5">
        <w:rPr>
          <w:color w:val="444746"/>
          <w:vertAlign w:val="superscript"/>
        </w:rPr>
        <w:instrText xml:space="preserve"> \* MERGEFORMAT </w:instrText>
      </w:r>
      <w:r w:rsidRPr="00CF7AF5">
        <w:rPr>
          <w:color w:val="444746"/>
          <w:vertAlign w:val="superscript"/>
        </w:rPr>
      </w:r>
      <w:r w:rsidRPr="00CF7AF5">
        <w:rPr>
          <w:color w:val="444746"/>
          <w:vertAlign w:val="superscript"/>
        </w:rPr>
        <w:fldChar w:fldCharType="separate"/>
      </w:r>
      <w:r w:rsidR="00103E05">
        <w:t xml:space="preserve">[23] </w:t>
      </w:r>
      <w:r w:rsidRPr="00CF7AF5">
        <w:rPr>
          <w:color w:val="444746"/>
          <w:vertAlign w:val="superscript"/>
        </w:rPr>
        <w:fldChar w:fldCharType="end"/>
      </w:r>
      <w:r w:rsidRPr="00CF7AF5">
        <w:t>。</w:t>
      </w:r>
    </w:p>
    <w:p w14:paraId="2C7B2D63" w14:textId="7F982E00" w:rsidR="00996056" w:rsidRDefault="00996056" w:rsidP="00996056">
      <w:pPr>
        <w:pStyle w:val="3"/>
        <w:spacing w:before="163" w:after="163"/>
      </w:pPr>
      <w:bookmarkStart w:id="30" w:name="_Toc222863407"/>
      <w:r>
        <w:rPr>
          <w:rFonts w:hint="eastAsia"/>
          <w:lang w:eastAsia="zh-CN"/>
        </w:rPr>
        <w:t>2.1.5</w:t>
      </w:r>
      <w:r w:rsidR="00063138">
        <w:rPr>
          <w:rFonts w:hint="eastAsia"/>
          <w:lang w:eastAsia="zh-CN"/>
        </w:rPr>
        <w:t xml:space="preserve"> </w:t>
      </w:r>
      <w:proofErr w:type="spellStart"/>
      <w:r w:rsidRPr="00CF7AF5">
        <w:t>无政府代价</w:t>
      </w:r>
      <w:proofErr w:type="spellEnd"/>
      <w:r>
        <w:rPr>
          <w:rFonts w:hint="eastAsia"/>
        </w:rPr>
        <w:t>(</w:t>
      </w:r>
      <w:r w:rsidRPr="00CF7AF5">
        <w:t>POA</w:t>
      </w:r>
      <w:r>
        <w:rPr>
          <w:rFonts w:hint="eastAsia"/>
        </w:rPr>
        <w:t>)</w:t>
      </w:r>
      <w:bookmarkEnd w:id="30"/>
    </w:p>
    <w:p w14:paraId="34AFF80D" w14:textId="0249AA4F" w:rsidR="00996056" w:rsidRDefault="00996056" w:rsidP="00996056">
      <w:pPr>
        <w:rPr>
          <w:lang w:val="x-none"/>
        </w:rPr>
      </w:pPr>
      <w:r>
        <w:rPr>
          <w:rFonts w:hint="eastAsia"/>
          <w:lang w:val="x-none"/>
        </w:rPr>
        <w:t>TODO</w:t>
      </w:r>
    </w:p>
    <w:p w14:paraId="641EB497" w14:textId="77777777" w:rsidR="001E7D71" w:rsidRDefault="001E7D71" w:rsidP="001E7D71">
      <w:pPr>
        <w:ind w:firstLine="480"/>
        <w:rPr>
          <w:color w:val="1F1F1F"/>
          <w:kern w:val="0"/>
        </w:rPr>
      </w:pPr>
      <w:r w:rsidRPr="00006E77">
        <w:rPr>
          <w:color w:val="1F1F1F"/>
          <w:kern w:val="0"/>
        </w:rPr>
        <w:t>无政府代价（</w:t>
      </w:r>
      <w:r w:rsidRPr="00006E77">
        <w:rPr>
          <w:color w:val="1F1F1F"/>
          <w:kern w:val="0"/>
        </w:rPr>
        <w:t>Price of Anarchy, POA</w:t>
      </w:r>
      <w:r w:rsidRPr="00006E77">
        <w:rPr>
          <w:color w:val="1F1F1F"/>
          <w:kern w:val="0"/>
        </w:rPr>
        <w:t>）是衡量去中心化博弈系统效率损失的核心指标，定义为：</w:t>
      </w:r>
    </w:p>
    <w:p w14:paraId="373E17AA" w14:textId="4613DB00" w:rsidR="001E7D71" w:rsidRPr="001E7D71" w:rsidRDefault="001E7D71" w:rsidP="001E7D71">
      <w:pPr>
        <w:ind w:firstLine="480"/>
        <w:rPr>
          <w:rFonts w:hint="eastAsia"/>
          <w:color w:val="1F1F1F"/>
          <w:kern w:val="0"/>
        </w:rPr>
      </w:pPr>
      <w:r w:rsidRPr="00006E77">
        <w:rPr>
          <w:color w:val="1F1F1F"/>
          <w:kern w:val="0"/>
        </w:rPr>
        <w:t>POA=</w:t>
      </w:r>
      <w:r w:rsidRPr="00006E77">
        <w:rPr>
          <w:color w:val="1F1F1F"/>
          <w:kern w:val="0"/>
        </w:rPr>
        <w:t>最差纳什均衡的社会总成本</w:t>
      </w:r>
      <w:r>
        <w:rPr>
          <w:rFonts w:hint="eastAsia"/>
          <w:color w:val="1F1F1F"/>
          <w:kern w:val="0"/>
        </w:rPr>
        <w:t>/</w:t>
      </w:r>
      <w:r w:rsidRPr="00006E77">
        <w:rPr>
          <w:color w:val="1F1F1F"/>
          <w:kern w:val="0"/>
        </w:rPr>
        <w:t>社会最优总成本</w:t>
      </w:r>
      <w:r w:rsidRPr="00006E77">
        <w:rPr>
          <w:color w:val="1F1F1F"/>
          <w:kern w:val="0"/>
        </w:rPr>
        <w:t>​(3-14)</w:t>
      </w:r>
    </w:p>
    <w:p w14:paraId="33DCB6A8" w14:textId="20D5808F" w:rsidR="003032D8" w:rsidRDefault="003032D8" w:rsidP="003032D8">
      <w:pPr>
        <w:pStyle w:val="3"/>
        <w:spacing w:before="163" w:after="163"/>
        <w:rPr>
          <w:lang w:eastAsia="zh-CN"/>
        </w:rPr>
      </w:pPr>
      <w:bookmarkStart w:id="31" w:name="_Toc222863408"/>
      <w:r>
        <w:rPr>
          <w:rFonts w:hint="eastAsia"/>
        </w:rPr>
        <w:t xml:space="preserve">2.1.6 </w:t>
      </w:r>
      <w:proofErr w:type="spellStart"/>
      <w:r>
        <w:rPr>
          <w:rFonts w:hint="eastAsia"/>
        </w:rPr>
        <w:t>势函数</w:t>
      </w:r>
      <w:bookmarkEnd w:id="31"/>
      <w:proofErr w:type="spellEnd"/>
    </w:p>
    <w:p w14:paraId="3A58B6CC" w14:textId="010F6149" w:rsidR="001E7D71" w:rsidRPr="001E7D71" w:rsidRDefault="001E7D71" w:rsidP="001E7D71">
      <w:pPr>
        <w:rPr>
          <w:rFonts w:hint="eastAsia"/>
          <w:lang w:val="x-none"/>
        </w:rPr>
      </w:pPr>
      <w:r>
        <w:rPr>
          <w:rFonts w:hint="eastAsia"/>
          <w:lang w:val="x-none"/>
        </w:rPr>
        <w:t>TODO</w:t>
      </w:r>
    </w:p>
    <w:p w14:paraId="01D63E31" w14:textId="71826BEF" w:rsidR="00D11C0D" w:rsidRPr="00CF7AF5" w:rsidRDefault="00D11C0D" w:rsidP="00D11C0D">
      <w:pPr>
        <w:pStyle w:val="2"/>
        <w:spacing w:before="163" w:after="163"/>
        <w:rPr>
          <w:lang w:eastAsia="zh-CN"/>
        </w:rPr>
      </w:pPr>
      <w:bookmarkStart w:id="32" w:name="_Toc222863409"/>
      <w:r w:rsidRPr="00CF7AF5">
        <w:rPr>
          <w:lang w:eastAsia="zh-CN"/>
        </w:rPr>
        <w:t>2.</w:t>
      </w:r>
      <w:r w:rsidRPr="00CF7AF5">
        <w:rPr>
          <w:lang w:eastAsia="zh-CN"/>
        </w:rPr>
        <w:t>2</w:t>
      </w:r>
      <w:r w:rsidRPr="00CF7AF5">
        <w:rPr>
          <w:lang w:eastAsia="zh-CN"/>
        </w:rPr>
        <w:t xml:space="preserve"> </w:t>
      </w:r>
      <w:proofErr w:type="spellStart"/>
      <w:r w:rsidRPr="00CF7AF5">
        <w:rPr>
          <w:lang w:val="en-US"/>
        </w:rPr>
        <w:t>进化算法基础</w:t>
      </w:r>
      <w:bookmarkEnd w:id="32"/>
      <w:proofErr w:type="spellEnd"/>
    </w:p>
    <w:p w14:paraId="131C8D62" w14:textId="589707AD" w:rsidR="00D11C0D" w:rsidRPr="00CF7AF5" w:rsidRDefault="00D11C0D" w:rsidP="00D11C0D">
      <w:pPr>
        <w:pStyle w:val="3"/>
        <w:spacing w:before="163" w:after="163"/>
      </w:pPr>
      <w:bookmarkStart w:id="33" w:name="_Toc222863410"/>
      <w:r w:rsidRPr="00CF7AF5">
        <w:t>2.</w:t>
      </w:r>
      <w:r w:rsidR="00AA33B0" w:rsidRPr="00CF7AF5">
        <w:rPr>
          <w:lang w:eastAsia="zh-CN"/>
        </w:rPr>
        <w:t>2</w:t>
      </w:r>
      <w:r w:rsidRPr="00CF7AF5">
        <w:t xml:space="preserve">.1 </w:t>
      </w:r>
      <w:proofErr w:type="spellStart"/>
      <w:r w:rsidRPr="00CF7AF5">
        <w:t>遗传算法</w:t>
      </w:r>
      <w:r w:rsidRPr="00CF7AF5">
        <w:rPr>
          <w:lang w:eastAsia="zh-CN"/>
        </w:rPr>
        <w:t>与</w:t>
      </w:r>
      <w:r w:rsidRPr="00CF7AF5">
        <w:t>模式定理</w:t>
      </w:r>
      <w:bookmarkEnd w:id="33"/>
      <w:proofErr w:type="spellEnd"/>
    </w:p>
    <w:p w14:paraId="5D29B418" w14:textId="6DF46413" w:rsidR="00AA33B0" w:rsidRPr="00AA33B0" w:rsidRDefault="00AA33B0" w:rsidP="00AA33B0">
      <w:pPr>
        <w:ind w:firstLine="480"/>
      </w:pPr>
      <w:r w:rsidRPr="00AA33B0">
        <w:t>遗传算法（</w:t>
      </w:r>
      <w:r w:rsidRPr="00AA33B0">
        <w:t>Genetic Algorithm, GA</w:t>
      </w:r>
      <w:r w:rsidRPr="00AA33B0">
        <w:t>）是模拟生物自然选择与遗传变异机制的元启发式优化算法，其核心操作包括</w:t>
      </w:r>
      <w:r w:rsidRPr="00CF7AF5">
        <w:t>选择</w:t>
      </w:r>
      <w:r w:rsidRPr="00CF7AF5">
        <w:t>(</w:t>
      </w:r>
      <w:r w:rsidRPr="00CF7AF5">
        <w:t>Selection</w:t>
      </w:r>
      <w:r w:rsidRPr="00CF7AF5">
        <w:t>)</w:t>
      </w:r>
      <w:r w:rsidRPr="00CF7AF5">
        <w:t>、交叉</w:t>
      </w:r>
      <w:r w:rsidRPr="00CF7AF5">
        <w:t>(</w:t>
      </w:r>
      <w:r w:rsidRPr="00CF7AF5">
        <w:t>Crossover</w:t>
      </w:r>
      <w:r w:rsidRPr="00CF7AF5">
        <w:t>)</w:t>
      </w:r>
      <w:r w:rsidRPr="00CF7AF5">
        <w:t>和变异</w:t>
      </w:r>
      <w:r w:rsidRPr="00CF7AF5">
        <w:t>(</w:t>
      </w:r>
      <w:r w:rsidRPr="00CF7AF5">
        <w:t>Mutation</w:t>
      </w:r>
      <w:r w:rsidRPr="00CF7AF5">
        <w:t>)</w:t>
      </w:r>
      <w:r w:rsidRPr="00AA33B0">
        <w:t>三大算子，通过模拟</w:t>
      </w:r>
      <w:r w:rsidRPr="00AA33B0">
        <w:t xml:space="preserve"> “</w:t>
      </w:r>
      <w:r w:rsidRPr="00AA33B0">
        <w:t>优胜劣汰</w:t>
      </w:r>
      <w:r w:rsidRPr="00AA33B0">
        <w:t xml:space="preserve">” </w:t>
      </w:r>
      <w:r w:rsidRPr="00AA33B0">
        <w:t>的进化过程，在</w:t>
      </w:r>
      <w:proofErr w:type="gramStart"/>
      <w:r w:rsidRPr="00AA33B0">
        <w:t>解空间</w:t>
      </w:r>
      <w:proofErr w:type="gramEnd"/>
      <w:r w:rsidRPr="00AA33B0">
        <w:t>中搜索全局最优解。</w:t>
      </w:r>
    </w:p>
    <w:p w14:paraId="23EEEA7E" w14:textId="77777777" w:rsidR="00AA33B0" w:rsidRPr="00CF7AF5" w:rsidRDefault="00AA33B0" w:rsidP="00AA33B0">
      <w:pPr>
        <w:ind w:firstLine="480"/>
      </w:pPr>
      <w:r w:rsidRPr="00AA33B0">
        <w:lastRenderedPageBreak/>
        <w:t xml:space="preserve">Holland </w:t>
      </w:r>
      <w:r w:rsidRPr="00AA33B0">
        <w:t>于</w:t>
      </w:r>
      <w:r w:rsidRPr="00AA33B0">
        <w:t xml:space="preserve"> 1975 </w:t>
      </w:r>
      <w:r w:rsidRPr="00AA33B0">
        <w:t>年提出的</w:t>
      </w:r>
      <w:r w:rsidRPr="00AA33B0">
        <w:rPr>
          <w:b/>
          <w:bCs/>
        </w:rPr>
        <w:t>模式定理</w:t>
      </w:r>
      <w:r w:rsidRPr="00AA33B0">
        <w:t>是遗传算法的理论基石，该定理从数学上证明了遗传算法的全局收敛性。</w:t>
      </w:r>
    </w:p>
    <w:p w14:paraId="3C02A26A" w14:textId="77777777" w:rsidR="00AA33B0" w:rsidRPr="00AA33B0" w:rsidRDefault="00AA33B0" w:rsidP="00AA33B0">
      <w:pPr>
        <w:ind w:firstLine="480"/>
      </w:pPr>
      <w:r w:rsidRPr="00AA33B0">
        <w:rPr>
          <w:b/>
          <w:bCs/>
        </w:rPr>
        <w:t>定义</w:t>
      </w:r>
      <w:r w:rsidRPr="00AA33B0">
        <w:rPr>
          <w:b/>
          <w:bCs/>
        </w:rPr>
        <w:t xml:space="preserve"> 2.4 </w:t>
      </w:r>
      <w:r w:rsidRPr="00AA33B0">
        <w:rPr>
          <w:b/>
          <w:bCs/>
        </w:rPr>
        <w:t>模式</w:t>
      </w:r>
      <w:r w:rsidRPr="00AA33B0">
        <w:t>：模式</w:t>
      </w:r>
      <w:r w:rsidRPr="00AA33B0">
        <w:t>H</w:t>
      </w:r>
      <w:r w:rsidRPr="00AA33B0">
        <w:t>是由字符集</w:t>
      </w:r>
      <w:r w:rsidRPr="00AA33B0">
        <w:t>{0,1,</w:t>
      </w:r>
      <w:r w:rsidRPr="00AA33B0">
        <w:rPr>
          <w:rFonts w:ascii="Cambria Math" w:hAnsi="Cambria Math" w:cs="Cambria Math"/>
        </w:rPr>
        <w:t>∗</w:t>
      </w:r>
      <w:r w:rsidRPr="00AA33B0">
        <w:t>}</w:t>
      </w:r>
      <w:r w:rsidRPr="00AA33B0">
        <w:t>组成的字符串，其中</w:t>
      </w:r>
      <w:r w:rsidRPr="00AA33B0">
        <w:rPr>
          <w:rFonts w:ascii="Cambria Math" w:hAnsi="Cambria Math" w:cs="Cambria Math"/>
        </w:rPr>
        <w:t>∗</w:t>
      </w:r>
      <w:r w:rsidRPr="00AA33B0">
        <w:t>为通配符，可匹配</w:t>
      </w:r>
      <w:r w:rsidRPr="00AA33B0">
        <w:t xml:space="preserve"> 0 </w:t>
      </w:r>
      <w:r w:rsidRPr="00AA33B0">
        <w:t>或</w:t>
      </w:r>
      <w:r w:rsidRPr="00AA33B0">
        <w:t xml:space="preserve"> 1</w:t>
      </w:r>
      <w:r w:rsidRPr="00AA33B0">
        <w:t>。</w:t>
      </w:r>
    </w:p>
    <w:p w14:paraId="4C1D985F" w14:textId="77777777" w:rsidR="00AA33B0" w:rsidRPr="00AA33B0" w:rsidRDefault="00AA33B0" w:rsidP="00AA33B0">
      <w:pPr>
        <w:numPr>
          <w:ilvl w:val="0"/>
          <w:numId w:val="103"/>
        </w:numPr>
      </w:pPr>
      <w:r w:rsidRPr="00AA33B0">
        <w:t>模式的阶</w:t>
      </w:r>
      <w:r w:rsidRPr="00AA33B0">
        <w:t>o(H)</w:t>
      </w:r>
      <w:r w:rsidRPr="00AA33B0">
        <w:t>：模式中确定位（</w:t>
      </w:r>
      <w:r w:rsidRPr="00AA33B0">
        <w:t xml:space="preserve">0 </w:t>
      </w:r>
      <w:r w:rsidRPr="00AA33B0">
        <w:t>或</w:t>
      </w:r>
      <w:r w:rsidRPr="00AA33B0">
        <w:t xml:space="preserve"> 1</w:t>
      </w:r>
      <w:r w:rsidRPr="00AA33B0">
        <w:t>）的个数；</w:t>
      </w:r>
    </w:p>
    <w:p w14:paraId="243CE344" w14:textId="2FF377A1" w:rsidR="00AA33B0" w:rsidRPr="00AA33B0" w:rsidRDefault="00AA33B0" w:rsidP="00AA33B0">
      <w:pPr>
        <w:numPr>
          <w:ilvl w:val="0"/>
          <w:numId w:val="103"/>
        </w:numPr>
      </w:pPr>
      <w:r w:rsidRPr="00AA33B0">
        <w:t>模式的定义距</w:t>
      </w:r>
      <w:r w:rsidRPr="00AA33B0">
        <w:t>δ(H)</w:t>
      </w:r>
      <w:r w:rsidRPr="00AA33B0">
        <w:t>：模式中第一个和最后一个</w:t>
      </w:r>
      <w:proofErr w:type="gramStart"/>
      <w:r w:rsidRPr="00AA33B0">
        <w:t>确定位</w:t>
      </w:r>
      <w:proofErr w:type="gramEnd"/>
      <w:r w:rsidRPr="00AA33B0">
        <w:t>之间的距离。</w:t>
      </w:r>
    </w:p>
    <w:p w14:paraId="13164E8F" w14:textId="1E545892" w:rsidR="00AA33B0" w:rsidRPr="00CF7AF5" w:rsidRDefault="00AA33B0" w:rsidP="00AE60AA">
      <w:pPr>
        <w:ind w:firstLine="480"/>
      </w:pPr>
      <w:r w:rsidRPr="00CF7AF5">
        <w:rPr>
          <w:b/>
          <w:bCs/>
        </w:rPr>
        <w:t>定理</w:t>
      </w:r>
      <w:r w:rsidRPr="00CF7AF5">
        <w:rPr>
          <w:b/>
          <w:bCs/>
        </w:rPr>
        <w:t xml:space="preserve"> 2.2 </w:t>
      </w:r>
      <w:r w:rsidRPr="00CF7AF5">
        <w:rPr>
          <w:b/>
          <w:bCs/>
        </w:rPr>
        <w:t>模式定理</w:t>
      </w:r>
      <w:r w:rsidRPr="00CF7AF5">
        <w:t>：</w:t>
      </w:r>
      <w:r w:rsidRPr="00AA33B0">
        <w:t>在遗传算子的作用下，模式</w:t>
      </w:r>
      <w:r w:rsidRPr="00AA33B0">
        <w:t>H</w:t>
      </w:r>
      <w:r w:rsidRPr="00AA33B0">
        <w:t>在下一代种群中的期望实例数</w:t>
      </w:r>
      <w:r w:rsidRPr="00AA33B0">
        <w:t>m(H,t+1)</w:t>
      </w:r>
      <w:r w:rsidRPr="00AA33B0">
        <w:t>满足：</w:t>
      </w:r>
    </w:p>
    <w:p w14:paraId="4ED6B5AE" w14:textId="629E69CB" w:rsidR="00AA33B0" w:rsidRPr="00CF7AF5" w:rsidRDefault="00AA33B0" w:rsidP="00AA33B0">
      <w:pPr>
        <w:pStyle w:val="MTDisplayEquation"/>
      </w:pPr>
      <w:r w:rsidRPr="00CF7AF5">
        <w:tab/>
      </w:r>
      <w:r w:rsidRPr="00CF7AF5">
        <w:rPr>
          <w:position w:val="-32"/>
        </w:rPr>
        <w:object w:dxaOrig="5980" w:dyaOrig="740" w14:anchorId="64972434">
          <v:shape id="_x0000_i26564" type="#_x0000_t75" style="width:298.7pt;height:37.05pt" o:ole="">
            <v:imagedata r:id="rId115" o:title=""/>
          </v:shape>
          <o:OLEObject Type="Embed" ProgID="Equation.DSMT4" ShapeID="_x0000_i26564" DrawAspect="Content" ObjectID="_1833483183" r:id="rId116"/>
        </w:object>
      </w:r>
      <w:r w:rsidRPr="00CF7AF5">
        <w:tab/>
      </w:r>
      <w:r w:rsidRPr="00CF7AF5">
        <w:fldChar w:fldCharType="begin"/>
      </w:r>
      <w:r w:rsidRPr="00CF7AF5">
        <w:instrText xml:space="preserve"> MACROBUTTON MTPlaceRef \* MERGEFORMAT </w:instrText>
      </w:r>
      <w:r w:rsidRPr="00CF7AF5">
        <w:fldChar w:fldCharType="begin"/>
      </w:r>
      <w:r w:rsidRPr="00CF7AF5">
        <w:instrText xml:space="preserve"> SEQ MTEqn \h \* MERGEFORMAT </w:instrText>
      </w:r>
      <w:r w:rsidRPr="00CF7AF5">
        <w:fldChar w:fldCharType="end"/>
      </w:r>
      <w:r w:rsidRPr="00CF7AF5">
        <w:instrText>(</w:instrText>
      </w:r>
      <w:fldSimple w:instr=" SEQ MTChap \c \* Arabic \* MERGEFORMAT ">
        <w:r w:rsidR="00103E05">
          <w:rPr>
            <w:noProof/>
          </w:rPr>
          <w:instrText>2</w:instrText>
        </w:r>
      </w:fldSimple>
      <w:r w:rsidRPr="00CF7AF5">
        <w:instrText>-</w:instrText>
      </w:r>
      <w:fldSimple w:instr=" SEQ MTEqn \c \* Arabic \* MERGEFORMAT ">
        <w:r w:rsidR="00103E05">
          <w:rPr>
            <w:noProof/>
          </w:rPr>
          <w:instrText>7</w:instrText>
        </w:r>
      </w:fldSimple>
      <w:r w:rsidRPr="00CF7AF5">
        <w:instrText>)</w:instrText>
      </w:r>
      <w:r w:rsidRPr="00CF7AF5">
        <w:fldChar w:fldCharType="end"/>
      </w:r>
    </w:p>
    <w:p w14:paraId="3156962C" w14:textId="77777777" w:rsidR="00AA33B0" w:rsidRPr="00AA33B0" w:rsidRDefault="00AA33B0" w:rsidP="00AA33B0">
      <w:pPr>
        <w:ind w:firstLine="480"/>
      </w:pPr>
      <w:r w:rsidRPr="00AA33B0">
        <w:t>其中：</w:t>
      </w:r>
    </w:p>
    <w:p w14:paraId="61CBD72C" w14:textId="77777777" w:rsidR="00AA33B0" w:rsidRPr="00AA33B0" w:rsidRDefault="00AA33B0" w:rsidP="00AA33B0">
      <w:pPr>
        <w:numPr>
          <w:ilvl w:val="0"/>
          <w:numId w:val="104"/>
        </w:numPr>
      </w:pPr>
      <w:r w:rsidRPr="00AA33B0">
        <w:t>f(</w:t>
      </w:r>
      <w:proofErr w:type="spellStart"/>
      <w:r w:rsidRPr="00AA33B0">
        <w:t>H,t</w:t>
      </w:r>
      <w:proofErr w:type="spellEnd"/>
      <w:r w:rsidRPr="00AA33B0">
        <w:t>)</w:t>
      </w:r>
      <w:r w:rsidRPr="00AA33B0">
        <w:t>为第</w:t>
      </w:r>
      <w:r w:rsidRPr="00AA33B0">
        <w:t>t</w:t>
      </w:r>
      <w:r w:rsidRPr="00AA33B0">
        <w:t>代种群</w:t>
      </w:r>
      <w:proofErr w:type="gramStart"/>
      <w:r w:rsidRPr="00AA33B0">
        <w:t>中模式</w:t>
      </w:r>
      <w:proofErr w:type="gramEnd"/>
      <w:r w:rsidRPr="00AA33B0">
        <w:t>H</w:t>
      </w:r>
      <w:r w:rsidRPr="00AA33B0">
        <w:t>的平均适应度；</w:t>
      </w:r>
    </w:p>
    <w:p w14:paraId="640A8DDF" w14:textId="77777777" w:rsidR="00AA33B0" w:rsidRPr="00AA33B0" w:rsidRDefault="00AA33B0" w:rsidP="00AA33B0">
      <w:pPr>
        <w:numPr>
          <w:ilvl w:val="0"/>
          <w:numId w:val="104"/>
        </w:numPr>
      </w:pPr>
      <w:r w:rsidRPr="00AA33B0">
        <w:t>fˉ​(t)</w:t>
      </w:r>
      <w:r w:rsidRPr="00AA33B0">
        <w:t>为第</w:t>
      </w:r>
      <w:r w:rsidRPr="00AA33B0">
        <w:t>t</w:t>
      </w:r>
      <w:r w:rsidRPr="00AA33B0">
        <w:t>代种群的平均适应度；</w:t>
      </w:r>
    </w:p>
    <w:p w14:paraId="03F18A85" w14:textId="77777777" w:rsidR="00AA33B0" w:rsidRPr="00AA33B0" w:rsidRDefault="00AA33B0" w:rsidP="00AA33B0">
      <w:pPr>
        <w:numPr>
          <w:ilvl w:val="0"/>
          <w:numId w:val="104"/>
        </w:numPr>
      </w:pPr>
      <w:r w:rsidRPr="00AA33B0">
        <w:t>pc​</w:t>
      </w:r>
      <w:r w:rsidRPr="00AA33B0">
        <w:t>为交叉概率，</w:t>
      </w:r>
      <w:r w:rsidRPr="00AA33B0">
        <w:t>pm​</w:t>
      </w:r>
      <w:r w:rsidRPr="00AA33B0">
        <w:t>为变异概率；</w:t>
      </w:r>
    </w:p>
    <w:p w14:paraId="645BB002" w14:textId="77777777" w:rsidR="00AA33B0" w:rsidRPr="00AA33B0" w:rsidRDefault="00AA33B0" w:rsidP="00AA33B0">
      <w:pPr>
        <w:numPr>
          <w:ilvl w:val="0"/>
          <w:numId w:val="104"/>
        </w:numPr>
      </w:pPr>
      <w:r w:rsidRPr="00AA33B0">
        <w:t>l</w:t>
      </w:r>
      <w:r w:rsidRPr="00AA33B0">
        <w:t>为染色体长度。</w:t>
      </w:r>
    </w:p>
    <w:p w14:paraId="327CCE48" w14:textId="6C247F00" w:rsidR="00AA33B0" w:rsidRPr="00CF7AF5" w:rsidRDefault="00AA33B0" w:rsidP="00D11C0D">
      <w:pPr>
        <w:ind w:firstLine="480"/>
      </w:pPr>
      <w:r w:rsidRPr="00AA33B0">
        <w:t>模式定理的物理意义是：低阶、短定义距、平均适应度高于种群平均水平的模式（即</w:t>
      </w:r>
      <w:r w:rsidRPr="00AA33B0">
        <w:t xml:space="preserve"> “</w:t>
      </w:r>
      <w:r w:rsidRPr="00AA33B0">
        <w:t>积木块</w:t>
      </w:r>
      <w:r w:rsidRPr="00AA33B0">
        <w:t>”</w:t>
      </w:r>
      <w:r w:rsidRPr="00AA33B0">
        <w:t>），会在种群中呈</w:t>
      </w:r>
      <w:proofErr w:type="gramStart"/>
      <w:r w:rsidRPr="00AA33B0">
        <w:t>指数级</w:t>
      </w:r>
      <w:proofErr w:type="gramEnd"/>
      <w:r w:rsidRPr="00AA33B0">
        <w:t>增长，为遗传算法的全局搜索能力提供了理论保障。</w:t>
      </w:r>
    </w:p>
    <w:p w14:paraId="7F6BD95F" w14:textId="53654DC4" w:rsidR="00D11C0D" w:rsidRPr="00CF7AF5" w:rsidRDefault="00D11C0D" w:rsidP="00D11C0D">
      <w:pPr>
        <w:pStyle w:val="3"/>
        <w:spacing w:before="163" w:after="163"/>
        <w:rPr>
          <w:lang w:eastAsia="zh-CN"/>
        </w:rPr>
      </w:pPr>
      <w:bookmarkStart w:id="34" w:name="_Toc222863411"/>
      <w:r w:rsidRPr="00CF7AF5">
        <w:t>2.</w:t>
      </w:r>
      <w:r w:rsidR="00AA33B0" w:rsidRPr="00CF7AF5">
        <w:rPr>
          <w:lang w:eastAsia="zh-CN"/>
        </w:rPr>
        <w:t>2</w:t>
      </w:r>
      <w:r w:rsidRPr="00CF7AF5">
        <w:t>.</w:t>
      </w:r>
      <w:r w:rsidR="00AA33B0" w:rsidRPr="00CF7AF5">
        <w:rPr>
          <w:lang w:eastAsia="zh-CN"/>
        </w:rPr>
        <w:t>2</w:t>
      </w:r>
      <w:r w:rsidRPr="00CF7AF5">
        <w:t xml:space="preserve"> </w:t>
      </w:r>
      <w:proofErr w:type="spellStart"/>
      <w:r w:rsidRPr="00CF7AF5">
        <w:rPr>
          <w:lang w:val="en-US"/>
        </w:rPr>
        <w:t>多目标优化算法</w:t>
      </w:r>
      <w:proofErr w:type="spellEnd"/>
      <w:r w:rsidRPr="00CF7AF5">
        <w:rPr>
          <w:lang w:val="en-US"/>
        </w:rPr>
        <w:t xml:space="preserve"> NSGA-II</w:t>
      </w:r>
      <w:bookmarkEnd w:id="34"/>
    </w:p>
    <w:p w14:paraId="7745EA42" w14:textId="34ACA599" w:rsidR="00AA33B0" w:rsidRPr="00CF7AF5" w:rsidRDefault="00AA33B0" w:rsidP="00D11C0D">
      <w:pPr>
        <w:ind w:firstLine="480"/>
      </w:pPr>
      <w:r w:rsidRPr="00CF7AF5">
        <w:t>在多目标优化问题中，多个相互冲突的目标函数无法同时达到最优，不存在单一的全局最优解，取而代之的是</w:t>
      </w:r>
      <w:r w:rsidRPr="00CF7AF5">
        <w:rPr>
          <w:b/>
          <w:bCs/>
        </w:rPr>
        <w:t>帕累托最优解集</w:t>
      </w:r>
      <w:r w:rsidRPr="00CF7AF5">
        <w:t>。</w:t>
      </w:r>
      <w:r w:rsidRPr="00CF7AF5">
        <w:t>NSGA-II</w:t>
      </w:r>
      <w:r w:rsidRPr="00CF7AF5">
        <w:t>（</w:t>
      </w:r>
      <w:r w:rsidRPr="00CF7AF5">
        <w:t>Non-dominated Sorting Genetic Algorithm II</w:t>
      </w:r>
      <w:r w:rsidRPr="00CF7AF5">
        <w:t>）</w:t>
      </w:r>
      <w:r w:rsidRPr="00CF7AF5">
        <w:fldChar w:fldCharType="begin"/>
      </w:r>
      <w:r w:rsidRPr="00CF7AF5">
        <w:instrText xml:space="preserve"> REF _Ref222844306 \r \h </w:instrText>
      </w:r>
      <w:r w:rsidR="00CF7AF5">
        <w:instrText xml:space="preserve"> \* MERGEFORMAT </w:instrText>
      </w:r>
      <w:r w:rsidRPr="00CF7AF5">
        <w:fldChar w:fldCharType="separate"/>
      </w:r>
      <w:r w:rsidR="00103E05">
        <w:t xml:space="preserve">[28] </w:t>
      </w:r>
      <w:r w:rsidRPr="00CF7AF5">
        <w:fldChar w:fldCharType="end"/>
      </w:r>
      <w:r w:rsidRPr="00CF7AF5">
        <w:t>是目前应用最广泛的多目标进化算法，其核心机制包括快速非支配排序与拥挤度计算。</w:t>
      </w:r>
    </w:p>
    <w:p w14:paraId="41D4B2D0" w14:textId="76423C41" w:rsidR="00AA33B0" w:rsidRPr="00CF7AF5" w:rsidRDefault="00AA33B0" w:rsidP="00D11C0D">
      <w:pPr>
        <w:ind w:firstLine="480"/>
      </w:pPr>
      <w:r w:rsidRPr="00CF7AF5">
        <w:rPr>
          <w:b/>
          <w:bCs/>
        </w:rPr>
        <w:t>定义</w:t>
      </w:r>
      <w:r w:rsidRPr="00CF7AF5">
        <w:rPr>
          <w:b/>
          <w:bCs/>
        </w:rPr>
        <w:t xml:space="preserve"> 2.5 </w:t>
      </w:r>
      <w:r w:rsidRPr="00CF7AF5">
        <w:rPr>
          <w:b/>
          <w:bCs/>
        </w:rPr>
        <w:t>帕累托支配</w:t>
      </w:r>
      <w:r w:rsidRPr="00CF7AF5">
        <w:t>：对于两个可行解</w:t>
      </w:r>
      <w:r w:rsidRPr="00CF7AF5">
        <w:t>x1​</w:t>
      </w:r>
      <w:r w:rsidRPr="00CF7AF5">
        <w:t>和</w:t>
      </w:r>
      <w:r w:rsidRPr="00CF7AF5">
        <w:t>x2​</w:t>
      </w:r>
      <w:r w:rsidRPr="00CF7AF5">
        <w:t>，若对于所有的目标函数</w:t>
      </w:r>
      <w:proofErr w:type="spellStart"/>
      <w:r w:rsidRPr="00CF7AF5">
        <w:t>fm</w:t>
      </w:r>
      <w:proofErr w:type="spellEnd"/>
      <w:r w:rsidRPr="00CF7AF5">
        <w:t>​</w:t>
      </w:r>
      <w:r w:rsidRPr="00CF7AF5">
        <w:t>，均有</w:t>
      </w:r>
      <w:proofErr w:type="spellStart"/>
      <w:r w:rsidRPr="00CF7AF5">
        <w:t>fm</w:t>
      </w:r>
      <w:proofErr w:type="spellEnd"/>
      <w:r w:rsidRPr="00CF7AF5">
        <w:t>​(x1​)≥</w:t>
      </w:r>
      <w:proofErr w:type="spellStart"/>
      <w:r w:rsidRPr="00CF7AF5">
        <w:t>fm</w:t>
      </w:r>
      <w:proofErr w:type="spellEnd"/>
      <w:r w:rsidRPr="00CF7AF5">
        <w:t>​(x2​)</w:t>
      </w:r>
      <w:r w:rsidRPr="00CF7AF5">
        <w:t>，且至少存在一个目标函数</w:t>
      </w:r>
      <w:proofErr w:type="spellStart"/>
      <w:r w:rsidRPr="00CF7AF5">
        <w:t>fk</w:t>
      </w:r>
      <w:proofErr w:type="spellEnd"/>
      <w:r w:rsidRPr="00CF7AF5">
        <w:t>​</w:t>
      </w:r>
      <w:r w:rsidRPr="00CF7AF5">
        <w:t>，使得</w:t>
      </w:r>
      <w:proofErr w:type="spellStart"/>
      <w:r w:rsidRPr="00CF7AF5">
        <w:t>fk</w:t>
      </w:r>
      <w:proofErr w:type="spellEnd"/>
      <w:r w:rsidRPr="00CF7AF5">
        <w:t>​(x1​)&gt;</w:t>
      </w:r>
      <w:proofErr w:type="spellStart"/>
      <w:r w:rsidRPr="00CF7AF5">
        <w:t>fk</w:t>
      </w:r>
      <w:proofErr w:type="spellEnd"/>
      <w:r w:rsidRPr="00CF7AF5">
        <w:t>​(x2​)</w:t>
      </w:r>
      <w:r w:rsidRPr="00CF7AF5">
        <w:t>，则称解</w:t>
      </w:r>
      <w:r w:rsidRPr="00CF7AF5">
        <w:t>x1​</w:t>
      </w:r>
      <w:r w:rsidRPr="00CF7AF5">
        <w:t>帕累托支配解</w:t>
      </w:r>
      <w:r w:rsidRPr="00CF7AF5">
        <w:t>x2​</w:t>
      </w:r>
      <w:r w:rsidRPr="00CF7AF5">
        <w:t>，记作</w:t>
      </w:r>
      <w:r w:rsidRPr="00CF7AF5">
        <w:t>x1​</w:t>
      </w:r>
      <w:r w:rsidRPr="00CF7AF5">
        <w:rPr>
          <w:rFonts w:ascii="Cambria Math" w:hAnsi="Cambria Math" w:cs="Cambria Math"/>
        </w:rPr>
        <w:t>≻</w:t>
      </w:r>
      <w:r w:rsidRPr="00CF7AF5">
        <w:t>x2​</w:t>
      </w:r>
      <w:r w:rsidRPr="00CF7AF5">
        <w:t>。</w:t>
      </w:r>
    </w:p>
    <w:p w14:paraId="757315B1" w14:textId="77777777" w:rsidR="00AA33B0" w:rsidRPr="00AA33B0" w:rsidRDefault="00AA33B0" w:rsidP="00AA33B0">
      <w:pPr>
        <w:ind w:firstLine="480"/>
      </w:pPr>
      <w:r w:rsidRPr="00AA33B0">
        <w:rPr>
          <w:b/>
          <w:bCs/>
        </w:rPr>
        <w:lastRenderedPageBreak/>
        <w:t>定义</w:t>
      </w:r>
      <w:r w:rsidRPr="00AA33B0">
        <w:rPr>
          <w:b/>
          <w:bCs/>
        </w:rPr>
        <w:t xml:space="preserve"> 2.6 </w:t>
      </w:r>
      <w:r w:rsidRPr="00AA33B0">
        <w:rPr>
          <w:b/>
          <w:bCs/>
        </w:rPr>
        <w:t>帕累托最优</w:t>
      </w:r>
      <w:r w:rsidRPr="00AA33B0">
        <w:t>：若可行解</w:t>
      </w:r>
      <w:r w:rsidRPr="00AA33B0">
        <w:t>x</w:t>
      </w:r>
      <w:r w:rsidRPr="00AA33B0">
        <w:rPr>
          <w:rFonts w:ascii="Cambria Math" w:hAnsi="Cambria Math" w:cs="Cambria Math"/>
        </w:rPr>
        <w:t>∗</w:t>
      </w:r>
      <w:r w:rsidRPr="00AA33B0">
        <w:t>不存在被其他任何可行解支配的情况，则称</w:t>
      </w:r>
      <w:r w:rsidRPr="00AA33B0">
        <w:t>x</w:t>
      </w:r>
      <w:r w:rsidRPr="00AA33B0">
        <w:rPr>
          <w:rFonts w:ascii="Cambria Math" w:hAnsi="Cambria Math" w:cs="Cambria Math"/>
        </w:rPr>
        <w:t>∗</w:t>
      </w:r>
      <w:r w:rsidRPr="00AA33B0">
        <w:t>为帕累托最优解；所有帕累托最优解构成的集合称为帕累托最优解集，其在目标空间中的映射称为帕累托前沿。</w:t>
      </w:r>
    </w:p>
    <w:p w14:paraId="34A2BDEF" w14:textId="0539D025" w:rsidR="00AA33B0" w:rsidRPr="00CF7AF5" w:rsidRDefault="00AA33B0" w:rsidP="00D11C0D">
      <w:pPr>
        <w:ind w:firstLine="480"/>
      </w:pPr>
      <w:r w:rsidRPr="00AA33B0">
        <w:t xml:space="preserve">NSGA-II </w:t>
      </w:r>
      <w:r w:rsidRPr="00AA33B0">
        <w:t>的核心步骤为：</w:t>
      </w:r>
    </w:p>
    <w:p w14:paraId="0FE8D5E4" w14:textId="7B716D62" w:rsidR="00D11C0D" w:rsidRPr="00CF7AF5" w:rsidRDefault="00AA33B0" w:rsidP="001F63E9">
      <w:pPr>
        <w:pStyle w:val="af0"/>
        <w:numPr>
          <w:ilvl w:val="0"/>
          <w:numId w:val="106"/>
        </w:numPr>
        <w:ind w:firstLineChars="0"/>
        <w:rPr>
          <w:rFonts w:ascii="Times New Roman" w:hAnsi="Times New Roman"/>
        </w:rPr>
      </w:pPr>
      <w:r w:rsidRPr="00CF7AF5">
        <w:rPr>
          <w:rFonts w:ascii="Times New Roman" w:hAnsi="Times New Roman"/>
          <w:b/>
          <w:bCs/>
        </w:rPr>
        <w:t>快速非支配排序</w:t>
      </w:r>
      <w:r w:rsidRPr="00CF7AF5">
        <w:rPr>
          <w:rFonts w:ascii="Times New Roman" w:hAnsi="Times New Roman"/>
        </w:rPr>
        <w:t>：将种群中的个体按支配关系划分为不同的帕累托等级，优先选择等级更高的个体，将算法复杂度从</w:t>
      </w:r>
      <w:r w:rsidRPr="00CF7AF5">
        <w:rPr>
          <w:rFonts w:ascii="Times New Roman" w:hAnsi="Times New Roman"/>
        </w:rPr>
        <w:t>O(MN3)</w:t>
      </w:r>
      <w:r w:rsidRPr="00CF7AF5">
        <w:rPr>
          <w:rFonts w:ascii="Times New Roman" w:hAnsi="Times New Roman"/>
        </w:rPr>
        <w:t>降低至</w:t>
      </w:r>
      <w:r w:rsidRPr="00CF7AF5">
        <w:rPr>
          <w:rFonts w:ascii="Times New Roman" w:hAnsi="Times New Roman"/>
        </w:rPr>
        <w:t>O(MN2)</w:t>
      </w:r>
      <w:r w:rsidRPr="00CF7AF5">
        <w:rPr>
          <w:rFonts w:ascii="Times New Roman" w:hAnsi="Times New Roman"/>
        </w:rPr>
        <w:t>（</w:t>
      </w:r>
      <w:r w:rsidRPr="00CF7AF5">
        <w:rPr>
          <w:rFonts w:ascii="Times New Roman" w:hAnsi="Times New Roman"/>
        </w:rPr>
        <w:t>M</w:t>
      </w:r>
      <w:r w:rsidRPr="00CF7AF5">
        <w:rPr>
          <w:rFonts w:ascii="Times New Roman" w:hAnsi="Times New Roman"/>
        </w:rPr>
        <w:t>为目标数，</w:t>
      </w:r>
      <w:r w:rsidRPr="00CF7AF5">
        <w:rPr>
          <w:rFonts w:ascii="Times New Roman" w:hAnsi="Times New Roman"/>
        </w:rPr>
        <w:t>N</w:t>
      </w:r>
      <w:r w:rsidRPr="00CF7AF5">
        <w:rPr>
          <w:rFonts w:ascii="Times New Roman" w:hAnsi="Times New Roman"/>
        </w:rPr>
        <w:t>为种群规模）；</w:t>
      </w:r>
    </w:p>
    <w:p w14:paraId="72623BA1" w14:textId="2BA88503" w:rsidR="00D11C0D" w:rsidRPr="00CF7AF5" w:rsidRDefault="00D11C0D" w:rsidP="001F63E9">
      <w:pPr>
        <w:pStyle w:val="af0"/>
        <w:numPr>
          <w:ilvl w:val="0"/>
          <w:numId w:val="106"/>
        </w:numPr>
        <w:ind w:firstLineChars="0"/>
        <w:rPr>
          <w:rFonts w:ascii="Times New Roman" w:hAnsi="Times New Roman"/>
        </w:rPr>
      </w:pPr>
      <w:r w:rsidRPr="00CF7AF5">
        <w:rPr>
          <w:rFonts w:ascii="Times New Roman" w:hAnsi="Times New Roman"/>
          <w:b/>
          <w:bCs/>
        </w:rPr>
        <w:t>拥挤距离</w:t>
      </w:r>
      <w:r w:rsidRPr="00CF7AF5">
        <w:rPr>
          <w:rFonts w:ascii="Times New Roman" w:hAnsi="Times New Roman"/>
        </w:rPr>
        <w:t>：</w:t>
      </w:r>
      <w:r w:rsidR="001F63E9" w:rsidRPr="00CF7AF5">
        <w:rPr>
          <w:rFonts w:ascii="Times New Roman" w:hAnsi="Times New Roman"/>
        </w:rPr>
        <w:t>对于</w:t>
      </w:r>
      <w:proofErr w:type="gramStart"/>
      <w:r w:rsidR="001F63E9" w:rsidRPr="00CF7AF5">
        <w:rPr>
          <w:rFonts w:ascii="Times New Roman" w:hAnsi="Times New Roman"/>
        </w:rPr>
        <w:t>同一帕累</w:t>
      </w:r>
      <w:proofErr w:type="gramEnd"/>
      <w:r w:rsidR="001F63E9" w:rsidRPr="00CF7AF5">
        <w:rPr>
          <w:rFonts w:ascii="Times New Roman" w:hAnsi="Times New Roman"/>
        </w:rPr>
        <w:t>托等级的个体，计算其在目标空间中的拥挤距离</w:t>
      </w:r>
      <w:r w:rsidRPr="00CF7AF5">
        <w:rPr>
          <w:rFonts w:ascii="Times New Roman" w:hAnsi="Times New Roman"/>
        </w:rPr>
        <w:t>。第</w:t>
      </w:r>
      <w:proofErr w:type="spellStart"/>
      <w:r w:rsidRPr="00CF7AF5">
        <w:rPr>
          <w:rFonts w:ascii="Times New Roman" w:hAnsi="Times New Roman"/>
        </w:rPr>
        <w:t>i</w:t>
      </w:r>
      <w:proofErr w:type="spellEnd"/>
      <w:r w:rsidRPr="00CF7AF5">
        <w:rPr>
          <w:rFonts w:ascii="Times New Roman" w:hAnsi="Times New Roman"/>
        </w:rPr>
        <w:t>个体的拥挤距离</w:t>
      </w:r>
      <w:r w:rsidRPr="00CF7AF5">
        <w:rPr>
          <w:rFonts w:ascii="Times New Roman" w:hAnsi="Times New Roman"/>
        </w:rPr>
        <w:t>d</w:t>
      </w:r>
      <w:r w:rsidRPr="00CF7AF5">
        <w:rPr>
          <w:rFonts w:ascii="Times New Roman" w:hAnsi="Times New Roman"/>
          <w:vertAlign w:val="subscript"/>
        </w:rPr>
        <w:t>i</w:t>
      </w:r>
      <w:r w:rsidRPr="00CF7AF5">
        <w:rPr>
          <w:rFonts w:ascii="Times New Roman" w:hAnsi="Times New Roman"/>
        </w:rPr>
        <w:t>定义为：</w:t>
      </w:r>
    </w:p>
    <w:p w14:paraId="3D968B58" w14:textId="131CE45D" w:rsidR="00D11C0D" w:rsidRPr="00CF7AF5" w:rsidRDefault="00D11C0D" w:rsidP="00D11C0D">
      <w:pPr>
        <w:pStyle w:val="MTDisplayEquation"/>
      </w:pPr>
      <w:r w:rsidRPr="00CF7AF5">
        <w:tab/>
      </w:r>
      <w:r w:rsidRPr="00CF7AF5">
        <w:rPr>
          <w:position w:val="-30"/>
        </w:rPr>
        <w:object w:dxaOrig="2860" w:dyaOrig="680" w14:anchorId="78C39273">
          <v:shape id="_x0000_i12974" type="#_x0000_t75" style="width:143.3pt;height:34.2pt" o:ole="">
            <v:imagedata r:id="rId117" o:title=""/>
          </v:shape>
          <o:OLEObject Type="Embed" ProgID="Equation.DSMT4" ShapeID="_x0000_i12974" DrawAspect="Content" ObjectID="_1833483184" r:id="rId118"/>
        </w:object>
      </w:r>
      <w:r w:rsidRPr="00CF7AF5">
        <w:tab/>
      </w:r>
      <w:r w:rsidRPr="00CF7AF5">
        <w:fldChar w:fldCharType="begin"/>
      </w:r>
      <w:r w:rsidRPr="00CF7AF5">
        <w:instrText xml:space="preserve"> MACROBUTTON MTPlaceRef \* MERGEFORMAT </w:instrText>
      </w:r>
      <w:r w:rsidRPr="00CF7AF5">
        <w:fldChar w:fldCharType="begin"/>
      </w:r>
      <w:r w:rsidRPr="00CF7AF5">
        <w:instrText xml:space="preserve"> SEQ MTEqn \h \* MERGEFORMAT </w:instrText>
      </w:r>
      <w:r w:rsidRPr="00CF7AF5">
        <w:fldChar w:fldCharType="end"/>
      </w:r>
      <w:r w:rsidRPr="00CF7AF5">
        <w:instrText>(</w:instrText>
      </w:r>
      <w:r w:rsidRPr="00CF7AF5">
        <w:fldChar w:fldCharType="begin"/>
      </w:r>
      <w:r w:rsidRPr="00CF7AF5">
        <w:instrText xml:space="preserve"> SEQ MTChap \c \* Arabic \* MERGEFORMAT </w:instrText>
      </w:r>
      <w:r w:rsidRPr="00CF7AF5">
        <w:fldChar w:fldCharType="separate"/>
      </w:r>
      <w:r w:rsidR="00103E05">
        <w:rPr>
          <w:noProof/>
        </w:rPr>
        <w:instrText>2</w:instrText>
      </w:r>
      <w:r w:rsidRPr="00CF7AF5">
        <w:fldChar w:fldCharType="end"/>
      </w:r>
      <w:r w:rsidRPr="00CF7AF5">
        <w:instrText>-</w:instrText>
      </w:r>
      <w:r w:rsidRPr="00CF7AF5">
        <w:fldChar w:fldCharType="begin"/>
      </w:r>
      <w:r w:rsidRPr="00CF7AF5">
        <w:instrText xml:space="preserve"> SEQ MTEqn \c \* Arabic \* MERGEFORMAT </w:instrText>
      </w:r>
      <w:r w:rsidRPr="00CF7AF5">
        <w:fldChar w:fldCharType="separate"/>
      </w:r>
      <w:r w:rsidR="00103E05">
        <w:rPr>
          <w:noProof/>
        </w:rPr>
        <w:instrText>8</w:instrText>
      </w:r>
      <w:r w:rsidRPr="00CF7AF5">
        <w:fldChar w:fldCharType="end"/>
      </w:r>
      <w:r w:rsidRPr="00CF7AF5">
        <w:instrText>)</w:instrText>
      </w:r>
      <w:r w:rsidRPr="00CF7AF5">
        <w:fldChar w:fldCharType="end"/>
      </w:r>
    </w:p>
    <w:p w14:paraId="7FB90A0D" w14:textId="24D6A192" w:rsidR="00D11C0D" w:rsidRPr="00CF7AF5" w:rsidRDefault="001F63E9" w:rsidP="00D11C0D">
      <w:pPr>
        <w:rPr>
          <w:rFonts w:hint="eastAsia"/>
        </w:rPr>
      </w:pPr>
      <w:r w:rsidRPr="00CF7AF5">
        <w:tab/>
      </w:r>
      <w:r w:rsidRPr="00CF7AF5">
        <w:t>其中</w:t>
      </w:r>
      <w:proofErr w:type="spellStart"/>
      <w:r w:rsidRPr="00CF7AF5">
        <w:t>fmmax</w:t>
      </w:r>
      <w:proofErr w:type="spellEnd"/>
      <w:r w:rsidRPr="00CF7AF5">
        <w:t>​</w:t>
      </w:r>
      <w:r w:rsidRPr="00CF7AF5">
        <w:t>和</w:t>
      </w:r>
      <w:proofErr w:type="spellStart"/>
      <w:r w:rsidRPr="00CF7AF5">
        <w:t>fmmin</w:t>
      </w:r>
      <w:proofErr w:type="spellEnd"/>
      <w:r w:rsidRPr="00CF7AF5">
        <w:t>​</w:t>
      </w:r>
      <w:r w:rsidRPr="00CF7AF5">
        <w:t>分别为第</w:t>
      </w:r>
      <w:r w:rsidRPr="00CF7AF5">
        <w:t>m</w:t>
      </w:r>
      <w:proofErr w:type="gramStart"/>
      <w:r w:rsidRPr="00CF7AF5">
        <w:t>个</w:t>
      </w:r>
      <w:proofErr w:type="gramEnd"/>
      <w:r w:rsidRPr="00CF7AF5">
        <w:t>目标函数的最大值与最小值。通过优先保留拥挤距离大的个体，维持种群的多样性，保证算法能够逼近分布均匀的帕累托前沿。</w:t>
      </w:r>
    </w:p>
    <w:p w14:paraId="6091429E" w14:textId="0DD2AF3D" w:rsidR="00D11C0D" w:rsidRPr="00CF7AF5" w:rsidRDefault="00D11C0D" w:rsidP="00D11C0D">
      <w:pPr>
        <w:pStyle w:val="3"/>
        <w:spacing w:before="163" w:after="163"/>
        <w:rPr>
          <w:lang w:eastAsia="zh-CN"/>
        </w:rPr>
      </w:pPr>
      <w:bookmarkStart w:id="35" w:name="_Toc222863412"/>
      <w:r w:rsidRPr="00CF7AF5">
        <w:t>2.</w:t>
      </w:r>
      <w:r w:rsidR="001F63E9" w:rsidRPr="00CF7AF5">
        <w:rPr>
          <w:lang w:eastAsia="zh-CN"/>
        </w:rPr>
        <w:t>2</w:t>
      </w:r>
      <w:r w:rsidRPr="00CF7AF5">
        <w:t>.</w:t>
      </w:r>
      <w:r w:rsidR="001F63E9" w:rsidRPr="00CF7AF5">
        <w:rPr>
          <w:lang w:eastAsia="zh-CN"/>
        </w:rPr>
        <w:t>3</w:t>
      </w:r>
      <w:r w:rsidRPr="00CF7AF5">
        <w:t xml:space="preserve"> </w:t>
      </w:r>
      <w:proofErr w:type="spellStart"/>
      <w:r w:rsidRPr="00CF7AF5">
        <w:t>遗传规划</w:t>
      </w:r>
      <w:bookmarkEnd w:id="35"/>
      <w:proofErr w:type="spellEnd"/>
    </w:p>
    <w:p w14:paraId="3FB59D69" w14:textId="77777777" w:rsidR="00D11C0D" w:rsidRPr="00CF7AF5" w:rsidRDefault="00D11C0D" w:rsidP="00D11C0D">
      <w:pPr>
        <w:rPr>
          <w:lang w:val="x-none"/>
        </w:rPr>
      </w:pPr>
      <w:r w:rsidRPr="00CF7AF5">
        <w:rPr>
          <w:lang w:val="x-none"/>
        </w:rPr>
        <w:t>TODO</w:t>
      </w:r>
    </w:p>
    <w:p w14:paraId="6C98A49F" w14:textId="6D8DCBA3" w:rsidR="00AA33B0" w:rsidRPr="00CF7AF5" w:rsidRDefault="001F63E9" w:rsidP="00AA33B0">
      <w:pPr>
        <w:pStyle w:val="3"/>
        <w:spacing w:before="163" w:after="163"/>
      </w:pPr>
      <w:bookmarkStart w:id="36" w:name="_Toc222863413"/>
      <w:r w:rsidRPr="00CF7AF5">
        <w:rPr>
          <w:lang w:eastAsia="zh-CN"/>
        </w:rPr>
        <w:t>2</w:t>
      </w:r>
      <w:r w:rsidR="00AA33B0" w:rsidRPr="00CF7AF5">
        <w:t>.2.</w:t>
      </w:r>
      <w:r w:rsidRPr="00CF7AF5">
        <w:rPr>
          <w:lang w:eastAsia="zh-CN"/>
        </w:rPr>
        <w:t>4</w:t>
      </w:r>
      <w:r w:rsidR="00AA33B0" w:rsidRPr="00CF7AF5">
        <w:t xml:space="preserve"> </w:t>
      </w:r>
      <w:proofErr w:type="spellStart"/>
      <w:r w:rsidR="00AA33B0" w:rsidRPr="00CF7AF5">
        <w:t>协同进化遗传算法</w:t>
      </w:r>
      <w:proofErr w:type="spellEnd"/>
      <w:r w:rsidR="00AA33B0" w:rsidRPr="00CF7AF5">
        <w:t xml:space="preserve"> (C</w:t>
      </w:r>
      <w:r w:rsidR="00AA33B0" w:rsidRPr="00CF7AF5">
        <w:rPr>
          <w:lang w:eastAsia="zh-CN"/>
        </w:rPr>
        <w:t>C</w:t>
      </w:r>
      <w:r w:rsidR="00AA33B0" w:rsidRPr="00CF7AF5">
        <w:t>GA)</w:t>
      </w:r>
      <w:bookmarkEnd w:id="36"/>
    </w:p>
    <w:p w14:paraId="3E995E8C" w14:textId="1538749B" w:rsidR="00AA33B0" w:rsidRPr="00CF7AF5" w:rsidRDefault="001F63E9" w:rsidP="00AA33B0">
      <w:pPr>
        <w:ind w:firstLine="480"/>
      </w:pPr>
      <w:r w:rsidRPr="00CF7AF5">
        <w:t>协同进化遗传算法（</w:t>
      </w:r>
      <w:r w:rsidRPr="00CF7AF5">
        <w:t>Cooperative Co-evolutionary Genetic Algorithm, CCGA</w:t>
      </w:r>
      <w:r w:rsidRPr="00CF7AF5">
        <w:t>）是一种基于分治思想的分布式进化算法，专为大规模高维优化问题设计。其核心思路是将高维的全局决策变量分解为多个低维的子变量，为每个子变量独立维护</w:t>
      </w:r>
      <w:proofErr w:type="gramStart"/>
      <w:r w:rsidRPr="00CF7AF5">
        <w:t>一</w:t>
      </w:r>
      <w:proofErr w:type="gramEnd"/>
      <w:r w:rsidRPr="00CF7AF5">
        <w:t>个子种群，各子种群并行进化，通过上下文向量实现协同优化。</w:t>
      </w:r>
    </w:p>
    <w:p w14:paraId="1EE4EC48" w14:textId="32E6A7EC" w:rsidR="00D11C0D" w:rsidRDefault="00B51B87" w:rsidP="00D11C0D">
      <w:r>
        <w:tab/>
      </w:r>
      <w:r w:rsidR="00AE60AA" w:rsidRPr="00AE60AA">
        <w:t xml:space="preserve">CCGA </w:t>
      </w:r>
      <w:r w:rsidR="00AE60AA" w:rsidRPr="00AE60AA">
        <w:t>的核心机制包括：</w:t>
      </w:r>
    </w:p>
    <w:p w14:paraId="7A74B2C1" w14:textId="6E20304F" w:rsidR="00B51B87" w:rsidRDefault="00AE60AA" w:rsidP="00AE60AA">
      <w:pPr>
        <w:numPr>
          <w:ilvl w:val="0"/>
          <w:numId w:val="115"/>
        </w:numPr>
      </w:pPr>
      <w:r w:rsidRPr="00AE60AA">
        <w:rPr>
          <w:b/>
          <w:bCs/>
        </w:rPr>
        <w:t>问题分解</w:t>
      </w:r>
      <w:r w:rsidRPr="00AE60AA">
        <w:t>：将全局决策向量</w:t>
      </w:r>
      <w:r w:rsidRPr="00AE60AA">
        <w:rPr>
          <w:position w:val="-4"/>
        </w:rPr>
        <w:object w:dxaOrig="800" w:dyaOrig="300" w14:anchorId="5BA8A210">
          <v:shape id="_x0000_i40810" type="#_x0000_t75" style="width:39.9pt;height:14.95pt" o:ole="">
            <v:imagedata r:id="rId119" o:title=""/>
          </v:shape>
          <o:OLEObject Type="Embed" ProgID="Equation.DSMT4" ShapeID="_x0000_i40810" DrawAspect="Content" ObjectID="_1833483185" r:id="rId120"/>
        </w:object>
      </w:r>
      <w:r w:rsidRPr="00AE60AA">
        <w:t>正交分解</w:t>
      </w:r>
      <w:r w:rsidRPr="00AE60AA">
        <w:rPr>
          <w:i/>
          <w:iCs/>
        </w:rPr>
        <w:t>M</w:t>
      </w:r>
      <w:proofErr w:type="gramStart"/>
      <w:r w:rsidRPr="00AE60AA">
        <w:t>个</w:t>
      </w:r>
      <w:proofErr w:type="gramEnd"/>
      <w:r w:rsidRPr="00AE60AA">
        <w:t>互不重叠的子向量</w:t>
      </w:r>
      <w:r w:rsidRPr="00AE60AA">
        <w:rPr>
          <w:i/>
          <w:iCs/>
        </w:rPr>
        <w:t>X</w:t>
      </w:r>
      <w:r w:rsidRPr="00AE60AA">
        <w:rPr>
          <w:i/>
          <w:iCs/>
          <w:vertAlign w:val="subscript"/>
        </w:rPr>
        <w:t>1​</w:t>
      </w:r>
      <w:r w:rsidRPr="00AE60AA">
        <w:rPr>
          <w:i/>
          <w:iCs/>
        </w:rPr>
        <w:t>,.</w:t>
      </w:r>
      <w:proofErr w:type="gramStart"/>
      <w:r w:rsidRPr="00AE60AA">
        <w:rPr>
          <w:i/>
          <w:iCs/>
        </w:rPr>
        <w:t>..</w:t>
      </w:r>
      <w:proofErr w:type="gramEnd"/>
      <w:r w:rsidRPr="00AE60AA">
        <w:rPr>
          <w:i/>
          <w:iCs/>
        </w:rPr>
        <w:t>,X</w:t>
      </w:r>
      <w:r w:rsidRPr="00AE60AA">
        <w:rPr>
          <w:i/>
          <w:iCs/>
          <w:vertAlign w:val="subscript"/>
        </w:rPr>
        <w:t>M</w:t>
      </w:r>
      <w:r w:rsidRPr="00AE60AA">
        <w:t>​</w:t>
      </w:r>
      <w:r w:rsidRPr="00AE60AA">
        <w:t>，满足</w:t>
      </w:r>
      <w:r w:rsidR="00B51B87" w:rsidRPr="00B51B87">
        <w:rPr>
          <w:position w:val="-16"/>
        </w:rPr>
        <w:object w:dxaOrig="1900" w:dyaOrig="460" w14:anchorId="059993A1">
          <v:shape id="_x0000_i40813" type="#_x0000_t75" style="width:94.8pt;height:22.8pt" o:ole="">
            <v:imagedata r:id="rId121" o:title=""/>
          </v:shape>
          <o:OLEObject Type="Embed" ProgID="Equation.DSMT4" ShapeID="_x0000_i40813" DrawAspect="Content" ObjectID="_1833483186" r:id="rId122"/>
        </w:object>
      </w:r>
      <w:r w:rsidR="00B51B87">
        <w:rPr>
          <w:rFonts w:hint="eastAsia"/>
        </w:rPr>
        <w:t>;</w:t>
      </w:r>
    </w:p>
    <w:p w14:paraId="53243EED" w14:textId="4B273B33" w:rsidR="00AE60AA" w:rsidRPr="00AE60AA" w:rsidRDefault="00AE60AA" w:rsidP="00AE60AA">
      <w:pPr>
        <w:numPr>
          <w:ilvl w:val="0"/>
          <w:numId w:val="115"/>
        </w:numPr>
      </w:pPr>
      <w:r w:rsidRPr="00AE60AA">
        <w:rPr>
          <w:b/>
          <w:bCs/>
        </w:rPr>
        <w:t>上下文向量</w:t>
      </w:r>
      <w:r w:rsidRPr="00AE60AA">
        <w:t>：由各子种群的当前最优个体拼接而成，记作</w:t>
      </w:r>
      <w:r w:rsidRPr="00AE60AA">
        <w:rPr>
          <w:i/>
          <w:iCs/>
        </w:rPr>
        <w:t>C</w:t>
      </w:r>
      <w:r w:rsidRPr="00AE60AA">
        <w:t>=&lt;</w:t>
      </w:r>
      <w:r w:rsidRPr="00AE60AA">
        <w:rPr>
          <w:i/>
          <w:iCs/>
        </w:rPr>
        <w:t>c</w:t>
      </w:r>
      <w:r w:rsidRPr="00AE60AA">
        <w:rPr>
          <w:i/>
          <w:iCs/>
          <w:vertAlign w:val="subscript"/>
        </w:rPr>
        <w:t>1</w:t>
      </w:r>
      <w:r w:rsidRPr="00AE60AA">
        <w:rPr>
          <w:i/>
          <w:iCs/>
        </w:rPr>
        <w:t>​,,.</w:t>
      </w:r>
      <w:proofErr w:type="gramStart"/>
      <w:r w:rsidRPr="00AE60AA">
        <w:rPr>
          <w:i/>
          <w:iCs/>
        </w:rPr>
        <w:t>..</w:t>
      </w:r>
      <w:proofErr w:type="gramEnd"/>
      <w:r w:rsidRPr="00AE60AA">
        <w:rPr>
          <w:i/>
          <w:iCs/>
        </w:rPr>
        <w:t>,</w:t>
      </w:r>
      <w:proofErr w:type="spellStart"/>
      <w:r w:rsidRPr="00AE60AA">
        <w:rPr>
          <w:i/>
          <w:iCs/>
        </w:rPr>
        <w:t>c</w:t>
      </w:r>
      <w:r w:rsidRPr="00AE60AA">
        <w:rPr>
          <w:i/>
          <w:iCs/>
          <w:vertAlign w:val="subscript"/>
        </w:rPr>
        <w:t>M</w:t>
      </w:r>
      <w:proofErr w:type="spellEnd"/>
      <w:r w:rsidRPr="00AE60AA">
        <w:t>​&gt;</w:t>
      </w:r>
      <w:r w:rsidRPr="00AE60AA">
        <w:t>，用于为子种群个体的适应度评估提供全局环境信息；</w:t>
      </w:r>
    </w:p>
    <w:p w14:paraId="308EDD6B" w14:textId="22515E7B" w:rsidR="00AE60AA" w:rsidRPr="00AE60AA" w:rsidRDefault="00AE60AA" w:rsidP="00AE60AA">
      <w:pPr>
        <w:numPr>
          <w:ilvl w:val="0"/>
          <w:numId w:val="115"/>
        </w:numPr>
      </w:pPr>
      <w:r w:rsidRPr="00AE60AA">
        <w:rPr>
          <w:b/>
          <w:bCs/>
        </w:rPr>
        <w:lastRenderedPageBreak/>
        <w:t>协同适应度评估</w:t>
      </w:r>
      <w:r w:rsidRPr="00AE60AA">
        <w:t>：评估第</w:t>
      </w:r>
      <w:r w:rsidRPr="00AE60AA">
        <w:t>m</w:t>
      </w:r>
      <w:r w:rsidRPr="00AE60AA">
        <w:t>个子种群的个体</w:t>
      </w:r>
      <w:proofErr w:type="spellStart"/>
      <w:r w:rsidRPr="00AE60AA">
        <w:rPr>
          <w:i/>
          <w:iCs/>
        </w:rPr>
        <w:t>x</w:t>
      </w:r>
      <w:r w:rsidRPr="00AE60AA">
        <w:rPr>
          <w:i/>
          <w:iCs/>
          <w:vertAlign w:val="subscript"/>
        </w:rPr>
        <w:t>m</w:t>
      </w:r>
      <w:r w:rsidR="00B51B87" w:rsidRPr="00B51B87">
        <w:rPr>
          <w:rFonts w:hint="eastAsia"/>
          <w:i/>
          <w:iCs/>
          <w:vertAlign w:val="subscript"/>
        </w:rPr>
        <w:t>,</w:t>
      </w:r>
      <w:r w:rsidRPr="00AE60AA">
        <w:rPr>
          <w:i/>
          <w:iCs/>
          <w:vertAlign w:val="subscript"/>
        </w:rPr>
        <w:t>i</w:t>
      </w:r>
      <w:proofErr w:type="spellEnd"/>
      <w:r w:rsidRPr="00AE60AA">
        <w:rPr>
          <w:i/>
          <w:iCs/>
        </w:rPr>
        <w:t>​</w:t>
      </w:r>
      <w:r w:rsidRPr="00AE60AA">
        <w:t>时，将其嵌入上下文向量</w:t>
      </w:r>
      <w:r w:rsidRPr="00AE60AA">
        <w:rPr>
          <w:i/>
          <w:iCs/>
        </w:rPr>
        <w:t>C</w:t>
      </w:r>
      <w:r w:rsidRPr="00AE60AA">
        <w:t>中，替换原有的</w:t>
      </w:r>
      <w:r w:rsidRPr="00AE60AA">
        <w:rPr>
          <w:i/>
          <w:iCs/>
        </w:rPr>
        <w:t>c</w:t>
      </w:r>
      <w:r w:rsidRPr="00AE60AA">
        <w:rPr>
          <w:i/>
          <w:iCs/>
          <w:vertAlign w:val="subscript"/>
        </w:rPr>
        <w:t>m</w:t>
      </w:r>
      <w:r w:rsidRPr="00AE60AA">
        <w:t>​</w:t>
      </w:r>
      <w:r w:rsidRPr="00AE60AA">
        <w:t>分量，形成完整的全局解</w:t>
      </w:r>
      <w:r w:rsidR="00B51B87" w:rsidRPr="00B51B87">
        <w:rPr>
          <w:position w:val="-4"/>
        </w:rPr>
        <w:object w:dxaOrig="279" w:dyaOrig="320" w14:anchorId="39F08DBA">
          <v:shape id="_x0000_i40816" type="#_x0000_t75" style="width:14.25pt;height:15.7pt" o:ole="">
            <v:imagedata r:id="rId123" o:title=""/>
          </v:shape>
          <o:OLEObject Type="Embed" ProgID="Equation.DSMT4" ShapeID="_x0000_i40816" DrawAspect="Content" ObjectID="_1833483187" r:id="rId124"/>
        </w:object>
      </w:r>
      <w:r w:rsidRPr="00AE60AA">
        <w:t>，将</w:t>
      </w:r>
      <w:r w:rsidR="00B51B87" w:rsidRPr="00B51B87">
        <w:rPr>
          <w:position w:val="-4"/>
        </w:rPr>
        <w:object w:dxaOrig="279" w:dyaOrig="320" w14:anchorId="7A3B26B5">
          <v:shape id="_x0000_i40817" type="#_x0000_t75" style="width:14.25pt;height:15.7pt" o:ole="">
            <v:imagedata r:id="rId123" o:title=""/>
          </v:shape>
          <o:OLEObject Type="Embed" ProgID="Equation.DSMT4" ShapeID="_x0000_i40817" DrawAspect="Content" ObjectID="_1833483188" r:id="rId125"/>
        </w:object>
      </w:r>
      <w:r w:rsidRPr="00AE60AA">
        <w:t>代入全局目标函数计算的结果，作为</w:t>
      </w:r>
      <w:proofErr w:type="spellStart"/>
      <w:r w:rsidR="00B51B87" w:rsidRPr="00AE60AA">
        <w:rPr>
          <w:i/>
          <w:iCs/>
        </w:rPr>
        <w:t>x</w:t>
      </w:r>
      <w:r w:rsidR="00B51B87" w:rsidRPr="00AE60AA">
        <w:rPr>
          <w:i/>
          <w:iCs/>
          <w:vertAlign w:val="subscript"/>
        </w:rPr>
        <w:t>m</w:t>
      </w:r>
      <w:r w:rsidR="00B51B87" w:rsidRPr="00B51B87">
        <w:rPr>
          <w:rFonts w:hint="eastAsia"/>
          <w:i/>
          <w:iCs/>
          <w:vertAlign w:val="subscript"/>
        </w:rPr>
        <w:t>,</w:t>
      </w:r>
      <w:r w:rsidR="00B51B87" w:rsidRPr="00AE60AA">
        <w:rPr>
          <w:i/>
          <w:iCs/>
          <w:vertAlign w:val="subscript"/>
        </w:rPr>
        <w:t>i</w:t>
      </w:r>
      <w:proofErr w:type="spellEnd"/>
      <w:r w:rsidR="00B51B87" w:rsidRPr="00AE60AA">
        <w:rPr>
          <w:i/>
          <w:iCs/>
        </w:rPr>
        <w:t>​</w:t>
      </w:r>
      <w:r w:rsidRPr="00AE60AA">
        <w:t>的适应度值；</w:t>
      </w:r>
    </w:p>
    <w:p w14:paraId="73D12B1C" w14:textId="77777777" w:rsidR="00AE60AA" w:rsidRPr="00AE60AA" w:rsidRDefault="00AE60AA" w:rsidP="00AE60AA">
      <w:pPr>
        <w:numPr>
          <w:ilvl w:val="0"/>
          <w:numId w:val="115"/>
        </w:numPr>
      </w:pPr>
      <w:r w:rsidRPr="00AE60AA">
        <w:rPr>
          <w:b/>
          <w:bCs/>
        </w:rPr>
        <w:t>独立进化与上下文更新</w:t>
      </w:r>
      <w:r w:rsidRPr="00AE60AA">
        <w:t>：各子种群独立执行选择、交叉、变异操作，每完成一代进化后，用子种群的最优个体更新上下文向量的对应分量。</w:t>
      </w:r>
    </w:p>
    <w:p w14:paraId="3A6FB7D3" w14:textId="25A4985F" w:rsidR="00AE60AA" w:rsidRPr="00AE60AA" w:rsidRDefault="00B51B87" w:rsidP="00AE60AA">
      <w:r>
        <w:tab/>
      </w:r>
      <w:r w:rsidR="00AE60AA" w:rsidRPr="00AE60AA">
        <w:t>通过分治策略，</w:t>
      </w:r>
      <w:r w:rsidR="00AE60AA" w:rsidRPr="00AE60AA">
        <w:t xml:space="preserve">CCGA </w:t>
      </w:r>
      <w:r w:rsidR="00AE60AA" w:rsidRPr="00AE60AA">
        <w:t>将原始搜索空间的复杂度从</w:t>
      </w:r>
      <w:r w:rsidRPr="00B51B87">
        <w:rPr>
          <w:position w:val="-10"/>
        </w:rPr>
        <w:object w:dxaOrig="859" w:dyaOrig="360" w14:anchorId="656E94B6">
          <v:shape id="_x0000_i40820" type="#_x0000_t75" style="width:42.75pt;height:17.8pt" o:ole="">
            <v:imagedata r:id="rId126" o:title=""/>
          </v:shape>
          <o:OLEObject Type="Embed" ProgID="Equation.DSMT4" ShapeID="_x0000_i40820" DrawAspect="Content" ObjectID="_1833483189" r:id="rId127"/>
        </w:object>
      </w:r>
      <w:r w:rsidR="00AE60AA" w:rsidRPr="00AE60AA">
        <w:t>降低至</w:t>
      </w:r>
      <w:r w:rsidRPr="00B51B87">
        <w:rPr>
          <w:position w:val="-16"/>
        </w:rPr>
        <w:object w:dxaOrig="1820" w:dyaOrig="460" w14:anchorId="4935BA58">
          <v:shape id="_x0000_i40826" type="#_x0000_t75" style="width:91.25pt;height:22.8pt" o:ole="">
            <v:imagedata r:id="rId128" o:title=""/>
          </v:shape>
          <o:OLEObject Type="Embed" ProgID="Equation.DSMT4" ShapeID="_x0000_i40826" DrawAspect="Content" ObjectID="_1833483190" r:id="rId129"/>
        </w:object>
      </w:r>
      <w:r w:rsidR="00AE60AA" w:rsidRPr="00AE60AA">
        <w:t>，有效缓解了高维优化问题的维数灾难。</w:t>
      </w:r>
    </w:p>
    <w:p w14:paraId="26C8F018" w14:textId="77777777" w:rsidR="00AE60AA" w:rsidRPr="00AE60AA" w:rsidRDefault="00AE60AA" w:rsidP="00D11C0D">
      <w:pPr>
        <w:rPr>
          <w:rFonts w:hint="eastAsia"/>
        </w:rPr>
      </w:pPr>
    </w:p>
    <w:p w14:paraId="76A8C3E6" w14:textId="06F7FB3D" w:rsidR="007D76CD" w:rsidRPr="00CF7AF5" w:rsidRDefault="00DF7913" w:rsidP="007D76CD">
      <w:pPr>
        <w:pStyle w:val="2"/>
        <w:spacing w:before="163" w:after="163"/>
        <w:rPr>
          <w:color w:val="000000"/>
          <w:lang w:eastAsia="zh-CN"/>
        </w:rPr>
      </w:pPr>
      <w:bookmarkStart w:id="37" w:name="_Toc222863414"/>
      <w:r w:rsidRPr="00CF7AF5">
        <w:t>2.</w:t>
      </w:r>
      <w:r w:rsidR="00D11C0D" w:rsidRPr="00CF7AF5">
        <w:rPr>
          <w:lang w:eastAsia="zh-CN"/>
        </w:rPr>
        <w:t>3</w:t>
      </w:r>
      <w:r w:rsidR="00ED309B" w:rsidRPr="00CF7AF5">
        <w:t xml:space="preserve"> </w:t>
      </w:r>
      <w:proofErr w:type="spellStart"/>
      <w:r w:rsidR="00A25F47" w:rsidRPr="00CF7AF5">
        <w:rPr>
          <w:color w:val="000000"/>
        </w:rPr>
        <w:t>强化学习与高斯过程回归</w:t>
      </w:r>
      <w:bookmarkEnd w:id="37"/>
      <w:proofErr w:type="spellEnd"/>
    </w:p>
    <w:p w14:paraId="7D4E77E5" w14:textId="12C76DEF" w:rsidR="003C6588" w:rsidRPr="00CF7AF5" w:rsidRDefault="003C6588" w:rsidP="003C6588">
      <w:pPr>
        <w:pStyle w:val="3"/>
        <w:spacing w:before="163" w:after="163"/>
        <w:rPr>
          <w:lang w:eastAsia="zh-CN"/>
        </w:rPr>
      </w:pPr>
      <w:bookmarkStart w:id="38" w:name="_Toc222863415"/>
      <w:r w:rsidRPr="00CF7AF5">
        <w:t xml:space="preserve">2.3.1 </w:t>
      </w:r>
      <w:proofErr w:type="spellStart"/>
      <w:r w:rsidRPr="00CF7AF5">
        <w:t>强化学习基本概念</w:t>
      </w:r>
      <w:bookmarkEnd w:id="38"/>
      <w:proofErr w:type="spellEnd"/>
    </w:p>
    <w:p w14:paraId="6E6A8673" w14:textId="3C05599C" w:rsidR="003C6588" w:rsidRPr="00CF7AF5" w:rsidRDefault="003C6588" w:rsidP="003C6588">
      <w:pPr>
        <w:rPr>
          <w:lang w:val="x-none"/>
        </w:rPr>
      </w:pPr>
      <w:r w:rsidRPr="00CF7AF5">
        <w:rPr>
          <w:lang w:val="x-none"/>
        </w:rPr>
        <w:t>TODO</w:t>
      </w:r>
    </w:p>
    <w:p w14:paraId="609291DF" w14:textId="4B6338D9" w:rsidR="00A25F47" w:rsidRPr="00CF7AF5" w:rsidRDefault="00A25F47" w:rsidP="00A25F47">
      <w:pPr>
        <w:pStyle w:val="3"/>
        <w:spacing w:before="163" w:after="163"/>
      </w:pPr>
      <w:bookmarkStart w:id="39" w:name="_Toc222863416"/>
      <w:r w:rsidRPr="00CF7AF5">
        <w:t>2.</w:t>
      </w:r>
      <w:r w:rsidR="001F63E9" w:rsidRPr="00CF7AF5">
        <w:rPr>
          <w:lang w:eastAsia="zh-CN"/>
        </w:rPr>
        <w:t>3</w:t>
      </w:r>
      <w:r w:rsidRPr="00CF7AF5">
        <w:t>.</w:t>
      </w:r>
      <w:r w:rsidR="003C6588" w:rsidRPr="00CF7AF5">
        <w:rPr>
          <w:lang w:eastAsia="zh-CN"/>
        </w:rPr>
        <w:t>2</w:t>
      </w:r>
      <w:r w:rsidRPr="00CF7AF5">
        <w:t xml:space="preserve"> </w:t>
      </w:r>
      <w:proofErr w:type="spellStart"/>
      <w:r w:rsidRPr="00CF7AF5">
        <w:t>多智能体强化学习（</w:t>
      </w:r>
      <w:r w:rsidRPr="00CF7AF5">
        <w:t>MARL</w:t>
      </w:r>
      <w:r w:rsidRPr="00CF7AF5">
        <w:t>）与</w:t>
      </w:r>
      <w:r w:rsidRPr="00CF7AF5">
        <w:t>MAPPO</w:t>
      </w:r>
      <w:bookmarkEnd w:id="39"/>
      <w:proofErr w:type="spellEnd"/>
    </w:p>
    <w:p w14:paraId="3DF250BA" w14:textId="5A8BB06A" w:rsidR="001F63E9" w:rsidRPr="00CF7AF5" w:rsidRDefault="001F63E9" w:rsidP="001F63E9">
      <w:pPr>
        <w:rPr>
          <w:lang w:val="x-none"/>
        </w:rPr>
      </w:pPr>
      <w:r w:rsidRPr="00CF7AF5">
        <w:tab/>
      </w:r>
      <w:r w:rsidRPr="00CF7AF5">
        <w:t>多智能体强化学习（</w:t>
      </w:r>
      <w:r w:rsidRPr="00CF7AF5">
        <w:t>Multi-Agent Reinforcement Learning, MARL</w:t>
      </w:r>
      <w:r w:rsidRPr="00CF7AF5">
        <w:t>）用于建模多个智能体在共享环境中的序列决策问题，</w:t>
      </w:r>
      <w:r w:rsidRPr="00CF7AF5">
        <w:t>MAPPO</w:t>
      </w:r>
      <w:r w:rsidRPr="00CF7AF5">
        <w:t>（</w:t>
      </w:r>
      <w:r w:rsidRPr="00CF7AF5">
        <w:t>Multi-Agent Proximal Policy Optimization</w:t>
      </w:r>
      <w:r w:rsidRPr="00CF7AF5">
        <w:t>）是目前应用最广泛的</w:t>
      </w:r>
      <w:r w:rsidRPr="00CF7AF5">
        <w:t xml:space="preserve"> MARL </w:t>
      </w:r>
      <w:r w:rsidRPr="00CF7AF5">
        <w:t>算法之一，采用</w:t>
      </w:r>
      <w:r w:rsidRPr="00CF7AF5">
        <w:rPr>
          <w:b/>
          <w:bCs/>
        </w:rPr>
        <w:t>集中式训练</w:t>
      </w:r>
      <w:r w:rsidRPr="00CF7AF5">
        <w:rPr>
          <w:b/>
          <w:bCs/>
        </w:rPr>
        <w:t xml:space="preserve"> - </w:t>
      </w:r>
      <w:r w:rsidRPr="00CF7AF5">
        <w:rPr>
          <w:b/>
          <w:bCs/>
        </w:rPr>
        <w:t>分布式执行（</w:t>
      </w:r>
      <w:r w:rsidRPr="00CF7AF5">
        <w:rPr>
          <w:b/>
          <w:bCs/>
        </w:rPr>
        <w:t>CTDE</w:t>
      </w:r>
      <w:r w:rsidRPr="00CF7AF5">
        <w:rPr>
          <w:b/>
          <w:bCs/>
        </w:rPr>
        <w:t>）</w:t>
      </w:r>
      <w:r w:rsidRPr="00CF7AF5">
        <w:fldChar w:fldCharType="begin"/>
      </w:r>
      <w:r w:rsidRPr="00CF7AF5">
        <w:instrText xml:space="preserve"> REF _Ref222055193 \r \h </w:instrText>
      </w:r>
      <w:r w:rsidRPr="00CF7AF5">
        <w:instrText xml:space="preserve"> \* MERGEFORMAT </w:instrText>
      </w:r>
      <w:r w:rsidRPr="00CF7AF5">
        <w:fldChar w:fldCharType="separate"/>
      </w:r>
      <w:r w:rsidR="00103E05">
        <w:t xml:space="preserve">[9] </w:t>
      </w:r>
      <w:r w:rsidRPr="00CF7AF5">
        <w:fldChar w:fldCharType="end"/>
      </w:r>
      <w:r w:rsidRPr="00CF7AF5">
        <w:t>的架构，有效解决了多智能</w:t>
      </w:r>
      <w:proofErr w:type="gramStart"/>
      <w:r w:rsidRPr="00CF7AF5">
        <w:t>体环境</w:t>
      </w:r>
      <w:proofErr w:type="gramEnd"/>
      <w:r w:rsidRPr="00CF7AF5">
        <w:t>的非平稳性问题。</w:t>
      </w:r>
    </w:p>
    <w:p w14:paraId="02799BDC" w14:textId="118738AB" w:rsidR="001F63E9" w:rsidRPr="00CF7AF5" w:rsidRDefault="001F63E9" w:rsidP="001F63E9">
      <w:pPr>
        <w:ind w:firstLine="480"/>
      </w:pPr>
      <w:r w:rsidRPr="00CF7AF5">
        <w:t xml:space="preserve">MAPPO </w:t>
      </w:r>
      <w:r w:rsidRPr="00CF7AF5">
        <w:t>的核心组件包括：</w:t>
      </w:r>
      <w:r w:rsidR="00A25F47" w:rsidRPr="00CF7AF5">
        <w:t>。</w:t>
      </w:r>
    </w:p>
    <w:p w14:paraId="64D9CB86" w14:textId="7990EF9D" w:rsidR="001F63E9" w:rsidRPr="00CF7AF5" w:rsidRDefault="001F63E9" w:rsidP="001F63E9">
      <w:pPr>
        <w:pStyle w:val="af0"/>
        <w:numPr>
          <w:ilvl w:val="0"/>
          <w:numId w:val="108"/>
        </w:numPr>
        <w:ind w:firstLineChars="0"/>
        <w:rPr>
          <w:rFonts w:ascii="Times New Roman" w:hAnsi="Times New Roman"/>
        </w:rPr>
      </w:pPr>
      <w:r w:rsidRPr="00CF7AF5">
        <w:rPr>
          <w:rFonts w:ascii="Times New Roman" w:hAnsi="Times New Roman"/>
          <w:b/>
          <w:bCs/>
        </w:rPr>
        <w:t>分布式</w:t>
      </w:r>
      <w:r w:rsidRPr="00CF7AF5">
        <w:rPr>
          <w:rFonts w:ascii="Times New Roman" w:hAnsi="Times New Roman"/>
          <w:b/>
          <w:bCs/>
        </w:rPr>
        <w:t xml:space="preserve"> Actor </w:t>
      </w:r>
      <w:r w:rsidRPr="00CF7AF5">
        <w:rPr>
          <w:rFonts w:ascii="Times New Roman" w:hAnsi="Times New Roman"/>
          <w:b/>
          <w:bCs/>
        </w:rPr>
        <w:t>网络</w:t>
      </w:r>
      <w:r w:rsidRPr="00CF7AF5">
        <w:rPr>
          <w:rFonts w:ascii="Times New Roman" w:hAnsi="Times New Roman"/>
        </w:rPr>
        <w:t>：每个智能体</w:t>
      </w:r>
      <w:proofErr w:type="spellStart"/>
      <w:r w:rsidRPr="00B51B87">
        <w:rPr>
          <w:rFonts w:ascii="Times New Roman" w:hAnsi="Times New Roman"/>
          <w:i/>
          <w:iCs/>
        </w:rPr>
        <w:t>i</w:t>
      </w:r>
      <w:proofErr w:type="spellEnd"/>
      <w:r w:rsidRPr="00CF7AF5">
        <w:rPr>
          <w:rFonts w:ascii="Times New Roman" w:hAnsi="Times New Roman"/>
        </w:rPr>
        <w:t>仅根据自身的局部观测</w:t>
      </w:r>
      <w:r w:rsidR="00B51B87" w:rsidRPr="00B51B87">
        <w:rPr>
          <w:rFonts w:ascii="Times New Roman" w:hAnsi="Times New Roman" w:hint="eastAsia"/>
          <w:i/>
          <w:iCs/>
        </w:rPr>
        <w:t>o</w:t>
      </w:r>
      <w:r w:rsidR="00B51B87" w:rsidRPr="00B51B87">
        <w:rPr>
          <w:rFonts w:ascii="Times New Roman" w:hAnsi="Times New Roman" w:hint="eastAsia"/>
          <w:i/>
          <w:iCs/>
          <w:vertAlign w:val="subscript"/>
        </w:rPr>
        <w:t>i</w:t>
      </w:r>
      <w:r w:rsidRPr="00B51B87">
        <w:rPr>
          <w:rFonts w:ascii="Times New Roman" w:hAnsi="Times New Roman"/>
          <w:i/>
          <w:iCs/>
        </w:rPr>
        <w:t>​</w:t>
      </w:r>
      <w:r w:rsidRPr="00CF7AF5">
        <w:rPr>
          <w:rFonts w:ascii="Times New Roman" w:hAnsi="Times New Roman"/>
        </w:rPr>
        <w:t>优化策略</w:t>
      </w:r>
      <w:r w:rsidR="00B51B87" w:rsidRPr="00B51B87">
        <w:rPr>
          <w:rFonts w:ascii="Times New Roman" w:hAnsi="Times New Roman"/>
          <w:position w:val="-12"/>
        </w:rPr>
        <w:object w:dxaOrig="980" w:dyaOrig="360" w14:anchorId="05F4CD2B">
          <v:shape id="_x0000_i40829" type="#_x0000_t75" style="width:49.2pt;height:17.8pt" o:ole="">
            <v:imagedata r:id="rId130" o:title=""/>
          </v:shape>
          <o:OLEObject Type="Embed" ProgID="Equation.DSMT4" ShapeID="_x0000_i40829" DrawAspect="Content" ObjectID="_1833483191" r:id="rId131"/>
        </w:object>
      </w:r>
      <w:r w:rsidRPr="00CF7AF5">
        <w:rPr>
          <w:rFonts w:ascii="Times New Roman" w:hAnsi="Times New Roman"/>
        </w:rPr>
        <w:t>，执行时仅依赖局部信息，符合实际场景的分布式决策特性；</w:t>
      </w:r>
      <w:r w:rsidRPr="00CF7AF5">
        <w:rPr>
          <w:rFonts w:ascii="Times New Roman" w:hAnsi="Times New Roman"/>
        </w:rPr>
        <w:t xml:space="preserve"> </w:t>
      </w:r>
    </w:p>
    <w:p w14:paraId="1DE53FAD" w14:textId="586484D4" w:rsidR="001F63E9" w:rsidRPr="00CF7AF5" w:rsidRDefault="001F63E9" w:rsidP="001F63E9">
      <w:pPr>
        <w:pStyle w:val="af0"/>
        <w:numPr>
          <w:ilvl w:val="0"/>
          <w:numId w:val="108"/>
        </w:numPr>
        <w:ind w:firstLineChars="0"/>
        <w:rPr>
          <w:rFonts w:ascii="Times New Roman" w:hAnsi="Times New Roman"/>
        </w:rPr>
      </w:pPr>
      <w:r w:rsidRPr="00CF7AF5">
        <w:rPr>
          <w:rFonts w:ascii="Times New Roman" w:hAnsi="Times New Roman"/>
          <w:b/>
          <w:bCs/>
        </w:rPr>
        <w:t>集中式</w:t>
      </w:r>
      <w:r w:rsidRPr="00CF7AF5">
        <w:rPr>
          <w:rFonts w:ascii="Times New Roman" w:hAnsi="Times New Roman"/>
          <w:b/>
          <w:bCs/>
        </w:rPr>
        <w:t xml:space="preserve"> Critic </w:t>
      </w:r>
      <w:r w:rsidRPr="00CF7AF5">
        <w:rPr>
          <w:rFonts w:ascii="Times New Roman" w:hAnsi="Times New Roman"/>
          <w:b/>
          <w:bCs/>
        </w:rPr>
        <w:t>网络</w:t>
      </w:r>
      <w:r w:rsidRPr="00CF7AF5">
        <w:rPr>
          <w:rFonts w:ascii="Times New Roman" w:hAnsi="Times New Roman"/>
        </w:rPr>
        <w:t>：利用全局状态</w:t>
      </w:r>
      <w:r w:rsidRPr="00B51B87">
        <w:rPr>
          <w:rFonts w:ascii="Times New Roman" w:hAnsi="Times New Roman"/>
          <w:i/>
          <w:iCs/>
        </w:rPr>
        <w:t>S</w:t>
      </w:r>
      <w:r w:rsidRPr="00CF7AF5">
        <w:rPr>
          <w:rFonts w:ascii="Times New Roman" w:hAnsi="Times New Roman"/>
        </w:rPr>
        <w:t>学习联合价值函数</w:t>
      </w:r>
      <w:r w:rsidR="00B51B87" w:rsidRPr="00B51B87">
        <w:rPr>
          <w:rFonts w:ascii="Times New Roman" w:hAnsi="Times New Roman"/>
          <w:position w:val="-14"/>
        </w:rPr>
        <w:object w:dxaOrig="660" w:dyaOrig="400" w14:anchorId="372419B4">
          <v:shape id="_x0000_i40832" type="#_x0000_t75" style="width:32.8pt;height:19.95pt" o:ole="">
            <v:imagedata r:id="rId132" o:title=""/>
          </v:shape>
          <o:OLEObject Type="Embed" ProgID="Equation.DSMT4" ShapeID="_x0000_i40832" DrawAspect="Content" ObjectID="_1833483192" r:id="rId133"/>
        </w:object>
      </w:r>
      <w:r w:rsidRPr="00CF7AF5">
        <w:rPr>
          <w:rFonts w:ascii="Times New Roman" w:hAnsi="Times New Roman"/>
        </w:rPr>
        <w:t>，为</w:t>
      </w:r>
      <w:r w:rsidRPr="00CF7AF5">
        <w:rPr>
          <w:rFonts w:ascii="Times New Roman" w:hAnsi="Times New Roman"/>
        </w:rPr>
        <w:t xml:space="preserve"> Actor </w:t>
      </w:r>
      <w:r w:rsidRPr="00CF7AF5">
        <w:rPr>
          <w:rFonts w:ascii="Times New Roman" w:hAnsi="Times New Roman"/>
        </w:rPr>
        <w:t>网络的更新提供全局的优势估计，解决环境非平稳性带来的策略更新不稳定问题</w:t>
      </w:r>
      <w:r w:rsidRPr="00CF7AF5">
        <w:rPr>
          <w:rFonts w:ascii="Times New Roman" w:hAnsi="Times New Roman"/>
        </w:rPr>
        <w:t>；</w:t>
      </w:r>
    </w:p>
    <w:p w14:paraId="4D9FED4D" w14:textId="52F86270" w:rsidR="001F63E9" w:rsidRPr="00CF7AF5" w:rsidRDefault="001F63E9" w:rsidP="001F63E9">
      <w:pPr>
        <w:pStyle w:val="af0"/>
        <w:numPr>
          <w:ilvl w:val="0"/>
          <w:numId w:val="108"/>
        </w:numPr>
        <w:ind w:firstLineChars="0"/>
        <w:rPr>
          <w:rFonts w:ascii="Times New Roman" w:hAnsi="Times New Roman"/>
        </w:rPr>
      </w:pPr>
      <w:r w:rsidRPr="00CF7AF5">
        <w:rPr>
          <w:rFonts w:ascii="Times New Roman" w:hAnsi="Times New Roman"/>
          <w:b/>
          <w:bCs/>
        </w:rPr>
        <w:t>裁剪替代目标函数</w:t>
      </w:r>
      <w:r w:rsidRPr="00CF7AF5">
        <w:rPr>
          <w:rFonts w:ascii="Times New Roman" w:hAnsi="Times New Roman"/>
        </w:rPr>
        <w:t>：引入</w:t>
      </w:r>
      <w:r w:rsidRPr="00CF7AF5">
        <w:rPr>
          <w:rFonts w:ascii="Times New Roman" w:hAnsi="Times New Roman"/>
        </w:rPr>
        <w:t xml:space="preserve"> PPO </w:t>
      </w:r>
      <w:r w:rsidRPr="00CF7AF5">
        <w:rPr>
          <w:rFonts w:ascii="Times New Roman" w:hAnsi="Times New Roman"/>
        </w:rPr>
        <w:t>的裁剪机制，限制策略更新的幅度，保证训练的稳定性，其目标函数为：</w:t>
      </w:r>
    </w:p>
    <w:p w14:paraId="486B53D2" w14:textId="39670F1F" w:rsidR="001F63E9" w:rsidRPr="001F63E9" w:rsidRDefault="001F63E9" w:rsidP="003C6588">
      <w:pPr>
        <w:pStyle w:val="MTDisplayEquation"/>
      </w:pPr>
      <w:r w:rsidRPr="00CF7AF5">
        <w:tab/>
      </w:r>
      <w:r w:rsidR="003C6588" w:rsidRPr="00CF7AF5">
        <w:rPr>
          <w:position w:val="-12"/>
        </w:rPr>
        <w:object w:dxaOrig="6100" w:dyaOrig="400" w14:anchorId="72560D58">
          <v:shape id="_x0000_i40209" type="#_x0000_t75" style="width:305.1pt;height:19.95pt" o:ole="">
            <v:imagedata r:id="rId134" o:title=""/>
          </v:shape>
          <o:OLEObject Type="Embed" ProgID="Equation.DSMT4" ShapeID="_x0000_i40209" DrawAspect="Content" ObjectID="_1833483193" r:id="rId135"/>
        </w:object>
      </w:r>
      <w:r w:rsidRPr="00CF7AF5">
        <w:tab/>
      </w:r>
      <w:r w:rsidRPr="00CF7AF5">
        <w:fldChar w:fldCharType="begin"/>
      </w:r>
      <w:r w:rsidRPr="00CF7AF5">
        <w:instrText xml:space="preserve"> MACROBUTTON MTPlaceRef \* MERGEFORMAT </w:instrText>
      </w:r>
      <w:r w:rsidRPr="00CF7AF5">
        <w:fldChar w:fldCharType="begin"/>
      </w:r>
      <w:r w:rsidRPr="00CF7AF5">
        <w:instrText xml:space="preserve"> SEQ MTEqn \h \* MERGEFORMAT </w:instrText>
      </w:r>
      <w:r w:rsidRPr="00CF7AF5">
        <w:fldChar w:fldCharType="end"/>
      </w:r>
      <w:r w:rsidRPr="00CF7AF5">
        <w:instrText>(</w:instrText>
      </w:r>
      <w:fldSimple w:instr=" SEQ MTChap \c \* Arabic \* MERGEFORMAT ">
        <w:r w:rsidR="00103E05">
          <w:rPr>
            <w:noProof/>
          </w:rPr>
          <w:instrText>2</w:instrText>
        </w:r>
      </w:fldSimple>
      <w:r w:rsidRPr="00CF7AF5">
        <w:instrText>-</w:instrText>
      </w:r>
      <w:fldSimple w:instr=" SEQ MTEqn \c \* Arabic \* MERGEFORMAT ">
        <w:r w:rsidR="00103E05">
          <w:rPr>
            <w:noProof/>
          </w:rPr>
          <w:instrText>9</w:instrText>
        </w:r>
      </w:fldSimple>
      <w:r w:rsidRPr="00CF7AF5">
        <w:instrText>)</w:instrText>
      </w:r>
      <w:r w:rsidRPr="00CF7AF5">
        <w:fldChar w:fldCharType="end"/>
      </w:r>
    </w:p>
    <w:p w14:paraId="6A4F5D34" w14:textId="77777777" w:rsidR="001F63E9" w:rsidRPr="001F63E9" w:rsidRDefault="001F63E9" w:rsidP="001F63E9">
      <w:pPr>
        <w:ind w:left="480"/>
      </w:pPr>
      <w:r w:rsidRPr="001F63E9">
        <w:lastRenderedPageBreak/>
        <w:t>其中：</w:t>
      </w:r>
    </w:p>
    <w:p w14:paraId="01B79406" w14:textId="585BB201" w:rsidR="001F63E9" w:rsidRPr="001F63E9" w:rsidRDefault="003C6588" w:rsidP="001F63E9">
      <w:pPr>
        <w:numPr>
          <w:ilvl w:val="0"/>
          <w:numId w:val="110"/>
        </w:numPr>
      </w:pPr>
      <w:r w:rsidRPr="00CF7AF5">
        <w:rPr>
          <w:position w:val="-34"/>
        </w:rPr>
        <w:object w:dxaOrig="1840" w:dyaOrig="720" w14:anchorId="3E30E14E">
          <v:shape id="_x0000_i40207" type="#_x0000_t75" style="width:91.95pt;height:36.35pt" o:ole="">
            <v:imagedata r:id="rId136" o:title=""/>
          </v:shape>
          <o:OLEObject Type="Embed" ProgID="Equation.DSMT4" ShapeID="_x0000_i40207" DrawAspect="Content" ObjectID="_1833483194" r:id="rId137"/>
        </w:object>
      </w:r>
      <w:r w:rsidR="001F63E9" w:rsidRPr="001F63E9">
        <w:t>​</w:t>
      </w:r>
      <w:r w:rsidR="001F63E9" w:rsidRPr="001F63E9">
        <w:t>为新旧策略的概率比；</w:t>
      </w:r>
    </w:p>
    <w:p w14:paraId="7AB64E84" w14:textId="7B0A2253" w:rsidR="001F63E9" w:rsidRPr="001F63E9" w:rsidRDefault="00B51B87" w:rsidP="001F63E9">
      <w:pPr>
        <w:numPr>
          <w:ilvl w:val="0"/>
          <w:numId w:val="110"/>
        </w:numPr>
      </w:pPr>
      <w:r w:rsidRPr="00B4622E">
        <w:rPr>
          <w:rFonts w:hint="eastAsia"/>
          <w:position w:val="-12"/>
        </w:rPr>
        <w:object w:dxaOrig="260" w:dyaOrig="400" w14:anchorId="54311BF3">
          <v:shape id="_x0000_i40834" type="#_x0000_t75" style="width:12.85pt;height:19.95pt" o:ole="">
            <v:imagedata r:id="rId138" o:title=""/>
          </v:shape>
          <o:OLEObject Type="Embed" ProgID="Equation.DSMT4" ShapeID="_x0000_i40834" DrawAspect="Content" ObjectID="_1833483195" r:id="rId139"/>
        </w:object>
      </w:r>
      <w:r w:rsidR="001F63E9" w:rsidRPr="001F63E9">
        <w:t>​</w:t>
      </w:r>
      <w:r w:rsidR="001F63E9" w:rsidRPr="001F63E9">
        <w:t>为广义优势估计值；</w:t>
      </w:r>
    </w:p>
    <w:p w14:paraId="3EEF21D4" w14:textId="77777777" w:rsidR="001F63E9" w:rsidRPr="001F63E9" w:rsidRDefault="001F63E9" w:rsidP="001F63E9">
      <w:pPr>
        <w:numPr>
          <w:ilvl w:val="0"/>
          <w:numId w:val="110"/>
        </w:numPr>
      </w:pPr>
      <w:r w:rsidRPr="001F63E9">
        <w:rPr>
          <w:i/>
          <w:iCs/>
        </w:rPr>
        <w:t>ϵ</w:t>
      </w:r>
      <w:r w:rsidRPr="001F63E9">
        <w:t>为裁剪阈值；</w:t>
      </w:r>
    </w:p>
    <w:p w14:paraId="76F1A6F1" w14:textId="77777777" w:rsidR="001F63E9" w:rsidRPr="001F63E9" w:rsidRDefault="001F63E9" w:rsidP="001F63E9">
      <w:pPr>
        <w:numPr>
          <w:ilvl w:val="0"/>
          <w:numId w:val="110"/>
        </w:numPr>
      </w:pPr>
      <w:r w:rsidRPr="001F63E9">
        <w:rPr>
          <w:i/>
          <w:iCs/>
        </w:rPr>
        <w:t>L</w:t>
      </w:r>
      <w:r w:rsidRPr="001F63E9">
        <w:rPr>
          <w:i/>
          <w:iCs/>
          <w:vertAlign w:val="superscript"/>
        </w:rPr>
        <w:t>VF</w:t>
      </w:r>
      <w:r w:rsidRPr="001F63E9">
        <w:t>为价值损失函数；</w:t>
      </w:r>
    </w:p>
    <w:p w14:paraId="0BCD2C97" w14:textId="0BF3B796" w:rsidR="008F0442" w:rsidRPr="00CF7AF5" w:rsidRDefault="00B51B87" w:rsidP="003C6588">
      <w:pPr>
        <w:numPr>
          <w:ilvl w:val="0"/>
          <w:numId w:val="110"/>
        </w:numPr>
      </w:pPr>
      <w:r w:rsidRPr="00B4622E">
        <w:rPr>
          <w:rFonts w:hint="eastAsia"/>
          <w:position w:val="-12"/>
        </w:rPr>
        <w:object w:dxaOrig="600" w:dyaOrig="360" w14:anchorId="67E9B5E3">
          <v:shape id="_x0000_i40833" type="#_x0000_t75" style="width:29.95pt;height:17.8pt" o:ole="">
            <v:imagedata r:id="rId140" o:title=""/>
          </v:shape>
          <o:OLEObject Type="Embed" ProgID="Equation.DSMT4" ShapeID="_x0000_i40833" DrawAspect="Content" ObjectID="_1833483196" r:id="rId141"/>
        </w:object>
      </w:r>
      <w:r w:rsidR="001F63E9" w:rsidRPr="001F63E9">
        <w:t>为策略</w:t>
      </w:r>
      <w:proofErr w:type="gramStart"/>
      <w:r w:rsidR="001F63E9" w:rsidRPr="001F63E9">
        <w:t>熵</w:t>
      </w:r>
      <w:proofErr w:type="gramEnd"/>
      <w:r w:rsidR="001F63E9" w:rsidRPr="001F63E9">
        <w:t>正则项，用于维持探索能力。</w:t>
      </w:r>
    </w:p>
    <w:p w14:paraId="2EC8723C" w14:textId="55020C95" w:rsidR="00D11C0D" w:rsidRPr="00CF7AF5" w:rsidRDefault="00D11C0D" w:rsidP="00D11C0D">
      <w:pPr>
        <w:pStyle w:val="2"/>
        <w:spacing w:before="163" w:after="163"/>
        <w:rPr>
          <w:lang w:eastAsia="zh-CN"/>
        </w:rPr>
      </w:pPr>
      <w:bookmarkStart w:id="40" w:name="_Toc222863417"/>
      <w:r w:rsidRPr="00CF7AF5">
        <w:t>2.</w:t>
      </w:r>
      <w:r w:rsidR="003C6588" w:rsidRPr="00CF7AF5">
        <w:rPr>
          <w:lang w:eastAsia="zh-CN"/>
        </w:rPr>
        <w:t>4</w:t>
      </w:r>
      <w:r w:rsidRPr="00CF7AF5">
        <w:t xml:space="preserve"> </w:t>
      </w:r>
      <w:r w:rsidR="003C6588" w:rsidRPr="00CF7AF5">
        <w:rPr>
          <w:lang w:eastAsia="zh-CN"/>
        </w:rPr>
        <w:t>代理</w:t>
      </w:r>
      <w:proofErr w:type="spellStart"/>
      <w:r w:rsidRPr="00CF7AF5">
        <w:t>辅助技术原理</w:t>
      </w:r>
      <w:bookmarkEnd w:id="40"/>
      <w:proofErr w:type="spellEnd"/>
    </w:p>
    <w:p w14:paraId="09A4460C" w14:textId="2906442A" w:rsidR="003C6588" w:rsidRPr="00CF7AF5" w:rsidRDefault="003C6588" w:rsidP="003C6588">
      <w:pPr>
        <w:pStyle w:val="3"/>
        <w:spacing w:before="163" w:after="163"/>
        <w:rPr>
          <w:lang w:eastAsia="zh-CN"/>
        </w:rPr>
      </w:pPr>
      <w:bookmarkStart w:id="41" w:name="_Toc222863418"/>
      <w:r w:rsidRPr="00CF7AF5">
        <w:t>2.</w:t>
      </w:r>
      <w:r w:rsidRPr="00CF7AF5">
        <w:rPr>
          <w:lang w:eastAsia="zh-CN"/>
        </w:rPr>
        <w:t>4</w:t>
      </w:r>
      <w:r w:rsidRPr="00CF7AF5">
        <w:t>.</w:t>
      </w:r>
      <w:r w:rsidRPr="00CF7AF5">
        <w:rPr>
          <w:lang w:eastAsia="zh-CN"/>
        </w:rPr>
        <w:t>1</w:t>
      </w:r>
      <w:r w:rsidRPr="00CF7AF5">
        <w:t xml:space="preserve"> </w:t>
      </w:r>
      <w:proofErr w:type="spellStart"/>
      <w:r w:rsidRPr="00CF7AF5">
        <w:t>高斯过程回归</w:t>
      </w:r>
      <w:bookmarkEnd w:id="41"/>
      <w:proofErr w:type="spellEnd"/>
    </w:p>
    <w:p w14:paraId="7E1FF2C7" w14:textId="77777777" w:rsidR="003C6588" w:rsidRPr="00CF7AF5" w:rsidRDefault="003C6588" w:rsidP="003C6588">
      <w:r w:rsidRPr="00CF7AF5">
        <w:tab/>
      </w:r>
      <w:r w:rsidRPr="00CF7AF5">
        <w:t>高斯过程回归（</w:t>
      </w:r>
      <w:r w:rsidRPr="00CF7AF5">
        <w:t>Gaussian Process Regression, GPR</w:t>
      </w:r>
      <w:r w:rsidRPr="00CF7AF5">
        <w:t>）是一种基于贝叶斯推断的非参数回归模型，具备预测精度高、可输出不确定性的优势，是代理模型辅助进化算法中最常用的代理模型之一。</w:t>
      </w:r>
    </w:p>
    <w:p w14:paraId="2AB1B3E1" w14:textId="212153FB" w:rsidR="003C6588" w:rsidRDefault="00B71D51" w:rsidP="003C6588">
      <w:r>
        <w:rPr>
          <w:b/>
          <w:bCs/>
        </w:rPr>
        <w:tab/>
      </w:r>
      <w:r w:rsidR="003C6588" w:rsidRPr="00CF7AF5">
        <w:rPr>
          <w:b/>
          <w:bCs/>
        </w:rPr>
        <w:t>定义</w:t>
      </w:r>
      <w:r w:rsidR="003C6588" w:rsidRPr="00CF7AF5">
        <w:rPr>
          <w:b/>
          <w:bCs/>
        </w:rPr>
        <w:t xml:space="preserve"> 2.7 </w:t>
      </w:r>
      <w:r w:rsidR="003C6588" w:rsidRPr="00CF7AF5">
        <w:rPr>
          <w:b/>
          <w:bCs/>
        </w:rPr>
        <w:t>高斯过程</w:t>
      </w:r>
      <w:r w:rsidR="003C6588" w:rsidRPr="00CF7AF5">
        <w:t>：高斯过程是一组随机变量的集合，其中任意有限</w:t>
      </w:r>
      <w:proofErr w:type="gramStart"/>
      <w:r w:rsidR="003C6588" w:rsidRPr="00CF7AF5">
        <w:t>个</w:t>
      </w:r>
      <w:proofErr w:type="gramEnd"/>
      <w:r w:rsidR="003C6588" w:rsidRPr="00CF7AF5">
        <w:t>随机变量都服从联合高斯分布，可由均值函数</w:t>
      </w:r>
      <w:r w:rsidR="003C6588" w:rsidRPr="00B51B87">
        <w:rPr>
          <w:i/>
          <w:iCs/>
        </w:rPr>
        <w:t>m(x)</w:t>
      </w:r>
      <w:r w:rsidR="003C6588" w:rsidRPr="00CF7AF5">
        <w:t>和协方差函数</w:t>
      </w:r>
      <w:r w:rsidR="003C6588" w:rsidRPr="00B51B87">
        <w:rPr>
          <w:i/>
          <w:iCs/>
        </w:rPr>
        <w:t>k(</w:t>
      </w:r>
      <w:proofErr w:type="spellStart"/>
      <w:r w:rsidR="003C6588" w:rsidRPr="00B51B87">
        <w:rPr>
          <w:i/>
          <w:iCs/>
        </w:rPr>
        <w:t>x,x</w:t>
      </w:r>
      <w:proofErr w:type="spellEnd"/>
      <w:r w:rsidR="003C6588" w:rsidRPr="00B51B87">
        <w:rPr>
          <w:i/>
          <w:iCs/>
        </w:rPr>
        <w:t>′)</w:t>
      </w:r>
      <w:r w:rsidR="003C6588" w:rsidRPr="00CF7AF5">
        <w:t>完全确定，记作：</w:t>
      </w:r>
    </w:p>
    <w:p w14:paraId="7C9D7B4B" w14:textId="3D98EE63" w:rsidR="00B51B87" w:rsidRPr="00CF7AF5" w:rsidRDefault="00B51B87" w:rsidP="00B51B87">
      <w:pPr>
        <w:pStyle w:val="MTDisplayEquation"/>
        <w:rPr>
          <w:rFonts w:hint="eastAsia"/>
        </w:rPr>
      </w:pPr>
      <w:r>
        <w:tab/>
      </w:r>
      <w:r w:rsidR="00B71D51" w:rsidRPr="00B51B87">
        <w:rPr>
          <w:position w:val="-14"/>
        </w:rPr>
        <w:object w:dxaOrig="2700" w:dyaOrig="400" w14:anchorId="3AA3FEC4">
          <v:shape id="_x0000_i51090" type="#_x0000_t75" style="width:134.75pt;height:19.95pt" o:ole="">
            <v:imagedata r:id="rId142" o:title=""/>
          </v:shape>
          <o:OLEObject Type="Embed" ProgID="Equation.DSMT4" ShapeID="_x0000_i51090" DrawAspect="Content" ObjectID="_1833483197" r:id="rId14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103E05">
          <w:rPr>
            <w:noProof/>
          </w:rPr>
          <w:instrText>2</w:instrText>
        </w:r>
      </w:fldSimple>
      <w:r>
        <w:instrText>-</w:instrText>
      </w:r>
      <w:fldSimple w:instr=" SEQ MTEqn \c \* Arabic \* MERGEFORMAT ">
        <w:r w:rsidR="00103E05">
          <w:rPr>
            <w:noProof/>
          </w:rPr>
          <w:instrText>10</w:instrText>
        </w:r>
      </w:fldSimple>
      <w:r>
        <w:instrText>)</w:instrText>
      </w:r>
      <w:r>
        <w:fldChar w:fldCharType="end"/>
      </w:r>
    </w:p>
    <w:p w14:paraId="27AABE2A" w14:textId="7A092038" w:rsidR="003C6588" w:rsidRDefault="00B71D51" w:rsidP="003C6588">
      <w:r>
        <w:tab/>
      </w:r>
      <w:r w:rsidR="003C6588" w:rsidRPr="003C6588">
        <w:t>给定训练数据集</w:t>
      </w:r>
      <w:r w:rsidRPr="00B71D51">
        <w:rPr>
          <w:position w:val="-16"/>
        </w:rPr>
        <w:object w:dxaOrig="1500" w:dyaOrig="480" w14:anchorId="7F37EC72">
          <v:shape id="_x0000_i51094" type="#_x0000_t75" style="width:74.85pt;height:24.25pt" o:ole="">
            <v:imagedata r:id="rId144" o:title=""/>
          </v:shape>
          <o:OLEObject Type="Embed" ProgID="Equation.DSMT4" ShapeID="_x0000_i51094" DrawAspect="Content" ObjectID="_1833483198" r:id="rId145"/>
        </w:object>
      </w:r>
      <w:r w:rsidR="003C6588" w:rsidRPr="003C6588">
        <w:t>​</w:t>
      </w:r>
      <w:r w:rsidR="003C6588" w:rsidRPr="003C6588">
        <w:t>，其中</w:t>
      </w:r>
      <w:r w:rsidR="003C6588" w:rsidRPr="003C6588">
        <w:rPr>
          <w:i/>
          <w:iCs/>
        </w:rPr>
        <w:t>x</w:t>
      </w:r>
      <w:r w:rsidR="003C6588" w:rsidRPr="003C6588">
        <w:rPr>
          <w:i/>
          <w:iCs/>
          <w:vertAlign w:val="subscript"/>
        </w:rPr>
        <w:t>i</w:t>
      </w:r>
      <w:r w:rsidR="003C6588" w:rsidRPr="003C6588">
        <w:t>​</w:t>
      </w:r>
      <w:r w:rsidR="003C6588" w:rsidRPr="003C6588">
        <w:t>为输入向量，</w:t>
      </w:r>
      <w:proofErr w:type="spellStart"/>
      <w:r>
        <w:rPr>
          <w:rFonts w:hint="eastAsia"/>
          <w:i/>
          <w:iCs/>
        </w:rPr>
        <w:t>y</w:t>
      </w:r>
      <w:r w:rsidRPr="003C6588">
        <w:rPr>
          <w:i/>
          <w:iCs/>
          <w:vertAlign w:val="subscript"/>
        </w:rPr>
        <w:t>i</w:t>
      </w:r>
      <w:proofErr w:type="spellEnd"/>
      <w:r w:rsidRPr="003C6588">
        <w:t>​</w:t>
      </w:r>
      <w:r w:rsidR="003C6588" w:rsidRPr="003C6588">
        <w:t>​</w:t>
      </w:r>
      <w:r w:rsidR="003C6588" w:rsidRPr="003C6588">
        <w:t>为输出值，对于新的输入</w:t>
      </w:r>
      <w:r w:rsidR="003C6588" w:rsidRPr="003C6588">
        <w:rPr>
          <w:i/>
          <w:iCs/>
        </w:rPr>
        <w:t>x</w:t>
      </w:r>
      <w:r w:rsidR="003C6588" w:rsidRPr="003C6588">
        <w:rPr>
          <w:rFonts w:ascii="Cambria Math" w:hAnsi="Cambria Math" w:cs="Cambria Math"/>
          <w:i/>
          <w:iCs/>
          <w:vertAlign w:val="superscript"/>
        </w:rPr>
        <w:t>∗</w:t>
      </w:r>
      <w:r w:rsidR="003C6588" w:rsidRPr="003C6588">
        <w:t>​</w:t>
      </w:r>
      <w:r w:rsidR="003C6588" w:rsidRPr="003C6588">
        <w:t>，</w:t>
      </w:r>
      <w:r w:rsidR="003C6588" w:rsidRPr="003C6588">
        <w:t xml:space="preserve">GPR </w:t>
      </w:r>
      <w:r w:rsidR="003C6588" w:rsidRPr="003C6588">
        <w:t>的后验分布仍为高斯分布</w:t>
      </w:r>
      <w:r w:rsidRPr="00B71D51">
        <w:rPr>
          <w:position w:val="-14"/>
        </w:rPr>
        <w:object w:dxaOrig="2380" w:dyaOrig="400" w14:anchorId="46C15CC8">
          <v:shape id="_x0000_i51097" type="#_x0000_t75" style="width:119.05pt;height:19.95pt" o:ole="">
            <v:imagedata r:id="rId146" o:title=""/>
          </v:shape>
          <o:OLEObject Type="Embed" ProgID="Equation.DSMT4" ShapeID="_x0000_i51097" DrawAspect="Content" ObjectID="_1833483199" r:id="rId147"/>
        </w:object>
      </w:r>
      <w:r w:rsidR="003C6588" w:rsidRPr="003C6588">
        <w:t>，其中后验均值与方差分别为：</w:t>
      </w:r>
    </w:p>
    <w:p w14:paraId="09618506" w14:textId="065BBDC2" w:rsidR="00B71D51" w:rsidRPr="003C6588" w:rsidRDefault="00B71D51" w:rsidP="00B71D51">
      <w:pPr>
        <w:pStyle w:val="MTDisplayEquation"/>
        <w:rPr>
          <w:rFonts w:hint="eastAsia"/>
        </w:rPr>
      </w:pPr>
      <w:r>
        <w:tab/>
      </w:r>
      <w:r w:rsidRPr="00B71D51">
        <w:rPr>
          <w:position w:val="-16"/>
        </w:rPr>
        <w:object w:dxaOrig="3400" w:dyaOrig="480" w14:anchorId="42239C5B">
          <v:shape id="_x0000_i61519" type="#_x0000_t75" style="width:169.65pt;height:24.25pt" o:ole="">
            <v:imagedata r:id="rId148" o:title=""/>
          </v:shape>
          <o:OLEObject Type="Embed" ProgID="Equation.DSMT4" ShapeID="_x0000_i61519" DrawAspect="Content" ObjectID="_1833483200" r:id="rId14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103E05">
          <w:rPr>
            <w:noProof/>
          </w:rPr>
          <w:instrText>2</w:instrText>
        </w:r>
      </w:fldSimple>
      <w:r>
        <w:instrText>-</w:instrText>
      </w:r>
      <w:fldSimple w:instr=" SEQ MTEqn \c \* Arabic \* MERGEFORMAT ">
        <w:r w:rsidR="00103E05">
          <w:rPr>
            <w:noProof/>
          </w:rPr>
          <w:instrText>11</w:instrText>
        </w:r>
      </w:fldSimple>
      <w:r>
        <w:instrText>)</w:instrText>
      </w:r>
      <w:r>
        <w:fldChar w:fldCharType="end"/>
      </w:r>
    </w:p>
    <w:p w14:paraId="6FF3CBFF" w14:textId="4D61BDEA" w:rsidR="00B71D51" w:rsidRDefault="00B71D51" w:rsidP="00B71D51">
      <w:pPr>
        <w:pStyle w:val="MTDisplayEquation"/>
      </w:pPr>
      <w:r>
        <w:tab/>
      </w:r>
      <w:r w:rsidRPr="00B71D51">
        <w:rPr>
          <w:position w:val="-16"/>
        </w:rPr>
        <w:object w:dxaOrig="5140" w:dyaOrig="480" w14:anchorId="2E93B05A">
          <v:shape id="_x0000_i71997" type="#_x0000_t75" style="width:257.35pt;height:24.25pt" o:ole="">
            <v:imagedata r:id="rId150" o:title=""/>
          </v:shape>
          <o:OLEObject Type="Embed" ProgID="Equation.DSMT4" ShapeID="_x0000_i71997" DrawAspect="Content" ObjectID="_1833483201" r:id="rId15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103E05">
          <w:rPr>
            <w:noProof/>
          </w:rPr>
          <w:instrText>2</w:instrText>
        </w:r>
      </w:fldSimple>
      <w:r>
        <w:instrText>-</w:instrText>
      </w:r>
      <w:fldSimple w:instr=" SEQ MTEqn \c \* Arabic \* MERGEFORMAT ">
        <w:r w:rsidR="00103E05">
          <w:rPr>
            <w:noProof/>
          </w:rPr>
          <w:instrText>12</w:instrText>
        </w:r>
      </w:fldSimple>
      <w:r>
        <w:instrText>)</w:instrText>
      </w:r>
      <w:r>
        <w:fldChar w:fldCharType="end"/>
      </w:r>
    </w:p>
    <w:p w14:paraId="1E43801F" w14:textId="14D23B7C" w:rsidR="003C6588" w:rsidRPr="003C6588" w:rsidRDefault="00B71D51" w:rsidP="003C6588">
      <w:r>
        <w:tab/>
      </w:r>
      <w:r w:rsidR="003C6588" w:rsidRPr="003C6588">
        <w:t>其中</w:t>
      </w:r>
      <w:r w:rsidR="003C6588" w:rsidRPr="003C6588">
        <w:rPr>
          <w:i/>
          <w:iCs/>
        </w:rPr>
        <w:t>K(</w:t>
      </w:r>
      <w:r w:rsidR="003C6588" w:rsidRPr="003C6588">
        <w:rPr>
          <w:rFonts w:ascii="Cambria Math" w:hAnsi="Cambria Math" w:cs="Cambria Math"/>
          <w:i/>
          <w:iCs/>
        </w:rPr>
        <w:t>⋅</w:t>
      </w:r>
      <w:r w:rsidR="003C6588" w:rsidRPr="003C6588">
        <w:rPr>
          <w:i/>
          <w:iCs/>
        </w:rPr>
        <w:t>,</w:t>
      </w:r>
      <w:r w:rsidR="003C6588" w:rsidRPr="003C6588">
        <w:rPr>
          <w:rFonts w:ascii="Cambria Math" w:hAnsi="Cambria Math" w:cs="Cambria Math"/>
          <w:i/>
          <w:iCs/>
        </w:rPr>
        <w:t>⋅</w:t>
      </w:r>
      <w:r w:rsidR="003C6588" w:rsidRPr="003C6588">
        <w:rPr>
          <w:i/>
          <w:iCs/>
        </w:rPr>
        <w:t>)</w:t>
      </w:r>
      <w:r w:rsidR="003C6588" w:rsidRPr="003C6588">
        <w:t>为协方差矩阵，</w:t>
      </w:r>
      <w:r w:rsidRPr="00B71D51">
        <w:rPr>
          <w:position w:val="-12"/>
        </w:rPr>
        <w:object w:dxaOrig="320" w:dyaOrig="380" w14:anchorId="19DA6393">
          <v:shape id="_x0000_i72000" type="#_x0000_t75" style="width:15.7pt;height:19.25pt" o:ole="">
            <v:imagedata r:id="rId152" o:title=""/>
          </v:shape>
          <o:OLEObject Type="Embed" ProgID="Equation.DSMT4" ShapeID="_x0000_i72000" DrawAspect="Content" ObjectID="_1833483202" r:id="rId153"/>
        </w:object>
      </w:r>
      <w:r w:rsidR="003C6588" w:rsidRPr="003C6588">
        <w:t>为观测噪声方差。</w:t>
      </w:r>
    </w:p>
    <w:p w14:paraId="1E96EF4B" w14:textId="7CC7B75C" w:rsidR="003C6588" w:rsidRPr="003C6588" w:rsidRDefault="00B71D51" w:rsidP="003C6588">
      <w:r>
        <w:tab/>
      </w:r>
      <w:r w:rsidR="003C6588" w:rsidRPr="003C6588">
        <w:t xml:space="preserve">GPR </w:t>
      </w:r>
      <w:r w:rsidR="003C6588" w:rsidRPr="003C6588">
        <w:t>的核心优势在于：不仅能预测目标函数的均值，还能输出预测的不确定性，为进化算法的</w:t>
      </w:r>
      <w:r w:rsidR="003C6588" w:rsidRPr="003C6588">
        <w:t xml:space="preserve"> “</w:t>
      </w:r>
      <w:r w:rsidR="003C6588" w:rsidRPr="003C6588">
        <w:t>探索</w:t>
      </w:r>
      <w:r w:rsidR="003C6588" w:rsidRPr="003C6588">
        <w:t xml:space="preserve"> - </w:t>
      </w:r>
      <w:r w:rsidR="003C6588" w:rsidRPr="003C6588">
        <w:t>利用</w:t>
      </w:r>
      <w:r w:rsidR="003C6588" w:rsidRPr="003C6588">
        <w:t xml:space="preserve">” </w:t>
      </w:r>
      <w:r w:rsidR="003C6588" w:rsidRPr="003C6588">
        <w:t>平衡提供了量化依据。</w:t>
      </w:r>
    </w:p>
    <w:p w14:paraId="027467B8" w14:textId="39E75331" w:rsidR="00D11C0D" w:rsidRPr="00CF7AF5" w:rsidRDefault="00D11C0D" w:rsidP="00D11C0D">
      <w:pPr>
        <w:pStyle w:val="3"/>
        <w:spacing w:before="163" w:after="163"/>
        <w:rPr>
          <w:lang w:eastAsia="zh-CN"/>
        </w:rPr>
      </w:pPr>
      <w:bookmarkStart w:id="42" w:name="_Toc222863419"/>
      <w:r w:rsidRPr="00CF7AF5">
        <w:lastRenderedPageBreak/>
        <w:t>2.</w:t>
      </w:r>
      <w:r w:rsidR="003C6588" w:rsidRPr="00CF7AF5">
        <w:rPr>
          <w:lang w:eastAsia="zh-CN"/>
        </w:rPr>
        <w:t>4</w:t>
      </w:r>
      <w:r w:rsidRPr="00CF7AF5">
        <w:t>.</w:t>
      </w:r>
      <w:r w:rsidR="003C6588" w:rsidRPr="00CF7AF5">
        <w:rPr>
          <w:lang w:eastAsia="zh-CN"/>
        </w:rPr>
        <w:t>2</w:t>
      </w:r>
      <w:r w:rsidRPr="00CF7AF5">
        <w:t xml:space="preserve"> </w:t>
      </w:r>
      <w:proofErr w:type="spellStart"/>
      <w:r w:rsidRPr="00CF7AF5">
        <w:t>迁移学习核心机制</w:t>
      </w:r>
      <w:bookmarkEnd w:id="42"/>
      <w:proofErr w:type="spellEnd"/>
    </w:p>
    <w:p w14:paraId="7E2B8542" w14:textId="4F822D2D" w:rsidR="003C6588" w:rsidRPr="003C6588" w:rsidRDefault="003C6588" w:rsidP="003C6588">
      <w:r w:rsidRPr="00CF7AF5">
        <w:tab/>
      </w:r>
      <w:r w:rsidRPr="003C6588">
        <w:t>迁移学习的核心目标是，将从</w:t>
      </w:r>
      <w:proofErr w:type="gramStart"/>
      <w:r w:rsidRPr="003C6588">
        <w:t>源任务</w:t>
      </w:r>
      <w:proofErr w:type="gramEnd"/>
      <w:r w:rsidRPr="003C6588">
        <w:t>中学习到的知识，迁移到目标任务中，从而提升目标任务的学习效率与模型性能，解决目标任务数据稀缺、训练成本高的问题。</w:t>
      </w:r>
    </w:p>
    <w:p w14:paraId="66A44164" w14:textId="500BF9BA" w:rsidR="003C6588" w:rsidRPr="003C6588" w:rsidRDefault="003C6588" w:rsidP="003C6588">
      <w:r w:rsidRPr="00CF7AF5">
        <w:tab/>
      </w:r>
      <w:r w:rsidRPr="003C6588">
        <w:t>在进化算法与强化学习的融合场景中，迁移学习的核心应用形式为</w:t>
      </w:r>
      <w:r w:rsidRPr="003C6588">
        <w:rPr>
          <w:b/>
          <w:bCs/>
        </w:rPr>
        <w:t>参数迁移热启动</w:t>
      </w:r>
      <w:r w:rsidRPr="003C6588">
        <w:t>：对于相似的任务，</w:t>
      </w:r>
      <w:proofErr w:type="gramStart"/>
      <w:r w:rsidRPr="003C6588">
        <w:t>源任务</w:t>
      </w:r>
      <w:proofErr w:type="gramEnd"/>
      <w:r w:rsidRPr="003C6588">
        <w:t>训练得到的模型参数，可作为目标任务模型的初始参数，使目标任务从一个接近最优解的状态开始微调，而非从零开始随机初始化训练，从而大幅减少训练迭代次数，降低计算成本。</w:t>
      </w:r>
    </w:p>
    <w:p w14:paraId="19DF7D53" w14:textId="7E708318" w:rsidR="003C6588" w:rsidRPr="00CF7AF5" w:rsidRDefault="003C6588" w:rsidP="003C6588">
      <w:r w:rsidRPr="00CF7AF5">
        <w:tab/>
      </w:r>
      <w:r w:rsidRPr="003C6588">
        <w:t>参数迁移的核心前提是</w:t>
      </w:r>
      <w:r w:rsidRPr="003C6588">
        <w:rPr>
          <w:b/>
          <w:bCs/>
        </w:rPr>
        <w:t>任务相似性假设</w:t>
      </w:r>
      <w:r w:rsidRPr="003C6588">
        <w:t>：相似的输入策略会诱导相似的系统响应与均衡状态。在</w:t>
      </w:r>
      <w:proofErr w:type="gramStart"/>
      <w:r w:rsidRPr="003C6588">
        <w:t>网约车双层</w:t>
      </w:r>
      <w:proofErr w:type="gramEnd"/>
      <w:r w:rsidRPr="003C6588">
        <w:t>博弈场景中，相近的平台定价策略，会导致司机群体形成相近的均衡行为，因此可通过历史策略对应的模型参数，实现新策略评估的热启动。</w:t>
      </w:r>
    </w:p>
    <w:p w14:paraId="1089623E" w14:textId="6942B223" w:rsidR="005A4EC4" w:rsidRPr="00CF7AF5" w:rsidRDefault="00DF7913" w:rsidP="00277909">
      <w:pPr>
        <w:pStyle w:val="2"/>
        <w:spacing w:before="163" w:after="163"/>
        <w:rPr>
          <w:lang w:eastAsia="zh-CN"/>
        </w:rPr>
      </w:pPr>
      <w:bookmarkStart w:id="43" w:name="_Toc222863420"/>
      <w:r w:rsidRPr="00CF7AF5">
        <w:rPr>
          <w:lang w:eastAsia="zh-CN"/>
        </w:rPr>
        <w:t>2.</w:t>
      </w:r>
      <w:r w:rsidR="0062078B" w:rsidRPr="00CF7AF5">
        <w:rPr>
          <w:lang w:eastAsia="zh-CN"/>
        </w:rPr>
        <w:t>4</w:t>
      </w:r>
      <w:r w:rsidR="00ED309B" w:rsidRPr="00CF7AF5">
        <w:rPr>
          <w:lang w:eastAsia="zh-CN"/>
        </w:rPr>
        <w:t xml:space="preserve"> </w:t>
      </w:r>
      <w:r w:rsidR="005A4EC4" w:rsidRPr="00CF7AF5">
        <w:rPr>
          <w:lang w:eastAsia="zh-CN"/>
        </w:rPr>
        <w:t>本章小结</w:t>
      </w:r>
      <w:bookmarkEnd w:id="43"/>
    </w:p>
    <w:p w14:paraId="07D4F498" w14:textId="1D677342" w:rsidR="003556C4" w:rsidRPr="00CF7AF5" w:rsidRDefault="003C6588" w:rsidP="008A43D4">
      <w:pPr>
        <w:ind w:firstLine="480"/>
        <w:rPr>
          <w:rFonts w:eastAsia="黑体"/>
          <w:bCs/>
          <w:kern w:val="44"/>
          <w:sz w:val="36"/>
          <w:szCs w:val="44"/>
          <w:lang w:val="x-none" w:eastAsia="x-none"/>
        </w:rPr>
      </w:pPr>
      <w:r w:rsidRPr="00CF7AF5">
        <w:t>本章系统梳理了本研究依赖的核心理论与技术基础。首先，从静态非合作博弈出发，给出了纳什均衡的数学定义与存在性证明，阐述了动态</w:t>
      </w:r>
      <w:r w:rsidRPr="00CF7AF5">
        <w:t xml:space="preserve"> Stackelberg </w:t>
      </w:r>
      <w:r w:rsidRPr="00CF7AF5">
        <w:t>博弈与双层规划的核心框架，明确了两类博弈的核心特性与求解难点；其次，深入解析了遗传算法与模式定理、多目标优化算法</w:t>
      </w:r>
      <w:r w:rsidRPr="00CF7AF5">
        <w:t xml:space="preserve"> NSGA-II</w:t>
      </w:r>
      <w:r w:rsidRPr="00CF7AF5">
        <w:t>、协同进化遗传算法的底层机理，为后续算法设计提供了理论指导；最后，介绍了多智能体强化学习</w:t>
      </w:r>
      <w:r w:rsidRPr="00CF7AF5">
        <w:t xml:space="preserve"> MAPPO</w:t>
      </w:r>
      <w:r w:rsidRPr="00CF7AF5">
        <w:t>、高斯过程回归、迁移学习的核心原理，为动态双层博弈的算法设计提供了技术支撑。本章内容构成了全文的理论与技术底座，为后续章节的模型构建与算法设计奠定了坚实的基础。</w:t>
      </w:r>
      <w:r w:rsidR="003556C4" w:rsidRPr="00CF7AF5">
        <w:br w:type="page"/>
      </w:r>
    </w:p>
    <w:p w14:paraId="7ACC6CFC" w14:textId="5C57250A" w:rsidR="00455AEA" w:rsidRPr="00CF7AF5" w:rsidRDefault="006D4F1D" w:rsidP="006829E4">
      <w:pPr>
        <w:pStyle w:val="1"/>
        <w:spacing w:before="163" w:after="163"/>
        <w:rPr>
          <w:lang w:eastAsia="zh-CN"/>
        </w:rPr>
      </w:pPr>
      <w:bookmarkStart w:id="44" w:name="_Toc222863421"/>
      <w:proofErr w:type="spellStart"/>
      <w:r w:rsidRPr="00CF7AF5">
        <w:lastRenderedPageBreak/>
        <w:t>第三章</w:t>
      </w:r>
      <w:proofErr w:type="spellEnd"/>
      <w:r w:rsidRPr="00CF7AF5">
        <w:t xml:space="preserve"> </w:t>
      </w:r>
      <w:proofErr w:type="spellStart"/>
      <w:r w:rsidR="0062078B" w:rsidRPr="00CF7AF5">
        <w:rPr>
          <w:lang w:val="en-US"/>
        </w:rPr>
        <w:t>静态拥塞博弈下的换电站资源分配模型与算法</w:t>
      </w:r>
      <w:proofErr w:type="spellEnd"/>
      <w:r w:rsidR="00B43603" w:rsidRPr="00CF7AF5">
        <w:fldChar w:fldCharType="begin"/>
      </w:r>
      <w:r w:rsidR="00B43603" w:rsidRPr="00CF7AF5">
        <w:instrText xml:space="preserve"> MACROBUTTON MTEditEquationSection2 </w:instrText>
      </w:r>
      <w:r w:rsidR="00B43603" w:rsidRPr="00CF7AF5">
        <w:rPr>
          <w:rStyle w:val="MTEquationSection"/>
          <w:rFonts w:ascii="Times New Roman"/>
        </w:rPr>
        <w:instrText>公式章</w:instrText>
      </w:r>
      <w:r w:rsidR="00B43603" w:rsidRPr="00CF7AF5">
        <w:rPr>
          <w:rStyle w:val="MTEquationSection"/>
          <w:rFonts w:ascii="Times New Roman"/>
        </w:rPr>
        <w:instrText xml:space="preserve"> 3 </w:instrText>
      </w:r>
      <w:r w:rsidR="00B43603" w:rsidRPr="00CF7AF5">
        <w:rPr>
          <w:rStyle w:val="MTEquationSection"/>
          <w:rFonts w:ascii="Times New Roman"/>
        </w:rPr>
        <w:instrText>节</w:instrText>
      </w:r>
      <w:r w:rsidR="00B43603" w:rsidRPr="00CF7AF5">
        <w:rPr>
          <w:rStyle w:val="MTEquationSection"/>
          <w:rFonts w:ascii="Times New Roman"/>
        </w:rPr>
        <w:instrText xml:space="preserve"> 1</w:instrText>
      </w:r>
      <w:r w:rsidR="00B43603" w:rsidRPr="00CF7AF5">
        <w:fldChar w:fldCharType="begin"/>
      </w:r>
      <w:r w:rsidR="00B43603" w:rsidRPr="00CF7AF5">
        <w:instrText xml:space="preserve"> SEQ MTEqn \r \h \* MERGEFORMAT </w:instrText>
      </w:r>
      <w:r w:rsidR="00B43603" w:rsidRPr="00CF7AF5">
        <w:fldChar w:fldCharType="end"/>
      </w:r>
      <w:r w:rsidR="00B43603" w:rsidRPr="00CF7AF5">
        <w:fldChar w:fldCharType="begin"/>
      </w:r>
      <w:r w:rsidR="00B43603" w:rsidRPr="00CF7AF5">
        <w:instrText xml:space="preserve"> SEQ MTSec \r 1 \h \* MERGEFORMAT </w:instrText>
      </w:r>
      <w:r w:rsidR="00B43603" w:rsidRPr="00CF7AF5">
        <w:fldChar w:fldCharType="end"/>
      </w:r>
      <w:r w:rsidR="00B43603" w:rsidRPr="00CF7AF5">
        <w:fldChar w:fldCharType="begin"/>
      </w:r>
      <w:r w:rsidR="00B43603" w:rsidRPr="00CF7AF5">
        <w:instrText xml:space="preserve"> SEQ MTChap \r 3 \h \* MERGEFORMAT </w:instrText>
      </w:r>
      <w:r w:rsidR="00B43603" w:rsidRPr="00CF7AF5">
        <w:fldChar w:fldCharType="end"/>
      </w:r>
      <w:r w:rsidR="00B43603" w:rsidRPr="00CF7AF5">
        <w:fldChar w:fldCharType="end"/>
      </w:r>
      <w:bookmarkEnd w:id="44"/>
    </w:p>
    <w:p w14:paraId="0F7E08D2" w14:textId="41433F54" w:rsidR="00455AEA" w:rsidRPr="00CF7AF5" w:rsidRDefault="00DF7913" w:rsidP="00DF7913">
      <w:pPr>
        <w:pStyle w:val="2"/>
        <w:spacing w:before="163" w:after="163"/>
      </w:pPr>
      <w:bookmarkStart w:id="45" w:name="_Toc222863422"/>
      <w:r w:rsidRPr="00CF7AF5">
        <w:rPr>
          <w:lang w:eastAsia="zh-CN"/>
        </w:rPr>
        <w:t>3.1</w:t>
      </w:r>
      <w:r w:rsidR="00ED309B" w:rsidRPr="00CF7AF5">
        <w:rPr>
          <w:lang w:eastAsia="zh-CN"/>
        </w:rPr>
        <w:t xml:space="preserve"> </w:t>
      </w:r>
      <w:proofErr w:type="spellStart"/>
      <w:r w:rsidR="003C6588" w:rsidRPr="00CF7AF5">
        <w:rPr>
          <w:lang w:val="en-US"/>
        </w:rPr>
        <w:t>非合作优化问题建模</w:t>
      </w:r>
      <w:bookmarkEnd w:id="45"/>
      <w:proofErr w:type="spellEnd"/>
    </w:p>
    <w:p w14:paraId="586AC11E" w14:textId="39496653" w:rsidR="008F0442" w:rsidRPr="00CF7AF5" w:rsidRDefault="008F0442" w:rsidP="008F0442">
      <w:pPr>
        <w:pStyle w:val="3"/>
        <w:spacing w:before="163" w:after="163"/>
        <w:rPr>
          <w:lang w:val="en-US" w:eastAsia="zh-CN"/>
        </w:rPr>
      </w:pPr>
      <w:bookmarkStart w:id="46" w:name="_Toc222863423"/>
      <w:r w:rsidRPr="00CF7AF5">
        <w:t xml:space="preserve">3.1.1 </w:t>
      </w:r>
      <w:proofErr w:type="spellStart"/>
      <w:r w:rsidR="0062078B" w:rsidRPr="00CF7AF5">
        <w:rPr>
          <w:lang w:val="en-US"/>
        </w:rPr>
        <w:t>场景特征与拥塞博弈</w:t>
      </w:r>
      <w:r w:rsidR="00A44EF3" w:rsidRPr="00A44EF3">
        <w:rPr>
          <w:lang w:val="en-US"/>
        </w:rPr>
        <w:t>特性</w:t>
      </w:r>
      <w:bookmarkEnd w:id="46"/>
      <w:proofErr w:type="spellEnd"/>
    </w:p>
    <w:p w14:paraId="127F700C" w14:textId="03EC02C0" w:rsidR="008F0442" w:rsidRDefault="00A44EF3" w:rsidP="00A44EF3">
      <w:r>
        <w:tab/>
      </w:r>
      <w:r w:rsidRPr="00A44EF3">
        <w:t>本章聚焦静态环境下的电动汽车换电站推荐问题，</w:t>
      </w:r>
      <w:r w:rsidR="008F0442" w:rsidRPr="00CF7AF5">
        <w:t>考虑一个包含</w:t>
      </w:r>
      <w:r w:rsidR="00F063BB" w:rsidRPr="00CF7AF5">
        <w:rPr>
          <w:position w:val="-12"/>
        </w:rPr>
        <w:object w:dxaOrig="380" w:dyaOrig="360" w14:anchorId="1117FA3E">
          <v:shape id="_x0000_i83225" type="#_x0000_t75" style="width:18.55pt;height:18.55pt" o:ole="">
            <v:imagedata r:id="rId154" o:title=""/>
          </v:shape>
          <o:OLEObject Type="Embed" ProgID="Equation.DSMT4" ShapeID="_x0000_i83225" DrawAspect="Content" ObjectID="_1833483203" r:id="rId155"/>
        </w:object>
      </w:r>
      <w:proofErr w:type="gramStart"/>
      <w:r w:rsidR="008F0442" w:rsidRPr="00CF7AF5">
        <w:t>辆待换</w:t>
      </w:r>
      <w:proofErr w:type="gramEnd"/>
      <w:r w:rsidR="008F0442" w:rsidRPr="00CF7AF5">
        <w:t>电电动汽车和</w:t>
      </w:r>
      <w:r w:rsidR="00F063BB" w:rsidRPr="00CF7AF5">
        <w:rPr>
          <w:position w:val="-12"/>
        </w:rPr>
        <w:object w:dxaOrig="440" w:dyaOrig="360" w14:anchorId="18681BD2">
          <v:shape id="_x0000_i83226" type="#_x0000_t75" style="width:22.1pt;height:18.55pt" o:ole="">
            <v:imagedata r:id="rId156" o:title=""/>
          </v:shape>
          <o:OLEObject Type="Embed" ProgID="Equation.DSMT4" ShapeID="_x0000_i83226" DrawAspect="Content" ObjectID="_1833483204" r:id="rId157"/>
        </w:object>
      </w:r>
      <w:proofErr w:type="gramStart"/>
      <w:r w:rsidR="008F0442" w:rsidRPr="00CF7AF5">
        <w:t>个</w:t>
      </w:r>
      <w:proofErr w:type="gramEnd"/>
      <w:r w:rsidR="008F0442" w:rsidRPr="00CF7AF5">
        <w:t>换电站（</w:t>
      </w:r>
      <w:r w:rsidR="008F0442" w:rsidRPr="00CF7AF5">
        <w:t>BSS</w:t>
      </w:r>
      <w:r w:rsidR="008F0442" w:rsidRPr="00CF7AF5">
        <w:t>）的地理区域。每个换电站</w:t>
      </w:r>
      <w:r w:rsidRPr="00A44EF3">
        <w:rPr>
          <w:position w:val="-12"/>
        </w:rPr>
        <w:object w:dxaOrig="1120" w:dyaOrig="360" w14:anchorId="7E720DFB">
          <v:shape id="_x0000_i83228" type="#_x0000_t75" style="width:56.3pt;height:17.8pt" o:ole="">
            <v:imagedata r:id="rId158" o:title=""/>
          </v:shape>
          <o:OLEObject Type="Embed" ProgID="Equation.DSMT4" ShapeID="_x0000_i83228" DrawAspect="Content" ObjectID="_1833483205" r:id="rId159"/>
        </w:object>
      </w:r>
      <w:r w:rsidR="008F0442" w:rsidRPr="00CF7AF5">
        <w:t>拥有</w:t>
      </w:r>
      <w:r w:rsidR="00F063BB" w:rsidRPr="00CF7AF5">
        <w:rPr>
          <w:position w:val="-12"/>
        </w:rPr>
        <w:object w:dxaOrig="260" w:dyaOrig="360" w14:anchorId="5B3C1F45">
          <v:shape id="_x0000_i83227" type="#_x0000_t75" style="width:12.85pt;height:18.55pt" o:ole="">
            <v:imagedata r:id="rId160" o:title=""/>
          </v:shape>
          <o:OLEObject Type="Embed" ProgID="Equation.DSMT4" ShapeID="_x0000_i83227" DrawAspect="Content" ObjectID="_1833483206" r:id="rId161"/>
        </w:object>
      </w:r>
      <w:r w:rsidR="008F0442" w:rsidRPr="00CF7AF5">
        <w:t>块可用电池。由于换电是一个物理过程，且电池不可分割，因此存在硬约束</w:t>
      </w:r>
      <w:r w:rsidR="00B14903" w:rsidRPr="00CF7AF5">
        <w:t>(</w:t>
      </w:r>
      <w:r w:rsidR="00B14903" w:rsidRPr="00CF7AF5">
        <w:t>耦合约束</w:t>
      </w:r>
      <w:r w:rsidR="00B14903" w:rsidRPr="00CF7AF5">
        <w:t>)</w:t>
      </w:r>
      <w:r w:rsidR="008F0442" w:rsidRPr="00CF7AF5">
        <w:t>：</w:t>
      </w:r>
      <w:r w:rsidRPr="00A44EF3">
        <w:t>电池具备物理独占性</w:t>
      </w:r>
      <w:r w:rsidRPr="00A44EF3">
        <w:t>——</w:t>
      </w:r>
      <w:r w:rsidRPr="00A44EF3">
        <w:t>同一块电池在同一时间窗内只能被一辆电动汽车预约占用，形成了强</w:t>
      </w:r>
      <w:r>
        <w:rPr>
          <w:rFonts w:hint="eastAsia"/>
        </w:rPr>
        <w:t>(</w:t>
      </w:r>
      <w:r>
        <w:rPr>
          <w:rFonts w:hint="eastAsia"/>
        </w:rPr>
        <w:t>耦合</w:t>
      </w:r>
      <w:r>
        <w:rPr>
          <w:rFonts w:hint="eastAsia"/>
        </w:rPr>
        <w:t>)</w:t>
      </w:r>
      <w:r w:rsidRPr="00A44EF3">
        <w:t>约束的资源分配问题</w:t>
      </w:r>
      <w:r w:rsidR="008F0442" w:rsidRPr="00CF7AF5">
        <w:rPr>
          <w:color w:val="444746"/>
          <w:vertAlign w:val="superscript"/>
        </w:rPr>
        <w:fldChar w:fldCharType="begin"/>
      </w:r>
      <w:r w:rsidR="008F0442" w:rsidRPr="00CF7AF5">
        <w:instrText xml:space="preserve"> REF _Ref222055002 \r \h </w:instrText>
      </w:r>
      <w:r w:rsidR="008F0442" w:rsidRPr="00CF7AF5">
        <w:rPr>
          <w:color w:val="444746"/>
          <w:vertAlign w:val="superscript"/>
        </w:rPr>
        <w:instrText xml:space="preserve"> \* MERGEFORMAT </w:instrText>
      </w:r>
      <w:r w:rsidR="008F0442" w:rsidRPr="00CF7AF5">
        <w:rPr>
          <w:color w:val="444746"/>
          <w:vertAlign w:val="superscript"/>
        </w:rPr>
      </w:r>
      <w:r w:rsidR="008F0442" w:rsidRPr="00CF7AF5">
        <w:rPr>
          <w:color w:val="444746"/>
          <w:vertAlign w:val="superscript"/>
        </w:rPr>
        <w:fldChar w:fldCharType="separate"/>
      </w:r>
      <w:r w:rsidR="00103E05">
        <w:t xml:space="preserve">[1] </w:t>
      </w:r>
      <w:r w:rsidR="008F0442" w:rsidRPr="00CF7AF5">
        <w:rPr>
          <w:color w:val="444746"/>
          <w:vertAlign w:val="superscript"/>
        </w:rPr>
        <w:fldChar w:fldCharType="end"/>
      </w:r>
      <w:r w:rsidR="008F0442" w:rsidRPr="00CF7AF5">
        <w:t>。</w:t>
      </w:r>
    </w:p>
    <w:p w14:paraId="7363FF74" w14:textId="5F36F78B" w:rsidR="00A44EF3" w:rsidRPr="00A44EF3" w:rsidRDefault="00A44EF3" w:rsidP="00A44EF3">
      <w:r>
        <w:tab/>
      </w:r>
      <w:r w:rsidRPr="00A44EF3">
        <w:t>该场景具备典型的</w:t>
      </w:r>
      <w:r w:rsidRPr="00A44EF3">
        <w:rPr>
          <w:b/>
          <w:bCs/>
        </w:rPr>
        <w:t>拥塞博弈特性</w:t>
      </w:r>
      <w:r w:rsidRPr="00A44EF3">
        <w:t>：</w:t>
      </w:r>
    </w:p>
    <w:p w14:paraId="5E4C0B09" w14:textId="7D7143B1" w:rsidR="00A44EF3" w:rsidRPr="00A44EF3" w:rsidRDefault="00A44EF3" w:rsidP="00A44EF3">
      <w:pPr>
        <w:numPr>
          <w:ilvl w:val="0"/>
          <w:numId w:val="118"/>
        </w:numPr>
      </w:pPr>
      <w:r w:rsidRPr="00A44EF3">
        <w:rPr>
          <w:b/>
          <w:bCs/>
        </w:rPr>
        <w:t>资源拥塞效应</w:t>
      </w:r>
      <w:r w:rsidRPr="00A44EF3">
        <w:t>：选择换电站</w:t>
      </w:r>
      <w:r w:rsidRPr="00A44EF3">
        <w:rPr>
          <w:i/>
          <w:iCs/>
        </w:rPr>
        <w:t>k</w:t>
      </w:r>
      <w:r w:rsidRPr="00A44EF3">
        <w:t>的车辆总数</w:t>
      </w:r>
      <w:proofErr w:type="spellStart"/>
      <w:r w:rsidRPr="00A44EF3">
        <w:rPr>
          <w:i/>
          <w:iCs/>
        </w:rPr>
        <w:t>n</w:t>
      </w:r>
      <w:r w:rsidRPr="00A44EF3">
        <w:rPr>
          <w:i/>
          <w:iCs/>
          <w:vertAlign w:val="subscript"/>
        </w:rPr>
        <w:t>k</w:t>
      </w:r>
      <w:proofErr w:type="spellEnd"/>
      <w:r w:rsidRPr="00A44EF3">
        <w:rPr>
          <w:i/>
          <w:iCs/>
        </w:rPr>
        <w:t>​</w:t>
      </w:r>
      <w:r w:rsidRPr="00A44EF3">
        <w:t>直接影响该站点的服务成本，随着</w:t>
      </w:r>
      <w:proofErr w:type="spellStart"/>
      <w:r w:rsidR="00E63A03" w:rsidRPr="00A44EF3">
        <w:rPr>
          <w:i/>
          <w:iCs/>
        </w:rPr>
        <w:t>n</w:t>
      </w:r>
      <w:r w:rsidR="00E63A03" w:rsidRPr="00A44EF3">
        <w:rPr>
          <w:i/>
          <w:iCs/>
          <w:vertAlign w:val="subscript"/>
        </w:rPr>
        <w:t>k</w:t>
      </w:r>
      <w:proofErr w:type="spellEnd"/>
      <w:r w:rsidR="00E63A03" w:rsidRPr="00A44EF3">
        <w:rPr>
          <w:i/>
          <w:iCs/>
        </w:rPr>
        <w:t>​</w:t>
      </w:r>
      <w:r w:rsidRPr="00A44EF3">
        <w:t>​</w:t>
      </w:r>
      <w:r w:rsidRPr="00A44EF3">
        <w:t>增加，站点负载上升，动态电价提高，排队等待时间延长，导致每一位选择该站点的车主的出行成本上升；</w:t>
      </w:r>
    </w:p>
    <w:p w14:paraId="265048E3" w14:textId="77777777" w:rsidR="00A44EF3" w:rsidRPr="00A44EF3" w:rsidRDefault="00A44EF3" w:rsidP="00A44EF3">
      <w:pPr>
        <w:numPr>
          <w:ilvl w:val="0"/>
          <w:numId w:val="118"/>
        </w:numPr>
      </w:pPr>
      <w:r w:rsidRPr="00A44EF3">
        <w:rPr>
          <w:b/>
          <w:bCs/>
        </w:rPr>
        <w:t>负外部性</w:t>
      </w:r>
      <w:r w:rsidRPr="00A44EF3">
        <w:t>：单个车主的换电站选择决策，会通过改变站点负载，影响其他所有选择该站点的车主的成本，形成了个体决策对群体的负外部性；</w:t>
      </w:r>
    </w:p>
    <w:p w14:paraId="71090687" w14:textId="77777777" w:rsidR="00A44EF3" w:rsidRPr="00A44EF3" w:rsidRDefault="00A44EF3" w:rsidP="00A44EF3">
      <w:pPr>
        <w:numPr>
          <w:ilvl w:val="0"/>
          <w:numId w:val="118"/>
        </w:numPr>
      </w:pPr>
      <w:r w:rsidRPr="00A44EF3">
        <w:rPr>
          <w:b/>
          <w:bCs/>
        </w:rPr>
        <w:t>非合作特性</w:t>
      </w:r>
      <w:r w:rsidRPr="00A44EF3">
        <w:t>：车主均为理性自利的决策主体，其决策目标是最小化自身的出行</w:t>
      </w:r>
      <w:proofErr w:type="gramStart"/>
      <w:r w:rsidRPr="00A44EF3">
        <w:t>与换电</w:t>
      </w:r>
      <w:proofErr w:type="gramEnd"/>
      <w:r w:rsidRPr="00A44EF3">
        <w:t>总成本，而非系统全局的社会总成本，个体理性与集体最优之间存在天然矛盾。</w:t>
      </w:r>
    </w:p>
    <w:p w14:paraId="455B62D5" w14:textId="72A47591" w:rsidR="00A44EF3" w:rsidRPr="00A44EF3" w:rsidRDefault="00A44EF3" w:rsidP="00A44EF3">
      <w:pPr>
        <w:rPr>
          <w:rFonts w:hint="eastAsia"/>
        </w:rPr>
      </w:pPr>
      <w:r>
        <w:tab/>
      </w:r>
      <w:r w:rsidRPr="00A44EF3">
        <w:t>根据</w:t>
      </w:r>
      <w:r w:rsidRPr="00A44EF3">
        <w:t xml:space="preserve"> Rosenthal </w:t>
      </w:r>
      <w:r w:rsidRPr="00A44EF3">
        <w:t>提出的拥塞博弈理论，该场景下的博弈属于</w:t>
      </w:r>
      <w:r w:rsidRPr="00A44EF3">
        <w:rPr>
          <w:b/>
          <w:bCs/>
        </w:rPr>
        <w:t>原子拥塞博弈</w:t>
      </w:r>
      <w:r w:rsidR="00E63A03">
        <w:rPr>
          <w:b/>
          <w:bCs/>
        </w:rPr>
        <w:fldChar w:fldCharType="begin"/>
      </w:r>
      <w:r w:rsidR="00E63A03">
        <w:rPr>
          <w:b/>
          <w:bCs/>
        </w:rPr>
        <w:instrText xml:space="preserve"> REF _Ref222055065 \r \h </w:instrText>
      </w:r>
      <w:r w:rsidR="00E63A03">
        <w:rPr>
          <w:b/>
          <w:bCs/>
        </w:rPr>
      </w:r>
      <w:r w:rsidR="00E63A03">
        <w:rPr>
          <w:b/>
          <w:bCs/>
        </w:rPr>
        <w:instrText xml:space="preserve"> \* MERGEFORMAT </w:instrText>
      </w:r>
      <w:r w:rsidR="00E63A03">
        <w:rPr>
          <w:b/>
          <w:bCs/>
        </w:rPr>
        <w:fldChar w:fldCharType="separate"/>
      </w:r>
      <w:r w:rsidR="00103E05" w:rsidRPr="00103E05">
        <w:t>[2]</w:t>
      </w:r>
      <w:r w:rsidR="00103E05">
        <w:rPr>
          <w:b/>
          <w:bCs/>
        </w:rPr>
        <w:t xml:space="preserve"> </w:t>
      </w:r>
      <w:r w:rsidR="00E63A03">
        <w:rPr>
          <w:b/>
          <w:bCs/>
        </w:rPr>
        <w:fldChar w:fldCharType="end"/>
      </w:r>
      <w:r w:rsidRPr="00A44EF3">
        <w:t>，每个参与者为不可分割的原子个体，策略为选择特定换电站的特定电池，具备纯策略纳什均衡存在性的理论保障。</w:t>
      </w:r>
    </w:p>
    <w:p w14:paraId="41F01794" w14:textId="5A2E59D3" w:rsidR="008F0442" w:rsidRPr="00CF7AF5" w:rsidRDefault="008F0442" w:rsidP="008F0442">
      <w:pPr>
        <w:pStyle w:val="3"/>
        <w:spacing w:before="163" w:after="163"/>
      </w:pPr>
      <w:bookmarkStart w:id="47" w:name="_Toc222863424"/>
      <w:r w:rsidRPr="00CF7AF5">
        <w:t xml:space="preserve">3.1.2 </w:t>
      </w:r>
      <w:proofErr w:type="spellStart"/>
      <w:r w:rsidR="0062078B" w:rsidRPr="00CF7AF5">
        <w:rPr>
          <w:lang w:val="en-US"/>
        </w:rPr>
        <w:t>决策变量与约束条件</w:t>
      </w:r>
      <w:bookmarkEnd w:id="47"/>
      <w:proofErr w:type="spellEnd"/>
    </w:p>
    <w:p w14:paraId="32C560E2" w14:textId="0007A398" w:rsidR="008F0442" w:rsidRPr="00CF7AF5" w:rsidRDefault="00E63A03" w:rsidP="008F0442">
      <w:pPr>
        <w:ind w:firstLine="480"/>
        <w:rPr>
          <w:rFonts w:hint="eastAsia"/>
        </w:rPr>
      </w:pPr>
      <w:r w:rsidRPr="00E63A03">
        <w:rPr>
          <w:b/>
          <w:bCs/>
        </w:rPr>
        <w:t>定义</w:t>
      </w:r>
      <w:r w:rsidRPr="00E63A03">
        <w:rPr>
          <w:b/>
          <w:bCs/>
        </w:rPr>
        <w:t xml:space="preserve"> 3.1 </w:t>
      </w:r>
      <w:r w:rsidRPr="00E63A03">
        <w:rPr>
          <w:b/>
          <w:bCs/>
        </w:rPr>
        <w:t>决策变量</w:t>
      </w:r>
      <w:r w:rsidRPr="00E63A03">
        <w:t>：</w:t>
      </w:r>
      <w:r w:rsidR="008F0442" w:rsidRPr="00CF7AF5">
        <w:t>第</w:t>
      </w:r>
      <w:proofErr w:type="spellStart"/>
      <w:r w:rsidR="008F0442" w:rsidRPr="00CF7AF5">
        <w:t>i</w:t>
      </w:r>
      <w:proofErr w:type="spellEnd"/>
      <w:r w:rsidR="008F0442" w:rsidRPr="00CF7AF5">
        <w:t>辆</w:t>
      </w:r>
      <w:r w:rsidR="008F0442" w:rsidRPr="00CF7AF5">
        <w:t>EV</w:t>
      </w:r>
      <w:r w:rsidR="008F0442" w:rsidRPr="00CF7AF5">
        <w:t>的策略为</w:t>
      </w:r>
      <w:r w:rsidR="00F063BB" w:rsidRPr="00CF7AF5">
        <w:rPr>
          <w:position w:val="-12"/>
        </w:rPr>
        <w:object w:dxaOrig="999" w:dyaOrig="360" w14:anchorId="2D612677">
          <v:shape id="_x0000_i1064" type="#_x0000_t75" style="width:49.9pt;height:18.55pt" o:ole="">
            <v:imagedata r:id="rId162" o:title=""/>
          </v:shape>
          <o:OLEObject Type="Embed" ProgID="Equation.DSMT4" ShapeID="_x0000_i1064" DrawAspect="Content" ObjectID="_1833483207" r:id="rId163"/>
        </w:object>
      </w:r>
      <w:r w:rsidR="008F0442" w:rsidRPr="00CF7AF5">
        <w:t>，表示选择第</w:t>
      </w:r>
      <w:r w:rsidR="00F063BB" w:rsidRPr="00CF7AF5">
        <w:rPr>
          <w:position w:val="-6"/>
        </w:rPr>
        <w:object w:dxaOrig="200" w:dyaOrig="279" w14:anchorId="3E36406F">
          <v:shape id="_x0000_i1065" type="#_x0000_t75" style="width:10pt;height:13.55pt" o:ole="">
            <v:imagedata r:id="rId164" o:title=""/>
          </v:shape>
          <o:OLEObject Type="Embed" ProgID="Equation.DSMT4" ShapeID="_x0000_i1065" DrawAspect="Content" ObjectID="_1833483208" r:id="rId165"/>
        </w:object>
      </w:r>
      <w:proofErr w:type="gramStart"/>
      <w:r w:rsidR="008F0442" w:rsidRPr="00CF7AF5">
        <w:t>个</w:t>
      </w:r>
      <w:proofErr w:type="gramEnd"/>
      <w:r w:rsidR="008F0442" w:rsidRPr="00CF7AF5">
        <w:t>换电站的第</w:t>
      </w:r>
      <w:r w:rsidR="00F063BB" w:rsidRPr="00CF7AF5">
        <w:rPr>
          <w:position w:val="-10"/>
        </w:rPr>
        <w:object w:dxaOrig="200" w:dyaOrig="300" w14:anchorId="7E4B99B6">
          <v:shape id="_x0000_i1066" type="#_x0000_t75" style="width:10pt;height:14.95pt" o:ole="">
            <v:imagedata r:id="rId166" o:title=""/>
          </v:shape>
          <o:OLEObject Type="Embed" ProgID="Equation.DSMT4" ShapeID="_x0000_i1066" DrawAspect="Content" ObjectID="_1833483209" r:id="rId167"/>
        </w:object>
      </w:r>
      <w:r w:rsidR="008F0442" w:rsidRPr="00CF7AF5">
        <w:t>块电池。联合策略向量为</w:t>
      </w:r>
      <w:r w:rsidR="00F063BB" w:rsidRPr="00CF7AF5">
        <w:rPr>
          <w:position w:val="-14"/>
        </w:rPr>
        <w:object w:dxaOrig="1560" w:dyaOrig="380" w14:anchorId="6953663A">
          <v:shape id="_x0000_i1067" type="#_x0000_t75" style="width:77.7pt;height:18.55pt" o:ole="">
            <v:imagedata r:id="rId168" o:title=""/>
          </v:shape>
          <o:OLEObject Type="Embed" ProgID="Equation.DSMT4" ShapeID="_x0000_i1067" DrawAspect="Content" ObjectID="_1833483210" r:id="rId169"/>
        </w:object>
      </w:r>
      <w:r w:rsidR="002A567F" w:rsidRPr="002A567F">
        <w:t>，表示所有车辆的换</w:t>
      </w:r>
      <w:proofErr w:type="gramStart"/>
      <w:r w:rsidR="002A567F" w:rsidRPr="002A567F">
        <w:t>电选择</w:t>
      </w:r>
      <w:proofErr w:type="gramEnd"/>
      <w:r w:rsidR="002A567F" w:rsidRPr="002A567F">
        <w:t>组合。</w:t>
      </w:r>
    </w:p>
    <w:p w14:paraId="1B6D3194" w14:textId="77777777" w:rsidR="002A567F" w:rsidRDefault="002A567F" w:rsidP="008F0442">
      <w:pPr>
        <w:ind w:firstLine="480"/>
      </w:pPr>
      <w:r w:rsidRPr="002A567F">
        <w:rPr>
          <w:rFonts w:hint="eastAsia"/>
        </w:rPr>
        <w:lastRenderedPageBreak/>
        <w:t>为模拟真实换电场景的物理约束，联合策略</w:t>
      </w:r>
      <w:r w:rsidRPr="002A567F">
        <w:rPr>
          <w:rFonts w:hint="eastAsia"/>
        </w:rPr>
        <w:t>X</w:t>
      </w:r>
      <w:r w:rsidRPr="002A567F">
        <w:rPr>
          <w:rFonts w:hint="eastAsia"/>
        </w:rPr>
        <w:t>必须满足以下三类约束条件：</w:t>
      </w:r>
    </w:p>
    <w:p w14:paraId="1CECE417" w14:textId="5C01704F" w:rsidR="008F0442" w:rsidRPr="00CF7AF5" w:rsidRDefault="002A567F" w:rsidP="008F0442">
      <w:pPr>
        <w:ind w:firstLine="480"/>
      </w:pPr>
      <w:r>
        <w:rPr>
          <w:rFonts w:hint="eastAsia"/>
        </w:rPr>
        <w:t>1.</w:t>
      </w:r>
      <w:r w:rsidR="008F0442" w:rsidRPr="00CF7AF5">
        <w:rPr>
          <w:b/>
          <w:bCs/>
        </w:rPr>
        <w:t>无冲突约束</w:t>
      </w:r>
      <w:r w:rsidR="008F0442" w:rsidRPr="00CF7AF5">
        <w:t>：</w:t>
      </w:r>
    </w:p>
    <w:p w14:paraId="42A60D07" w14:textId="570E3BE5" w:rsidR="008900E6" w:rsidRPr="00CF7AF5" w:rsidRDefault="008900E6" w:rsidP="008900E6">
      <w:pPr>
        <w:pStyle w:val="MTDisplayEquation"/>
      </w:pPr>
      <w:r w:rsidRPr="00CF7AF5">
        <w:tab/>
      </w:r>
      <w:r w:rsidRPr="00CF7AF5">
        <w:rPr>
          <w:position w:val="-14"/>
        </w:rPr>
        <w:object w:dxaOrig="1380" w:dyaOrig="380" w14:anchorId="63377933">
          <v:shape id="_x0000_i1068" type="#_x0000_t75" style="width:69.15pt;height:18.55pt" o:ole="">
            <v:imagedata r:id="rId170" o:title=""/>
          </v:shape>
          <o:OLEObject Type="Embed" ProgID="Equation.DSMT4" ShapeID="_x0000_i1068" DrawAspect="Content" ObjectID="_1833483211" r:id="rId171"/>
        </w:object>
      </w:r>
      <w:r w:rsidRPr="00CF7AF5">
        <w:tab/>
      </w:r>
      <w:r w:rsidR="005D289D" w:rsidRPr="00CF7AF5">
        <w:fldChar w:fldCharType="begin"/>
      </w:r>
      <w:r w:rsidR="005D289D" w:rsidRPr="00CF7AF5">
        <w:instrText xml:space="preserve"> MACROBUTTON MTPlaceRef \* MERGEFORMAT </w:instrText>
      </w:r>
      <w:r w:rsidR="005D289D" w:rsidRPr="00CF7AF5">
        <w:fldChar w:fldCharType="begin"/>
      </w:r>
      <w:r w:rsidR="005D289D" w:rsidRPr="00CF7AF5">
        <w:instrText xml:space="preserve"> SEQ MTEqn \h \* MERGEFORMAT </w:instrText>
      </w:r>
      <w:r w:rsidR="005D289D" w:rsidRPr="00CF7AF5">
        <w:fldChar w:fldCharType="end"/>
      </w:r>
      <w:r w:rsidR="005D289D" w:rsidRPr="00CF7AF5">
        <w:instrText>(</w:instrText>
      </w:r>
      <w:fldSimple w:instr=" SEQ MTChap \c \* Arabic \* MERGEFORMAT ">
        <w:r w:rsidR="00103E05">
          <w:rPr>
            <w:noProof/>
          </w:rPr>
          <w:instrText>3</w:instrText>
        </w:r>
      </w:fldSimple>
      <w:r w:rsidR="005D289D" w:rsidRPr="00CF7AF5">
        <w:instrText>-</w:instrText>
      </w:r>
      <w:fldSimple w:instr=" SEQ MTEqn \c \* Arabic \* MERGEFORMAT ">
        <w:r w:rsidR="00103E05">
          <w:rPr>
            <w:noProof/>
          </w:rPr>
          <w:instrText>1</w:instrText>
        </w:r>
      </w:fldSimple>
      <w:r w:rsidR="005D289D" w:rsidRPr="00CF7AF5">
        <w:instrText>)</w:instrText>
      </w:r>
      <w:r w:rsidR="005D289D" w:rsidRPr="00CF7AF5">
        <w:fldChar w:fldCharType="end"/>
      </w:r>
    </w:p>
    <w:p w14:paraId="15086713" w14:textId="77777777" w:rsidR="002A567F" w:rsidRDefault="002A567F" w:rsidP="008F0442">
      <w:pPr>
        <w:ind w:firstLine="480"/>
      </w:pPr>
      <w:r w:rsidRPr="002A567F">
        <w:t>该约束表示任意两辆电动汽车不能选择同一块换电电池，体现了电池资源的物理独占性。该约束使得策略空间不再是简单的笛卡尔积，而是受排列组合限制的非</w:t>
      </w:r>
      <w:proofErr w:type="gramStart"/>
      <w:r w:rsidRPr="002A567F">
        <w:t>凸</w:t>
      </w:r>
      <w:proofErr w:type="gramEnd"/>
      <w:r w:rsidRPr="002A567F">
        <w:t>离散空间，传统遗传算法的标准交叉变异算子极易生成违反该约束的</w:t>
      </w:r>
      <w:proofErr w:type="gramStart"/>
      <w:r w:rsidRPr="002A567F">
        <w:t>不</w:t>
      </w:r>
      <w:proofErr w:type="gramEnd"/>
      <w:r w:rsidRPr="002A567F">
        <w:t>可行解，这是本章需要解决的核心难点。</w:t>
      </w:r>
    </w:p>
    <w:p w14:paraId="31AC0FA7" w14:textId="4E557F9C" w:rsidR="008F0442" w:rsidRPr="00CF7AF5" w:rsidRDefault="002A567F" w:rsidP="008F0442">
      <w:pPr>
        <w:ind w:firstLine="480"/>
        <w:rPr>
          <w:b/>
          <w:bCs/>
        </w:rPr>
      </w:pPr>
      <w:r>
        <w:rPr>
          <w:rFonts w:hint="eastAsia"/>
          <w:b/>
          <w:bCs/>
        </w:rPr>
        <w:t>2.</w:t>
      </w:r>
      <w:r w:rsidR="008F0442" w:rsidRPr="00CF7AF5">
        <w:rPr>
          <w:b/>
          <w:bCs/>
        </w:rPr>
        <w:t>剩余电量约束</w:t>
      </w:r>
      <w:r w:rsidR="008F0442" w:rsidRPr="00CF7AF5">
        <w:rPr>
          <w:b/>
          <w:bCs/>
        </w:rPr>
        <w:t>:</w:t>
      </w:r>
    </w:p>
    <w:p w14:paraId="5344B558" w14:textId="34BE590E" w:rsidR="006E19A5" w:rsidRPr="00CF7AF5" w:rsidRDefault="008F0442" w:rsidP="006E19A5">
      <w:r w:rsidRPr="00CF7AF5">
        <w:tab/>
      </w:r>
      <w:r w:rsidRPr="00CF7AF5">
        <w:t>当电动汽车抵达基站时，需保持一定电量。假设电动汽车的平均速度为</w:t>
      </w:r>
      <w:r w:rsidRPr="00CF7AF5">
        <w:t>v</w:t>
      </w:r>
      <w:r w:rsidRPr="00CF7AF5">
        <w:t>，每公里能耗为</w:t>
      </w:r>
      <w:r w:rsidR="006E19A5" w:rsidRPr="00CF7AF5">
        <w:rPr>
          <w:position w:val="-12"/>
        </w:rPr>
        <w:object w:dxaOrig="440" w:dyaOrig="360" w14:anchorId="48D64353">
          <v:shape id="_x0000_i1069" type="#_x0000_t75" style="width:22.1pt;height:18.55pt" o:ole="">
            <v:imagedata r:id="rId172" o:title=""/>
          </v:shape>
          <o:OLEObject Type="Embed" ProgID="Equation.DSMT4" ShapeID="_x0000_i1069" DrawAspect="Content" ObjectID="_1833483212" r:id="rId173"/>
        </w:object>
      </w:r>
      <w:r w:rsidRPr="00CF7AF5">
        <w:t>，</w:t>
      </w:r>
      <w:r w:rsidR="002A567F" w:rsidRPr="002A567F">
        <w:t>车辆</w:t>
      </w:r>
      <w:proofErr w:type="spellStart"/>
      <w:r w:rsidR="002A567F" w:rsidRPr="002A567F">
        <w:t>i</w:t>
      </w:r>
      <w:proofErr w:type="spellEnd"/>
      <w:r w:rsidR="002A567F" w:rsidRPr="002A567F">
        <w:t>到换电站</w:t>
      </w:r>
      <w:r w:rsidR="002A567F" w:rsidRPr="002A567F">
        <w:t>k</w:t>
      </w:r>
      <w:r w:rsidR="002A567F" w:rsidRPr="002A567F">
        <w:t>的行驶距离为</w:t>
      </w:r>
      <w:r w:rsidR="002A567F" w:rsidRPr="00B4622E">
        <w:rPr>
          <w:rFonts w:hint="eastAsia"/>
          <w:position w:val="-14"/>
        </w:rPr>
        <w:object w:dxaOrig="340" w:dyaOrig="380" w14:anchorId="0B7CFEF4">
          <v:shape id="_x0000_i83239" type="#_x0000_t75" style="width:17.1pt;height:19.25pt" o:ole="">
            <v:imagedata r:id="rId174" o:title=""/>
          </v:shape>
          <o:OLEObject Type="Embed" ProgID="Equation.DSMT4" ShapeID="_x0000_i83239" DrawAspect="Content" ObjectID="_1833483213" r:id="rId175"/>
        </w:object>
      </w:r>
      <w:r w:rsidR="002A567F">
        <w:rPr>
          <w:rFonts w:hint="eastAsia"/>
        </w:rPr>
        <w:t>，</w:t>
      </w:r>
      <w:r w:rsidRPr="00CF7AF5">
        <w:t>则</w:t>
      </w:r>
      <w:r w:rsidR="002A567F">
        <w:rPr>
          <w:rFonts w:hint="eastAsia"/>
        </w:rPr>
        <w:t>行驶</w:t>
      </w:r>
      <w:r w:rsidRPr="00CF7AF5">
        <w:t>总能耗</w:t>
      </w:r>
      <w:r w:rsidR="006E19A5" w:rsidRPr="00CF7AF5">
        <w:t>成本</w:t>
      </w:r>
      <w:r w:rsidR="006E19A5" w:rsidRPr="00CF7AF5">
        <w:rPr>
          <w:position w:val="-14"/>
        </w:rPr>
        <w:object w:dxaOrig="499" w:dyaOrig="400" w14:anchorId="738B2ADA">
          <v:shape id="_x0000_i1072" type="#_x0000_t75" style="width:24.95pt;height:19.95pt" o:ole="">
            <v:imagedata r:id="rId176" o:title=""/>
          </v:shape>
          <o:OLEObject Type="Embed" ProgID="Equation.DSMT4" ShapeID="_x0000_i1072" DrawAspect="Content" ObjectID="_1833483214" r:id="rId177"/>
        </w:object>
      </w:r>
      <w:r w:rsidRPr="00CF7AF5">
        <w:t>可计算为：</w:t>
      </w:r>
    </w:p>
    <w:p w14:paraId="76867E3C" w14:textId="01E81CAD" w:rsidR="006E19A5" w:rsidRPr="00CF7AF5" w:rsidRDefault="006E19A5" w:rsidP="006E19A5">
      <w:pPr>
        <w:pStyle w:val="MTDisplayEquation"/>
      </w:pPr>
      <w:r w:rsidRPr="00CF7AF5">
        <w:tab/>
      </w:r>
      <w:r w:rsidRPr="00CF7AF5">
        <w:rPr>
          <w:position w:val="-12"/>
        </w:rPr>
        <w:object w:dxaOrig="1840" w:dyaOrig="380" w14:anchorId="5A2E18AB">
          <v:shape id="_x0000_i1073" type="#_x0000_t75" style="width:91.95pt;height:18.55pt" o:ole="">
            <v:imagedata r:id="rId178" o:title=""/>
          </v:shape>
          <o:OLEObject Type="Embed" ProgID="Equation.DSMT4" ShapeID="_x0000_i1073" DrawAspect="Content" ObjectID="_1833483215" r:id="rId179"/>
        </w:object>
      </w:r>
      <w:r w:rsidRPr="00CF7AF5">
        <w:tab/>
      </w:r>
      <w:r w:rsidR="005D289D" w:rsidRPr="00CF7AF5">
        <w:fldChar w:fldCharType="begin"/>
      </w:r>
      <w:r w:rsidR="005D289D" w:rsidRPr="00CF7AF5">
        <w:instrText xml:space="preserve"> MACROBUTTON MTPlaceRef \* MERGEFORMAT </w:instrText>
      </w:r>
      <w:r w:rsidR="005D289D" w:rsidRPr="00CF7AF5">
        <w:fldChar w:fldCharType="begin"/>
      </w:r>
      <w:r w:rsidR="005D289D" w:rsidRPr="00CF7AF5">
        <w:instrText xml:space="preserve"> SEQ MTEqn \h \* MERGEFORMAT </w:instrText>
      </w:r>
      <w:r w:rsidR="005D289D" w:rsidRPr="00CF7AF5">
        <w:fldChar w:fldCharType="end"/>
      </w:r>
      <w:r w:rsidR="005D289D" w:rsidRPr="00CF7AF5">
        <w:instrText>(</w:instrText>
      </w:r>
      <w:fldSimple w:instr=" SEQ MTChap \c \* Arabic \* MERGEFORMAT ">
        <w:r w:rsidR="00103E05">
          <w:rPr>
            <w:noProof/>
          </w:rPr>
          <w:instrText>3</w:instrText>
        </w:r>
      </w:fldSimple>
      <w:r w:rsidR="005D289D" w:rsidRPr="00CF7AF5">
        <w:instrText>-</w:instrText>
      </w:r>
      <w:fldSimple w:instr=" SEQ MTEqn \c \* Arabic \* MERGEFORMAT ">
        <w:r w:rsidR="00103E05">
          <w:rPr>
            <w:noProof/>
          </w:rPr>
          <w:instrText>2</w:instrText>
        </w:r>
      </w:fldSimple>
      <w:r w:rsidR="005D289D" w:rsidRPr="00CF7AF5">
        <w:instrText>)</w:instrText>
      </w:r>
      <w:r w:rsidR="005D289D" w:rsidRPr="00CF7AF5">
        <w:fldChar w:fldCharType="end"/>
      </w:r>
    </w:p>
    <w:p w14:paraId="31FB3EB5" w14:textId="7EC2015A" w:rsidR="006E19A5" w:rsidRDefault="006477ED" w:rsidP="006477ED">
      <w:pPr>
        <w:pStyle w:val="MTDisplayEquation"/>
        <w:ind w:left="0"/>
      </w:pPr>
      <w:r w:rsidRPr="00CF7AF5">
        <w:tab/>
      </w:r>
      <w:r w:rsidR="002A567F" w:rsidRPr="00CF7AF5">
        <w:rPr>
          <w:position w:val="-14"/>
        </w:rPr>
        <w:object w:dxaOrig="1380" w:dyaOrig="400" w14:anchorId="1D54F17D">
          <v:shape id="_x0000_i83238" type="#_x0000_t75" style="width:69.15pt;height:19.95pt" o:ole="">
            <v:imagedata r:id="rId180" o:title=""/>
          </v:shape>
          <o:OLEObject Type="Embed" ProgID="Equation.DSMT4" ShapeID="_x0000_i83238" DrawAspect="Content" ObjectID="_1833483216" r:id="rId181"/>
        </w:object>
      </w:r>
      <w:r w:rsidRPr="00CF7AF5">
        <w:tab/>
      </w:r>
      <w:r w:rsidR="005D289D" w:rsidRPr="00CF7AF5">
        <w:fldChar w:fldCharType="begin"/>
      </w:r>
      <w:r w:rsidR="005D289D" w:rsidRPr="00CF7AF5">
        <w:instrText xml:space="preserve"> MACROBUTTON MTPlaceRef \* MERGEFORMAT </w:instrText>
      </w:r>
      <w:r w:rsidR="005D289D" w:rsidRPr="00CF7AF5">
        <w:fldChar w:fldCharType="begin"/>
      </w:r>
      <w:r w:rsidR="005D289D" w:rsidRPr="00CF7AF5">
        <w:instrText xml:space="preserve"> SEQ MTEqn \h \* MERGEFORMAT </w:instrText>
      </w:r>
      <w:r w:rsidR="005D289D" w:rsidRPr="00CF7AF5">
        <w:fldChar w:fldCharType="end"/>
      </w:r>
      <w:r w:rsidR="005D289D" w:rsidRPr="00CF7AF5">
        <w:instrText>(</w:instrText>
      </w:r>
      <w:fldSimple w:instr=" SEQ MTChap \c \* Arabic \* MERGEFORMAT ">
        <w:r w:rsidR="00103E05">
          <w:rPr>
            <w:noProof/>
          </w:rPr>
          <w:instrText>3</w:instrText>
        </w:r>
      </w:fldSimple>
      <w:r w:rsidR="005D289D" w:rsidRPr="00CF7AF5">
        <w:instrText>-</w:instrText>
      </w:r>
      <w:fldSimple w:instr=" SEQ MTEqn \c \* Arabic \* MERGEFORMAT ">
        <w:r w:rsidR="00103E05">
          <w:rPr>
            <w:noProof/>
          </w:rPr>
          <w:instrText>3</w:instrText>
        </w:r>
      </w:fldSimple>
      <w:r w:rsidR="005D289D" w:rsidRPr="00CF7AF5">
        <w:instrText>)</w:instrText>
      </w:r>
      <w:r w:rsidR="005D289D" w:rsidRPr="00CF7AF5">
        <w:fldChar w:fldCharType="end"/>
      </w:r>
    </w:p>
    <w:p w14:paraId="390E3929" w14:textId="69CDF77C" w:rsidR="002A567F" w:rsidRPr="002A567F" w:rsidRDefault="002A567F" w:rsidP="002A567F">
      <w:pPr>
        <w:rPr>
          <w:rFonts w:hint="eastAsia"/>
        </w:rPr>
      </w:pPr>
      <w:r>
        <w:tab/>
      </w:r>
      <w:r w:rsidRPr="002A567F">
        <w:t>车辆抵达换电站</w:t>
      </w:r>
      <w:r w:rsidRPr="002A567F">
        <w:t>k</w:t>
      </w:r>
      <w:r w:rsidRPr="002A567F">
        <w:t>时的剩余电量为：</w:t>
      </w:r>
    </w:p>
    <w:p w14:paraId="45D2DE91" w14:textId="75497785" w:rsidR="00D11410" w:rsidRDefault="00D11410" w:rsidP="00D11410">
      <w:pPr>
        <w:pStyle w:val="MTDisplayEquation"/>
      </w:pPr>
      <w:r w:rsidRPr="00CF7AF5">
        <w:tab/>
      </w:r>
      <w:r w:rsidRPr="00CF7AF5">
        <w:rPr>
          <w:position w:val="-14"/>
        </w:rPr>
        <w:object w:dxaOrig="1719" w:dyaOrig="400" w14:anchorId="3ED4C360">
          <v:shape id="_x0000_i1075" type="#_x0000_t75" style="width:85.55pt;height:19.95pt" o:ole="">
            <v:imagedata r:id="rId182" o:title=""/>
          </v:shape>
          <o:OLEObject Type="Embed" ProgID="Equation.DSMT4" ShapeID="_x0000_i1075" DrawAspect="Content" ObjectID="_1833483217" r:id="rId183"/>
        </w:object>
      </w:r>
      <w:r w:rsidRPr="00CF7AF5">
        <w:tab/>
      </w:r>
      <w:r w:rsidR="005D289D" w:rsidRPr="00CF7AF5">
        <w:fldChar w:fldCharType="begin"/>
      </w:r>
      <w:r w:rsidR="005D289D" w:rsidRPr="00CF7AF5">
        <w:instrText xml:space="preserve"> MACROBUTTON MTPlaceRef \* MERGEFORMAT </w:instrText>
      </w:r>
      <w:r w:rsidR="005D289D" w:rsidRPr="00CF7AF5">
        <w:fldChar w:fldCharType="begin"/>
      </w:r>
      <w:r w:rsidR="005D289D" w:rsidRPr="00CF7AF5">
        <w:instrText xml:space="preserve"> SEQ MTEqn \h \* MERGEFORMAT </w:instrText>
      </w:r>
      <w:r w:rsidR="005D289D" w:rsidRPr="00CF7AF5">
        <w:fldChar w:fldCharType="end"/>
      </w:r>
      <w:r w:rsidR="005D289D" w:rsidRPr="00CF7AF5">
        <w:instrText>(</w:instrText>
      </w:r>
      <w:fldSimple w:instr=" SEQ MTChap \c \* Arabic \* MERGEFORMAT ">
        <w:r w:rsidR="00103E05">
          <w:rPr>
            <w:noProof/>
          </w:rPr>
          <w:instrText>3</w:instrText>
        </w:r>
      </w:fldSimple>
      <w:r w:rsidR="005D289D" w:rsidRPr="00CF7AF5">
        <w:instrText>-</w:instrText>
      </w:r>
      <w:fldSimple w:instr=" SEQ MTEqn \c \* Arabic \* MERGEFORMAT ">
        <w:r w:rsidR="00103E05">
          <w:rPr>
            <w:noProof/>
          </w:rPr>
          <w:instrText>4</w:instrText>
        </w:r>
      </w:fldSimple>
      <w:r w:rsidR="005D289D" w:rsidRPr="00CF7AF5">
        <w:instrText>)</w:instrText>
      </w:r>
      <w:r w:rsidR="005D289D" w:rsidRPr="00CF7AF5">
        <w:fldChar w:fldCharType="end"/>
      </w:r>
    </w:p>
    <w:p w14:paraId="18FBEDD7" w14:textId="1D9C4696" w:rsidR="002A567F" w:rsidRPr="002A567F" w:rsidRDefault="002A567F" w:rsidP="002A567F">
      <w:pPr>
        <w:rPr>
          <w:rFonts w:hint="eastAsia"/>
        </w:rPr>
      </w:pPr>
      <w:r>
        <w:tab/>
      </w:r>
      <w:r w:rsidRPr="002A567F">
        <w:t>剩余电量必须满足最低安全阈值</w:t>
      </w:r>
      <w:r>
        <w:rPr>
          <w:rFonts w:hint="eastAsia"/>
        </w:rPr>
        <w:t>：</w:t>
      </w:r>
    </w:p>
    <w:p w14:paraId="48F5DEEF" w14:textId="185114AD" w:rsidR="00D11410" w:rsidRPr="00CF7AF5" w:rsidRDefault="00D11410" w:rsidP="00D11410">
      <w:pPr>
        <w:pStyle w:val="MTDisplayEquation"/>
      </w:pPr>
      <w:r w:rsidRPr="00CF7AF5">
        <w:tab/>
      </w:r>
      <w:r w:rsidRPr="00CF7AF5">
        <w:rPr>
          <w:position w:val="-14"/>
        </w:rPr>
        <w:object w:dxaOrig="1240" w:dyaOrig="400" w14:anchorId="15FF2F83">
          <v:shape id="_x0000_i1076" type="#_x0000_t75" style="width:62pt;height:19.95pt" o:ole="">
            <v:imagedata r:id="rId184" o:title=""/>
          </v:shape>
          <o:OLEObject Type="Embed" ProgID="Equation.DSMT4" ShapeID="_x0000_i1076" DrawAspect="Content" ObjectID="_1833483218" r:id="rId185"/>
        </w:object>
      </w:r>
      <w:r w:rsidRPr="00CF7AF5">
        <w:tab/>
      </w:r>
      <w:r w:rsidR="005D289D" w:rsidRPr="00CF7AF5">
        <w:fldChar w:fldCharType="begin"/>
      </w:r>
      <w:r w:rsidR="005D289D" w:rsidRPr="00CF7AF5">
        <w:instrText xml:space="preserve"> MACROBUTTON MTPlaceRef \* MERGEFORMAT </w:instrText>
      </w:r>
      <w:r w:rsidR="005D289D" w:rsidRPr="00CF7AF5">
        <w:fldChar w:fldCharType="begin"/>
      </w:r>
      <w:r w:rsidR="005D289D" w:rsidRPr="00CF7AF5">
        <w:instrText xml:space="preserve"> SEQ MTEqn \h \* MERGEFORMAT </w:instrText>
      </w:r>
      <w:r w:rsidR="005D289D" w:rsidRPr="00CF7AF5">
        <w:fldChar w:fldCharType="end"/>
      </w:r>
      <w:r w:rsidR="005D289D" w:rsidRPr="00CF7AF5">
        <w:instrText>(</w:instrText>
      </w:r>
      <w:fldSimple w:instr=" SEQ MTChap \c \* Arabic \* MERGEFORMAT ">
        <w:r w:rsidR="00103E05">
          <w:rPr>
            <w:noProof/>
          </w:rPr>
          <w:instrText>3</w:instrText>
        </w:r>
      </w:fldSimple>
      <w:r w:rsidR="005D289D" w:rsidRPr="00CF7AF5">
        <w:instrText>-</w:instrText>
      </w:r>
      <w:fldSimple w:instr=" SEQ MTEqn \c \* Arabic \* MERGEFORMAT ">
        <w:r w:rsidR="00103E05">
          <w:rPr>
            <w:noProof/>
          </w:rPr>
          <w:instrText>5</w:instrText>
        </w:r>
      </w:fldSimple>
      <w:r w:rsidR="005D289D" w:rsidRPr="00CF7AF5">
        <w:instrText>)</w:instrText>
      </w:r>
      <w:r w:rsidR="005D289D" w:rsidRPr="00CF7AF5">
        <w:fldChar w:fldCharType="end"/>
      </w:r>
    </w:p>
    <w:p w14:paraId="6A4385EE" w14:textId="3D406DFE" w:rsidR="00D11410" w:rsidRDefault="002A567F" w:rsidP="00D11410">
      <w:pPr>
        <w:ind w:firstLine="480"/>
        <w:rPr>
          <w:b/>
          <w:bCs/>
        </w:rPr>
      </w:pPr>
      <w:r>
        <w:rPr>
          <w:rFonts w:hint="eastAsia"/>
          <w:b/>
          <w:bCs/>
        </w:rPr>
        <w:t>3.</w:t>
      </w:r>
      <w:proofErr w:type="gramStart"/>
      <w:r w:rsidRPr="002A567F">
        <w:rPr>
          <w:b/>
          <w:bCs/>
        </w:rPr>
        <w:t>电池满电约束</w:t>
      </w:r>
      <w:proofErr w:type="gramEnd"/>
      <w:r w:rsidR="00D11410" w:rsidRPr="00CF7AF5">
        <w:rPr>
          <w:b/>
          <w:bCs/>
        </w:rPr>
        <w:t>:</w:t>
      </w:r>
    </w:p>
    <w:p w14:paraId="053B4E25" w14:textId="24BBCC30" w:rsidR="002A567F" w:rsidRPr="002A567F" w:rsidRDefault="002A567F" w:rsidP="00D11410">
      <w:pPr>
        <w:ind w:firstLine="480"/>
      </w:pPr>
      <w:r w:rsidRPr="002A567F">
        <w:t>车辆选择的电池可用电量必须满足换电需求：</w:t>
      </w:r>
    </w:p>
    <w:p w14:paraId="1EDEF401" w14:textId="5961BB83" w:rsidR="00D11410" w:rsidRDefault="00D11410" w:rsidP="00D11410">
      <w:pPr>
        <w:pStyle w:val="MTDisplayEquation"/>
      </w:pPr>
      <w:r w:rsidRPr="00CF7AF5">
        <w:tab/>
      </w:r>
      <w:r w:rsidRPr="00CF7AF5">
        <w:rPr>
          <w:position w:val="-14"/>
        </w:rPr>
        <w:object w:dxaOrig="1280" w:dyaOrig="400" w14:anchorId="6819BEA7">
          <v:shape id="_x0000_i1077" type="#_x0000_t75" style="width:64.15pt;height:19.95pt" o:ole="">
            <v:imagedata r:id="rId186" o:title=""/>
          </v:shape>
          <o:OLEObject Type="Embed" ProgID="Equation.DSMT4" ShapeID="_x0000_i1077" DrawAspect="Content" ObjectID="_1833483219" r:id="rId187"/>
        </w:object>
      </w:r>
      <w:r w:rsidRPr="00CF7AF5">
        <w:tab/>
      </w:r>
      <w:r w:rsidR="005D289D" w:rsidRPr="00CF7AF5">
        <w:fldChar w:fldCharType="begin"/>
      </w:r>
      <w:r w:rsidR="005D289D" w:rsidRPr="00CF7AF5">
        <w:instrText xml:space="preserve"> MACROBUTTON MTPlaceRef \* MERGEFORMAT </w:instrText>
      </w:r>
      <w:r w:rsidR="005D289D" w:rsidRPr="00CF7AF5">
        <w:fldChar w:fldCharType="begin"/>
      </w:r>
      <w:r w:rsidR="005D289D" w:rsidRPr="00CF7AF5">
        <w:instrText xml:space="preserve"> SEQ MTEqn \h \* MERGEFORMAT </w:instrText>
      </w:r>
      <w:r w:rsidR="005D289D" w:rsidRPr="00CF7AF5">
        <w:fldChar w:fldCharType="end"/>
      </w:r>
      <w:r w:rsidR="005D289D" w:rsidRPr="00CF7AF5">
        <w:instrText>(</w:instrText>
      </w:r>
      <w:fldSimple w:instr=" SEQ MTChap \c \* Arabic \* MERGEFORMAT ">
        <w:r w:rsidR="00103E05">
          <w:rPr>
            <w:noProof/>
          </w:rPr>
          <w:instrText>3</w:instrText>
        </w:r>
      </w:fldSimple>
      <w:r w:rsidR="005D289D" w:rsidRPr="00CF7AF5">
        <w:instrText>-</w:instrText>
      </w:r>
      <w:fldSimple w:instr=" SEQ MTEqn \c \* Arabic \* MERGEFORMAT ">
        <w:r w:rsidR="00103E05">
          <w:rPr>
            <w:noProof/>
          </w:rPr>
          <w:instrText>6</w:instrText>
        </w:r>
      </w:fldSimple>
      <w:r w:rsidR="005D289D" w:rsidRPr="00CF7AF5">
        <w:instrText>)</w:instrText>
      </w:r>
      <w:r w:rsidR="005D289D" w:rsidRPr="00CF7AF5">
        <w:fldChar w:fldCharType="end"/>
      </w:r>
    </w:p>
    <w:p w14:paraId="4A581575" w14:textId="2B5C5A7A" w:rsidR="002A567F" w:rsidRPr="002A567F" w:rsidRDefault="002A567F" w:rsidP="002A567F">
      <w:pPr>
        <w:rPr>
          <w:rFonts w:hint="eastAsia"/>
        </w:rPr>
      </w:pPr>
      <w:r>
        <w:tab/>
      </w:r>
      <w:r w:rsidRPr="002A567F">
        <w:t>其中</w:t>
      </w:r>
      <w:r w:rsidRPr="00B4622E">
        <w:rPr>
          <w:rFonts w:hint="eastAsia"/>
          <w:position w:val="-14"/>
        </w:rPr>
        <w:object w:dxaOrig="680" w:dyaOrig="400" w14:anchorId="4529868D">
          <v:shape id="_x0000_i83242" type="#_x0000_t75" style="width:34.2pt;height:19.95pt" o:ole="">
            <v:imagedata r:id="rId188" o:title=""/>
          </v:shape>
          <o:OLEObject Type="Embed" ProgID="Equation.DSMT4" ShapeID="_x0000_i83242" DrawAspect="Content" ObjectID="_1833483220" r:id="rId189"/>
        </w:object>
      </w:r>
      <w:r w:rsidRPr="002A567F">
        <w:t>为第</w:t>
      </w:r>
      <w:r w:rsidRPr="002A567F">
        <w:t>k</w:t>
      </w:r>
      <w:proofErr w:type="gramStart"/>
      <w:r w:rsidRPr="002A567F">
        <w:t>个</w:t>
      </w:r>
      <w:proofErr w:type="gramEnd"/>
      <w:r w:rsidRPr="002A567F">
        <w:t>换</w:t>
      </w:r>
      <w:proofErr w:type="gramStart"/>
      <w:r w:rsidRPr="002A567F">
        <w:t>电站第</w:t>
      </w:r>
      <w:proofErr w:type="gramEnd"/>
      <w:r w:rsidRPr="002A567F">
        <w:t>j</w:t>
      </w:r>
      <w:r w:rsidRPr="002A567F">
        <w:t>块电池的可用电量，</w:t>
      </w:r>
      <w:r w:rsidRPr="00B4622E">
        <w:rPr>
          <w:rFonts w:hint="eastAsia"/>
          <w:position w:val="-12"/>
        </w:rPr>
        <w:object w:dxaOrig="420" w:dyaOrig="380" w14:anchorId="064F4D7D">
          <v:shape id="_x0000_i83243" type="#_x0000_t75" style="width:20.65pt;height:19.25pt" o:ole="">
            <v:imagedata r:id="rId190" o:title=""/>
          </v:shape>
          <o:OLEObject Type="Embed" ProgID="Equation.DSMT4" ShapeID="_x0000_i83243" DrawAspect="Content" ObjectID="_1833483221" r:id="rId191"/>
        </w:object>
      </w:r>
      <w:r w:rsidRPr="002A567F">
        <w:t>为车辆</w:t>
      </w:r>
      <w:proofErr w:type="spellStart"/>
      <w:r w:rsidRPr="002A567F">
        <w:t>i</w:t>
      </w:r>
      <w:proofErr w:type="spellEnd"/>
      <w:r w:rsidRPr="002A567F">
        <w:t>的换</w:t>
      </w:r>
      <w:proofErr w:type="gramStart"/>
      <w:r w:rsidRPr="002A567F">
        <w:t>电需求</w:t>
      </w:r>
      <w:proofErr w:type="gramEnd"/>
      <w:r w:rsidRPr="002A567F">
        <w:t>阈值。</w:t>
      </w:r>
    </w:p>
    <w:p w14:paraId="2635236D" w14:textId="44315410" w:rsidR="008F0442" w:rsidRPr="00CF7AF5" w:rsidRDefault="008F0442" w:rsidP="008F0442">
      <w:pPr>
        <w:pStyle w:val="3"/>
        <w:spacing w:before="163" w:after="163"/>
      </w:pPr>
      <w:bookmarkStart w:id="48" w:name="_Toc222863425"/>
      <w:r w:rsidRPr="00CF7AF5">
        <w:t xml:space="preserve">3.1.3 </w:t>
      </w:r>
      <w:proofErr w:type="spellStart"/>
      <w:r w:rsidR="0062078B" w:rsidRPr="00CF7AF5">
        <w:rPr>
          <w:lang w:val="en-US"/>
        </w:rPr>
        <w:t>成本函数与势函数分析</w:t>
      </w:r>
      <w:bookmarkEnd w:id="48"/>
      <w:proofErr w:type="spellEnd"/>
    </w:p>
    <w:p w14:paraId="286CBCA7" w14:textId="0E5F9601" w:rsidR="002A567F" w:rsidRPr="002A567F" w:rsidRDefault="002A567F" w:rsidP="008F0442">
      <w:pPr>
        <w:ind w:firstLine="480"/>
        <w:rPr>
          <w:rFonts w:hint="eastAsia"/>
        </w:rPr>
      </w:pPr>
      <w:r w:rsidRPr="002A567F">
        <w:t>车辆</w:t>
      </w:r>
      <w:proofErr w:type="spellStart"/>
      <w:r w:rsidRPr="002A567F">
        <w:t>i</w:t>
      </w:r>
      <w:proofErr w:type="spellEnd"/>
      <w:r w:rsidRPr="002A567F">
        <w:t>选择策略</w:t>
      </w:r>
      <w:r w:rsidRPr="002A567F">
        <w:t>x</w:t>
      </w:r>
      <w:r w:rsidRPr="002A567F">
        <w:rPr>
          <w:vertAlign w:val="subscript"/>
        </w:rPr>
        <w:t>i​</w:t>
      </w:r>
      <w:r w:rsidRPr="002A567F">
        <w:t>=(</w:t>
      </w:r>
      <w:proofErr w:type="spellStart"/>
      <w:r w:rsidRPr="002A567F">
        <w:t>k,j</w:t>
      </w:r>
      <w:proofErr w:type="spellEnd"/>
      <w:r w:rsidRPr="002A567F">
        <w:t>)</w:t>
      </w:r>
      <w:r w:rsidRPr="002A567F">
        <w:t>的总成本</w:t>
      </w:r>
      <w:proofErr w:type="gramStart"/>
      <w:r w:rsidRPr="002A567F">
        <w:t>由换电</w:t>
      </w:r>
      <w:proofErr w:type="gramEnd"/>
      <w:r w:rsidRPr="002A567F">
        <w:t>成本与行驶成本两部分组成，其最小化目标为：</w:t>
      </w:r>
    </w:p>
    <w:p w14:paraId="08DC79C0" w14:textId="28F30044" w:rsidR="008900E6" w:rsidRDefault="008900E6" w:rsidP="008900E6">
      <w:pPr>
        <w:pStyle w:val="MTDisplayEquation"/>
      </w:pPr>
      <w:r w:rsidRPr="00CF7AF5">
        <w:tab/>
      </w:r>
      <w:r w:rsidR="002A567F" w:rsidRPr="002A567F">
        <w:rPr>
          <w:position w:val="-22"/>
        </w:rPr>
        <w:object w:dxaOrig="3120" w:dyaOrig="460" w14:anchorId="78327DBD">
          <v:shape id="_x0000_i83248" type="#_x0000_t75" style="width:156.1pt;height:22.8pt" o:ole="">
            <v:imagedata r:id="rId192" o:title=""/>
          </v:shape>
          <o:OLEObject Type="Embed" ProgID="Equation.DSMT4" ShapeID="_x0000_i83248" DrawAspect="Content" ObjectID="_1833483222" r:id="rId193"/>
        </w:object>
      </w:r>
      <w:r w:rsidRPr="00CF7AF5">
        <w:tab/>
      </w:r>
      <w:r w:rsidR="005D289D" w:rsidRPr="00CF7AF5">
        <w:fldChar w:fldCharType="begin"/>
      </w:r>
      <w:r w:rsidR="005D289D" w:rsidRPr="00CF7AF5">
        <w:instrText xml:space="preserve"> MACROBUTTON MTPlaceRef \* MERGEFORMAT </w:instrText>
      </w:r>
      <w:r w:rsidR="005D289D" w:rsidRPr="00CF7AF5">
        <w:fldChar w:fldCharType="begin"/>
      </w:r>
      <w:r w:rsidR="005D289D" w:rsidRPr="00CF7AF5">
        <w:instrText xml:space="preserve"> SEQ MTEqn \h \* MERGEFORMAT </w:instrText>
      </w:r>
      <w:r w:rsidR="005D289D" w:rsidRPr="00CF7AF5">
        <w:fldChar w:fldCharType="end"/>
      </w:r>
      <w:bookmarkStart w:id="49" w:name="ZEqnNum394287"/>
      <w:r w:rsidR="005D289D" w:rsidRPr="00CF7AF5">
        <w:instrText>(</w:instrText>
      </w:r>
      <w:fldSimple w:instr=" SEQ MTChap \c \* Arabic \* MERGEFORMAT ">
        <w:r w:rsidR="00103E05">
          <w:rPr>
            <w:noProof/>
          </w:rPr>
          <w:instrText>3</w:instrText>
        </w:r>
      </w:fldSimple>
      <w:r w:rsidR="005D289D" w:rsidRPr="00CF7AF5">
        <w:instrText>-</w:instrText>
      </w:r>
      <w:fldSimple w:instr=" SEQ MTEqn \c \* Arabic \* MERGEFORMAT ">
        <w:r w:rsidR="00103E05">
          <w:rPr>
            <w:noProof/>
          </w:rPr>
          <w:instrText>7</w:instrText>
        </w:r>
      </w:fldSimple>
      <w:r w:rsidR="005D289D" w:rsidRPr="00CF7AF5">
        <w:instrText>)</w:instrText>
      </w:r>
      <w:bookmarkEnd w:id="49"/>
      <w:r w:rsidR="005D289D" w:rsidRPr="00CF7AF5">
        <w:fldChar w:fldCharType="end"/>
      </w:r>
    </w:p>
    <w:p w14:paraId="432BA1B6" w14:textId="424B8E8D" w:rsidR="002A567F" w:rsidRDefault="002A567F" w:rsidP="002A567F">
      <w:r>
        <w:lastRenderedPageBreak/>
        <w:tab/>
      </w:r>
      <w:r w:rsidRPr="002A567F">
        <w:t>其中：</w:t>
      </w:r>
    </w:p>
    <w:p w14:paraId="18CFF523" w14:textId="6BF5FFCF" w:rsidR="002A567F" w:rsidRPr="002A567F" w:rsidRDefault="002A567F" w:rsidP="002A567F">
      <w:pPr>
        <w:rPr>
          <w:rFonts w:hint="eastAsia"/>
        </w:rPr>
      </w:pPr>
      <w:r>
        <w:tab/>
      </w:r>
      <w:r w:rsidRPr="00CF7AF5">
        <w:rPr>
          <w:position w:val="-14"/>
        </w:rPr>
        <w:object w:dxaOrig="1980" w:dyaOrig="400" w14:anchorId="6BE94B39">
          <v:shape id="_x0000_i83249" type="#_x0000_t75" style="width:99.1pt;height:19.95pt" o:ole="">
            <v:imagedata r:id="rId194" o:title=""/>
          </v:shape>
          <o:OLEObject Type="Embed" ProgID="Equation.DSMT4" ShapeID="_x0000_i83249" DrawAspect="Content" ObjectID="_1833483223" r:id="rId195"/>
        </w:object>
      </w:r>
      <w:r w:rsidRPr="002A567F">
        <w:t>为车辆</w:t>
      </w:r>
      <w:proofErr w:type="spellStart"/>
      <w:r w:rsidRPr="002A567F">
        <w:t>i</w:t>
      </w:r>
      <w:proofErr w:type="spellEnd"/>
      <w:r w:rsidRPr="002A567F">
        <w:t>的换电量</w:t>
      </w:r>
      <w:r>
        <w:rPr>
          <w:rFonts w:hint="eastAsia"/>
        </w:rPr>
        <w:t>；</w:t>
      </w:r>
    </w:p>
    <w:p w14:paraId="4A58D2E5" w14:textId="605DF50E" w:rsidR="002A567F" w:rsidRPr="002A567F" w:rsidRDefault="002A567F" w:rsidP="002A567F">
      <w:pPr>
        <w:rPr>
          <w:rFonts w:hint="eastAsia"/>
        </w:rPr>
      </w:pPr>
      <w:r>
        <w:tab/>
      </w:r>
      <w:r w:rsidRPr="002A567F">
        <w:t>p</w:t>
      </w:r>
      <w:r w:rsidRPr="002A567F">
        <w:rPr>
          <w:vertAlign w:val="subscript"/>
        </w:rPr>
        <w:t>k</w:t>
      </w:r>
      <w:r w:rsidRPr="002A567F">
        <w:t>​</w:t>
      </w:r>
      <w:r w:rsidRPr="002A567F">
        <w:rPr>
          <w:rFonts w:hint="eastAsia"/>
        </w:rPr>
        <w:t>为换电站</w:t>
      </w:r>
      <w:r w:rsidRPr="002A567F">
        <w:t>k</w:t>
      </w:r>
      <w:r w:rsidRPr="002A567F">
        <w:rPr>
          <w:rFonts w:hint="eastAsia"/>
        </w:rPr>
        <w:t>的单位电价，采用基于负载的动态定价机制：</w:t>
      </w:r>
    </w:p>
    <w:p w14:paraId="0601B150" w14:textId="5C8D7F4F" w:rsidR="008043D2" w:rsidRPr="00CF7AF5" w:rsidRDefault="00D11410" w:rsidP="00D11410">
      <w:pPr>
        <w:pStyle w:val="MTDisplayEquation"/>
      </w:pPr>
      <w:r w:rsidRPr="00CF7AF5">
        <w:tab/>
      </w:r>
      <w:r w:rsidR="00397DF9" w:rsidRPr="00CF7AF5">
        <w:rPr>
          <w:position w:val="-30"/>
        </w:rPr>
        <w:object w:dxaOrig="4480" w:dyaOrig="820" w14:anchorId="1D72BCA2">
          <v:shape id="_x0000_i1083" type="#_x0000_t75" style="width:223.85pt;height:41.35pt" o:ole="">
            <v:imagedata r:id="rId196" o:title=""/>
          </v:shape>
          <o:OLEObject Type="Embed" ProgID="Equation.DSMT4" ShapeID="_x0000_i1083" DrawAspect="Content" ObjectID="_1833483224" r:id="rId197"/>
        </w:object>
      </w:r>
      <w:r w:rsidRPr="00CF7AF5">
        <w:tab/>
      </w:r>
      <w:r w:rsidR="005D289D" w:rsidRPr="00CF7AF5">
        <w:fldChar w:fldCharType="begin"/>
      </w:r>
      <w:r w:rsidR="005D289D" w:rsidRPr="00CF7AF5">
        <w:instrText xml:space="preserve"> MACROBUTTON MTPlaceRef \* MERGEFORMAT </w:instrText>
      </w:r>
      <w:r w:rsidR="005D289D" w:rsidRPr="00CF7AF5">
        <w:fldChar w:fldCharType="begin"/>
      </w:r>
      <w:r w:rsidR="005D289D" w:rsidRPr="00CF7AF5">
        <w:instrText xml:space="preserve"> SEQ MTEqn \h \* MERGEFORMAT </w:instrText>
      </w:r>
      <w:r w:rsidR="005D289D" w:rsidRPr="00CF7AF5">
        <w:fldChar w:fldCharType="end"/>
      </w:r>
      <w:bookmarkStart w:id="50" w:name="ZEqnNum546944"/>
      <w:r w:rsidR="005D289D" w:rsidRPr="00CF7AF5">
        <w:instrText>(</w:instrText>
      </w:r>
      <w:fldSimple w:instr=" SEQ MTChap \c \* Arabic \* MERGEFORMAT ">
        <w:r w:rsidR="00103E05">
          <w:rPr>
            <w:noProof/>
          </w:rPr>
          <w:instrText>3</w:instrText>
        </w:r>
      </w:fldSimple>
      <w:r w:rsidR="005D289D" w:rsidRPr="00CF7AF5">
        <w:instrText>-</w:instrText>
      </w:r>
      <w:fldSimple w:instr=" SEQ MTEqn \c \* Arabic \* MERGEFORMAT ">
        <w:r w:rsidR="00103E05">
          <w:rPr>
            <w:noProof/>
          </w:rPr>
          <w:instrText>8</w:instrText>
        </w:r>
      </w:fldSimple>
      <w:r w:rsidR="005D289D" w:rsidRPr="00CF7AF5">
        <w:instrText>)</w:instrText>
      </w:r>
      <w:bookmarkEnd w:id="50"/>
      <w:r w:rsidR="005D289D" w:rsidRPr="00CF7AF5">
        <w:fldChar w:fldCharType="end"/>
      </w:r>
    </w:p>
    <w:p w14:paraId="7D94B5B6" w14:textId="72611654" w:rsidR="002A567F" w:rsidRDefault="002A567F" w:rsidP="00880D95">
      <w:pPr>
        <w:pStyle w:val="MTDisplayEquation"/>
      </w:pPr>
      <w:r w:rsidRPr="002A567F">
        <w:rPr>
          <w:rFonts w:hint="eastAsia"/>
        </w:rPr>
        <w:t>其中</w:t>
      </w:r>
      <w:proofErr w:type="spellStart"/>
      <w:r w:rsidRPr="002A567F">
        <w:t>pgrid</w:t>
      </w:r>
      <w:proofErr w:type="spellEnd"/>
      <w:r w:rsidRPr="002A567F">
        <w:t>​</w:t>
      </w:r>
      <w:r w:rsidRPr="002A567F">
        <w:rPr>
          <w:rFonts w:hint="eastAsia"/>
        </w:rPr>
        <w:t>为电网基础电价，</w:t>
      </w:r>
      <w:proofErr w:type="spellStart"/>
      <w:r w:rsidRPr="002A567F">
        <w:t>Rk</w:t>
      </w:r>
      <w:proofErr w:type="spellEnd"/>
      <w:r w:rsidRPr="002A567F">
        <w:t>​</w:t>
      </w:r>
      <w:r w:rsidRPr="002A567F">
        <w:rPr>
          <w:rFonts w:hint="eastAsia"/>
        </w:rPr>
        <w:t>为换电站</w:t>
      </w:r>
      <w:r w:rsidRPr="002A567F">
        <w:t>k</w:t>
      </w:r>
      <w:r w:rsidRPr="002A567F">
        <w:rPr>
          <w:rFonts w:hint="eastAsia"/>
        </w:rPr>
        <w:t>的储能容量；</w:t>
      </w:r>
    </w:p>
    <w:p w14:paraId="18C47967" w14:textId="77777777" w:rsidR="002A567F" w:rsidRPr="002A567F" w:rsidRDefault="002A567F" w:rsidP="002A567F">
      <w:r>
        <w:tab/>
      </w:r>
      <w:proofErr w:type="spellStart"/>
      <w:r w:rsidRPr="002A567F">
        <w:t>τi</w:t>
      </w:r>
      <w:proofErr w:type="spellEnd"/>
      <w:r w:rsidRPr="002A567F">
        <w:t>​</w:t>
      </w:r>
      <w:r w:rsidRPr="002A567F">
        <w:t>为车辆</w:t>
      </w:r>
      <w:proofErr w:type="spellStart"/>
      <w:r w:rsidRPr="002A567F">
        <w:t>i</w:t>
      </w:r>
      <w:proofErr w:type="spellEnd"/>
      <w:r w:rsidRPr="002A567F">
        <w:t>的单位能耗时间成本；</w:t>
      </w:r>
    </w:p>
    <w:p w14:paraId="101ED98D" w14:textId="77777777" w:rsidR="002A567F" w:rsidRDefault="002A567F" w:rsidP="002A567F">
      <w:r>
        <w:tab/>
      </w:r>
      <w:r w:rsidRPr="002A567F">
        <w:t>α,β</w:t>
      </w:r>
      <w:r w:rsidRPr="002A567F">
        <w:t>为成本权重系数，满足</w:t>
      </w:r>
      <w:r w:rsidRPr="002A567F">
        <w:t>α+β=1</w:t>
      </w:r>
      <w:r w:rsidRPr="002A567F">
        <w:t>，可根据场景需求调整权重。</w:t>
      </w:r>
    </w:p>
    <w:p w14:paraId="2329AD96" w14:textId="40C4B393" w:rsidR="002A567F" w:rsidRPr="002A567F" w:rsidRDefault="002A567F" w:rsidP="002A567F">
      <w:pPr>
        <w:rPr>
          <w:rFonts w:hint="eastAsia"/>
        </w:rPr>
      </w:pPr>
      <w:r>
        <w:rPr>
          <w:b/>
          <w:bCs/>
        </w:rPr>
        <w:tab/>
      </w:r>
      <w:r w:rsidRPr="002A567F">
        <w:rPr>
          <w:b/>
          <w:bCs/>
        </w:rPr>
        <w:t>定义</w:t>
      </w:r>
      <w:r w:rsidRPr="002A567F">
        <w:rPr>
          <w:b/>
          <w:bCs/>
        </w:rPr>
        <w:t xml:space="preserve"> 3.3 </w:t>
      </w:r>
      <w:r w:rsidRPr="002A567F">
        <w:rPr>
          <w:b/>
          <w:bCs/>
        </w:rPr>
        <w:t>社会总成本函数</w:t>
      </w:r>
      <w:r w:rsidRPr="002A567F">
        <w:t>：系统的社会总成本为所有车辆的个体成本之和，其最小化目标为</w:t>
      </w:r>
    </w:p>
    <w:p w14:paraId="544D9FB6" w14:textId="0F0DB617" w:rsidR="00880D95" w:rsidRPr="00CF7AF5" w:rsidRDefault="008900E6" w:rsidP="008900E6">
      <w:pPr>
        <w:pStyle w:val="MTDisplayEquation"/>
      </w:pPr>
      <w:r w:rsidRPr="00CF7AF5">
        <w:tab/>
      </w:r>
      <w:r w:rsidR="001D12F2" w:rsidRPr="002A567F">
        <w:rPr>
          <w:position w:val="-18"/>
        </w:rPr>
        <w:object w:dxaOrig="3060" w:dyaOrig="480" w14:anchorId="45EC59D3">
          <v:shape id="_x0000_i83260" type="#_x0000_t75" style="width:152.55pt;height:24.25pt" o:ole="">
            <v:imagedata r:id="rId198" o:title=""/>
          </v:shape>
          <o:OLEObject Type="Embed" ProgID="Equation.DSMT4" ShapeID="_x0000_i83260" DrawAspect="Content" ObjectID="_1833483225" r:id="rId199"/>
        </w:object>
      </w:r>
      <w:r w:rsidRPr="00CF7AF5">
        <w:tab/>
      </w:r>
      <w:r w:rsidR="005D289D" w:rsidRPr="00CF7AF5">
        <w:fldChar w:fldCharType="begin"/>
      </w:r>
      <w:r w:rsidR="005D289D" w:rsidRPr="00CF7AF5">
        <w:instrText xml:space="preserve"> MACROBUTTON MTPlaceRef \* MERGEFORMAT </w:instrText>
      </w:r>
      <w:r w:rsidR="005D289D" w:rsidRPr="00CF7AF5">
        <w:fldChar w:fldCharType="begin"/>
      </w:r>
      <w:r w:rsidR="005D289D" w:rsidRPr="00CF7AF5">
        <w:instrText xml:space="preserve"> SEQ MTEqn \h \* MERGEFORMAT </w:instrText>
      </w:r>
      <w:r w:rsidR="005D289D" w:rsidRPr="00CF7AF5">
        <w:fldChar w:fldCharType="end"/>
      </w:r>
      <w:r w:rsidR="005D289D" w:rsidRPr="00CF7AF5">
        <w:instrText>(</w:instrText>
      </w:r>
      <w:fldSimple w:instr=" SEQ MTChap \c \* Arabic \* MERGEFORMAT ">
        <w:r w:rsidR="00103E05">
          <w:rPr>
            <w:noProof/>
          </w:rPr>
          <w:instrText>3</w:instrText>
        </w:r>
      </w:fldSimple>
      <w:r w:rsidR="005D289D" w:rsidRPr="00CF7AF5">
        <w:instrText>-</w:instrText>
      </w:r>
      <w:fldSimple w:instr=" SEQ MTEqn \c \* Arabic \* MERGEFORMAT ">
        <w:r w:rsidR="00103E05">
          <w:rPr>
            <w:noProof/>
          </w:rPr>
          <w:instrText>9</w:instrText>
        </w:r>
      </w:fldSimple>
      <w:r w:rsidR="005D289D" w:rsidRPr="00CF7AF5">
        <w:instrText>)</w:instrText>
      </w:r>
      <w:r w:rsidR="005D289D" w:rsidRPr="00CF7AF5">
        <w:fldChar w:fldCharType="end"/>
      </w:r>
    </w:p>
    <w:p w14:paraId="6196C126" w14:textId="7574ED73" w:rsidR="008900E6" w:rsidRPr="00CF7AF5" w:rsidRDefault="008900E6" w:rsidP="008900E6">
      <w:pPr>
        <w:pStyle w:val="MTDisplayEquation"/>
      </w:pPr>
      <w:r w:rsidRPr="00CF7AF5">
        <w:tab/>
      </w:r>
      <w:r w:rsidR="001D12F2" w:rsidRPr="00CF7AF5">
        <w:rPr>
          <w:position w:val="-36"/>
        </w:rPr>
        <w:object w:dxaOrig="2580" w:dyaOrig="840" w14:anchorId="0C030552">
          <v:shape id="_x0000_i83258" type="#_x0000_t75" style="width:129.05pt;height:42.05pt" o:ole="">
            <v:imagedata r:id="rId200" o:title=""/>
          </v:shape>
          <o:OLEObject Type="Embed" ProgID="Equation.DSMT4" ShapeID="_x0000_i83258" DrawAspect="Content" ObjectID="_1833483226" r:id="rId201"/>
        </w:object>
      </w:r>
      <w:r w:rsidRPr="00CF7AF5">
        <w:tab/>
      </w:r>
      <w:r w:rsidR="005D289D" w:rsidRPr="00CF7AF5">
        <w:fldChar w:fldCharType="begin"/>
      </w:r>
      <w:r w:rsidR="005D289D" w:rsidRPr="00CF7AF5">
        <w:instrText xml:space="preserve"> MACROBUTTON MTPlaceRef \* MERGEFORMAT </w:instrText>
      </w:r>
      <w:r w:rsidR="005D289D" w:rsidRPr="00CF7AF5">
        <w:fldChar w:fldCharType="begin"/>
      </w:r>
      <w:r w:rsidR="005D289D" w:rsidRPr="00CF7AF5">
        <w:instrText xml:space="preserve"> SEQ MTEqn \h \* MERGEFORMAT </w:instrText>
      </w:r>
      <w:r w:rsidR="005D289D" w:rsidRPr="00CF7AF5">
        <w:fldChar w:fldCharType="end"/>
      </w:r>
      <w:r w:rsidR="005D289D" w:rsidRPr="00CF7AF5">
        <w:instrText>(</w:instrText>
      </w:r>
      <w:fldSimple w:instr=" SEQ MTChap \c \* Arabic \* MERGEFORMAT ">
        <w:r w:rsidR="00103E05">
          <w:rPr>
            <w:noProof/>
          </w:rPr>
          <w:instrText>3</w:instrText>
        </w:r>
      </w:fldSimple>
      <w:r w:rsidR="005D289D" w:rsidRPr="00CF7AF5">
        <w:instrText>-</w:instrText>
      </w:r>
      <w:fldSimple w:instr=" SEQ MTEqn \c \* Arabic \* MERGEFORMAT ">
        <w:r w:rsidR="00103E05">
          <w:rPr>
            <w:noProof/>
          </w:rPr>
          <w:instrText>10</w:instrText>
        </w:r>
      </w:fldSimple>
      <w:r w:rsidR="005D289D" w:rsidRPr="00CF7AF5">
        <w:instrText>)</w:instrText>
      </w:r>
      <w:r w:rsidR="005D289D" w:rsidRPr="00CF7AF5">
        <w:fldChar w:fldCharType="end"/>
      </w:r>
    </w:p>
    <w:p w14:paraId="117C16EC" w14:textId="77777777" w:rsidR="001D12F2" w:rsidRDefault="001D12F2" w:rsidP="001D12F2">
      <w:pPr>
        <w:ind w:firstLine="480"/>
      </w:pPr>
      <w:r w:rsidRPr="001D12F2">
        <w:t>其中</w:t>
      </w:r>
      <w:proofErr w:type="spellStart"/>
      <w:r w:rsidRPr="001D12F2">
        <w:t>γd</w:t>
      </w:r>
      <w:proofErr w:type="spellEnd"/>
      <w:r w:rsidRPr="001D12F2">
        <w:t>​</w:t>
      </w:r>
      <w:r w:rsidRPr="001D12F2">
        <w:t>为</w:t>
      </w:r>
      <w:proofErr w:type="gramStart"/>
      <w:r w:rsidRPr="001D12F2">
        <w:t>不</w:t>
      </w:r>
      <w:proofErr w:type="gramEnd"/>
      <w:r w:rsidRPr="001D12F2">
        <w:t>可行解的惩罚系数，</w:t>
      </w:r>
      <w:r w:rsidRPr="001D12F2">
        <w:t>I{</w:t>
      </w:r>
      <w:r w:rsidRPr="001D12F2">
        <w:rPr>
          <w:rFonts w:ascii="Cambria Math" w:hAnsi="Cambria Math" w:cs="Cambria Math"/>
        </w:rPr>
        <w:t>⋅</w:t>
      </w:r>
      <w:r w:rsidRPr="001D12F2">
        <w:t>}​</w:t>
      </w:r>
      <w:r w:rsidRPr="001D12F2">
        <w:t>为指示函数。</w:t>
      </w:r>
    </w:p>
    <w:p w14:paraId="6DC32308" w14:textId="1EB61A16" w:rsidR="00455AEA" w:rsidRPr="00CF7AF5" w:rsidRDefault="00DF7913" w:rsidP="00DF7913">
      <w:pPr>
        <w:pStyle w:val="2"/>
        <w:spacing w:before="163" w:after="163"/>
        <w:rPr>
          <w:lang w:val="en-US" w:eastAsia="zh-CN"/>
        </w:rPr>
      </w:pPr>
      <w:bookmarkStart w:id="51" w:name="_Toc222863426"/>
      <w:r w:rsidRPr="00CF7AF5">
        <w:rPr>
          <w:lang w:eastAsia="zh-CN"/>
        </w:rPr>
        <w:t>3.2</w:t>
      </w:r>
      <w:r w:rsidR="008F0442" w:rsidRPr="00CF7AF5">
        <w:rPr>
          <w:lang w:eastAsia="zh-CN"/>
        </w:rPr>
        <w:t xml:space="preserve"> </w:t>
      </w:r>
      <w:r w:rsidR="0062078B" w:rsidRPr="00CF7AF5">
        <w:rPr>
          <w:lang w:val="en-US"/>
        </w:rPr>
        <w:t xml:space="preserve">CFGA-NES </w:t>
      </w:r>
      <w:proofErr w:type="spellStart"/>
      <w:r w:rsidR="0062078B" w:rsidRPr="00CF7AF5">
        <w:rPr>
          <w:lang w:val="en-US"/>
        </w:rPr>
        <w:t>混合求解算法设计</w:t>
      </w:r>
      <w:bookmarkEnd w:id="51"/>
      <w:proofErr w:type="spellEnd"/>
    </w:p>
    <w:p w14:paraId="0268CEC1" w14:textId="6719B482" w:rsidR="003C6588" w:rsidRPr="00CF7AF5" w:rsidRDefault="003C6588" w:rsidP="003C6588">
      <w:r w:rsidRPr="00CF7AF5">
        <w:tab/>
      </w:r>
      <w:proofErr w:type="gramStart"/>
      <w:r w:rsidRPr="00CF7AF5">
        <w:t>针对带强无</w:t>
      </w:r>
      <w:proofErr w:type="gramEnd"/>
      <w:r w:rsidRPr="00CF7AF5">
        <w:t>冲突约束的拥塞博弈均衡求解问题，本章提出</w:t>
      </w:r>
      <w:r w:rsidRPr="00CF7AF5">
        <w:rPr>
          <w:b/>
          <w:bCs/>
        </w:rPr>
        <w:t>协同进化无冲突遗传算法</w:t>
      </w:r>
      <w:r w:rsidRPr="00CF7AF5">
        <w:rPr>
          <w:b/>
          <w:bCs/>
        </w:rPr>
        <w:t xml:space="preserve"> - </w:t>
      </w:r>
      <w:r w:rsidRPr="00CF7AF5">
        <w:rPr>
          <w:b/>
          <w:bCs/>
        </w:rPr>
        <w:t>纳什均衡搜寻（</w:t>
      </w:r>
      <w:r w:rsidRPr="00CF7AF5">
        <w:rPr>
          <w:b/>
          <w:bCs/>
        </w:rPr>
        <w:t>CCGA-NES</w:t>
      </w:r>
      <w:r w:rsidRPr="00CF7AF5">
        <w:rPr>
          <w:b/>
          <w:bCs/>
        </w:rPr>
        <w:t>）</w:t>
      </w:r>
      <w:r w:rsidRPr="00CF7AF5">
        <w:t>混合求解框架。该框架分为两个阶段：第一阶段通过协同进化遗传算法（</w:t>
      </w:r>
      <w:r w:rsidRPr="00CF7AF5">
        <w:t>CCGA</w:t>
      </w:r>
      <w:r w:rsidRPr="00CF7AF5">
        <w:t>）进行全局搜索，找到近似社会最优的可行解；第二阶段</w:t>
      </w:r>
      <w:r w:rsidR="008E1212">
        <w:rPr>
          <w:rFonts w:hint="eastAsia"/>
        </w:rPr>
        <w:t>在每轮迭代结束后，都采用</w:t>
      </w:r>
      <w:r w:rsidRPr="00CF7AF5">
        <w:t>NES</w:t>
      </w:r>
      <w:r w:rsidR="008E1212">
        <w:rPr>
          <w:rFonts w:hint="eastAsia"/>
        </w:rPr>
        <w:t>对精英</w:t>
      </w:r>
      <w:proofErr w:type="gramStart"/>
      <w:r w:rsidR="008E1212">
        <w:rPr>
          <w:rFonts w:hint="eastAsia"/>
        </w:rPr>
        <w:t>解</w:t>
      </w:r>
      <w:r w:rsidRPr="00CF7AF5">
        <w:t>进行</w:t>
      </w:r>
      <w:proofErr w:type="gramEnd"/>
      <w:r w:rsidRPr="00CF7AF5">
        <w:t>局部</w:t>
      </w:r>
      <w:r w:rsidR="008E1212">
        <w:rPr>
          <w:rFonts w:hint="eastAsia"/>
        </w:rPr>
        <w:t>搜索</w:t>
      </w:r>
      <w:r w:rsidRPr="00CF7AF5">
        <w:t>，将可行解收敛至稳定的纳什均衡状态，实现社会最优与个体理性的平衡。</w:t>
      </w:r>
    </w:p>
    <w:p w14:paraId="0D3AD7F1" w14:textId="0D597AEE" w:rsidR="00E746EE" w:rsidRPr="00CF7AF5" w:rsidRDefault="00E746EE" w:rsidP="00E746EE">
      <w:pPr>
        <w:pStyle w:val="3"/>
        <w:spacing w:before="163" w:after="163"/>
        <w:rPr>
          <w:lang w:val="en-US" w:eastAsia="zh-CN"/>
        </w:rPr>
      </w:pPr>
      <w:bookmarkStart w:id="52" w:name="_Toc222863427"/>
      <w:r w:rsidRPr="00CF7AF5">
        <w:rPr>
          <w:lang w:eastAsia="zh-CN"/>
        </w:rPr>
        <w:t>3.2.</w:t>
      </w:r>
      <w:r w:rsidR="009C5212">
        <w:rPr>
          <w:rFonts w:hint="eastAsia"/>
          <w:lang w:eastAsia="zh-CN"/>
        </w:rPr>
        <w:t>1</w:t>
      </w:r>
      <w:r w:rsidRPr="00CF7AF5">
        <w:rPr>
          <w:lang w:eastAsia="zh-CN"/>
        </w:rPr>
        <w:t xml:space="preserve"> </w:t>
      </w:r>
      <w:proofErr w:type="spellStart"/>
      <w:r w:rsidR="0062078B" w:rsidRPr="00CF7AF5">
        <w:rPr>
          <w:lang w:val="en-US"/>
        </w:rPr>
        <w:t>无冲突遗传算子设计</w:t>
      </w:r>
      <w:bookmarkEnd w:id="52"/>
      <w:proofErr w:type="spellEnd"/>
    </w:p>
    <w:p w14:paraId="126D372D" w14:textId="6692F4FB" w:rsidR="008F0442" w:rsidRPr="00CF7AF5" w:rsidRDefault="00CF7AF5" w:rsidP="00E746EE">
      <w:pPr>
        <w:ind w:firstLine="480"/>
      </w:pPr>
      <w:r w:rsidRPr="00CF7AF5">
        <w:t>为解决传统遗传算子在无冲突约束下易生成</w:t>
      </w:r>
      <w:proofErr w:type="gramStart"/>
      <w:r w:rsidRPr="00CF7AF5">
        <w:t>不</w:t>
      </w:r>
      <w:proofErr w:type="gramEnd"/>
      <w:r w:rsidRPr="00CF7AF5">
        <w:t>可行解的问题，本章设计了适配整数排列编码的无冲突遗传算子，确保进化过程中生成的所有个体均满足无冲突约束。</w:t>
      </w:r>
    </w:p>
    <w:p w14:paraId="1ED9FCD4" w14:textId="7D771801" w:rsidR="00CF7AF5" w:rsidRPr="00CF7AF5" w:rsidRDefault="00CF7AF5" w:rsidP="00E746EE">
      <w:pPr>
        <w:ind w:firstLine="480"/>
      </w:pPr>
      <w:r w:rsidRPr="00CF7AF5">
        <w:rPr>
          <w:b/>
          <w:bCs/>
        </w:rPr>
        <w:t>编码方式</w:t>
      </w:r>
      <w:r w:rsidRPr="00CF7AF5">
        <w:t>：采用整数排列编码，将所有换电站的所有电池进行全局统一编号，一个染色体对应一个长度为</w:t>
      </w:r>
      <w:r w:rsidRPr="00CF7AF5">
        <w:rPr>
          <w:i/>
          <w:iCs/>
        </w:rPr>
        <w:t>N</w:t>
      </w:r>
      <w:r w:rsidRPr="00CF7AF5">
        <w:rPr>
          <w:i/>
          <w:iCs/>
          <w:vertAlign w:val="subscript"/>
        </w:rPr>
        <w:t>ev</w:t>
      </w:r>
      <w:r w:rsidRPr="00CF7AF5">
        <w:t>​</w:t>
      </w:r>
      <w:r w:rsidRPr="00CF7AF5">
        <w:t>的不重复整数序列</w:t>
      </w:r>
      <w:r w:rsidR="008E1212" w:rsidRPr="008E1212">
        <w:rPr>
          <w:position w:val="-16"/>
        </w:rPr>
        <w:object w:dxaOrig="1740" w:dyaOrig="440" w14:anchorId="5C410770">
          <v:shape id="_x0000_i150745" type="#_x0000_t75" style="width:86.95pt;height:22.1pt" o:ole="">
            <v:imagedata r:id="rId202" o:title=""/>
          </v:shape>
          <o:OLEObject Type="Embed" ProgID="Equation.DSMT4" ShapeID="_x0000_i150745" DrawAspect="Content" ObjectID="_1833483227" r:id="rId203"/>
        </w:object>
      </w:r>
      <w:r w:rsidRPr="00CF7AF5">
        <w:t>，其中</w:t>
      </w:r>
      <w:proofErr w:type="spellStart"/>
      <w:r w:rsidRPr="00CF7AF5">
        <w:rPr>
          <w:i/>
          <w:iCs/>
        </w:rPr>
        <w:t>id</w:t>
      </w:r>
      <w:r w:rsidRPr="00CF7AF5">
        <w:rPr>
          <w:i/>
          <w:iCs/>
          <w:vertAlign w:val="subscript"/>
        </w:rPr>
        <w:t>i</w:t>
      </w:r>
      <w:proofErr w:type="spellEnd"/>
      <w:r w:rsidRPr="00CF7AF5">
        <w:rPr>
          <w:i/>
          <w:iCs/>
        </w:rPr>
        <w:t>​</w:t>
      </w:r>
      <w:r w:rsidRPr="00CF7AF5">
        <w:t>表示第</w:t>
      </w:r>
      <w:proofErr w:type="spellStart"/>
      <w:r w:rsidRPr="00CF7AF5">
        <w:rPr>
          <w:i/>
          <w:iCs/>
        </w:rPr>
        <w:t>i</w:t>
      </w:r>
      <w:proofErr w:type="spellEnd"/>
      <w:r w:rsidRPr="00CF7AF5">
        <w:t>辆电动汽车选择的电池全局编号，天然满足无冲突约束。</w:t>
      </w:r>
    </w:p>
    <w:p w14:paraId="1952727B" w14:textId="78A874BB" w:rsidR="00E746EE" w:rsidRPr="00CF7AF5" w:rsidRDefault="00E746EE" w:rsidP="00E746EE">
      <w:pPr>
        <w:pStyle w:val="4"/>
        <w:spacing w:before="163" w:after="163"/>
        <w:rPr>
          <w:rStyle w:val="40"/>
        </w:rPr>
      </w:pPr>
      <w:r w:rsidRPr="00CF7AF5">
        <w:rPr>
          <w:rStyle w:val="40"/>
          <w:lang w:eastAsia="zh-CN"/>
        </w:rPr>
        <w:lastRenderedPageBreak/>
        <w:t xml:space="preserve">3.2.2.1 </w:t>
      </w:r>
      <w:r w:rsidR="007C4A4A" w:rsidRPr="00CF7AF5">
        <w:rPr>
          <w:rStyle w:val="40"/>
          <w:lang w:eastAsia="zh-CN"/>
        </w:rPr>
        <w:t>顺序</w:t>
      </w:r>
      <w:proofErr w:type="spellStart"/>
      <w:r w:rsidR="008F0442" w:rsidRPr="00CF7AF5">
        <w:rPr>
          <w:rStyle w:val="40"/>
        </w:rPr>
        <w:t>交叉算子</w:t>
      </w:r>
      <w:proofErr w:type="spellEnd"/>
      <w:r w:rsidR="008F0442" w:rsidRPr="00CF7AF5">
        <w:rPr>
          <w:rStyle w:val="40"/>
        </w:rPr>
        <w:t xml:space="preserve"> (</w:t>
      </w:r>
      <w:r w:rsidR="007C4A4A" w:rsidRPr="00CF7AF5">
        <w:rPr>
          <w:rStyle w:val="40"/>
          <w:lang w:eastAsia="zh-CN"/>
        </w:rPr>
        <w:t xml:space="preserve">Order </w:t>
      </w:r>
      <w:r w:rsidR="008F0442" w:rsidRPr="00CF7AF5">
        <w:rPr>
          <w:rStyle w:val="40"/>
        </w:rPr>
        <w:t xml:space="preserve">Crossover, </w:t>
      </w:r>
      <w:r w:rsidR="007C4A4A" w:rsidRPr="00CF7AF5">
        <w:rPr>
          <w:rStyle w:val="40"/>
          <w:lang w:eastAsia="zh-CN"/>
        </w:rPr>
        <w:t>O</w:t>
      </w:r>
      <w:r w:rsidR="008F0442" w:rsidRPr="00CF7AF5">
        <w:rPr>
          <w:rStyle w:val="40"/>
        </w:rPr>
        <w:t>X)</w:t>
      </w:r>
    </w:p>
    <w:p w14:paraId="47C75706" w14:textId="4FCE1D7B" w:rsidR="008F0442" w:rsidRPr="00CF7AF5" w:rsidRDefault="00DF3E35" w:rsidP="00A715B0">
      <w:pPr>
        <w:ind w:firstLine="480"/>
        <w:rPr>
          <w:rFonts w:hint="eastAsia"/>
        </w:rPr>
      </w:pPr>
      <w:r w:rsidRPr="00DF3E35">
        <w:t>顺序交叉算子</w:t>
      </w:r>
      <w:r w:rsidR="003866AB" w:rsidRPr="00CF7AF5">
        <w:fldChar w:fldCharType="begin"/>
      </w:r>
      <w:r w:rsidR="003866AB" w:rsidRPr="00CF7AF5">
        <w:instrText xml:space="preserve"> REF _Ref222055002 \r \h </w:instrText>
      </w:r>
      <w:r w:rsidR="004B2E84" w:rsidRPr="00CF7AF5">
        <w:instrText xml:space="preserve"> \* MERGEFORMAT </w:instrText>
      </w:r>
      <w:r w:rsidR="003866AB" w:rsidRPr="00CF7AF5">
        <w:fldChar w:fldCharType="separate"/>
      </w:r>
      <w:r w:rsidR="00103E05">
        <w:t xml:space="preserve">[1] </w:t>
      </w:r>
      <w:r w:rsidR="003866AB" w:rsidRPr="00CF7AF5">
        <w:fldChar w:fldCharType="end"/>
      </w:r>
      <w:r w:rsidRPr="00DF3E35">
        <w:t>能够在交叉过程中保留父代的基因序列特征，同时严格保证子代基因不重复，其执行步骤如算法</w:t>
      </w:r>
      <w:r w:rsidRPr="00DF3E35">
        <w:t xml:space="preserve"> 3-1 </w:t>
      </w:r>
      <w:r w:rsidRPr="00DF3E35">
        <w:t>所示。</w:t>
      </w:r>
    </w:p>
    <w:p w14:paraId="33FA34C0" w14:textId="0E991A2D" w:rsidR="00CF7AF5" w:rsidRPr="00DF3E35" w:rsidRDefault="009C5212" w:rsidP="00DF3E35">
      <w:pPr>
        <w:jc w:val="center"/>
        <w:rPr>
          <w:b/>
          <w:bCs/>
        </w:rPr>
      </w:pPr>
      <w:r w:rsidRPr="00DF3E35">
        <w:rPr>
          <w:b/>
          <w:bCs/>
        </w:rPr>
        <w:t>算法</w:t>
      </w:r>
      <w:r w:rsidRPr="00DF3E35">
        <w:rPr>
          <w:b/>
          <w:bCs/>
        </w:rPr>
        <w:t xml:space="preserve"> 3-1 </w:t>
      </w:r>
      <w:r w:rsidRPr="00DF3E35">
        <w:rPr>
          <w:b/>
          <w:bCs/>
        </w:rPr>
        <w:t>顺序交叉算子</w:t>
      </w:r>
      <w:r w:rsidRPr="00DF3E35">
        <w:rPr>
          <w:b/>
          <w:bCs/>
        </w:rPr>
        <w:t xml:space="preserve"> OX</w:t>
      </w:r>
    </w:p>
    <w:tbl>
      <w:tblPr>
        <w:tblStyle w:val="ae"/>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0"/>
      </w:tblGrid>
      <w:tr w:rsidR="00CF7AF5" w:rsidRPr="00CF7AF5" w14:paraId="79509728" w14:textId="77777777" w:rsidTr="00CF7AF5">
        <w:tc>
          <w:tcPr>
            <w:tcW w:w="9060" w:type="dxa"/>
            <w:tcBorders>
              <w:top w:val="single" w:sz="4" w:space="0" w:color="auto"/>
              <w:bottom w:val="single" w:sz="4" w:space="0" w:color="auto"/>
            </w:tcBorders>
          </w:tcPr>
          <w:p w14:paraId="38CF071C" w14:textId="6C2D072F" w:rsidR="00CF7AF5" w:rsidRPr="00CF7AF5" w:rsidRDefault="00CF7AF5" w:rsidP="008F0442">
            <w:r w:rsidRPr="00CF7AF5">
              <w:rPr>
                <w:lang w:eastAsia="en-US"/>
              </w:rPr>
              <w:t xml:space="preserve">Algorithm 1 </w:t>
            </w:r>
            <w:r w:rsidRPr="00CF7AF5">
              <w:t>O</w:t>
            </w:r>
            <w:r w:rsidRPr="00CF7AF5">
              <w:rPr>
                <w:lang w:eastAsia="en-US"/>
              </w:rPr>
              <w:t>X</w:t>
            </w:r>
          </w:p>
        </w:tc>
      </w:tr>
      <w:tr w:rsidR="00CF7AF5" w:rsidRPr="00CF7AF5" w14:paraId="2C622903" w14:textId="77777777" w:rsidTr="00CF7AF5">
        <w:tc>
          <w:tcPr>
            <w:tcW w:w="9060" w:type="dxa"/>
            <w:tcBorders>
              <w:top w:val="single" w:sz="4" w:space="0" w:color="auto"/>
            </w:tcBorders>
          </w:tcPr>
          <w:p w14:paraId="65571D7A" w14:textId="228DDA03" w:rsidR="00CF7AF5" w:rsidRPr="00CF7AF5" w:rsidRDefault="00CF7AF5" w:rsidP="00CF7AF5">
            <w:r w:rsidRPr="00CF7AF5">
              <w:t>输入：父代染色体</w:t>
            </w:r>
            <w:r w:rsidRPr="00CF7AF5">
              <w:t>p1, p2</w:t>
            </w:r>
            <w:r w:rsidRPr="00CF7AF5">
              <w:t>，染色体长度</w:t>
            </w:r>
            <w:r w:rsidRPr="00CF7AF5">
              <w:t>D</w:t>
            </w:r>
            <w:r w:rsidRPr="00CF7AF5">
              <w:t>，交叉概率</w:t>
            </w:r>
            <w:proofErr w:type="spellStart"/>
            <w:r w:rsidRPr="00CF7AF5">
              <w:rPr>
                <w:i/>
                <w:iCs/>
              </w:rPr>
              <w:t>rate</w:t>
            </w:r>
            <w:r w:rsidRPr="00CF7AF5">
              <w:rPr>
                <w:i/>
                <w:iCs/>
                <w:vertAlign w:val="subscript"/>
              </w:rPr>
              <w:t>crossover</w:t>
            </w:r>
            <w:proofErr w:type="spellEnd"/>
          </w:p>
          <w:p w14:paraId="5A12B460" w14:textId="77777777" w:rsidR="00CF7AF5" w:rsidRPr="00CF7AF5" w:rsidRDefault="00CF7AF5" w:rsidP="00CF7AF5">
            <w:r w:rsidRPr="00CF7AF5">
              <w:t>输出：子代染色体</w:t>
            </w:r>
            <w:r w:rsidRPr="00CF7AF5">
              <w:t>c1, c2</w:t>
            </w:r>
          </w:p>
          <w:p w14:paraId="1A9EA5A9" w14:textId="2A3E8C06" w:rsidR="00CF7AF5" w:rsidRPr="00CF7AF5" w:rsidRDefault="00CF7AF5" w:rsidP="00CF7AF5">
            <w:pPr>
              <w:rPr>
                <w:rFonts w:hint="eastAsia"/>
              </w:rPr>
            </w:pPr>
            <w:r w:rsidRPr="00CF7AF5">
              <w:t>1.</w:t>
            </w:r>
            <w:r w:rsidR="00DF3E35">
              <w:rPr>
                <w:rFonts w:hint="eastAsia"/>
              </w:rPr>
              <w:t>if</w:t>
            </w:r>
            <w:r w:rsidRPr="00CF7AF5">
              <w:t xml:space="preserve"> </w:t>
            </w:r>
            <w:proofErr w:type="gramStart"/>
            <w:r w:rsidRPr="00CF7AF5">
              <w:t>rand(</w:t>
            </w:r>
            <w:proofErr w:type="gramEnd"/>
            <w:r w:rsidRPr="00CF7AF5">
              <w:t xml:space="preserve">0,1) &lt; </w:t>
            </w:r>
            <w:proofErr w:type="spellStart"/>
            <w:r w:rsidR="00DF3E35" w:rsidRPr="00CF7AF5">
              <w:rPr>
                <w:i/>
                <w:iCs/>
              </w:rPr>
              <w:t>rate</w:t>
            </w:r>
            <w:r w:rsidR="00DF3E35" w:rsidRPr="00CF7AF5">
              <w:rPr>
                <w:i/>
                <w:iCs/>
                <w:vertAlign w:val="subscript"/>
              </w:rPr>
              <w:t>crossover</w:t>
            </w:r>
            <w:proofErr w:type="spellEnd"/>
            <w:r w:rsidR="00DF3E35">
              <w:rPr>
                <w:rFonts w:hint="eastAsia"/>
                <w:vertAlign w:val="subscript"/>
              </w:rPr>
              <w:t>:</w:t>
            </w:r>
          </w:p>
          <w:p w14:paraId="5346159E" w14:textId="37BCA7B8" w:rsidR="00CF7AF5" w:rsidRPr="00CF7AF5" w:rsidRDefault="00CF7AF5" w:rsidP="00CF7AF5">
            <w:r w:rsidRPr="00CF7AF5">
              <w:t>2.</w:t>
            </w:r>
            <w:r w:rsidR="00DF3E35">
              <w:rPr>
                <w:rFonts w:hint="eastAsia"/>
              </w:rPr>
              <w:t xml:space="preserve">  </w:t>
            </w:r>
            <w:r w:rsidRPr="00CF7AF5">
              <w:t>随机生成两个整数</w:t>
            </w:r>
            <w:r w:rsidRPr="00CF7AF5">
              <w:t>r1, r2</w:t>
            </w:r>
            <w:r w:rsidRPr="00CF7AF5">
              <w:t>，满足</w:t>
            </w:r>
            <w:r w:rsidRPr="00CF7AF5">
              <w:t>1 ≤ r1 &lt; r2 ≤ D</w:t>
            </w:r>
          </w:p>
          <w:p w14:paraId="42B82457" w14:textId="24D194D5" w:rsidR="00CF7AF5" w:rsidRPr="00CF7AF5" w:rsidRDefault="00CF7AF5" w:rsidP="00CF7AF5">
            <w:r w:rsidRPr="00CF7AF5">
              <w:t>3.</w:t>
            </w:r>
            <w:r w:rsidR="00DF3E35">
              <w:rPr>
                <w:rFonts w:hint="eastAsia"/>
              </w:rPr>
              <w:t xml:space="preserve">  </w:t>
            </w:r>
            <w:r w:rsidRPr="00CF7AF5">
              <w:t>将</w:t>
            </w:r>
            <w:r w:rsidRPr="00CF7AF5">
              <w:t>p1</w:t>
            </w:r>
            <w:r w:rsidRPr="00CF7AF5">
              <w:t>中</w:t>
            </w:r>
            <w:r w:rsidRPr="00CF7AF5">
              <w:t>[r1:r2]</w:t>
            </w:r>
            <w:r w:rsidRPr="00CF7AF5">
              <w:t>的基因片段直接复制到</w:t>
            </w:r>
            <w:r w:rsidRPr="00CF7AF5">
              <w:t>c1</w:t>
            </w:r>
            <w:r w:rsidRPr="00CF7AF5">
              <w:t>的对应位置</w:t>
            </w:r>
          </w:p>
          <w:p w14:paraId="2D57048F" w14:textId="7CC46B4B" w:rsidR="00CF7AF5" w:rsidRPr="00CF7AF5" w:rsidRDefault="00CF7AF5" w:rsidP="00CF7AF5">
            <w:r w:rsidRPr="00CF7AF5">
              <w:t xml:space="preserve">4. </w:t>
            </w:r>
            <w:r w:rsidR="00DF3E35">
              <w:rPr>
                <w:rFonts w:hint="eastAsia"/>
              </w:rPr>
              <w:t xml:space="preserve"> </w:t>
            </w:r>
            <w:r w:rsidRPr="00CF7AF5">
              <w:t>遍历</w:t>
            </w:r>
            <w:r w:rsidRPr="00CF7AF5">
              <w:t>p2</w:t>
            </w:r>
            <w:r w:rsidRPr="00CF7AF5">
              <w:t>中的基因，将不在</w:t>
            </w:r>
            <w:r w:rsidRPr="00CF7AF5">
              <w:t>c1</w:t>
            </w:r>
            <w:r w:rsidRPr="00CF7AF5">
              <w:t>已填入片段中的基因，按</w:t>
            </w:r>
            <w:r w:rsidRPr="00CF7AF5">
              <w:t>p2</w:t>
            </w:r>
            <w:r w:rsidRPr="00CF7AF5">
              <w:t>中的顺序依次填入</w:t>
            </w:r>
            <w:r w:rsidRPr="00CF7AF5">
              <w:t>c1</w:t>
            </w:r>
            <w:r w:rsidRPr="00CF7AF5">
              <w:t>的剩余空位</w:t>
            </w:r>
          </w:p>
          <w:p w14:paraId="7E56AB73" w14:textId="58A3A3BF" w:rsidR="00CF7AF5" w:rsidRPr="00CF7AF5" w:rsidRDefault="00CF7AF5" w:rsidP="00CF7AF5">
            <w:r w:rsidRPr="00CF7AF5">
              <w:t>5.</w:t>
            </w:r>
            <w:r w:rsidR="00DF3E35">
              <w:rPr>
                <w:rFonts w:hint="eastAsia"/>
              </w:rPr>
              <w:t xml:space="preserve">  </w:t>
            </w:r>
            <w:r w:rsidRPr="00CF7AF5">
              <w:t>交换</w:t>
            </w:r>
            <w:r w:rsidRPr="00CF7AF5">
              <w:t>p1</w:t>
            </w:r>
            <w:r w:rsidRPr="00CF7AF5">
              <w:t>与</w:t>
            </w:r>
            <w:r w:rsidRPr="00CF7AF5">
              <w:t>p2</w:t>
            </w:r>
            <w:r w:rsidRPr="00CF7AF5">
              <w:t>的操作，生成子代</w:t>
            </w:r>
            <w:r w:rsidRPr="00CF7AF5">
              <w:t>c2</w:t>
            </w:r>
          </w:p>
          <w:p w14:paraId="5DFC623F" w14:textId="2AEA02EC" w:rsidR="00CF7AF5" w:rsidRPr="00CF7AF5" w:rsidRDefault="00CF7AF5" w:rsidP="00CF7AF5">
            <w:r w:rsidRPr="00CF7AF5">
              <w:t xml:space="preserve">6.  </w:t>
            </w:r>
            <w:r w:rsidR="00DF3E35">
              <w:rPr>
                <w:rFonts w:hint="eastAsia"/>
              </w:rPr>
              <w:t>else</w:t>
            </w:r>
            <w:r w:rsidRPr="00CF7AF5">
              <w:t>:</w:t>
            </w:r>
          </w:p>
          <w:p w14:paraId="3651F450" w14:textId="63DD8943" w:rsidR="00CF7AF5" w:rsidRPr="00CF7AF5" w:rsidRDefault="00CF7AF5" w:rsidP="00CF7AF5">
            <w:r w:rsidRPr="00CF7AF5">
              <w:t>7.</w:t>
            </w:r>
            <w:r w:rsidR="002E7450">
              <w:rPr>
                <w:rFonts w:hint="eastAsia"/>
              </w:rPr>
              <w:t xml:space="preserve">    </w:t>
            </w:r>
            <w:r w:rsidRPr="00CF7AF5">
              <w:t>c1 = p1, c2 = p2</w:t>
            </w:r>
          </w:p>
          <w:p w14:paraId="23C3DF81" w14:textId="780C7BB6" w:rsidR="00CF7AF5" w:rsidRPr="00CF7AF5" w:rsidRDefault="00CF7AF5" w:rsidP="00CF7AF5">
            <w:r w:rsidRPr="00CF7AF5">
              <w:t xml:space="preserve">8.  </w:t>
            </w:r>
            <w:r w:rsidR="00DF3E35">
              <w:rPr>
                <w:rFonts w:hint="eastAsia"/>
              </w:rPr>
              <w:t>return</w:t>
            </w:r>
            <w:r w:rsidRPr="00CF7AF5">
              <w:t xml:space="preserve"> c1, c2</w:t>
            </w:r>
          </w:p>
        </w:tc>
      </w:tr>
    </w:tbl>
    <w:p w14:paraId="005E0DAF" w14:textId="0E566E17" w:rsidR="007C4A4A" w:rsidRPr="00CF7AF5" w:rsidRDefault="00DF3E35" w:rsidP="008F0442">
      <w:pPr>
        <w:ind w:firstLine="480"/>
        <w:rPr>
          <w:rFonts w:hint="eastAsia"/>
        </w:rPr>
      </w:pPr>
      <w:r w:rsidRPr="00DF3E35">
        <w:t>顺序交叉算子的数学性质：严格保证子代染色体的基因互不重复，同时保留父代</w:t>
      </w:r>
      <w:r w:rsidRPr="00DF3E35">
        <w:t xml:space="preserve"> p1 </w:t>
      </w:r>
      <w:r w:rsidRPr="00DF3E35">
        <w:t>的局部绝对位置特征与父代</w:t>
      </w:r>
      <w:r w:rsidRPr="00DF3E35">
        <w:t xml:space="preserve"> p2 </w:t>
      </w:r>
      <w:r w:rsidRPr="00DF3E35">
        <w:t>的相对次序特征，在进化过程中既维持了解的可行性，又保留了优良的基因模式。</w:t>
      </w:r>
    </w:p>
    <w:p w14:paraId="2887A0C8" w14:textId="0AF26E55" w:rsidR="00E746EE" w:rsidRPr="00CF7AF5" w:rsidRDefault="00E746EE" w:rsidP="00E746EE">
      <w:pPr>
        <w:pStyle w:val="4"/>
        <w:spacing w:before="163" w:after="163"/>
        <w:rPr>
          <w:rStyle w:val="40"/>
        </w:rPr>
      </w:pPr>
      <w:r w:rsidRPr="00CF7AF5">
        <w:rPr>
          <w:rStyle w:val="40"/>
        </w:rPr>
        <w:t>3.2.2.2</w:t>
      </w:r>
      <w:r w:rsidR="007C4A4A" w:rsidRPr="00CF7AF5">
        <w:rPr>
          <w:rStyle w:val="40"/>
          <w:lang w:eastAsia="zh-CN"/>
        </w:rPr>
        <w:t xml:space="preserve"> </w:t>
      </w:r>
      <w:proofErr w:type="spellStart"/>
      <w:r w:rsidRPr="00CF7AF5">
        <w:rPr>
          <w:rStyle w:val="40"/>
        </w:rPr>
        <w:t>均匀交叉算子</w:t>
      </w:r>
      <w:proofErr w:type="spellEnd"/>
      <w:r w:rsidRPr="00CF7AF5">
        <w:rPr>
          <w:rStyle w:val="40"/>
        </w:rPr>
        <w:t xml:space="preserve"> (</w:t>
      </w:r>
      <w:r w:rsidRPr="00CF7AF5">
        <w:rPr>
          <w:rStyle w:val="40"/>
          <w:lang w:eastAsia="zh-CN"/>
        </w:rPr>
        <w:t>Uniform</w:t>
      </w:r>
      <w:r w:rsidRPr="00CF7AF5">
        <w:rPr>
          <w:rStyle w:val="40"/>
        </w:rPr>
        <w:t xml:space="preserve"> Crossover, </w:t>
      </w:r>
      <w:r w:rsidRPr="00CF7AF5">
        <w:rPr>
          <w:rStyle w:val="40"/>
          <w:lang w:eastAsia="zh-CN"/>
        </w:rPr>
        <w:t>U</w:t>
      </w:r>
      <w:r w:rsidRPr="00CF7AF5">
        <w:rPr>
          <w:rStyle w:val="40"/>
        </w:rPr>
        <w:t>X)</w:t>
      </w:r>
    </w:p>
    <w:p w14:paraId="70469920" w14:textId="4C961D2B" w:rsidR="007C4A4A" w:rsidRDefault="00F52931" w:rsidP="006A6EDC">
      <w:pPr>
        <w:ind w:firstLine="480"/>
      </w:pPr>
      <w:r w:rsidRPr="00CF7AF5">
        <w:t>前述的</w:t>
      </w:r>
      <w:r w:rsidRPr="00CF7AF5">
        <w:t>OX</w:t>
      </w:r>
      <w:r w:rsidRPr="00CF7AF5">
        <w:t>算子虽然确保了无冲突约束，但</w:t>
      </w:r>
      <w:r w:rsidR="00493064" w:rsidRPr="00CF7AF5">
        <w:t>可能导致索引错位</w:t>
      </w:r>
      <w:r w:rsidR="00376D7C" w:rsidRPr="00CF7AF5">
        <w:t>，即原本对于某个</w:t>
      </w:r>
      <w:r w:rsidR="00376D7C" w:rsidRPr="00CF7AF5">
        <w:t>EV</w:t>
      </w:r>
      <w:r w:rsidR="00376D7C" w:rsidRPr="00CF7AF5">
        <w:t>而言表现较好的</w:t>
      </w:r>
      <w:r w:rsidR="00376D7C" w:rsidRPr="00CF7AF5">
        <w:t>BSS</w:t>
      </w:r>
      <w:r w:rsidR="00376D7C" w:rsidRPr="00CF7AF5">
        <w:t>，结果由于顺序冲突，不得不被替换</w:t>
      </w:r>
      <w:r w:rsidRPr="00CF7AF5">
        <w:t>。</w:t>
      </w:r>
      <w:r w:rsidR="009C5212" w:rsidRPr="009C5212">
        <w:t>为进一步提升算法的局部搜索能力，设计带冲突检测与修复的均匀交叉算子，执行步骤如算法</w:t>
      </w:r>
      <w:r w:rsidR="009C5212" w:rsidRPr="009C5212">
        <w:t xml:space="preserve"> 3-2 </w:t>
      </w:r>
      <w:r w:rsidR="009C5212" w:rsidRPr="009C5212">
        <w:t>所示。</w:t>
      </w:r>
    </w:p>
    <w:p w14:paraId="65256B2B" w14:textId="4DDE96AA" w:rsidR="009C5212" w:rsidRPr="00996056" w:rsidRDefault="009C5212" w:rsidP="00996056">
      <w:pPr>
        <w:ind w:firstLine="480"/>
        <w:jc w:val="center"/>
        <w:rPr>
          <w:rFonts w:hint="eastAsia"/>
          <w:b/>
          <w:bCs/>
        </w:rPr>
      </w:pPr>
      <w:r w:rsidRPr="00996056">
        <w:rPr>
          <w:b/>
          <w:bCs/>
        </w:rPr>
        <w:t>算法</w:t>
      </w:r>
      <w:r w:rsidRPr="00996056">
        <w:rPr>
          <w:b/>
          <w:bCs/>
        </w:rPr>
        <w:t xml:space="preserve"> 3-2 </w:t>
      </w:r>
      <w:r w:rsidRPr="00996056">
        <w:rPr>
          <w:b/>
          <w:bCs/>
        </w:rPr>
        <w:t>均匀交叉算子</w:t>
      </w:r>
      <w:r w:rsidRPr="00996056">
        <w:rPr>
          <w:b/>
          <w:bCs/>
        </w:rPr>
        <w:t xml:space="preserve"> UX</w:t>
      </w:r>
    </w:p>
    <w:tbl>
      <w:tblPr>
        <w:tblStyle w:val="ae"/>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0"/>
      </w:tblGrid>
      <w:tr w:rsidR="00F52931" w:rsidRPr="00CF7AF5" w14:paraId="1B8F0C26" w14:textId="77777777" w:rsidTr="006E0853">
        <w:tc>
          <w:tcPr>
            <w:tcW w:w="9060" w:type="dxa"/>
            <w:tcBorders>
              <w:top w:val="single" w:sz="4" w:space="0" w:color="auto"/>
              <w:bottom w:val="single" w:sz="4" w:space="0" w:color="auto"/>
            </w:tcBorders>
          </w:tcPr>
          <w:p w14:paraId="0F250DCC" w14:textId="12C038EC" w:rsidR="00F52931" w:rsidRPr="00CF7AF5" w:rsidRDefault="00F52931" w:rsidP="006E0853">
            <w:r w:rsidRPr="00CF7AF5">
              <w:rPr>
                <w:lang w:eastAsia="en-US"/>
              </w:rPr>
              <w:t>Algorithm</w:t>
            </w:r>
            <w:r w:rsidRPr="00CF7AF5">
              <w:t xml:space="preserve"> 2</w:t>
            </w:r>
            <w:r w:rsidRPr="00CF7AF5">
              <w:rPr>
                <w:lang w:eastAsia="en-US"/>
              </w:rPr>
              <w:t xml:space="preserve"> </w:t>
            </w:r>
            <w:r w:rsidRPr="00CF7AF5">
              <w:t>U</w:t>
            </w:r>
            <w:r w:rsidRPr="00CF7AF5">
              <w:rPr>
                <w:lang w:eastAsia="en-US"/>
              </w:rPr>
              <w:t>X</w:t>
            </w:r>
          </w:p>
        </w:tc>
      </w:tr>
      <w:tr w:rsidR="00F52931" w:rsidRPr="00CF7AF5" w14:paraId="69688DA9" w14:textId="77777777" w:rsidTr="006E0853">
        <w:tc>
          <w:tcPr>
            <w:tcW w:w="9060" w:type="dxa"/>
            <w:tcBorders>
              <w:top w:val="single" w:sz="4" w:space="0" w:color="auto"/>
            </w:tcBorders>
          </w:tcPr>
          <w:p w14:paraId="749D15A6" w14:textId="77777777" w:rsidR="009C5212" w:rsidRPr="009C5212" w:rsidRDefault="009C5212" w:rsidP="009C5212">
            <w:pPr>
              <w:rPr>
                <w:lang w:eastAsia="en-US"/>
              </w:rPr>
            </w:pPr>
            <w:r w:rsidRPr="009C5212">
              <w:rPr>
                <w:lang w:eastAsia="en-US"/>
              </w:rPr>
              <w:t>输入：父代染色体</w:t>
            </w:r>
            <w:r w:rsidRPr="009C5212">
              <w:rPr>
                <w:lang w:eastAsia="en-US"/>
              </w:rPr>
              <w:t>p1, p2</w:t>
            </w:r>
            <w:r w:rsidRPr="009C5212">
              <w:rPr>
                <w:lang w:eastAsia="en-US"/>
              </w:rPr>
              <w:t>，染色体长度</w:t>
            </w:r>
            <w:r w:rsidRPr="009C5212">
              <w:rPr>
                <w:lang w:eastAsia="en-US"/>
              </w:rPr>
              <w:t>D</w:t>
            </w:r>
            <w:r w:rsidRPr="009C5212">
              <w:rPr>
                <w:lang w:eastAsia="en-US"/>
              </w:rPr>
              <w:t>，全局资源池</w:t>
            </w:r>
            <w:r w:rsidRPr="009C5212">
              <w:rPr>
                <w:lang w:eastAsia="en-US"/>
              </w:rPr>
              <w:t>set_all</w:t>
            </w:r>
            <w:r w:rsidRPr="009C5212">
              <w:rPr>
                <w:lang w:eastAsia="en-US"/>
              </w:rPr>
              <w:t>，交叉概率</w:t>
            </w:r>
            <w:r w:rsidRPr="009C5212">
              <w:rPr>
                <w:lang w:eastAsia="en-US"/>
              </w:rPr>
              <w:t>rate_crossover</w:t>
            </w:r>
          </w:p>
          <w:p w14:paraId="49548135" w14:textId="77777777" w:rsidR="009C5212" w:rsidRPr="009C5212" w:rsidRDefault="009C5212" w:rsidP="009C5212">
            <w:pPr>
              <w:rPr>
                <w:lang w:eastAsia="en-US"/>
              </w:rPr>
            </w:pPr>
            <w:r w:rsidRPr="009C5212">
              <w:rPr>
                <w:lang w:eastAsia="en-US"/>
              </w:rPr>
              <w:lastRenderedPageBreak/>
              <w:t>输出：子代染色体</w:t>
            </w:r>
            <w:r w:rsidRPr="009C5212">
              <w:rPr>
                <w:lang w:eastAsia="en-US"/>
              </w:rPr>
              <w:t>c1, c2</w:t>
            </w:r>
          </w:p>
          <w:p w14:paraId="49EDAA7E" w14:textId="77777777" w:rsidR="009C5212" w:rsidRPr="009C5212" w:rsidRDefault="009C5212" w:rsidP="009C5212">
            <w:pPr>
              <w:rPr>
                <w:lang w:eastAsia="en-US"/>
              </w:rPr>
            </w:pPr>
            <w:r w:rsidRPr="009C5212">
              <w:rPr>
                <w:lang w:eastAsia="en-US"/>
              </w:rPr>
              <w:t xml:space="preserve">1.  IF </w:t>
            </w:r>
            <w:proofErr w:type="gramStart"/>
            <w:r w:rsidRPr="009C5212">
              <w:rPr>
                <w:lang w:eastAsia="en-US"/>
              </w:rPr>
              <w:t>rand(</w:t>
            </w:r>
            <w:proofErr w:type="gramEnd"/>
            <w:r w:rsidRPr="009C5212">
              <w:rPr>
                <w:lang w:eastAsia="en-US"/>
              </w:rPr>
              <w:t xml:space="preserve">0,1) &lt; </w:t>
            </w:r>
            <w:proofErr w:type="spellStart"/>
            <w:r w:rsidRPr="009C5212">
              <w:rPr>
                <w:lang w:eastAsia="en-US"/>
              </w:rPr>
              <w:t>rate_crossover</w:t>
            </w:r>
            <w:proofErr w:type="spellEnd"/>
            <w:r w:rsidRPr="009C5212">
              <w:rPr>
                <w:lang w:eastAsia="en-US"/>
              </w:rPr>
              <w:t>:</w:t>
            </w:r>
          </w:p>
          <w:p w14:paraId="3DB26E41" w14:textId="77777777" w:rsidR="009C5212" w:rsidRPr="009C5212" w:rsidRDefault="009C5212" w:rsidP="009C5212">
            <w:pPr>
              <w:rPr>
                <w:lang w:eastAsia="en-US"/>
              </w:rPr>
            </w:pPr>
            <w:r w:rsidRPr="009C5212">
              <w:rPr>
                <w:lang w:eastAsia="en-US"/>
              </w:rPr>
              <w:t xml:space="preserve">2.      </w:t>
            </w:r>
            <w:r w:rsidRPr="009C5212">
              <w:rPr>
                <w:lang w:eastAsia="en-US"/>
              </w:rPr>
              <w:t>初始化</w:t>
            </w:r>
            <w:r w:rsidRPr="009C5212">
              <w:rPr>
                <w:lang w:eastAsia="en-US"/>
              </w:rPr>
              <w:t>c1, c2</w:t>
            </w:r>
            <w:r w:rsidRPr="009C5212">
              <w:rPr>
                <w:lang w:eastAsia="en-US"/>
              </w:rPr>
              <w:t>为空序列</w:t>
            </w:r>
          </w:p>
          <w:p w14:paraId="013C7C39" w14:textId="77777777" w:rsidR="009C5212" w:rsidRPr="009C5212" w:rsidRDefault="009C5212" w:rsidP="009C5212">
            <w:pPr>
              <w:rPr>
                <w:lang w:eastAsia="en-US"/>
              </w:rPr>
            </w:pPr>
            <w:r w:rsidRPr="009C5212">
              <w:rPr>
                <w:lang w:eastAsia="en-US"/>
              </w:rPr>
              <w:t>3.      FOR d FROM 1 TO D:</w:t>
            </w:r>
          </w:p>
          <w:p w14:paraId="08764A90" w14:textId="77777777" w:rsidR="009C5212" w:rsidRPr="009C5212" w:rsidRDefault="009C5212" w:rsidP="009C5212">
            <w:pPr>
              <w:rPr>
                <w:lang w:eastAsia="en-US"/>
              </w:rPr>
            </w:pPr>
            <w:r w:rsidRPr="009C5212">
              <w:rPr>
                <w:lang w:eastAsia="en-US"/>
              </w:rPr>
              <w:t xml:space="preserve">4.          IF </w:t>
            </w:r>
            <w:proofErr w:type="gramStart"/>
            <w:r w:rsidRPr="009C5212">
              <w:rPr>
                <w:lang w:eastAsia="en-US"/>
              </w:rPr>
              <w:t>rand(</w:t>
            </w:r>
            <w:proofErr w:type="gramEnd"/>
            <w:r w:rsidRPr="009C5212">
              <w:rPr>
                <w:lang w:eastAsia="en-US"/>
              </w:rPr>
              <w:t>0,1) &lt; 0.5:</w:t>
            </w:r>
          </w:p>
          <w:p w14:paraId="3D171E1A" w14:textId="77777777" w:rsidR="009C5212" w:rsidRPr="009C5212" w:rsidRDefault="009C5212" w:rsidP="009C5212">
            <w:pPr>
              <w:rPr>
                <w:lang w:eastAsia="en-US"/>
              </w:rPr>
            </w:pPr>
            <w:r w:rsidRPr="009C5212">
              <w:rPr>
                <w:lang w:eastAsia="en-US"/>
              </w:rPr>
              <w:t>5.              c1[d] = p1[d], c2[d] = p2[d]</w:t>
            </w:r>
          </w:p>
          <w:p w14:paraId="3AEA9BBB" w14:textId="77777777" w:rsidR="009C5212" w:rsidRPr="009C5212" w:rsidRDefault="009C5212" w:rsidP="009C5212">
            <w:pPr>
              <w:rPr>
                <w:lang w:eastAsia="en-US"/>
              </w:rPr>
            </w:pPr>
            <w:r w:rsidRPr="009C5212">
              <w:rPr>
                <w:lang w:eastAsia="en-US"/>
              </w:rPr>
              <w:t>6.          ELSE:</w:t>
            </w:r>
          </w:p>
          <w:p w14:paraId="556533A4" w14:textId="77777777" w:rsidR="009C5212" w:rsidRPr="009C5212" w:rsidRDefault="009C5212" w:rsidP="009C5212">
            <w:pPr>
              <w:rPr>
                <w:lang w:eastAsia="en-US"/>
              </w:rPr>
            </w:pPr>
            <w:r w:rsidRPr="009C5212">
              <w:rPr>
                <w:lang w:eastAsia="en-US"/>
              </w:rPr>
              <w:t>7.              c1[d] = p2[d], c2[d] = p1[d]</w:t>
            </w:r>
          </w:p>
          <w:p w14:paraId="267B0B32" w14:textId="77777777" w:rsidR="009C5212" w:rsidRPr="009C5212" w:rsidRDefault="009C5212" w:rsidP="009C5212">
            <w:r w:rsidRPr="009C5212">
              <w:t xml:space="preserve">8.      </w:t>
            </w:r>
            <w:r w:rsidRPr="009C5212">
              <w:t>对</w:t>
            </w:r>
            <w:r w:rsidRPr="009C5212">
              <w:t>c1, c2</w:t>
            </w:r>
            <w:r w:rsidRPr="009C5212">
              <w:t>进行冲突检测与修复：将重复基因替换为全局资源池</w:t>
            </w:r>
            <w:proofErr w:type="spellStart"/>
            <w:r w:rsidRPr="009C5212">
              <w:t>set_all</w:t>
            </w:r>
            <w:proofErr w:type="spellEnd"/>
            <w:r w:rsidRPr="009C5212">
              <w:t>中未被使用的基因</w:t>
            </w:r>
          </w:p>
          <w:p w14:paraId="5969573A" w14:textId="77777777" w:rsidR="009C5212" w:rsidRPr="009C5212" w:rsidRDefault="009C5212" w:rsidP="009C5212">
            <w:pPr>
              <w:rPr>
                <w:lang w:eastAsia="en-US"/>
              </w:rPr>
            </w:pPr>
            <w:r w:rsidRPr="009C5212">
              <w:rPr>
                <w:lang w:eastAsia="en-US"/>
              </w:rPr>
              <w:t>9.  ELSE:</w:t>
            </w:r>
          </w:p>
          <w:p w14:paraId="394432A6" w14:textId="77777777" w:rsidR="009C5212" w:rsidRPr="009C5212" w:rsidRDefault="009C5212" w:rsidP="009C5212">
            <w:pPr>
              <w:rPr>
                <w:lang w:eastAsia="en-US"/>
              </w:rPr>
            </w:pPr>
            <w:r w:rsidRPr="009C5212">
              <w:rPr>
                <w:lang w:eastAsia="en-US"/>
              </w:rPr>
              <w:t>10.     c1 = p1, c2 = p2</w:t>
            </w:r>
          </w:p>
          <w:p w14:paraId="32C923A0" w14:textId="0857D756" w:rsidR="00F52931" w:rsidRPr="00CF7AF5" w:rsidRDefault="009C5212" w:rsidP="009C5212">
            <w:r w:rsidRPr="009C5212">
              <w:rPr>
                <w:lang w:eastAsia="en-US"/>
              </w:rPr>
              <w:t>11. RETURN c1, c2</w:t>
            </w:r>
          </w:p>
        </w:tc>
      </w:tr>
    </w:tbl>
    <w:p w14:paraId="5AC10BD6" w14:textId="77777777" w:rsidR="007C4A4A" w:rsidRPr="00CF7AF5" w:rsidRDefault="007C4A4A" w:rsidP="00B14D36">
      <w:pPr>
        <w:rPr>
          <w:rFonts w:hint="eastAsia"/>
        </w:rPr>
      </w:pPr>
    </w:p>
    <w:p w14:paraId="02DEC0BD" w14:textId="117F5CFE" w:rsidR="00E746EE" w:rsidRDefault="00E746EE" w:rsidP="00E746EE">
      <w:pPr>
        <w:pStyle w:val="4"/>
        <w:spacing w:before="163" w:after="163"/>
      </w:pPr>
      <w:r w:rsidRPr="00CF7AF5">
        <w:rPr>
          <w:rStyle w:val="40"/>
        </w:rPr>
        <w:t>3.2.2.</w:t>
      </w:r>
      <w:r w:rsidRPr="00CF7AF5">
        <w:rPr>
          <w:rStyle w:val="40"/>
          <w:lang w:eastAsia="zh-CN"/>
        </w:rPr>
        <w:t>3</w:t>
      </w:r>
      <w:r w:rsidR="007C4A4A" w:rsidRPr="00CF7AF5">
        <w:rPr>
          <w:rStyle w:val="40"/>
          <w:lang w:eastAsia="zh-CN"/>
        </w:rPr>
        <w:t xml:space="preserve"> </w:t>
      </w:r>
      <w:proofErr w:type="spellStart"/>
      <w:r w:rsidRPr="00CF7AF5">
        <w:t>替换与交换变异算子</w:t>
      </w:r>
      <w:proofErr w:type="spellEnd"/>
      <w:r w:rsidRPr="00CF7AF5">
        <w:t xml:space="preserve"> (Replacement and Exchange Mutation, REM)</w:t>
      </w:r>
    </w:p>
    <w:p w14:paraId="6D2D3ABE" w14:textId="4719603B" w:rsidR="009C5212" w:rsidRPr="009C5212" w:rsidRDefault="009C5212" w:rsidP="009C5212">
      <w:pPr>
        <w:rPr>
          <w:rFonts w:hint="eastAsia"/>
          <w:lang w:val="x-none"/>
        </w:rPr>
      </w:pPr>
      <w:r>
        <w:tab/>
      </w:r>
      <w:r w:rsidRPr="009C5212">
        <w:t>设计双模式变异算子，兼顾种群的探索能力与多样性，</w:t>
      </w:r>
      <w:r w:rsidRPr="009C5212">
        <w:rPr>
          <w:rFonts w:hint="eastAsia"/>
          <w:lang w:val="x-none"/>
        </w:rPr>
        <w:t xml:space="preserve"> </w:t>
      </w:r>
    </w:p>
    <w:p w14:paraId="6AECB359" w14:textId="77777777" w:rsidR="008F0442" w:rsidRPr="00CF7AF5" w:rsidRDefault="008F0442" w:rsidP="00E746EE">
      <w:pPr>
        <w:ind w:firstLine="480"/>
      </w:pPr>
      <w:r w:rsidRPr="00CF7AF5">
        <w:t>替换</w:t>
      </w:r>
      <w:r w:rsidRPr="00CF7AF5">
        <w:t xml:space="preserve"> (Replacement)</w:t>
      </w:r>
      <w:r w:rsidRPr="00CF7AF5">
        <w:t>：随机选择染色体中的一个基因（即某块电池），将其替换为当前</w:t>
      </w:r>
      <w:r w:rsidRPr="00CF7AF5">
        <w:t>“</w:t>
      </w:r>
      <w:r w:rsidRPr="00CF7AF5">
        <w:t>全局资源池</w:t>
      </w:r>
      <w:r w:rsidRPr="00CF7AF5">
        <w:t>”</w:t>
      </w:r>
      <w:r w:rsidRPr="00CF7AF5">
        <w:t>中未被分配的电池</w:t>
      </w:r>
      <w:r w:rsidRPr="00CF7AF5">
        <w:t>ID</w:t>
      </w:r>
      <w:r w:rsidRPr="00CF7AF5">
        <w:t>。这是引入外部新基因、探索未开发资源的途径。</w:t>
      </w:r>
    </w:p>
    <w:p w14:paraId="15A95B24" w14:textId="338D935F" w:rsidR="008F0442" w:rsidRDefault="008F0442" w:rsidP="00E746EE">
      <w:pPr>
        <w:ind w:firstLine="480"/>
      </w:pPr>
      <w:r w:rsidRPr="00CF7AF5">
        <w:t>交换</w:t>
      </w:r>
      <w:r w:rsidRPr="00CF7AF5">
        <w:t xml:space="preserve"> (Exchange)</w:t>
      </w:r>
      <w:r w:rsidRPr="00CF7AF5">
        <w:t>：随机选择染色体中的两个位置，交换其数值。这改变了车辆间的资源分配结构，增加了种群多样性，防止早熟收敛。</w:t>
      </w:r>
      <w:r w:rsidR="009C5212" w:rsidRPr="009C5212">
        <w:t>执行步骤如算法</w:t>
      </w:r>
      <w:r w:rsidR="009C5212" w:rsidRPr="009C5212">
        <w:t xml:space="preserve"> 3-3 </w:t>
      </w:r>
      <w:r w:rsidR="009C5212" w:rsidRPr="009C5212">
        <w:t>所示。</w:t>
      </w:r>
    </w:p>
    <w:p w14:paraId="527A87A5" w14:textId="72DE0A67" w:rsidR="009C5212" w:rsidRPr="00CF7AF5" w:rsidRDefault="009C5212" w:rsidP="00E746EE">
      <w:pPr>
        <w:ind w:firstLine="480"/>
        <w:rPr>
          <w:rFonts w:hint="eastAsia"/>
        </w:rPr>
      </w:pPr>
      <w:r w:rsidRPr="009C5212">
        <w:t>算法</w:t>
      </w:r>
      <w:r w:rsidRPr="009C5212">
        <w:t xml:space="preserve"> 3-3 </w:t>
      </w:r>
      <w:r w:rsidRPr="009C5212">
        <w:t>替换与交换变异算子</w:t>
      </w:r>
      <w:r w:rsidRPr="009C5212">
        <w:t xml:space="preserve"> REM</w:t>
      </w:r>
    </w:p>
    <w:tbl>
      <w:tblPr>
        <w:tblStyle w:val="ae"/>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0"/>
      </w:tblGrid>
      <w:tr w:rsidR="007C4A4A" w:rsidRPr="00CF7AF5" w14:paraId="13B81C95" w14:textId="77777777" w:rsidTr="007C4A4A">
        <w:tc>
          <w:tcPr>
            <w:tcW w:w="9060" w:type="dxa"/>
            <w:tcBorders>
              <w:top w:val="single" w:sz="4" w:space="0" w:color="auto"/>
              <w:bottom w:val="single" w:sz="4" w:space="0" w:color="auto"/>
            </w:tcBorders>
          </w:tcPr>
          <w:p w14:paraId="7FA5B906" w14:textId="0ACAA8F9" w:rsidR="007C4A4A" w:rsidRPr="00CF7AF5" w:rsidRDefault="007C4A4A" w:rsidP="00E746EE">
            <w:r w:rsidRPr="00CF7AF5">
              <w:rPr>
                <w:lang w:eastAsia="en-US"/>
              </w:rPr>
              <w:t xml:space="preserve">Algorithm </w:t>
            </w:r>
            <w:r w:rsidR="00F52931" w:rsidRPr="00CF7AF5">
              <w:t>3</w:t>
            </w:r>
            <w:r w:rsidRPr="00CF7AF5">
              <w:rPr>
                <w:lang w:eastAsia="en-US"/>
              </w:rPr>
              <w:t xml:space="preserve"> REM</w:t>
            </w:r>
          </w:p>
        </w:tc>
      </w:tr>
      <w:tr w:rsidR="007C4A4A" w:rsidRPr="00CF7AF5" w14:paraId="7A20E4F0" w14:textId="77777777" w:rsidTr="007C4A4A">
        <w:tc>
          <w:tcPr>
            <w:tcW w:w="9060" w:type="dxa"/>
            <w:tcBorders>
              <w:top w:val="single" w:sz="4" w:space="0" w:color="auto"/>
            </w:tcBorders>
          </w:tcPr>
          <w:p w14:paraId="0DA1567D" w14:textId="77777777" w:rsidR="009C5212" w:rsidRPr="009C5212" w:rsidRDefault="009C5212" w:rsidP="009C5212">
            <w:pPr>
              <w:rPr>
                <w:lang w:eastAsia="en-US"/>
              </w:rPr>
            </w:pPr>
            <w:proofErr w:type="spellStart"/>
            <w:r w:rsidRPr="009C5212">
              <w:rPr>
                <w:lang w:eastAsia="en-US"/>
              </w:rPr>
              <w:t>输入：染色体</w:t>
            </w:r>
            <w:r w:rsidRPr="009C5212">
              <w:rPr>
                <w:lang w:eastAsia="en-US"/>
              </w:rPr>
              <w:t>c</w:t>
            </w:r>
            <w:r w:rsidRPr="009C5212">
              <w:rPr>
                <w:lang w:eastAsia="en-US"/>
              </w:rPr>
              <w:t>，染色体长度</w:t>
            </w:r>
            <w:r w:rsidRPr="009C5212">
              <w:rPr>
                <w:lang w:eastAsia="en-US"/>
              </w:rPr>
              <w:t>D</w:t>
            </w:r>
            <w:r w:rsidRPr="009C5212">
              <w:rPr>
                <w:lang w:eastAsia="en-US"/>
              </w:rPr>
              <w:t>，全局资源池</w:t>
            </w:r>
            <w:r w:rsidRPr="009C5212">
              <w:rPr>
                <w:lang w:eastAsia="en-US"/>
              </w:rPr>
              <w:t>set_all</w:t>
            </w:r>
            <w:r w:rsidRPr="009C5212">
              <w:rPr>
                <w:lang w:eastAsia="en-US"/>
              </w:rPr>
              <w:t>，变异概率</w:t>
            </w:r>
            <w:r w:rsidRPr="009C5212">
              <w:rPr>
                <w:lang w:eastAsia="en-US"/>
              </w:rPr>
              <w:t>rate_mutation</w:t>
            </w:r>
            <w:proofErr w:type="spellEnd"/>
          </w:p>
          <w:p w14:paraId="017FBFD9" w14:textId="77777777" w:rsidR="009C5212" w:rsidRPr="009C5212" w:rsidRDefault="009C5212" w:rsidP="009C5212">
            <w:pPr>
              <w:rPr>
                <w:lang w:eastAsia="en-US"/>
              </w:rPr>
            </w:pPr>
            <w:proofErr w:type="spellStart"/>
            <w:r w:rsidRPr="009C5212">
              <w:rPr>
                <w:lang w:eastAsia="en-US"/>
              </w:rPr>
              <w:t>输出：变异后的染色体</w:t>
            </w:r>
            <w:r w:rsidRPr="009C5212">
              <w:rPr>
                <w:lang w:eastAsia="en-US"/>
              </w:rPr>
              <w:t>c</w:t>
            </w:r>
            <w:proofErr w:type="spellEnd"/>
          </w:p>
          <w:p w14:paraId="1CEF916B" w14:textId="77777777" w:rsidR="009C5212" w:rsidRPr="009C5212" w:rsidRDefault="009C5212" w:rsidP="009C5212">
            <w:pPr>
              <w:rPr>
                <w:lang w:eastAsia="en-US"/>
              </w:rPr>
            </w:pPr>
            <w:r w:rsidRPr="009C5212">
              <w:rPr>
                <w:lang w:eastAsia="en-US"/>
              </w:rPr>
              <w:t xml:space="preserve">1.  </w:t>
            </w:r>
            <w:proofErr w:type="spellStart"/>
            <w:r w:rsidRPr="009C5212">
              <w:rPr>
                <w:lang w:eastAsia="en-US"/>
              </w:rPr>
              <w:t>未被使用的资源集合</w:t>
            </w:r>
            <w:r w:rsidRPr="009C5212">
              <w:rPr>
                <w:lang w:eastAsia="en-US"/>
              </w:rPr>
              <w:t>set_u</w:t>
            </w:r>
            <w:proofErr w:type="spellEnd"/>
            <w:r w:rsidRPr="009C5212">
              <w:rPr>
                <w:lang w:eastAsia="en-US"/>
              </w:rPr>
              <w:t xml:space="preserve"> = </w:t>
            </w:r>
            <w:proofErr w:type="spellStart"/>
            <w:r w:rsidRPr="009C5212">
              <w:rPr>
                <w:lang w:eastAsia="en-US"/>
              </w:rPr>
              <w:t>set_all</w:t>
            </w:r>
            <w:proofErr w:type="spellEnd"/>
            <w:r w:rsidRPr="009C5212">
              <w:rPr>
                <w:lang w:eastAsia="en-US"/>
              </w:rPr>
              <w:t xml:space="preserve"> - c</w:t>
            </w:r>
          </w:p>
          <w:p w14:paraId="2DAA8872" w14:textId="77777777" w:rsidR="009C5212" w:rsidRPr="009C5212" w:rsidRDefault="009C5212" w:rsidP="009C5212">
            <w:pPr>
              <w:rPr>
                <w:lang w:eastAsia="en-US"/>
              </w:rPr>
            </w:pPr>
            <w:r w:rsidRPr="009C5212">
              <w:rPr>
                <w:lang w:eastAsia="en-US"/>
              </w:rPr>
              <w:t>2.  FOR d FROM 1 TO D:</w:t>
            </w:r>
          </w:p>
          <w:p w14:paraId="024142D7" w14:textId="77777777" w:rsidR="009C5212" w:rsidRPr="009C5212" w:rsidRDefault="009C5212" w:rsidP="009C5212">
            <w:pPr>
              <w:rPr>
                <w:lang w:eastAsia="en-US"/>
              </w:rPr>
            </w:pPr>
            <w:r w:rsidRPr="009C5212">
              <w:rPr>
                <w:lang w:eastAsia="en-US"/>
              </w:rPr>
              <w:t xml:space="preserve">3.      IF </w:t>
            </w:r>
            <w:proofErr w:type="gramStart"/>
            <w:r w:rsidRPr="009C5212">
              <w:rPr>
                <w:lang w:eastAsia="en-US"/>
              </w:rPr>
              <w:t>rand(</w:t>
            </w:r>
            <w:proofErr w:type="gramEnd"/>
            <w:r w:rsidRPr="009C5212">
              <w:rPr>
                <w:lang w:eastAsia="en-US"/>
              </w:rPr>
              <w:t xml:space="preserve">0,1) &lt; </w:t>
            </w:r>
            <w:proofErr w:type="spellStart"/>
            <w:r w:rsidRPr="009C5212">
              <w:rPr>
                <w:lang w:eastAsia="en-US"/>
              </w:rPr>
              <w:t>rate_mutation</w:t>
            </w:r>
            <w:proofErr w:type="spellEnd"/>
            <w:r w:rsidRPr="009C5212">
              <w:rPr>
                <w:lang w:eastAsia="en-US"/>
              </w:rPr>
              <w:t>:</w:t>
            </w:r>
          </w:p>
          <w:p w14:paraId="1CADDD87" w14:textId="77777777" w:rsidR="009C5212" w:rsidRPr="009C5212" w:rsidRDefault="009C5212" w:rsidP="009C5212">
            <w:pPr>
              <w:rPr>
                <w:lang w:eastAsia="en-US"/>
              </w:rPr>
            </w:pPr>
            <w:r w:rsidRPr="009C5212">
              <w:rPr>
                <w:lang w:eastAsia="en-US"/>
              </w:rPr>
              <w:lastRenderedPageBreak/>
              <w:t xml:space="preserve">4.          </w:t>
            </w:r>
            <w:proofErr w:type="spellStart"/>
            <w:r w:rsidRPr="009C5212">
              <w:rPr>
                <w:lang w:eastAsia="en-US"/>
              </w:rPr>
              <w:t>从</w:t>
            </w:r>
            <w:r w:rsidRPr="009C5212">
              <w:rPr>
                <w:lang w:eastAsia="en-US"/>
              </w:rPr>
              <w:t>set_u</w:t>
            </w:r>
            <w:r w:rsidRPr="009C5212">
              <w:rPr>
                <w:lang w:eastAsia="en-US"/>
              </w:rPr>
              <w:t>中随机选择一个元素</w:t>
            </w:r>
            <w:r w:rsidRPr="009C5212">
              <w:rPr>
                <w:lang w:eastAsia="en-US"/>
              </w:rPr>
              <w:t>e</w:t>
            </w:r>
            <w:r w:rsidRPr="009C5212">
              <w:rPr>
                <w:lang w:eastAsia="en-US"/>
              </w:rPr>
              <w:t>，替换</w:t>
            </w:r>
            <w:r w:rsidRPr="009C5212">
              <w:rPr>
                <w:lang w:eastAsia="en-US"/>
              </w:rPr>
              <w:t>c</w:t>
            </w:r>
            <w:proofErr w:type="spellEnd"/>
            <w:r w:rsidRPr="009C5212">
              <w:rPr>
                <w:lang w:eastAsia="en-US"/>
              </w:rPr>
              <w:t>[d]</w:t>
            </w:r>
            <w:r w:rsidRPr="009C5212">
              <w:rPr>
                <w:lang w:eastAsia="en-US"/>
              </w:rPr>
              <w:t>，</w:t>
            </w:r>
            <w:proofErr w:type="spellStart"/>
            <w:r w:rsidRPr="009C5212">
              <w:rPr>
                <w:lang w:eastAsia="en-US"/>
              </w:rPr>
              <w:t>更新</w:t>
            </w:r>
            <w:r w:rsidRPr="009C5212">
              <w:rPr>
                <w:lang w:eastAsia="en-US"/>
              </w:rPr>
              <w:t>set_u</w:t>
            </w:r>
            <w:proofErr w:type="spellEnd"/>
          </w:p>
          <w:p w14:paraId="551854B4" w14:textId="77777777" w:rsidR="009C5212" w:rsidRPr="009C5212" w:rsidRDefault="009C5212" w:rsidP="009C5212">
            <w:pPr>
              <w:rPr>
                <w:lang w:eastAsia="en-US"/>
              </w:rPr>
            </w:pPr>
            <w:r w:rsidRPr="009C5212">
              <w:rPr>
                <w:lang w:eastAsia="en-US"/>
              </w:rPr>
              <w:t xml:space="preserve">5.      IF </w:t>
            </w:r>
            <w:proofErr w:type="gramStart"/>
            <w:r w:rsidRPr="009C5212">
              <w:rPr>
                <w:lang w:eastAsia="en-US"/>
              </w:rPr>
              <w:t>rand(</w:t>
            </w:r>
            <w:proofErr w:type="gramEnd"/>
            <w:r w:rsidRPr="009C5212">
              <w:rPr>
                <w:lang w:eastAsia="en-US"/>
              </w:rPr>
              <w:t xml:space="preserve">0,1) &lt; </w:t>
            </w:r>
            <w:proofErr w:type="spellStart"/>
            <w:r w:rsidRPr="009C5212">
              <w:rPr>
                <w:lang w:eastAsia="en-US"/>
              </w:rPr>
              <w:t>rate_mutation</w:t>
            </w:r>
            <w:proofErr w:type="spellEnd"/>
            <w:r w:rsidRPr="009C5212">
              <w:rPr>
                <w:lang w:eastAsia="en-US"/>
              </w:rPr>
              <w:t>:</w:t>
            </w:r>
          </w:p>
          <w:p w14:paraId="21766F9F" w14:textId="77777777" w:rsidR="009C5212" w:rsidRPr="009C5212" w:rsidRDefault="009C5212" w:rsidP="009C5212">
            <w:r w:rsidRPr="009C5212">
              <w:t xml:space="preserve">6.          </w:t>
            </w:r>
            <w:r w:rsidRPr="009C5212">
              <w:t>随机选择染色体中的两个位置，交换其基因值</w:t>
            </w:r>
          </w:p>
          <w:p w14:paraId="192D4E48" w14:textId="57A4EA0C" w:rsidR="007C4A4A" w:rsidRPr="00CF7AF5" w:rsidRDefault="009C5212" w:rsidP="009C5212">
            <w:r w:rsidRPr="009C5212">
              <w:rPr>
                <w:lang w:eastAsia="en-US"/>
              </w:rPr>
              <w:t>7.  RETURN c</w:t>
            </w:r>
          </w:p>
        </w:tc>
      </w:tr>
    </w:tbl>
    <w:p w14:paraId="5748026D" w14:textId="76279692" w:rsidR="008F0442" w:rsidRPr="00CF7AF5" w:rsidRDefault="008F0442" w:rsidP="008F0442">
      <w:pPr>
        <w:rPr>
          <w:rFonts w:hint="eastAsia"/>
        </w:rPr>
      </w:pPr>
    </w:p>
    <w:p w14:paraId="2C5805A7" w14:textId="77276430" w:rsidR="0062078B" w:rsidRDefault="0062078B" w:rsidP="008F0442">
      <w:pPr>
        <w:pStyle w:val="3"/>
        <w:spacing w:before="163" w:after="163"/>
        <w:rPr>
          <w:lang w:val="en-US"/>
        </w:rPr>
      </w:pPr>
      <w:bookmarkStart w:id="53" w:name="_Toc222863428"/>
      <w:r w:rsidRPr="00CF7AF5">
        <w:t>3.2.</w:t>
      </w:r>
      <w:r w:rsidR="009C5212">
        <w:rPr>
          <w:rFonts w:hint="eastAsia"/>
          <w:lang w:eastAsia="zh-CN"/>
        </w:rPr>
        <w:t>2</w:t>
      </w:r>
      <w:r w:rsidRPr="00CF7AF5">
        <w:rPr>
          <w:lang w:eastAsia="zh-CN"/>
        </w:rPr>
        <w:t xml:space="preserve"> </w:t>
      </w:r>
      <w:proofErr w:type="spellStart"/>
      <w:r w:rsidR="00996056" w:rsidRPr="00996056">
        <w:rPr>
          <w:lang w:val="en-US"/>
        </w:rPr>
        <w:t>协同进化遗传算法框架</w:t>
      </w:r>
      <w:bookmarkEnd w:id="53"/>
      <w:proofErr w:type="spellEnd"/>
    </w:p>
    <w:p w14:paraId="44361867" w14:textId="381CAFC1" w:rsidR="00AE60AA" w:rsidRPr="00CF7AF5" w:rsidRDefault="00996056" w:rsidP="00AE60AA">
      <w:pPr>
        <w:ind w:firstLine="480"/>
      </w:pPr>
      <w:r w:rsidRPr="00996056">
        <w:t>针对大规模换电资源分配问题的高维特性，采用协同进化遗传算法框架，将高维决策向量分解为多个低维子向量，通过分治策略降低搜索空间复杂度，具体机制如下</w:t>
      </w:r>
      <w:r w:rsidR="00AE60AA" w:rsidRPr="00CF7AF5">
        <w:t>：</w:t>
      </w:r>
    </w:p>
    <w:p w14:paraId="6A52FD5C" w14:textId="66B0E1AE" w:rsidR="00AE60AA" w:rsidRPr="00CF7AF5" w:rsidRDefault="00AE60AA" w:rsidP="00AE60AA">
      <w:pPr>
        <w:ind w:firstLine="480"/>
        <w:rPr>
          <w:rFonts w:hint="eastAsia"/>
        </w:rPr>
      </w:pPr>
      <w:r w:rsidRPr="00CF7AF5">
        <w:rPr>
          <w:b/>
          <w:bCs/>
        </w:rPr>
        <w:t>1.</w:t>
      </w:r>
      <w:r w:rsidR="00996056" w:rsidRPr="00996056">
        <w:t xml:space="preserve"> </w:t>
      </w:r>
      <w:r w:rsidR="00996056" w:rsidRPr="00996056">
        <w:rPr>
          <w:b/>
          <w:bCs/>
        </w:rPr>
        <w:t>问题分解与子种群初始化</w:t>
      </w:r>
    </w:p>
    <w:p w14:paraId="0CCEA7C3" w14:textId="2ACEBD4F" w:rsidR="00AE60AA" w:rsidRPr="00CF7AF5" w:rsidRDefault="00AE60AA" w:rsidP="00AE60AA">
      <w:pPr>
        <w:ind w:firstLine="480"/>
      </w:pPr>
      <w:r w:rsidRPr="00CF7AF5">
        <w:t xml:space="preserve">CCGA </w:t>
      </w:r>
      <w:r w:rsidRPr="00CF7AF5">
        <w:t>首先将该高维向量</w:t>
      </w:r>
      <w:r w:rsidRPr="00CF7AF5">
        <w:rPr>
          <w:position w:val="-4"/>
        </w:rPr>
        <w:object w:dxaOrig="279" w:dyaOrig="260" w14:anchorId="1A92F8DB">
          <v:shape id="_x0000_i40781" type="#_x0000_t75" style="width:13.55pt;height:12.85pt" o:ole="">
            <v:imagedata r:id="rId204" o:title=""/>
          </v:shape>
          <o:OLEObject Type="Embed" ProgID="Equation.DSMT4" ShapeID="_x0000_i40781" DrawAspect="Content" ObjectID="_1833483228" r:id="rId205"/>
        </w:object>
      </w:r>
      <w:r w:rsidRPr="00CF7AF5">
        <w:t>正交分解为</w:t>
      </w:r>
      <w:r w:rsidRPr="00CF7AF5">
        <w:rPr>
          <w:position w:val="-4"/>
        </w:rPr>
        <w:object w:dxaOrig="320" w:dyaOrig="260" w14:anchorId="13619CBD">
          <v:shape id="_x0000_i40782" type="#_x0000_t75" style="width:15.7pt;height:12.85pt" o:ole="">
            <v:imagedata r:id="rId206" o:title=""/>
          </v:shape>
          <o:OLEObject Type="Embed" ProgID="Equation.DSMT4" ShapeID="_x0000_i40782" DrawAspect="Content" ObjectID="_1833483229" r:id="rId207"/>
        </w:object>
      </w:r>
      <w:proofErr w:type="gramStart"/>
      <w:r w:rsidRPr="00CF7AF5">
        <w:t>个</w:t>
      </w:r>
      <w:proofErr w:type="gramEnd"/>
      <w:r w:rsidRPr="00CF7AF5">
        <w:t>互不重叠的子向量。分解后的结构可表示为：</w:t>
      </w:r>
    </w:p>
    <w:p w14:paraId="6F06A88C" w14:textId="463772AE" w:rsidR="00AE60AA" w:rsidRPr="00CF7AF5" w:rsidRDefault="00AE60AA" w:rsidP="00AE60AA">
      <w:pPr>
        <w:pStyle w:val="MTDisplayEquation"/>
      </w:pPr>
      <w:r w:rsidRPr="00CF7AF5">
        <w:tab/>
      </w:r>
      <w:r w:rsidRPr="00CF7AF5">
        <w:rPr>
          <w:position w:val="-12"/>
        </w:rPr>
        <w:object w:dxaOrig="1800" w:dyaOrig="360" w14:anchorId="22C6B476">
          <v:shape id="_x0000_i40783" type="#_x0000_t75" style="width:90.55pt;height:18.55pt" o:ole="">
            <v:imagedata r:id="rId208" o:title=""/>
          </v:shape>
          <o:OLEObject Type="Embed" ProgID="Equation.DSMT4" ShapeID="_x0000_i40783" DrawAspect="Content" ObjectID="_1833483230" r:id="rId209"/>
        </w:object>
      </w:r>
      <w:r w:rsidRPr="00CF7AF5">
        <w:tab/>
      </w:r>
      <w:r w:rsidRPr="00CF7AF5">
        <w:fldChar w:fldCharType="begin"/>
      </w:r>
      <w:r w:rsidRPr="00CF7AF5">
        <w:instrText xml:space="preserve"> MACROBUTTON MTPlaceRef \* MERGEFORMAT </w:instrText>
      </w:r>
      <w:r w:rsidRPr="00CF7AF5">
        <w:fldChar w:fldCharType="begin"/>
      </w:r>
      <w:r w:rsidRPr="00CF7AF5">
        <w:instrText xml:space="preserve"> SEQ MTEqn \h \* MERGEFORMAT </w:instrText>
      </w:r>
      <w:r w:rsidRPr="00CF7AF5">
        <w:fldChar w:fldCharType="end"/>
      </w:r>
      <w:r w:rsidRPr="00CF7AF5">
        <w:instrText>(</w:instrText>
      </w:r>
      <w:r w:rsidRPr="00CF7AF5">
        <w:fldChar w:fldCharType="begin"/>
      </w:r>
      <w:r w:rsidRPr="00CF7AF5">
        <w:instrText xml:space="preserve"> SEQ MTChap \c \* Arabic \* MERGEFORMAT </w:instrText>
      </w:r>
      <w:r w:rsidRPr="00CF7AF5">
        <w:fldChar w:fldCharType="separate"/>
      </w:r>
      <w:r w:rsidR="00103E05">
        <w:rPr>
          <w:noProof/>
        </w:rPr>
        <w:instrText>3</w:instrText>
      </w:r>
      <w:r w:rsidRPr="00CF7AF5">
        <w:rPr>
          <w:noProof/>
        </w:rPr>
        <w:fldChar w:fldCharType="end"/>
      </w:r>
      <w:r w:rsidRPr="00CF7AF5">
        <w:instrText>-</w:instrText>
      </w:r>
      <w:r w:rsidRPr="00CF7AF5">
        <w:fldChar w:fldCharType="begin"/>
      </w:r>
      <w:r w:rsidRPr="00CF7AF5">
        <w:instrText xml:space="preserve"> SEQ MTEqn \c \* Arabic \* MERGEFORMAT </w:instrText>
      </w:r>
      <w:r w:rsidRPr="00CF7AF5">
        <w:fldChar w:fldCharType="separate"/>
      </w:r>
      <w:r w:rsidR="00103E05">
        <w:rPr>
          <w:noProof/>
        </w:rPr>
        <w:instrText>11</w:instrText>
      </w:r>
      <w:r w:rsidRPr="00CF7AF5">
        <w:rPr>
          <w:noProof/>
        </w:rPr>
        <w:fldChar w:fldCharType="end"/>
      </w:r>
      <w:r w:rsidRPr="00CF7AF5">
        <w:instrText>)</w:instrText>
      </w:r>
      <w:r w:rsidRPr="00CF7AF5">
        <w:fldChar w:fldCharType="end"/>
      </w:r>
    </w:p>
    <w:p w14:paraId="6D7CF25A" w14:textId="77777777" w:rsidR="00AE60AA" w:rsidRPr="00CF7AF5" w:rsidRDefault="00AE60AA" w:rsidP="00AE60AA">
      <w:pPr>
        <w:ind w:firstLine="465"/>
      </w:pPr>
      <w:r w:rsidRPr="00CF7AF5">
        <w:t>其中，每一个子向量</w:t>
      </w:r>
      <w:r w:rsidRPr="00CF7AF5">
        <w:rPr>
          <w:position w:val="-12"/>
        </w:rPr>
        <w:object w:dxaOrig="380" w:dyaOrig="360" w14:anchorId="3C05D661">
          <v:shape id="_x0000_i40784" type="#_x0000_t75" style="width:18.55pt;height:18.55pt" o:ole="">
            <v:imagedata r:id="rId210" o:title=""/>
          </v:shape>
          <o:OLEObject Type="Embed" ProgID="Equation.DSMT4" ShapeID="_x0000_i40784" DrawAspect="Content" ObjectID="_1833483231" r:id="rId211"/>
        </w:object>
      </w:r>
      <w:r w:rsidRPr="00CF7AF5">
        <w:t>的维度为</w:t>
      </w:r>
      <w:r w:rsidRPr="00CF7AF5">
        <w:rPr>
          <w:position w:val="-12"/>
        </w:rPr>
        <w:object w:dxaOrig="360" w:dyaOrig="360" w14:anchorId="46FE13F7">
          <v:shape id="_x0000_i40785" type="#_x0000_t75" style="width:18.55pt;height:18.55pt" o:ole="">
            <v:imagedata r:id="rId212" o:title=""/>
          </v:shape>
          <o:OLEObject Type="Embed" ProgID="Equation.DSMT4" ShapeID="_x0000_i40785" DrawAspect="Content" ObjectID="_1833483232" r:id="rId213"/>
        </w:object>
      </w:r>
      <w:r w:rsidRPr="00CF7AF5">
        <w:t>，且满足</w:t>
      </w:r>
      <w:r w:rsidRPr="00CF7AF5">
        <w:rPr>
          <w:position w:val="-16"/>
        </w:rPr>
        <w:object w:dxaOrig="1500" w:dyaOrig="460" w14:anchorId="1C50C492">
          <v:shape id="_x0000_i40786" type="#_x0000_t75" style="width:74.85pt;height:23.5pt" o:ole="">
            <v:imagedata r:id="rId214" o:title=""/>
          </v:shape>
          <o:OLEObject Type="Embed" ProgID="Equation.DSMT4" ShapeID="_x0000_i40786" DrawAspect="Content" ObjectID="_1833483233" r:id="rId215"/>
        </w:object>
      </w:r>
      <w:r w:rsidRPr="00CF7AF5">
        <w:t>。针对每一个子组件</w:t>
      </w:r>
      <w:r w:rsidRPr="00CF7AF5">
        <w:t xml:space="preserve"> </w:t>
      </w:r>
      <w:r w:rsidRPr="00CF7AF5">
        <w:rPr>
          <w:position w:val="-12"/>
        </w:rPr>
        <w:object w:dxaOrig="380" w:dyaOrig="360" w14:anchorId="6191E6B6">
          <v:shape id="_x0000_i40787" type="#_x0000_t75" style="width:18.55pt;height:18.55pt" o:ole="">
            <v:imagedata r:id="rId210" o:title=""/>
          </v:shape>
          <o:OLEObject Type="Embed" ProgID="Equation.DSMT4" ShapeID="_x0000_i40787" DrawAspect="Content" ObjectID="_1833483234" r:id="rId216"/>
        </w:object>
      </w:r>
      <w:r w:rsidRPr="00CF7AF5">
        <w:t>，算法独立初始化并维护</w:t>
      </w:r>
      <w:proofErr w:type="gramStart"/>
      <w:r w:rsidRPr="00CF7AF5">
        <w:t>一</w:t>
      </w:r>
      <w:proofErr w:type="gramEnd"/>
      <w:r w:rsidRPr="00CF7AF5">
        <w:t>个子种群</w:t>
      </w:r>
      <w:r w:rsidRPr="00CF7AF5">
        <w:rPr>
          <w:position w:val="-12"/>
        </w:rPr>
        <w:object w:dxaOrig="300" w:dyaOrig="360" w14:anchorId="354CAD82">
          <v:shape id="_x0000_i40788" type="#_x0000_t75" style="width:14.95pt;height:18.55pt" o:ole="">
            <v:imagedata r:id="rId217" o:title=""/>
          </v:shape>
          <o:OLEObject Type="Embed" ProgID="Equation.DSMT4" ShapeID="_x0000_i40788" DrawAspect="Content" ObjectID="_1833483235" r:id="rId218"/>
        </w:object>
      </w:r>
      <w:r w:rsidRPr="00CF7AF5">
        <w:t>。这意味着系统中存在</w:t>
      </w:r>
      <w:r w:rsidRPr="00CF7AF5">
        <w:t>M</w:t>
      </w:r>
      <w:proofErr w:type="gramStart"/>
      <w:r w:rsidRPr="00CF7AF5">
        <w:t>个</w:t>
      </w:r>
      <w:proofErr w:type="gramEnd"/>
      <w:r w:rsidRPr="00CF7AF5">
        <w:t>并行演化的种群，每个种群仅负责优化全局解的一个特定局部子空间。</w:t>
      </w:r>
    </w:p>
    <w:p w14:paraId="6D6A4B52" w14:textId="3255567E" w:rsidR="00AE60AA" w:rsidRPr="00CF7AF5" w:rsidRDefault="00AE60AA" w:rsidP="00AE60AA">
      <w:pPr>
        <w:ind w:firstLine="465"/>
        <w:rPr>
          <w:rFonts w:hint="eastAsia"/>
        </w:rPr>
      </w:pPr>
      <w:r w:rsidRPr="00CF7AF5">
        <w:rPr>
          <w:b/>
          <w:bCs/>
        </w:rPr>
        <w:t>2.</w:t>
      </w:r>
      <w:r w:rsidR="00996056" w:rsidRPr="00996056">
        <w:t xml:space="preserve"> </w:t>
      </w:r>
      <w:r w:rsidR="00996056" w:rsidRPr="00996056">
        <w:rPr>
          <w:b/>
          <w:bCs/>
        </w:rPr>
        <w:t>上下文向量与协同适应度评估</w:t>
      </w:r>
    </w:p>
    <w:p w14:paraId="21D886E5" w14:textId="77777777" w:rsidR="00AE60AA" w:rsidRPr="00CF7AF5" w:rsidRDefault="00AE60AA" w:rsidP="00AE60AA">
      <w:pPr>
        <w:ind w:firstLine="480"/>
      </w:pPr>
      <w:r w:rsidRPr="00CF7AF5">
        <w:t>由于目标函数通常不可分离，单个子种群中的个体</w:t>
      </w:r>
      <w:r w:rsidRPr="00CF7AF5">
        <w:rPr>
          <w:position w:val="-14"/>
        </w:rPr>
        <w:object w:dxaOrig="380" w:dyaOrig="380" w14:anchorId="59A92273">
          <v:shape id="_x0000_i40789" type="#_x0000_t75" style="width:18.55pt;height:18.55pt" o:ole="">
            <v:imagedata r:id="rId219" o:title=""/>
          </v:shape>
          <o:OLEObject Type="Embed" ProgID="Equation.DSMT4" ShapeID="_x0000_i40789" DrawAspect="Content" ObjectID="_1833483236" r:id="rId220"/>
        </w:object>
      </w:r>
      <w:r w:rsidRPr="00CF7AF5">
        <w:t>仅代表局部策略，无法直接代入全局目标函数计算适应度。因此，</w:t>
      </w:r>
      <w:r w:rsidRPr="00CF7AF5">
        <w:t xml:space="preserve">CCGA </w:t>
      </w:r>
      <w:r w:rsidRPr="00CF7AF5">
        <w:t>引入了上下文向量，亦称为合作者，用于提供评估局部个体所需的全局环境信息。</w:t>
      </w:r>
    </w:p>
    <w:p w14:paraId="0ABBCDA5" w14:textId="77777777" w:rsidR="00AE60AA" w:rsidRPr="00CF7AF5" w:rsidRDefault="00AE60AA" w:rsidP="00AE60AA">
      <w:pPr>
        <w:ind w:firstLine="480"/>
      </w:pPr>
      <w:r w:rsidRPr="00CF7AF5">
        <w:t>上下文向量</w:t>
      </w:r>
      <w:r w:rsidRPr="00CF7AF5">
        <w:t>C</w:t>
      </w:r>
      <w:r w:rsidRPr="00CF7AF5">
        <w:t>通常由当前各子种群中表现最优的个体拼接而成，其定义如下：</w:t>
      </w:r>
    </w:p>
    <w:p w14:paraId="61CCED3C" w14:textId="34CBA8AE" w:rsidR="00AE60AA" w:rsidRPr="00CF7AF5" w:rsidRDefault="00AE60AA" w:rsidP="00AE60AA">
      <w:pPr>
        <w:pStyle w:val="MTDisplayEquation"/>
      </w:pPr>
      <w:r w:rsidRPr="00CF7AF5">
        <w:tab/>
      </w:r>
      <w:r w:rsidRPr="00CF7AF5">
        <w:rPr>
          <w:position w:val="-12"/>
        </w:rPr>
        <w:object w:dxaOrig="1579" w:dyaOrig="360" w14:anchorId="489B87E5">
          <v:shape id="_x0000_i40790" type="#_x0000_t75" style="width:79.15pt;height:18.55pt" o:ole="">
            <v:imagedata r:id="rId221" o:title=""/>
          </v:shape>
          <o:OLEObject Type="Embed" ProgID="Equation.DSMT4" ShapeID="_x0000_i40790" DrawAspect="Content" ObjectID="_1833483237" r:id="rId222"/>
        </w:object>
      </w:r>
      <w:r w:rsidRPr="00CF7AF5">
        <w:tab/>
      </w:r>
      <w:r w:rsidRPr="00CF7AF5">
        <w:fldChar w:fldCharType="begin"/>
      </w:r>
      <w:r w:rsidRPr="00CF7AF5">
        <w:instrText xml:space="preserve"> MACROBUTTON MTPlaceRef \* MERGEFORMAT </w:instrText>
      </w:r>
      <w:r w:rsidRPr="00CF7AF5">
        <w:fldChar w:fldCharType="begin"/>
      </w:r>
      <w:r w:rsidRPr="00CF7AF5">
        <w:instrText xml:space="preserve"> SEQ MTEqn \h \* MERGEFORMAT </w:instrText>
      </w:r>
      <w:r w:rsidRPr="00CF7AF5">
        <w:fldChar w:fldCharType="end"/>
      </w:r>
      <w:r w:rsidRPr="00CF7AF5">
        <w:instrText>(</w:instrText>
      </w:r>
      <w:r w:rsidRPr="00CF7AF5">
        <w:fldChar w:fldCharType="begin"/>
      </w:r>
      <w:r w:rsidRPr="00CF7AF5">
        <w:instrText xml:space="preserve"> SEQ MTChap \c \* Arabic \* MERGEFORMAT </w:instrText>
      </w:r>
      <w:r w:rsidRPr="00CF7AF5">
        <w:fldChar w:fldCharType="separate"/>
      </w:r>
      <w:r w:rsidR="00103E05">
        <w:rPr>
          <w:noProof/>
        </w:rPr>
        <w:instrText>3</w:instrText>
      </w:r>
      <w:r w:rsidRPr="00CF7AF5">
        <w:rPr>
          <w:noProof/>
        </w:rPr>
        <w:fldChar w:fldCharType="end"/>
      </w:r>
      <w:r w:rsidRPr="00CF7AF5">
        <w:instrText>-</w:instrText>
      </w:r>
      <w:r w:rsidRPr="00CF7AF5">
        <w:fldChar w:fldCharType="begin"/>
      </w:r>
      <w:r w:rsidRPr="00CF7AF5">
        <w:instrText xml:space="preserve"> SEQ MTEqn \c \* Arabic \* MERGEFORMAT </w:instrText>
      </w:r>
      <w:r w:rsidRPr="00CF7AF5">
        <w:fldChar w:fldCharType="separate"/>
      </w:r>
      <w:r w:rsidR="00103E05">
        <w:rPr>
          <w:noProof/>
        </w:rPr>
        <w:instrText>12</w:instrText>
      </w:r>
      <w:r w:rsidRPr="00CF7AF5">
        <w:rPr>
          <w:noProof/>
        </w:rPr>
        <w:fldChar w:fldCharType="end"/>
      </w:r>
      <w:r w:rsidRPr="00CF7AF5">
        <w:instrText>)</w:instrText>
      </w:r>
      <w:r w:rsidRPr="00CF7AF5">
        <w:fldChar w:fldCharType="end"/>
      </w:r>
    </w:p>
    <w:p w14:paraId="0DB5FCC7" w14:textId="77777777" w:rsidR="00AE60AA" w:rsidRPr="00CF7AF5" w:rsidRDefault="00AE60AA" w:rsidP="00AE60AA">
      <w:pPr>
        <w:ind w:firstLine="480"/>
      </w:pPr>
      <w:r w:rsidRPr="00CF7AF5">
        <w:t>当需要评估第</w:t>
      </w:r>
      <w:r w:rsidRPr="00CF7AF5">
        <w:rPr>
          <w:position w:val="-6"/>
        </w:rPr>
        <w:object w:dxaOrig="260" w:dyaOrig="220" w14:anchorId="11B9282C">
          <v:shape id="_x0000_i40791" type="#_x0000_t75" style="width:12.85pt;height:10.7pt" o:ole="">
            <v:imagedata r:id="rId223" o:title=""/>
          </v:shape>
          <o:OLEObject Type="Embed" ProgID="Equation.DSMT4" ShapeID="_x0000_i40791" DrawAspect="Content" ObjectID="_1833483238" r:id="rId224"/>
        </w:object>
      </w:r>
      <w:r w:rsidRPr="00CF7AF5">
        <w:t>个子种群中的第</w:t>
      </w:r>
      <w:r w:rsidRPr="00CF7AF5">
        <w:rPr>
          <w:position w:val="-6"/>
        </w:rPr>
        <w:object w:dxaOrig="139" w:dyaOrig="260" w14:anchorId="0746DA82">
          <v:shape id="_x0000_i40792" type="#_x0000_t75" style="width:7.15pt;height:12.85pt" o:ole="">
            <v:imagedata r:id="rId225" o:title=""/>
          </v:shape>
          <o:OLEObject Type="Embed" ProgID="Equation.DSMT4" ShapeID="_x0000_i40792" DrawAspect="Content" ObjectID="_1833483239" r:id="rId226"/>
        </w:object>
      </w:r>
      <w:proofErr w:type="gramStart"/>
      <w:r w:rsidRPr="00CF7AF5">
        <w:t>个</w:t>
      </w:r>
      <w:proofErr w:type="gramEnd"/>
      <w:r w:rsidRPr="00CF7AF5">
        <w:t>个体</w:t>
      </w:r>
      <w:r w:rsidRPr="00CF7AF5">
        <w:rPr>
          <w:position w:val="-14"/>
        </w:rPr>
        <w:object w:dxaOrig="380" w:dyaOrig="380" w14:anchorId="44395B62">
          <v:shape id="_x0000_i40793" type="#_x0000_t75" style="width:18.55pt;height:18.55pt" o:ole="">
            <v:imagedata r:id="rId219" o:title=""/>
          </v:shape>
          <o:OLEObject Type="Embed" ProgID="Equation.DSMT4" ShapeID="_x0000_i40793" DrawAspect="Content" ObjectID="_1833483240" r:id="rId227"/>
        </w:object>
      </w:r>
      <w:r w:rsidRPr="00CF7AF5">
        <w:t>时，算法将该个体嵌入上下文向量</w:t>
      </w:r>
      <w:r w:rsidRPr="00CF7AF5">
        <w:t>C</w:t>
      </w:r>
      <w:r w:rsidRPr="00CF7AF5">
        <w:t>中，替换掉原有的</w:t>
      </w:r>
      <w:r w:rsidRPr="00CF7AF5">
        <w:rPr>
          <w:position w:val="-12"/>
        </w:rPr>
        <w:object w:dxaOrig="279" w:dyaOrig="360" w14:anchorId="6773943E">
          <v:shape id="_x0000_i40794" type="#_x0000_t75" style="width:13.55pt;height:18.55pt" o:ole="">
            <v:imagedata r:id="rId228" o:title=""/>
          </v:shape>
          <o:OLEObject Type="Embed" ProgID="Equation.DSMT4" ShapeID="_x0000_i40794" DrawAspect="Content" ObjectID="_1833483241" r:id="rId229"/>
        </w:object>
      </w:r>
      <w:r w:rsidRPr="00CF7AF5">
        <w:t>分量，组合成一个完整的全局候选解</w:t>
      </w:r>
      <w:r w:rsidRPr="00CF7AF5">
        <w:rPr>
          <w:position w:val="-4"/>
        </w:rPr>
        <w:object w:dxaOrig="279" w:dyaOrig="320" w14:anchorId="580AFFF7">
          <v:shape id="_x0000_i40795" type="#_x0000_t75" style="width:13.55pt;height:15.7pt" o:ole="">
            <v:imagedata r:id="rId230" o:title=""/>
          </v:shape>
          <o:OLEObject Type="Embed" ProgID="Equation.DSMT4" ShapeID="_x0000_i40795" DrawAspect="Content" ObjectID="_1833483242" r:id="rId231"/>
        </w:object>
      </w:r>
      <w:r w:rsidRPr="00CF7AF5">
        <w:t>：</w:t>
      </w:r>
    </w:p>
    <w:p w14:paraId="19AF19F0" w14:textId="208A38FA" w:rsidR="00AE60AA" w:rsidRPr="00CF7AF5" w:rsidRDefault="00AE60AA" w:rsidP="00AE60AA">
      <w:pPr>
        <w:pStyle w:val="MTDisplayEquation"/>
      </w:pPr>
      <w:r w:rsidRPr="00CF7AF5">
        <w:tab/>
      </w:r>
      <w:r w:rsidRPr="00CF7AF5">
        <w:rPr>
          <w:position w:val="-12"/>
        </w:rPr>
        <w:object w:dxaOrig="2200" w:dyaOrig="400" w14:anchorId="390A80B8">
          <v:shape id="_x0000_i40796" type="#_x0000_t75" style="width:110.5pt;height:19.95pt" o:ole="">
            <v:imagedata r:id="rId232" o:title=""/>
          </v:shape>
          <o:OLEObject Type="Embed" ProgID="Equation.DSMT4" ShapeID="_x0000_i40796" DrawAspect="Content" ObjectID="_1833483243" r:id="rId233"/>
        </w:object>
      </w:r>
      <w:r w:rsidRPr="00CF7AF5">
        <w:tab/>
      </w:r>
      <w:r w:rsidRPr="00CF7AF5">
        <w:fldChar w:fldCharType="begin"/>
      </w:r>
      <w:r w:rsidRPr="00CF7AF5">
        <w:instrText xml:space="preserve"> MACROBUTTON MTPlaceRef \* MERGEFORMAT </w:instrText>
      </w:r>
      <w:r w:rsidRPr="00CF7AF5">
        <w:fldChar w:fldCharType="begin"/>
      </w:r>
      <w:r w:rsidRPr="00CF7AF5">
        <w:instrText xml:space="preserve"> SEQ MTEqn \h \* MERGEFORMAT </w:instrText>
      </w:r>
      <w:r w:rsidRPr="00CF7AF5">
        <w:fldChar w:fldCharType="end"/>
      </w:r>
      <w:r w:rsidRPr="00CF7AF5">
        <w:instrText>(</w:instrText>
      </w:r>
      <w:r w:rsidRPr="00CF7AF5">
        <w:fldChar w:fldCharType="begin"/>
      </w:r>
      <w:r w:rsidRPr="00CF7AF5">
        <w:instrText xml:space="preserve"> SEQ MTChap \c \* Arabic \* MERGEFORMAT </w:instrText>
      </w:r>
      <w:r w:rsidRPr="00CF7AF5">
        <w:fldChar w:fldCharType="separate"/>
      </w:r>
      <w:r w:rsidR="00103E05">
        <w:rPr>
          <w:noProof/>
        </w:rPr>
        <w:instrText>3</w:instrText>
      </w:r>
      <w:r w:rsidRPr="00CF7AF5">
        <w:rPr>
          <w:noProof/>
        </w:rPr>
        <w:fldChar w:fldCharType="end"/>
      </w:r>
      <w:r w:rsidRPr="00CF7AF5">
        <w:instrText>-</w:instrText>
      </w:r>
      <w:r w:rsidRPr="00CF7AF5">
        <w:fldChar w:fldCharType="begin"/>
      </w:r>
      <w:r w:rsidRPr="00CF7AF5">
        <w:instrText xml:space="preserve"> SEQ MTEqn \c \* Arabic \* MERGEFORMAT </w:instrText>
      </w:r>
      <w:r w:rsidRPr="00CF7AF5">
        <w:fldChar w:fldCharType="separate"/>
      </w:r>
      <w:r w:rsidR="00103E05">
        <w:rPr>
          <w:noProof/>
        </w:rPr>
        <w:instrText>13</w:instrText>
      </w:r>
      <w:r w:rsidRPr="00CF7AF5">
        <w:rPr>
          <w:noProof/>
        </w:rPr>
        <w:fldChar w:fldCharType="end"/>
      </w:r>
      <w:r w:rsidRPr="00CF7AF5">
        <w:instrText>)</w:instrText>
      </w:r>
      <w:r w:rsidRPr="00CF7AF5">
        <w:fldChar w:fldCharType="end"/>
      </w:r>
    </w:p>
    <w:p w14:paraId="6D82D624" w14:textId="77777777" w:rsidR="00AE60AA" w:rsidRPr="00CF7AF5" w:rsidRDefault="00AE60AA" w:rsidP="00AE60AA">
      <w:pPr>
        <w:ind w:firstLine="465"/>
      </w:pPr>
      <w:r w:rsidRPr="00CF7AF5">
        <w:lastRenderedPageBreak/>
        <w:t>随后，将拼接完整的解向量</w:t>
      </w:r>
      <w:r w:rsidRPr="00CF7AF5">
        <w:rPr>
          <w:position w:val="-12"/>
        </w:rPr>
        <w:object w:dxaOrig="2200" w:dyaOrig="400" w14:anchorId="62F8F273">
          <v:shape id="_x0000_i40797" type="#_x0000_t75" style="width:110.5pt;height:19.95pt" o:ole="">
            <v:imagedata r:id="rId234" o:title=""/>
          </v:shape>
          <o:OLEObject Type="Embed" ProgID="Equation.DSMT4" ShapeID="_x0000_i40797" DrawAspect="Content" ObjectID="_1833483244" r:id="rId235"/>
        </w:object>
      </w:r>
      <w:r w:rsidRPr="00CF7AF5">
        <w:t>传入全局目标函数</w:t>
      </w:r>
      <w:r w:rsidRPr="00CF7AF5">
        <w:t>f</w:t>
      </w:r>
      <w:r w:rsidRPr="00CF7AF5">
        <w:t>中计算系统总成本与惩罚值，以此作为该局部个体</w:t>
      </w:r>
      <w:r w:rsidRPr="00CF7AF5">
        <w:rPr>
          <w:position w:val="-14"/>
        </w:rPr>
        <w:object w:dxaOrig="380" w:dyaOrig="380" w14:anchorId="037A1D4B">
          <v:shape id="_x0000_i40798" type="#_x0000_t75" style="width:18.55pt;height:18.55pt" o:ole="">
            <v:imagedata r:id="rId219" o:title=""/>
          </v:shape>
          <o:OLEObject Type="Embed" ProgID="Equation.DSMT4" ShapeID="_x0000_i40798" DrawAspect="Content" ObjectID="_1833483245" r:id="rId236"/>
        </w:object>
      </w:r>
      <w:r w:rsidRPr="00CF7AF5">
        <w:t>的适应度值：</w:t>
      </w:r>
    </w:p>
    <w:p w14:paraId="4F5E07A2" w14:textId="240B8A54" w:rsidR="00AE60AA" w:rsidRPr="00CF7AF5" w:rsidRDefault="00AE60AA" w:rsidP="00AE60AA">
      <w:pPr>
        <w:pStyle w:val="MTDisplayEquation"/>
      </w:pPr>
      <w:r w:rsidRPr="00CF7AF5">
        <w:tab/>
      </w:r>
      <w:r w:rsidRPr="00CF7AF5">
        <w:rPr>
          <w:position w:val="-14"/>
        </w:rPr>
        <w:object w:dxaOrig="2060" w:dyaOrig="420" w14:anchorId="7EC26EDB">
          <v:shape id="_x0000_i40799" type="#_x0000_t75" style="width:102.65pt;height:20.65pt" o:ole="">
            <v:imagedata r:id="rId237" o:title=""/>
          </v:shape>
          <o:OLEObject Type="Embed" ProgID="Equation.DSMT4" ShapeID="_x0000_i40799" DrawAspect="Content" ObjectID="_1833483246" r:id="rId238"/>
        </w:object>
      </w:r>
      <w:r w:rsidRPr="00CF7AF5">
        <w:tab/>
      </w:r>
      <w:r w:rsidRPr="00CF7AF5">
        <w:fldChar w:fldCharType="begin"/>
      </w:r>
      <w:r w:rsidRPr="00CF7AF5">
        <w:instrText xml:space="preserve"> MACROBUTTON MTPlaceRef \* MERGEFORMAT </w:instrText>
      </w:r>
      <w:r w:rsidRPr="00CF7AF5">
        <w:fldChar w:fldCharType="begin"/>
      </w:r>
      <w:r w:rsidRPr="00CF7AF5">
        <w:instrText xml:space="preserve"> SEQ MTEqn \h \* MERGEFORMAT </w:instrText>
      </w:r>
      <w:r w:rsidRPr="00CF7AF5">
        <w:fldChar w:fldCharType="end"/>
      </w:r>
      <w:r w:rsidRPr="00CF7AF5">
        <w:instrText>(</w:instrText>
      </w:r>
      <w:r w:rsidRPr="00CF7AF5">
        <w:fldChar w:fldCharType="begin"/>
      </w:r>
      <w:r w:rsidRPr="00CF7AF5">
        <w:instrText xml:space="preserve"> SEQ MTChap \c \* Arabic \* MERGEFORMAT </w:instrText>
      </w:r>
      <w:r w:rsidRPr="00CF7AF5">
        <w:fldChar w:fldCharType="separate"/>
      </w:r>
      <w:r w:rsidR="00103E05">
        <w:rPr>
          <w:noProof/>
        </w:rPr>
        <w:instrText>3</w:instrText>
      </w:r>
      <w:r w:rsidRPr="00CF7AF5">
        <w:rPr>
          <w:noProof/>
        </w:rPr>
        <w:fldChar w:fldCharType="end"/>
      </w:r>
      <w:r w:rsidRPr="00CF7AF5">
        <w:instrText>-</w:instrText>
      </w:r>
      <w:r w:rsidRPr="00CF7AF5">
        <w:fldChar w:fldCharType="begin"/>
      </w:r>
      <w:r w:rsidRPr="00CF7AF5">
        <w:instrText xml:space="preserve"> SEQ MTEqn \c \* Arabic \* MERGEFORMAT </w:instrText>
      </w:r>
      <w:r w:rsidRPr="00CF7AF5">
        <w:fldChar w:fldCharType="separate"/>
      </w:r>
      <w:r w:rsidR="00103E05">
        <w:rPr>
          <w:noProof/>
        </w:rPr>
        <w:instrText>14</w:instrText>
      </w:r>
      <w:r w:rsidRPr="00CF7AF5">
        <w:rPr>
          <w:noProof/>
        </w:rPr>
        <w:fldChar w:fldCharType="end"/>
      </w:r>
      <w:r w:rsidRPr="00CF7AF5">
        <w:instrText>)</w:instrText>
      </w:r>
      <w:r w:rsidRPr="00CF7AF5">
        <w:fldChar w:fldCharType="end"/>
      </w:r>
    </w:p>
    <w:p w14:paraId="6557A2B2" w14:textId="77777777" w:rsidR="00AE60AA" w:rsidRPr="00CF7AF5" w:rsidRDefault="00AE60AA" w:rsidP="00AE60AA">
      <w:pPr>
        <w:ind w:firstLine="480"/>
      </w:pPr>
      <w:r w:rsidRPr="00CF7AF5">
        <w:t>通过这种拼接机制，每个子种群在独立进化的同时，又能通过合作者感知到其他子种群的决策状态，从而实现全局视角的协同演化。</w:t>
      </w:r>
    </w:p>
    <w:p w14:paraId="6E09867D" w14:textId="77777777" w:rsidR="00AE60AA" w:rsidRPr="00CF7AF5" w:rsidRDefault="00AE60AA" w:rsidP="00AE60AA">
      <w:pPr>
        <w:pStyle w:val="4"/>
        <w:spacing w:before="163" w:after="163"/>
      </w:pPr>
      <w:r w:rsidRPr="00CF7AF5">
        <w:t>3.</w:t>
      </w:r>
      <w:r w:rsidRPr="00CF7AF5">
        <w:rPr>
          <w:lang w:eastAsia="zh-CN"/>
        </w:rPr>
        <w:t>2.1.3</w:t>
      </w:r>
      <w:r w:rsidRPr="00CF7AF5">
        <w:t xml:space="preserve"> </w:t>
      </w:r>
      <w:proofErr w:type="spellStart"/>
      <w:r w:rsidRPr="00CF7AF5">
        <w:t>独立演化与上下文更新</w:t>
      </w:r>
      <w:proofErr w:type="spellEnd"/>
    </w:p>
    <w:p w14:paraId="7E7964F7" w14:textId="77777777" w:rsidR="00AE60AA" w:rsidRPr="00CF7AF5" w:rsidRDefault="00AE60AA" w:rsidP="00AE60AA">
      <w:pPr>
        <w:ind w:firstLine="480"/>
      </w:pPr>
      <w:r w:rsidRPr="00CF7AF5">
        <w:t>在演化周期内，每个子种群</w:t>
      </w:r>
      <w:r w:rsidRPr="00CF7AF5">
        <w:rPr>
          <w:position w:val="-12"/>
        </w:rPr>
        <w:object w:dxaOrig="300" w:dyaOrig="360" w14:anchorId="0423B2A3">
          <v:shape id="_x0000_i40800" type="#_x0000_t75" style="width:14.95pt;height:18.55pt" o:ole="">
            <v:imagedata r:id="rId217" o:title=""/>
          </v:shape>
          <o:OLEObject Type="Embed" ProgID="Equation.DSMT4" ShapeID="_x0000_i40800" DrawAspect="Content" ObjectID="_1833483247" r:id="rId239"/>
        </w:object>
      </w:r>
      <w:r w:rsidRPr="00CF7AF5">
        <w:t>基于上述协同评估机制获得内部所有个体的适应度后，独立执行标准的遗传算子。具体操作包括基于轮盘赌或锦标赛的个体选择、均匀交叉算子执行以及变异操作。子种群的演化不受其他种群内部操作的直接干预。</w:t>
      </w:r>
    </w:p>
    <w:p w14:paraId="122345CE" w14:textId="77777777" w:rsidR="00AE60AA" w:rsidRPr="00CF7AF5" w:rsidRDefault="00AE60AA" w:rsidP="00AE60AA">
      <w:pPr>
        <w:ind w:firstLine="480"/>
      </w:pPr>
      <w:r w:rsidRPr="00CF7AF5">
        <w:t>每当</w:t>
      </w:r>
      <w:proofErr w:type="gramStart"/>
      <w:r w:rsidRPr="00CF7AF5">
        <w:t>一</w:t>
      </w:r>
      <w:proofErr w:type="gramEnd"/>
      <w:r w:rsidRPr="00CF7AF5">
        <w:t>个子种群完成一代演化后，算法会重新评估并筛选出该子种群的当前最优个体</w:t>
      </w:r>
      <w:r w:rsidRPr="00CF7AF5">
        <w:rPr>
          <w:position w:val="-14"/>
        </w:rPr>
        <w:object w:dxaOrig="580" w:dyaOrig="380" w14:anchorId="6888BA0E">
          <v:shape id="_x0000_i40801" type="#_x0000_t75" style="width:28.5pt;height:18.55pt" o:ole="">
            <v:imagedata r:id="rId240" o:title=""/>
          </v:shape>
          <o:OLEObject Type="Embed" ProgID="Equation.DSMT4" ShapeID="_x0000_i40801" DrawAspect="Content" ObjectID="_1833483248" r:id="rId241"/>
        </w:object>
      </w:r>
      <w:r w:rsidRPr="00CF7AF5">
        <w:t>。若该个体与当前上下文向量组合后的全局适应度优于原有的上下文向量适应度，则算法将使用</w:t>
      </w:r>
      <w:r w:rsidRPr="00CF7AF5">
        <w:rPr>
          <w:position w:val="-14"/>
        </w:rPr>
        <w:object w:dxaOrig="580" w:dyaOrig="380" w14:anchorId="605696AE">
          <v:shape id="_x0000_i40802" type="#_x0000_t75" style="width:28.5pt;height:18.55pt" o:ole="">
            <v:imagedata r:id="rId240" o:title=""/>
          </v:shape>
          <o:OLEObject Type="Embed" ProgID="Equation.DSMT4" ShapeID="_x0000_i40802" DrawAspect="Content" ObjectID="_1833483249" r:id="rId242"/>
        </w:object>
      </w:r>
      <w:r w:rsidRPr="00CF7AF5">
        <w:t>更新上下文向量</w:t>
      </w:r>
      <w:r w:rsidRPr="00CF7AF5">
        <w:t>C</w:t>
      </w:r>
      <w:r w:rsidRPr="00CF7AF5">
        <w:t>中的对应分量</w:t>
      </w:r>
      <w:r w:rsidRPr="00CF7AF5">
        <w:t xml:space="preserve"> </w:t>
      </w:r>
      <w:r w:rsidRPr="00CF7AF5">
        <w:rPr>
          <w:position w:val="-12"/>
        </w:rPr>
        <w:object w:dxaOrig="279" w:dyaOrig="360" w14:anchorId="74DF8B1E">
          <v:shape id="_x0000_i40803" type="#_x0000_t75" style="width:13.55pt;height:18.55pt" o:ole="">
            <v:imagedata r:id="rId228" o:title=""/>
          </v:shape>
          <o:OLEObject Type="Embed" ProgID="Equation.DSMT4" ShapeID="_x0000_i40803" DrawAspect="Content" ObjectID="_1833483250" r:id="rId243"/>
        </w:object>
      </w:r>
      <w:r w:rsidRPr="00CF7AF5">
        <w:t>：</w:t>
      </w:r>
    </w:p>
    <w:p w14:paraId="6E399CDE" w14:textId="0DFD266C" w:rsidR="00AE60AA" w:rsidRPr="00CF7AF5" w:rsidRDefault="00AE60AA" w:rsidP="00AE60AA">
      <w:pPr>
        <w:pStyle w:val="MTDisplayEquation"/>
      </w:pPr>
      <w:r w:rsidRPr="00CF7AF5">
        <w:tab/>
      </w:r>
      <w:r w:rsidRPr="00CF7AF5">
        <w:rPr>
          <w:position w:val="-36"/>
        </w:rPr>
        <w:object w:dxaOrig="3980" w:dyaOrig="840" w14:anchorId="3EE8EC0B">
          <v:shape id="_x0000_i40804" type="#_x0000_t75" style="width:198.9pt;height:42.05pt" o:ole="">
            <v:imagedata r:id="rId244" o:title=""/>
          </v:shape>
          <o:OLEObject Type="Embed" ProgID="Equation.DSMT4" ShapeID="_x0000_i40804" DrawAspect="Content" ObjectID="_1833483251" r:id="rId245"/>
        </w:object>
      </w:r>
      <w:r w:rsidRPr="00CF7AF5">
        <w:tab/>
      </w:r>
      <w:r w:rsidRPr="00CF7AF5">
        <w:fldChar w:fldCharType="begin"/>
      </w:r>
      <w:r w:rsidRPr="00CF7AF5">
        <w:instrText xml:space="preserve"> MACROBUTTON MTPlaceRef \* MERGEFORMAT </w:instrText>
      </w:r>
      <w:r w:rsidRPr="00CF7AF5">
        <w:fldChar w:fldCharType="begin"/>
      </w:r>
      <w:r w:rsidRPr="00CF7AF5">
        <w:instrText xml:space="preserve"> SEQ MTEqn \h \* MERGEFORMAT </w:instrText>
      </w:r>
      <w:r w:rsidRPr="00CF7AF5">
        <w:fldChar w:fldCharType="end"/>
      </w:r>
      <w:r w:rsidRPr="00CF7AF5">
        <w:instrText>(</w:instrText>
      </w:r>
      <w:r w:rsidRPr="00CF7AF5">
        <w:fldChar w:fldCharType="begin"/>
      </w:r>
      <w:r w:rsidRPr="00CF7AF5">
        <w:instrText xml:space="preserve"> SEQ MTChap \c \* Arabic \* MERGEFORMAT </w:instrText>
      </w:r>
      <w:r w:rsidRPr="00CF7AF5">
        <w:fldChar w:fldCharType="separate"/>
      </w:r>
      <w:r w:rsidR="00103E05">
        <w:rPr>
          <w:noProof/>
        </w:rPr>
        <w:instrText>3</w:instrText>
      </w:r>
      <w:r w:rsidRPr="00CF7AF5">
        <w:rPr>
          <w:noProof/>
        </w:rPr>
        <w:fldChar w:fldCharType="end"/>
      </w:r>
      <w:r w:rsidRPr="00CF7AF5">
        <w:instrText>-</w:instrText>
      </w:r>
      <w:r w:rsidRPr="00CF7AF5">
        <w:fldChar w:fldCharType="begin"/>
      </w:r>
      <w:r w:rsidRPr="00CF7AF5">
        <w:instrText xml:space="preserve"> SEQ MTEqn \c \* Arabic \* MERGEFORMAT </w:instrText>
      </w:r>
      <w:r w:rsidRPr="00CF7AF5">
        <w:fldChar w:fldCharType="separate"/>
      </w:r>
      <w:r w:rsidR="00103E05">
        <w:rPr>
          <w:noProof/>
        </w:rPr>
        <w:instrText>15</w:instrText>
      </w:r>
      <w:r w:rsidRPr="00CF7AF5">
        <w:rPr>
          <w:noProof/>
        </w:rPr>
        <w:fldChar w:fldCharType="end"/>
      </w:r>
      <w:r w:rsidRPr="00CF7AF5">
        <w:instrText>)</w:instrText>
      </w:r>
      <w:r w:rsidRPr="00CF7AF5">
        <w:fldChar w:fldCharType="end"/>
      </w:r>
    </w:p>
    <w:p w14:paraId="3249AB1E" w14:textId="0EE3FF03" w:rsidR="00AE60AA" w:rsidRPr="00AE60AA" w:rsidRDefault="00AE60AA" w:rsidP="00996056">
      <w:pPr>
        <w:ind w:firstLine="465"/>
        <w:rPr>
          <w:rFonts w:hint="eastAsia"/>
        </w:rPr>
      </w:pPr>
      <w:r w:rsidRPr="00CF7AF5">
        <w:t>此处</w:t>
      </w:r>
      <w:r w:rsidRPr="00CF7AF5">
        <w:rPr>
          <w:position w:val="-12"/>
        </w:rPr>
        <w:object w:dxaOrig="420" w:dyaOrig="360" w14:anchorId="08B43C70">
          <v:shape id="_x0000_i40805" type="#_x0000_t75" style="width:20.65pt;height:18.55pt" o:ole="">
            <v:imagedata r:id="rId246" o:title=""/>
          </v:shape>
          <o:OLEObject Type="Embed" ProgID="Equation.DSMT4" ShapeID="_x0000_i40805" DrawAspect="Content" ObjectID="_1833483252" r:id="rId247"/>
        </w:object>
      </w:r>
      <w:r w:rsidRPr="00CF7AF5">
        <w:t>表示上下文向量中剔除第</w:t>
      </w:r>
      <w:r w:rsidRPr="00CF7AF5">
        <w:t>m</w:t>
      </w:r>
      <w:proofErr w:type="gramStart"/>
      <w:r w:rsidRPr="00CF7AF5">
        <w:t>个</w:t>
      </w:r>
      <w:proofErr w:type="gramEnd"/>
      <w:r w:rsidRPr="00CF7AF5">
        <w:t>分量后的剩余部分。</w:t>
      </w:r>
    </w:p>
    <w:p w14:paraId="0091F847" w14:textId="23261F18" w:rsidR="008F0442" w:rsidRPr="00CF7AF5" w:rsidRDefault="008F0442" w:rsidP="008F0442">
      <w:pPr>
        <w:pStyle w:val="3"/>
        <w:spacing w:before="163" w:after="163"/>
      </w:pPr>
      <w:bookmarkStart w:id="54" w:name="_Toc222863429"/>
      <w:r w:rsidRPr="00CF7AF5">
        <w:t>3.2.</w:t>
      </w:r>
      <w:r w:rsidR="00E746EE" w:rsidRPr="00CF7AF5">
        <w:rPr>
          <w:lang w:eastAsia="zh-CN"/>
        </w:rPr>
        <w:t>3</w:t>
      </w:r>
      <w:r w:rsidRPr="00CF7AF5">
        <w:t xml:space="preserve"> </w:t>
      </w:r>
      <w:proofErr w:type="spellStart"/>
      <w:r w:rsidR="0062078B" w:rsidRPr="00CF7AF5">
        <w:rPr>
          <w:lang w:val="en-US"/>
        </w:rPr>
        <w:t>纳什均衡搜寻</w:t>
      </w:r>
      <w:proofErr w:type="spellEnd"/>
      <w:r w:rsidR="0062078B" w:rsidRPr="00CF7AF5">
        <w:rPr>
          <w:lang w:val="en-US"/>
        </w:rPr>
        <w:t xml:space="preserve"> NES</w:t>
      </w:r>
      <w:bookmarkEnd w:id="54"/>
    </w:p>
    <w:p w14:paraId="7A1DABF0" w14:textId="72FAE981" w:rsidR="00996056" w:rsidRDefault="008F0442" w:rsidP="008F0442">
      <w:pPr>
        <w:ind w:firstLine="480"/>
      </w:pPr>
      <w:r w:rsidRPr="00CF7AF5">
        <w:t>C</w:t>
      </w:r>
      <w:r w:rsidR="00753285" w:rsidRPr="00CF7AF5">
        <w:t>C</w:t>
      </w:r>
      <w:r w:rsidRPr="00CF7AF5">
        <w:t>GA</w:t>
      </w:r>
      <w:r w:rsidR="00996056" w:rsidRPr="00996056">
        <w:t>能够找到社会总成本较低的可行解，</w:t>
      </w:r>
      <w:proofErr w:type="gramStart"/>
      <w:r w:rsidRPr="00CF7AF5">
        <w:t>但该解未必</w:t>
      </w:r>
      <w:proofErr w:type="gramEnd"/>
      <w:r w:rsidRPr="00CF7AF5">
        <w:t>稳定（即可能有车辆可以通过单方面换站来降低成本）。</w:t>
      </w:r>
      <w:r w:rsidR="00996056" w:rsidRPr="00996056">
        <w:t>因此，引入纳什均衡搜寻（</w:t>
      </w:r>
      <w:r w:rsidR="00996056" w:rsidRPr="00996056">
        <w:t>NES</w:t>
      </w:r>
      <w:r w:rsidR="00996056" w:rsidRPr="00996056">
        <w:t>）策略，基于最佳响应动力学，将遗传算法输出的可行解收敛至稳定的纳什均衡状态。</w:t>
      </w:r>
    </w:p>
    <w:p w14:paraId="7AEE65C0" w14:textId="5B072630" w:rsidR="008F0442" w:rsidRPr="00CF7AF5" w:rsidRDefault="00996056" w:rsidP="008F0442">
      <w:pPr>
        <w:ind w:firstLine="480"/>
        <w:rPr>
          <w:rFonts w:hint="eastAsia"/>
        </w:rPr>
      </w:pPr>
      <w:r>
        <w:rPr>
          <w:rFonts w:hint="eastAsia"/>
        </w:rPr>
        <w:t>另外</w:t>
      </w:r>
      <w:r w:rsidR="008F0442" w:rsidRPr="00CF7AF5">
        <w:t>，此博弈为拥塞博弈，对于线性成本函数，</w:t>
      </w:r>
      <w:r w:rsidR="003032D8">
        <w:rPr>
          <w:rFonts w:hint="eastAsia"/>
        </w:rPr>
        <w:t>其</w:t>
      </w:r>
      <w:r w:rsidRPr="00CF7AF5">
        <w:t>POA</w:t>
      </w:r>
      <w:r w:rsidR="008F0442" w:rsidRPr="00CF7AF5">
        <w:t>的上界为</w:t>
      </w:r>
      <w:r w:rsidR="00E550F9" w:rsidRPr="00CF7AF5">
        <w:rPr>
          <w:position w:val="-6"/>
        </w:rPr>
        <w:object w:dxaOrig="1080" w:dyaOrig="279" w14:anchorId="4D2BED4B">
          <v:shape id="_x0000_i1131" type="#_x0000_t75" style="width:54.2pt;height:13.55pt" o:ole="">
            <v:imagedata r:id="rId248" o:title=""/>
          </v:shape>
          <o:OLEObject Type="Embed" ProgID="Equation.DSMT4" ShapeID="_x0000_i1131" DrawAspect="Content" ObjectID="_1833483253" r:id="rId249"/>
        </w:object>
      </w:r>
      <w:r w:rsidR="003032D8">
        <w:rPr>
          <w:rFonts w:hint="eastAsia"/>
        </w:rPr>
        <w:t>[]</w:t>
      </w:r>
      <w:r w:rsidR="008F0442" w:rsidRPr="00CF7AF5">
        <w:t>。换句话说，最差纳什均衡的社会总成本与社会最优总成本之比也不会超过</w:t>
      </w:r>
      <w:r w:rsidR="008F0442" w:rsidRPr="00CF7AF5">
        <w:t>4/3</w:t>
      </w:r>
      <w:r w:rsidR="008F0442" w:rsidRPr="00CF7AF5">
        <w:t>。这表明使用</w:t>
      </w:r>
      <w:r w:rsidR="008F0442" w:rsidRPr="00CF7AF5">
        <w:t>NES</w:t>
      </w:r>
      <w:r w:rsidR="008F0442" w:rsidRPr="00CF7AF5">
        <w:t>进行局部搜索，不仅能确保</w:t>
      </w:r>
      <w:proofErr w:type="gramStart"/>
      <w:r w:rsidR="008F0442" w:rsidRPr="00CF7AF5">
        <w:t>解最终</w:t>
      </w:r>
      <w:proofErr w:type="gramEnd"/>
      <w:r w:rsidR="008F0442" w:rsidRPr="00CF7AF5">
        <w:t>的纳什均衡性，还能在迭代初期大幅加快收敛速度。</w:t>
      </w:r>
    </w:p>
    <w:p w14:paraId="0BBC5E8E" w14:textId="77777777" w:rsidR="008F0442" w:rsidRPr="00CF7AF5" w:rsidRDefault="008F0442" w:rsidP="008F0442">
      <w:pPr>
        <w:ind w:firstLine="480"/>
      </w:pPr>
      <w:r w:rsidRPr="00CF7AF5">
        <w:t>NES</w:t>
      </w:r>
      <w:r w:rsidRPr="00CF7AF5">
        <w:t>基于最佳响应动力学：</w:t>
      </w:r>
    </w:p>
    <w:p w14:paraId="54841226" w14:textId="082E6B18" w:rsidR="008F0442" w:rsidRPr="00CF7AF5" w:rsidRDefault="008F0442" w:rsidP="008F0442">
      <w:pPr>
        <w:ind w:firstLine="480"/>
      </w:pPr>
      <w:r w:rsidRPr="00CF7AF5">
        <w:lastRenderedPageBreak/>
        <w:t>初始化：将</w:t>
      </w:r>
      <w:r w:rsidRPr="00CF7AF5">
        <w:t>C</w:t>
      </w:r>
      <w:r w:rsidR="00753285" w:rsidRPr="00CF7AF5">
        <w:t>C</w:t>
      </w:r>
      <w:r w:rsidRPr="00CF7AF5">
        <w:t>GA</w:t>
      </w:r>
      <w:r w:rsidRPr="00CF7AF5">
        <w:t>的最优解作为初始联合策略</w:t>
      </w:r>
      <w:r w:rsidR="00715505" w:rsidRPr="00CF7AF5">
        <w:rPr>
          <w:position w:val="-6"/>
        </w:rPr>
        <w:object w:dxaOrig="300" w:dyaOrig="320" w14:anchorId="54F5C52C">
          <v:shape id="_x0000_i1132" type="#_x0000_t75" style="width:14.95pt;height:15.7pt" o:ole="">
            <v:imagedata r:id="rId250" o:title=""/>
          </v:shape>
          <o:OLEObject Type="Embed" ProgID="Equation.DSMT4" ShapeID="_x0000_i1132" DrawAspect="Content" ObjectID="_1833483254" r:id="rId251"/>
        </w:object>
      </w:r>
      <w:r w:rsidRPr="00CF7AF5">
        <w:t>。</w:t>
      </w:r>
    </w:p>
    <w:p w14:paraId="560B9EB9" w14:textId="77777777" w:rsidR="00715505" w:rsidRPr="00CF7AF5" w:rsidRDefault="008F0442" w:rsidP="008F0442">
      <w:pPr>
        <w:ind w:firstLine="480"/>
      </w:pPr>
      <w:r w:rsidRPr="00CF7AF5">
        <w:t>迭代过程：在第</w:t>
      </w:r>
      <w:r w:rsidR="00B14D36" w:rsidRPr="00CF7AF5">
        <w:t>t</w:t>
      </w:r>
      <w:r w:rsidRPr="00CF7AF5">
        <w:t>轮，按照随机顺序遍历每个车辆</w:t>
      </w:r>
      <w:proofErr w:type="spellStart"/>
      <w:r w:rsidR="00B14D36" w:rsidRPr="00CF7AF5">
        <w:t>i</w:t>
      </w:r>
      <w:proofErr w:type="spellEnd"/>
      <w:r w:rsidRPr="00CF7AF5">
        <w:t>。车辆</w:t>
      </w:r>
      <w:proofErr w:type="spellStart"/>
      <w:r w:rsidR="00B14D36" w:rsidRPr="00CF7AF5">
        <w:t>i</w:t>
      </w:r>
      <w:proofErr w:type="spellEnd"/>
      <w:r w:rsidRPr="00CF7AF5">
        <w:t>假设其他车辆策略</w:t>
      </w:r>
      <w:r w:rsidR="00715505" w:rsidRPr="00CF7AF5">
        <w:rPr>
          <w:position w:val="-12"/>
        </w:rPr>
        <w:object w:dxaOrig="400" w:dyaOrig="380" w14:anchorId="3C4FE05E">
          <v:shape id="_x0000_i1133" type="#_x0000_t75" style="width:19.95pt;height:18.55pt" o:ole="">
            <v:imagedata r:id="rId252" o:title=""/>
          </v:shape>
          <o:OLEObject Type="Embed" ProgID="Equation.DSMT4" ShapeID="_x0000_i1133" DrawAspect="Content" ObjectID="_1833483255" r:id="rId253"/>
        </w:object>
      </w:r>
      <w:r w:rsidRPr="00CF7AF5">
        <w:t xml:space="preserve"> </w:t>
      </w:r>
      <w:r w:rsidRPr="00CF7AF5">
        <w:t>不变，遍历所有可行电池资源，计算自身成本，并选择成本最低的策略进行更新：</w:t>
      </w:r>
    </w:p>
    <w:p w14:paraId="69B92E38" w14:textId="25F33AF5" w:rsidR="008F0442" w:rsidRPr="00CF7AF5" w:rsidRDefault="00715505" w:rsidP="00715505">
      <w:pPr>
        <w:pStyle w:val="MTDisplayEquation"/>
      </w:pPr>
      <w:r w:rsidRPr="00CF7AF5">
        <w:tab/>
      </w:r>
      <w:r w:rsidRPr="00CF7AF5">
        <w:rPr>
          <w:position w:val="-30"/>
        </w:rPr>
        <w:object w:dxaOrig="2260" w:dyaOrig="560" w14:anchorId="727090D8">
          <v:shape id="_x0000_i1134" type="#_x0000_t75" style="width:113.35pt;height:28.5pt" o:ole="">
            <v:imagedata r:id="rId254" o:title=""/>
          </v:shape>
          <o:OLEObject Type="Embed" ProgID="Equation.DSMT4" ShapeID="_x0000_i1134" DrawAspect="Content" ObjectID="_1833483256" r:id="rId255"/>
        </w:object>
      </w:r>
      <w:r w:rsidRPr="00CF7AF5">
        <w:tab/>
      </w:r>
      <w:r w:rsidR="005D289D" w:rsidRPr="00CF7AF5">
        <w:fldChar w:fldCharType="begin"/>
      </w:r>
      <w:r w:rsidR="005D289D" w:rsidRPr="00CF7AF5">
        <w:instrText xml:space="preserve"> MACROBUTTON MTPlaceRef \* MERGEFORMAT </w:instrText>
      </w:r>
      <w:r w:rsidR="005D289D" w:rsidRPr="00CF7AF5">
        <w:fldChar w:fldCharType="begin"/>
      </w:r>
      <w:r w:rsidR="005D289D" w:rsidRPr="00CF7AF5">
        <w:instrText xml:space="preserve"> SEQ MTEqn \h \* MERGEFORMAT </w:instrText>
      </w:r>
      <w:r w:rsidR="005D289D" w:rsidRPr="00CF7AF5">
        <w:fldChar w:fldCharType="end"/>
      </w:r>
      <w:r w:rsidR="005D289D" w:rsidRPr="00CF7AF5">
        <w:instrText>(</w:instrText>
      </w:r>
      <w:fldSimple w:instr=" SEQ MTChap \c \* Arabic \* MERGEFORMAT ">
        <w:r w:rsidR="00103E05">
          <w:rPr>
            <w:noProof/>
          </w:rPr>
          <w:instrText>3</w:instrText>
        </w:r>
      </w:fldSimple>
      <w:r w:rsidR="005D289D" w:rsidRPr="00CF7AF5">
        <w:instrText>-</w:instrText>
      </w:r>
      <w:fldSimple w:instr=" SEQ MTEqn \c \* Arabic \* MERGEFORMAT ">
        <w:r w:rsidR="00103E05">
          <w:rPr>
            <w:noProof/>
          </w:rPr>
          <w:instrText>16</w:instrText>
        </w:r>
      </w:fldSimple>
      <w:r w:rsidR="005D289D" w:rsidRPr="00CF7AF5">
        <w:instrText>)</w:instrText>
      </w:r>
      <w:r w:rsidR="005D289D" w:rsidRPr="00CF7AF5">
        <w:fldChar w:fldCharType="end"/>
      </w:r>
    </w:p>
    <w:p w14:paraId="002F0233" w14:textId="4FE29B2B" w:rsidR="008F0442" w:rsidRPr="00CF7AF5" w:rsidRDefault="008F0442" w:rsidP="008F0442">
      <w:pPr>
        <w:ind w:firstLine="480"/>
      </w:pPr>
      <w:r w:rsidRPr="00CF7AF5">
        <w:t>终止条件：当一轮迭代中没有任何车辆改变策略</w:t>
      </w:r>
      <w:r w:rsidR="002012FB" w:rsidRPr="00CF7AF5">
        <w:t>，</w:t>
      </w:r>
      <w:r w:rsidRPr="00CF7AF5">
        <w:t>算法终止。此时系统达到了纳什均衡状态。</w:t>
      </w:r>
    </w:p>
    <w:p w14:paraId="20352402" w14:textId="4AB8AD57" w:rsidR="007C4A4A" w:rsidRPr="00CF7AF5" w:rsidRDefault="00E746EE" w:rsidP="007C4A4A">
      <w:pPr>
        <w:pStyle w:val="3"/>
        <w:spacing w:before="163" w:after="163"/>
        <w:rPr>
          <w:lang w:eastAsia="zh-CN"/>
        </w:rPr>
      </w:pPr>
      <w:bookmarkStart w:id="55" w:name="_Toc222863430"/>
      <w:r w:rsidRPr="00CF7AF5">
        <w:t xml:space="preserve">3.2.4 </w:t>
      </w:r>
      <w:r w:rsidRPr="00CF7AF5">
        <w:rPr>
          <w:lang w:eastAsia="zh-CN"/>
        </w:rPr>
        <w:t>CCGA</w:t>
      </w:r>
      <w:r w:rsidRPr="00CF7AF5">
        <w:t>-</w:t>
      </w:r>
      <w:proofErr w:type="spellStart"/>
      <w:r w:rsidRPr="00CF7AF5">
        <w:rPr>
          <w:lang w:eastAsia="zh-CN"/>
        </w:rPr>
        <w:t>NES</w:t>
      </w:r>
      <w:r w:rsidR="0062078B" w:rsidRPr="00CF7AF5">
        <w:rPr>
          <w:lang w:eastAsia="zh-CN"/>
        </w:rPr>
        <w:t>算法</w:t>
      </w:r>
      <w:r w:rsidRPr="00CF7AF5">
        <w:t>整体流程</w:t>
      </w:r>
      <w:bookmarkEnd w:id="55"/>
      <w:proofErr w:type="spellEnd"/>
    </w:p>
    <w:p w14:paraId="6713E794" w14:textId="6D2D19EC" w:rsidR="00D26D00" w:rsidRDefault="009C5212" w:rsidP="00D26D00">
      <w:pPr>
        <w:ind w:firstLine="480"/>
      </w:pPr>
      <w:r w:rsidRPr="009C5212">
        <w:t>CCGA-NES</w:t>
      </w:r>
      <w:r w:rsidRPr="009C5212">
        <w:t>混合算法的整体执行流程如算法</w:t>
      </w:r>
      <w:r w:rsidRPr="009C5212">
        <w:t>3-4</w:t>
      </w:r>
      <w:r w:rsidRPr="009C5212">
        <w:t>所示，核心思路是通过</w:t>
      </w:r>
      <w:r w:rsidRPr="009C5212">
        <w:t>CCGA</w:t>
      </w:r>
      <w:r w:rsidRPr="009C5212">
        <w:t>实现全局寻优，找到社会最优解的吸引域，再通过</w:t>
      </w:r>
      <w:r w:rsidRPr="009C5212">
        <w:t>NES</w:t>
      </w:r>
      <w:r w:rsidRPr="009C5212">
        <w:t>实现局部收敛，得到稳定的社会最优纳什均衡。</w:t>
      </w:r>
    </w:p>
    <w:p w14:paraId="4412BE26" w14:textId="53A9FB27" w:rsidR="009C5212" w:rsidRPr="00CF7AF5" w:rsidRDefault="009C5212" w:rsidP="00D26D00">
      <w:pPr>
        <w:ind w:firstLine="480"/>
        <w:rPr>
          <w:rFonts w:hint="eastAsia"/>
          <w:lang w:val="x-none"/>
        </w:rPr>
      </w:pPr>
      <w:r w:rsidRPr="009C5212">
        <w:t>算法</w:t>
      </w:r>
      <w:r w:rsidRPr="009C5212">
        <w:t>3-4 CCGA-NES</w:t>
      </w:r>
      <w:r w:rsidRPr="009C5212">
        <w:t>混合算法</w:t>
      </w:r>
    </w:p>
    <w:tbl>
      <w:tblPr>
        <w:tblStyle w:val="aff1"/>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0"/>
      </w:tblGrid>
      <w:tr w:rsidR="007C4A4A" w:rsidRPr="00CF7AF5" w14:paraId="259CDC28" w14:textId="77777777" w:rsidTr="007C4A4A">
        <w:tc>
          <w:tcPr>
            <w:tcW w:w="9060" w:type="dxa"/>
            <w:tcBorders>
              <w:top w:val="single" w:sz="4" w:space="0" w:color="auto"/>
              <w:bottom w:val="single" w:sz="4" w:space="0" w:color="auto"/>
            </w:tcBorders>
          </w:tcPr>
          <w:p w14:paraId="4C5CF7D7" w14:textId="5941127E" w:rsidR="007C4A4A" w:rsidRPr="00CF7AF5" w:rsidRDefault="007C4A4A" w:rsidP="007C4A4A">
            <w:pPr>
              <w:rPr>
                <w:sz w:val="21"/>
                <w:szCs w:val="21"/>
              </w:rPr>
            </w:pPr>
            <w:r w:rsidRPr="00CF7AF5">
              <w:rPr>
                <w:sz w:val="21"/>
                <w:szCs w:val="21"/>
                <w:lang w:eastAsia="en-US"/>
              </w:rPr>
              <w:t xml:space="preserve">Algorithm </w:t>
            </w:r>
            <w:r w:rsidR="00F52931" w:rsidRPr="00CF7AF5">
              <w:rPr>
                <w:sz w:val="21"/>
                <w:szCs w:val="21"/>
              </w:rPr>
              <w:t>4</w:t>
            </w:r>
            <w:r w:rsidRPr="00CF7AF5">
              <w:rPr>
                <w:sz w:val="21"/>
                <w:szCs w:val="21"/>
                <w:lang w:eastAsia="en-US"/>
              </w:rPr>
              <w:t xml:space="preserve"> C</w:t>
            </w:r>
            <w:r w:rsidRPr="00CF7AF5">
              <w:rPr>
                <w:sz w:val="21"/>
                <w:szCs w:val="21"/>
              </w:rPr>
              <w:t>C</w:t>
            </w:r>
            <w:r w:rsidRPr="00CF7AF5">
              <w:rPr>
                <w:sz w:val="21"/>
                <w:szCs w:val="21"/>
                <w:lang w:eastAsia="en-US"/>
              </w:rPr>
              <w:t>GA-NES</w:t>
            </w:r>
          </w:p>
        </w:tc>
      </w:tr>
      <w:tr w:rsidR="007C4A4A" w:rsidRPr="00CF7AF5" w14:paraId="35A418B0" w14:textId="77777777" w:rsidTr="007C4A4A">
        <w:tc>
          <w:tcPr>
            <w:tcW w:w="9060" w:type="dxa"/>
            <w:tcBorders>
              <w:top w:val="single" w:sz="4" w:space="0" w:color="auto"/>
            </w:tcBorders>
          </w:tcPr>
          <w:p w14:paraId="2372C175" w14:textId="77777777" w:rsidR="009C5212" w:rsidRPr="009C5212" w:rsidRDefault="009C5212" w:rsidP="009C5212">
            <w:pPr>
              <w:rPr>
                <w:sz w:val="21"/>
                <w:szCs w:val="21"/>
                <w:lang w:eastAsia="en-US"/>
              </w:rPr>
            </w:pPr>
            <w:proofErr w:type="spellStart"/>
            <w:r w:rsidRPr="009C5212">
              <w:rPr>
                <w:sz w:val="21"/>
                <w:szCs w:val="21"/>
                <w:lang w:eastAsia="en-US"/>
              </w:rPr>
              <w:t>输入：精英保留比例</w:t>
            </w:r>
            <w:r w:rsidRPr="009C5212">
              <w:rPr>
                <w:sz w:val="21"/>
                <w:szCs w:val="21"/>
                <w:lang w:eastAsia="en-US"/>
              </w:rPr>
              <w:t>size_elite</w:t>
            </w:r>
            <w:r w:rsidRPr="009C5212">
              <w:rPr>
                <w:sz w:val="21"/>
                <w:szCs w:val="21"/>
                <w:lang w:eastAsia="en-US"/>
              </w:rPr>
              <w:t>，种群规模</w:t>
            </w:r>
            <w:r w:rsidRPr="009C5212">
              <w:rPr>
                <w:sz w:val="21"/>
                <w:szCs w:val="21"/>
                <w:lang w:eastAsia="en-US"/>
              </w:rPr>
              <w:t>size_pop</w:t>
            </w:r>
            <w:r w:rsidRPr="009C5212">
              <w:rPr>
                <w:sz w:val="21"/>
                <w:szCs w:val="21"/>
                <w:lang w:eastAsia="en-US"/>
              </w:rPr>
              <w:t>，染色体长度</w:t>
            </w:r>
            <w:r w:rsidRPr="009C5212">
              <w:rPr>
                <w:sz w:val="21"/>
                <w:szCs w:val="21"/>
                <w:lang w:eastAsia="en-US"/>
              </w:rPr>
              <w:t>D</w:t>
            </w:r>
            <w:r w:rsidRPr="009C5212">
              <w:rPr>
                <w:sz w:val="21"/>
                <w:szCs w:val="21"/>
                <w:lang w:eastAsia="en-US"/>
              </w:rPr>
              <w:t>，最大适应度评估次数</w:t>
            </w:r>
            <w:r w:rsidRPr="009C5212">
              <w:rPr>
                <w:sz w:val="21"/>
                <w:szCs w:val="21"/>
                <w:lang w:eastAsia="en-US"/>
              </w:rPr>
              <w:t>max_FEs</w:t>
            </w:r>
            <w:proofErr w:type="spellEnd"/>
          </w:p>
          <w:p w14:paraId="04746366" w14:textId="77777777" w:rsidR="009C5212" w:rsidRPr="009C5212" w:rsidRDefault="009C5212" w:rsidP="009C5212">
            <w:pPr>
              <w:rPr>
                <w:sz w:val="21"/>
                <w:szCs w:val="21"/>
                <w:lang w:eastAsia="en-US"/>
              </w:rPr>
            </w:pPr>
            <w:proofErr w:type="spellStart"/>
            <w:r w:rsidRPr="009C5212">
              <w:rPr>
                <w:sz w:val="21"/>
                <w:szCs w:val="21"/>
                <w:lang w:eastAsia="en-US"/>
              </w:rPr>
              <w:t>输出：最优均衡策略</w:t>
            </w:r>
            <w:r w:rsidRPr="009C5212">
              <w:rPr>
                <w:sz w:val="21"/>
                <w:szCs w:val="21"/>
                <w:lang w:eastAsia="en-US"/>
              </w:rPr>
              <w:t>x_opt</w:t>
            </w:r>
            <w:r w:rsidRPr="009C5212">
              <w:rPr>
                <w:sz w:val="21"/>
                <w:szCs w:val="21"/>
                <w:lang w:eastAsia="en-US"/>
              </w:rPr>
              <w:t>，最优社会总成本</w:t>
            </w:r>
            <w:r w:rsidRPr="009C5212">
              <w:rPr>
                <w:sz w:val="21"/>
                <w:szCs w:val="21"/>
                <w:lang w:eastAsia="en-US"/>
              </w:rPr>
              <w:t>f_opt</w:t>
            </w:r>
            <w:proofErr w:type="spellEnd"/>
          </w:p>
          <w:p w14:paraId="0015F4E2" w14:textId="77777777" w:rsidR="009C5212" w:rsidRPr="009C5212" w:rsidRDefault="009C5212" w:rsidP="009C5212">
            <w:pPr>
              <w:rPr>
                <w:sz w:val="21"/>
                <w:szCs w:val="21"/>
              </w:rPr>
            </w:pPr>
            <w:r w:rsidRPr="009C5212">
              <w:rPr>
                <w:sz w:val="21"/>
                <w:szCs w:val="21"/>
              </w:rPr>
              <w:t xml:space="preserve">1.  </w:t>
            </w:r>
            <w:r w:rsidRPr="009C5212">
              <w:rPr>
                <w:sz w:val="21"/>
                <w:szCs w:val="21"/>
              </w:rPr>
              <w:t>随机初始化种群</w:t>
            </w:r>
            <w:r w:rsidRPr="009C5212">
              <w:rPr>
                <w:sz w:val="21"/>
                <w:szCs w:val="21"/>
              </w:rPr>
              <w:t>pop</w:t>
            </w:r>
            <w:r w:rsidRPr="009C5212">
              <w:rPr>
                <w:sz w:val="21"/>
                <w:szCs w:val="21"/>
              </w:rPr>
              <w:t>，计算所有个体的适应度</w:t>
            </w:r>
          </w:p>
          <w:p w14:paraId="656037C0" w14:textId="77777777" w:rsidR="009C5212" w:rsidRPr="009C5212" w:rsidRDefault="009C5212" w:rsidP="009C5212">
            <w:pPr>
              <w:rPr>
                <w:sz w:val="21"/>
                <w:szCs w:val="21"/>
                <w:lang w:eastAsia="en-US"/>
              </w:rPr>
            </w:pPr>
            <w:r w:rsidRPr="009C5212">
              <w:rPr>
                <w:sz w:val="21"/>
                <w:szCs w:val="21"/>
                <w:lang w:eastAsia="en-US"/>
              </w:rPr>
              <w:t xml:space="preserve">2.  </w:t>
            </w:r>
            <w:proofErr w:type="spellStart"/>
            <w:r w:rsidRPr="009C5212">
              <w:rPr>
                <w:sz w:val="21"/>
                <w:szCs w:val="21"/>
                <w:lang w:eastAsia="en-US"/>
              </w:rPr>
              <w:t>初始化全局最优解</w:t>
            </w:r>
            <w:r w:rsidRPr="009C5212">
              <w:rPr>
                <w:sz w:val="21"/>
                <w:szCs w:val="21"/>
                <w:lang w:eastAsia="en-US"/>
              </w:rPr>
              <w:t>pop_best</w:t>
            </w:r>
            <w:r w:rsidRPr="009C5212">
              <w:rPr>
                <w:sz w:val="21"/>
                <w:szCs w:val="21"/>
                <w:lang w:eastAsia="en-US"/>
              </w:rPr>
              <w:t>为种群中适应度最优的个体</w:t>
            </w:r>
            <w:proofErr w:type="spellEnd"/>
          </w:p>
          <w:p w14:paraId="37479CB0" w14:textId="77777777" w:rsidR="009C5212" w:rsidRPr="009C5212" w:rsidRDefault="009C5212" w:rsidP="009C5212">
            <w:pPr>
              <w:rPr>
                <w:sz w:val="21"/>
                <w:szCs w:val="21"/>
                <w:lang w:eastAsia="en-US"/>
              </w:rPr>
            </w:pPr>
            <w:r w:rsidRPr="009C5212">
              <w:rPr>
                <w:sz w:val="21"/>
                <w:szCs w:val="21"/>
                <w:lang w:eastAsia="en-US"/>
              </w:rPr>
              <w:t xml:space="preserve">3.  </w:t>
            </w:r>
            <w:proofErr w:type="spellStart"/>
            <w:r w:rsidRPr="009C5212">
              <w:rPr>
                <w:sz w:val="21"/>
                <w:szCs w:val="21"/>
                <w:lang w:eastAsia="en-US"/>
              </w:rPr>
              <w:t>初始化全局资源池</w:t>
            </w:r>
            <w:r w:rsidRPr="009C5212">
              <w:rPr>
                <w:sz w:val="21"/>
                <w:szCs w:val="21"/>
                <w:lang w:eastAsia="en-US"/>
              </w:rPr>
              <w:t>set_all</w:t>
            </w:r>
            <w:r w:rsidRPr="009C5212">
              <w:rPr>
                <w:sz w:val="21"/>
                <w:szCs w:val="21"/>
                <w:lang w:eastAsia="en-US"/>
              </w:rPr>
              <w:t>，适应度评估次数</w:t>
            </w:r>
            <w:r w:rsidRPr="009C5212">
              <w:rPr>
                <w:sz w:val="21"/>
                <w:szCs w:val="21"/>
                <w:lang w:eastAsia="en-US"/>
              </w:rPr>
              <w:t>FEs</w:t>
            </w:r>
            <w:proofErr w:type="spellEnd"/>
            <w:r w:rsidRPr="009C5212">
              <w:rPr>
                <w:sz w:val="21"/>
                <w:szCs w:val="21"/>
                <w:lang w:eastAsia="en-US"/>
              </w:rPr>
              <w:t xml:space="preserve"> = </w:t>
            </w:r>
            <w:proofErr w:type="spellStart"/>
            <w:r w:rsidRPr="009C5212">
              <w:rPr>
                <w:sz w:val="21"/>
                <w:szCs w:val="21"/>
                <w:lang w:eastAsia="en-US"/>
              </w:rPr>
              <w:t>size_pop</w:t>
            </w:r>
            <w:proofErr w:type="spellEnd"/>
          </w:p>
          <w:p w14:paraId="5152EE8B" w14:textId="77777777" w:rsidR="009C5212" w:rsidRPr="009C5212" w:rsidRDefault="009C5212" w:rsidP="009C5212">
            <w:pPr>
              <w:rPr>
                <w:sz w:val="21"/>
                <w:szCs w:val="21"/>
                <w:lang w:eastAsia="en-US"/>
              </w:rPr>
            </w:pPr>
            <w:r w:rsidRPr="009C5212">
              <w:rPr>
                <w:sz w:val="21"/>
                <w:szCs w:val="21"/>
                <w:lang w:eastAsia="en-US"/>
              </w:rPr>
              <w:t xml:space="preserve">4.  WHILE FEs &lt; </w:t>
            </w:r>
            <w:proofErr w:type="spellStart"/>
            <w:r w:rsidRPr="009C5212">
              <w:rPr>
                <w:sz w:val="21"/>
                <w:szCs w:val="21"/>
                <w:lang w:eastAsia="en-US"/>
              </w:rPr>
              <w:t>max_FEs</w:t>
            </w:r>
            <w:proofErr w:type="spellEnd"/>
            <w:r w:rsidRPr="009C5212">
              <w:rPr>
                <w:sz w:val="21"/>
                <w:szCs w:val="21"/>
                <w:lang w:eastAsia="en-US"/>
              </w:rPr>
              <w:t>:</w:t>
            </w:r>
          </w:p>
          <w:p w14:paraId="759625D5" w14:textId="77777777" w:rsidR="009C5212" w:rsidRPr="009C5212" w:rsidRDefault="009C5212" w:rsidP="009C5212">
            <w:pPr>
              <w:rPr>
                <w:sz w:val="21"/>
                <w:szCs w:val="21"/>
                <w:lang w:eastAsia="en-US"/>
              </w:rPr>
            </w:pPr>
            <w:r w:rsidRPr="009C5212">
              <w:rPr>
                <w:sz w:val="21"/>
                <w:szCs w:val="21"/>
                <w:lang w:eastAsia="en-US"/>
              </w:rPr>
              <w:t xml:space="preserve">5.      </w:t>
            </w:r>
            <w:proofErr w:type="spellStart"/>
            <w:r w:rsidRPr="009C5212">
              <w:rPr>
                <w:sz w:val="21"/>
                <w:szCs w:val="21"/>
                <w:lang w:eastAsia="en-US"/>
              </w:rPr>
              <w:t>按适应度对种群进行升序排序（成本最小化</w:t>
            </w:r>
            <w:proofErr w:type="spellEnd"/>
            <w:r w:rsidRPr="009C5212">
              <w:rPr>
                <w:sz w:val="21"/>
                <w:szCs w:val="21"/>
                <w:lang w:eastAsia="en-US"/>
              </w:rPr>
              <w:t>）</w:t>
            </w:r>
          </w:p>
          <w:p w14:paraId="1C364654" w14:textId="77777777" w:rsidR="009C5212" w:rsidRPr="009C5212" w:rsidRDefault="009C5212" w:rsidP="009C5212">
            <w:pPr>
              <w:rPr>
                <w:sz w:val="21"/>
                <w:szCs w:val="21"/>
                <w:lang w:eastAsia="en-US"/>
              </w:rPr>
            </w:pPr>
            <w:r w:rsidRPr="009C5212">
              <w:rPr>
                <w:sz w:val="21"/>
                <w:szCs w:val="21"/>
                <w:lang w:eastAsia="en-US"/>
              </w:rPr>
              <w:t xml:space="preserve">6.      </w:t>
            </w:r>
            <w:proofErr w:type="spellStart"/>
            <w:r w:rsidRPr="009C5212">
              <w:rPr>
                <w:sz w:val="21"/>
                <w:szCs w:val="21"/>
                <w:lang w:eastAsia="en-US"/>
              </w:rPr>
              <w:t>精英保留：将前</w:t>
            </w:r>
            <w:r w:rsidRPr="009C5212">
              <w:rPr>
                <w:sz w:val="21"/>
                <w:szCs w:val="21"/>
                <w:lang w:eastAsia="en-US"/>
              </w:rPr>
              <w:t>size_elite</w:t>
            </w:r>
            <w:r w:rsidRPr="009C5212">
              <w:rPr>
                <w:sz w:val="21"/>
                <w:szCs w:val="21"/>
                <w:lang w:eastAsia="en-US"/>
              </w:rPr>
              <w:t>个最优个体直接保留到新种群</w:t>
            </w:r>
            <w:r w:rsidRPr="009C5212">
              <w:rPr>
                <w:sz w:val="21"/>
                <w:szCs w:val="21"/>
                <w:lang w:eastAsia="en-US"/>
              </w:rPr>
              <w:t>pop_new</w:t>
            </w:r>
            <w:proofErr w:type="spellEnd"/>
          </w:p>
          <w:p w14:paraId="6934D85C" w14:textId="77777777" w:rsidR="009C5212" w:rsidRPr="009C5212" w:rsidRDefault="009C5212" w:rsidP="009C5212">
            <w:pPr>
              <w:rPr>
                <w:sz w:val="21"/>
                <w:szCs w:val="21"/>
                <w:lang w:eastAsia="en-US"/>
              </w:rPr>
            </w:pPr>
            <w:r w:rsidRPr="009C5212">
              <w:rPr>
                <w:sz w:val="21"/>
                <w:szCs w:val="21"/>
                <w:lang w:eastAsia="en-US"/>
              </w:rPr>
              <w:t xml:space="preserve">7.      FOR </w:t>
            </w:r>
            <w:proofErr w:type="spellStart"/>
            <w:r w:rsidRPr="009C5212">
              <w:rPr>
                <w:sz w:val="21"/>
                <w:szCs w:val="21"/>
                <w:lang w:eastAsia="en-US"/>
              </w:rPr>
              <w:t>i</w:t>
            </w:r>
            <w:proofErr w:type="spellEnd"/>
            <w:r w:rsidRPr="009C5212">
              <w:rPr>
                <w:sz w:val="21"/>
                <w:szCs w:val="21"/>
                <w:lang w:eastAsia="en-US"/>
              </w:rPr>
              <w:t xml:space="preserve"> FROM </w:t>
            </w:r>
            <w:proofErr w:type="spellStart"/>
            <w:r w:rsidRPr="009C5212">
              <w:rPr>
                <w:sz w:val="21"/>
                <w:szCs w:val="21"/>
                <w:lang w:eastAsia="en-US"/>
              </w:rPr>
              <w:t>size_elite</w:t>
            </w:r>
            <w:proofErr w:type="spellEnd"/>
            <w:r w:rsidRPr="009C5212">
              <w:rPr>
                <w:sz w:val="21"/>
                <w:szCs w:val="21"/>
                <w:lang w:eastAsia="en-US"/>
              </w:rPr>
              <w:t xml:space="preserve"> TO </w:t>
            </w:r>
            <w:proofErr w:type="spellStart"/>
            <w:r w:rsidRPr="009C5212">
              <w:rPr>
                <w:sz w:val="21"/>
                <w:szCs w:val="21"/>
                <w:lang w:eastAsia="en-US"/>
              </w:rPr>
              <w:t>size_pop</w:t>
            </w:r>
            <w:proofErr w:type="spellEnd"/>
            <w:r w:rsidRPr="009C5212">
              <w:rPr>
                <w:sz w:val="21"/>
                <w:szCs w:val="21"/>
                <w:lang w:eastAsia="en-US"/>
              </w:rPr>
              <w:t xml:space="preserve"> STEP 2:</w:t>
            </w:r>
          </w:p>
          <w:p w14:paraId="2B5D2514" w14:textId="77777777" w:rsidR="009C5212" w:rsidRPr="009C5212" w:rsidRDefault="009C5212" w:rsidP="009C5212">
            <w:pPr>
              <w:rPr>
                <w:sz w:val="21"/>
                <w:szCs w:val="21"/>
              </w:rPr>
            </w:pPr>
            <w:r w:rsidRPr="009C5212">
              <w:rPr>
                <w:sz w:val="21"/>
                <w:szCs w:val="21"/>
              </w:rPr>
              <w:t xml:space="preserve">8.          </w:t>
            </w:r>
            <w:r w:rsidRPr="009C5212">
              <w:rPr>
                <w:sz w:val="21"/>
                <w:szCs w:val="21"/>
              </w:rPr>
              <w:t>通过轮盘</w:t>
            </w:r>
            <w:proofErr w:type="gramStart"/>
            <w:r w:rsidRPr="009C5212">
              <w:rPr>
                <w:sz w:val="21"/>
                <w:szCs w:val="21"/>
              </w:rPr>
              <w:t>赌选择</w:t>
            </w:r>
            <w:proofErr w:type="gramEnd"/>
            <w:r w:rsidRPr="009C5212">
              <w:rPr>
                <w:sz w:val="21"/>
                <w:szCs w:val="21"/>
              </w:rPr>
              <w:t>两个父代个体</w:t>
            </w:r>
            <w:r w:rsidRPr="009C5212">
              <w:rPr>
                <w:sz w:val="21"/>
                <w:szCs w:val="21"/>
              </w:rPr>
              <w:t>p1, p2</w:t>
            </w:r>
          </w:p>
          <w:p w14:paraId="2F643A12" w14:textId="77777777" w:rsidR="009C5212" w:rsidRPr="009C5212" w:rsidRDefault="009C5212" w:rsidP="009C5212">
            <w:pPr>
              <w:rPr>
                <w:sz w:val="21"/>
                <w:szCs w:val="21"/>
              </w:rPr>
            </w:pPr>
            <w:r w:rsidRPr="009C5212">
              <w:rPr>
                <w:sz w:val="21"/>
                <w:szCs w:val="21"/>
              </w:rPr>
              <w:t xml:space="preserve">9.          </w:t>
            </w:r>
            <w:r w:rsidRPr="009C5212">
              <w:rPr>
                <w:sz w:val="21"/>
                <w:szCs w:val="21"/>
              </w:rPr>
              <w:t>执行算法</w:t>
            </w:r>
            <w:r w:rsidRPr="009C5212">
              <w:rPr>
                <w:sz w:val="21"/>
                <w:szCs w:val="21"/>
              </w:rPr>
              <w:t>3-2</w:t>
            </w:r>
            <w:r w:rsidRPr="009C5212">
              <w:rPr>
                <w:sz w:val="21"/>
                <w:szCs w:val="21"/>
              </w:rPr>
              <w:t>均匀交叉算子，生成子代</w:t>
            </w:r>
            <w:r w:rsidRPr="009C5212">
              <w:rPr>
                <w:sz w:val="21"/>
                <w:szCs w:val="21"/>
              </w:rPr>
              <w:t>c1, c2</w:t>
            </w:r>
          </w:p>
          <w:p w14:paraId="33149B28" w14:textId="77777777" w:rsidR="009C5212" w:rsidRPr="009C5212" w:rsidRDefault="009C5212" w:rsidP="009C5212">
            <w:pPr>
              <w:rPr>
                <w:sz w:val="21"/>
                <w:szCs w:val="21"/>
              </w:rPr>
            </w:pPr>
            <w:r w:rsidRPr="009C5212">
              <w:rPr>
                <w:sz w:val="21"/>
                <w:szCs w:val="21"/>
              </w:rPr>
              <w:t xml:space="preserve">10.         </w:t>
            </w:r>
            <w:r w:rsidRPr="009C5212">
              <w:rPr>
                <w:sz w:val="21"/>
                <w:szCs w:val="21"/>
              </w:rPr>
              <w:t>执行算法</w:t>
            </w:r>
            <w:r w:rsidRPr="009C5212">
              <w:rPr>
                <w:sz w:val="21"/>
                <w:szCs w:val="21"/>
              </w:rPr>
              <w:t>3-3</w:t>
            </w:r>
            <w:r w:rsidRPr="009C5212">
              <w:rPr>
                <w:sz w:val="21"/>
                <w:szCs w:val="21"/>
              </w:rPr>
              <w:t>变异算子，对</w:t>
            </w:r>
            <w:r w:rsidRPr="009C5212">
              <w:rPr>
                <w:sz w:val="21"/>
                <w:szCs w:val="21"/>
              </w:rPr>
              <w:t>c1, c2</w:t>
            </w:r>
            <w:r w:rsidRPr="009C5212">
              <w:rPr>
                <w:sz w:val="21"/>
                <w:szCs w:val="21"/>
              </w:rPr>
              <w:t>进行变异</w:t>
            </w:r>
          </w:p>
          <w:p w14:paraId="38912679" w14:textId="77777777" w:rsidR="009C5212" w:rsidRPr="009C5212" w:rsidRDefault="009C5212" w:rsidP="009C5212">
            <w:pPr>
              <w:rPr>
                <w:sz w:val="21"/>
                <w:szCs w:val="21"/>
                <w:lang w:eastAsia="en-US"/>
              </w:rPr>
            </w:pPr>
            <w:r w:rsidRPr="009C5212">
              <w:rPr>
                <w:sz w:val="21"/>
                <w:szCs w:val="21"/>
                <w:lang w:eastAsia="en-US"/>
              </w:rPr>
              <w:t xml:space="preserve">11.         </w:t>
            </w:r>
            <w:r w:rsidRPr="009C5212">
              <w:rPr>
                <w:sz w:val="21"/>
                <w:szCs w:val="21"/>
                <w:lang w:eastAsia="en-US"/>
              </w:rPr>
              <w:t>将</w:t>
            </w:r>
            <w:r w:rsidRPr="009C5212">
              <w:rPr>
                <w:sz w:val="21"/>
                <w:szCs w:val="21"/>
                <w:lang w:eastAsia="en-US"/>
              </w:rPr>
              <w:t>c1, c2</w:t>
            </w:r>
            <w:r w:rsidRPr="009C5212">
              <w:rPr>
                <w:sz w:val="21"/>
                <w:szCs w:val="21"/>
                <w:lang w:eastAsia="en-US"/>
              </w:rPr>
              <w:t>加入新种群</w:t>
            </w:r>
            <w:r w:rsidRPr="009C5212">
              <w:rPr>
                <w:sz w:val="21"/>
                <w:szCs w:val="21"/>
                <w:lang w:eastAsia="en-US"/>
              </w:rPr>
              <w:t>pop_new</w:t>
            </w:r>
          </w:p>
          <w:p w14:paraId="337DBABD" w14:textId="77777777" w:rsidR="009C5212" w:rsidRPr="009C5212" w:rsidRDefault="009C5212" w:rsidP="009C5212">
            <w:pPr>
              <w:rPr>
                <w:sz w:val="21"/>
                <w:szCs w:val="21"/>
                <w:lang w:eastAsia="en-US"/>
              </w:rPr>
            </w:pPr>
            <w:r w:rsidRPr="009C5212">
              <w:rPr>
                <w:sz w:val="21"/>
                <w:szCs w:val="21"/>
                <w:lang w:eastAsia="en-US"/>
              </w:rPr>
              <w:lastRenderedPageBreak/>
              <w:t xml:space="preserve">12.     </w:t>
            </w:r>
            <w:proofErr w:type="spellStart"/>
            <w:r w:rsidRPr="009C5212">
              <w:rPr>
                <w:sz w:val="21"/>
                <w:szCs w:val="21"/>
                <w:lang w:eastAsia="en-US"/>
              </w:rPr>
              <w:t>计算新种群</w:t>
            </w:r>
            <w:r w:rsidRPr="009C5212">
              <w:rPr>
                <w:sz w:val="21"/>
                <w:szCs w:val="21"/>
                <w:lang w:eastAsia="en-US"/>
              </w:rPr>
              <w:t>pop_new</w:t>
            </w:r>
            <w:r w:rsidRPr="009C5212">
              <w:rPr>
                <w:sz w:val="21"/>
                <w:szCs w:val="21"/>
                <w:lang w:eastAsia="en-US"/>
              </w:rPr>
              <w:t>中所有个体的适应度</w:t>
            </w:r>
            <w:proofErr w:type="spellEnd"/>
          </w:p>
          <w:p w14:paraId="7971A2C6" w14:textId="77777777" w:rsidR="009C5212" w:rsidRPr="009C5212" w:rsidRDefault="009C5212" w:rsidP="009C5212">
            <w:pPr>
              <w:rPr>
                <w:sz w:val="21"/>
                <w:szCs w:val="21"/>
                <w:lang w:eastAsia="en-US"/>
              </w:rPr>
            </w:pPr>
            <w:r w:rsidRPr="009C5212">
              <w:rPr>
                <w:sz w:val="21"/>
                <w:szCs w:val="21"/>
                <w:lang w:eastAsia="en-US"/>
              </w:rPr>
              <w:t xml:space="preserve">13.     </w:t>
            </w:r>
            <w:proofErr w:type="spellStart"/>
            <w:r w:rsidRPr="009C5212">
              <w:rPr>
                <w:sz w:val="21"/>
                <w:szCs w:val="21"/>
                <w:lang w:eastAsia="en-US"/>
              </w:rPr>
              <w:t>更新种群</w:t>
            </w:r>
            <w:r w:rsidRPr="009C5212">
              <w:rPr>
                <w:sz w:val="21"/>
                <w:szCs w:val="21"/>
                <w:lang w:eastAsia="en-US"/>
              </w:rPr>
              <w:t>pop</w:t>
            </w:r>
            <w:proofErr w:type="spellEnd"/>
            <w:r w:rsidRPr="009C5212">
              <w:rPr>
                <w:sz w:val="21"/>
                <w:szCs w:val="21"/>
                <w:lang w:eastAsia="en-US"/>
              </w:rPr>
              <w:t xml:space="preserve"> = </w:t>
            </w:r>
            <w:proofErr w:type="spellStart"/>
            <w:r w:rsidRPr="009C5212">
              <w:rPr>
                <w:sz w:val="21"/>
                <w:szCs w:val="21"/>
                <w:lang w:eastAsia="en-US"/>
              </w:rPr>
              <w:t>pop_new</w:t>
            </w:r>
            <w:r w:rsidRPr="009C5212">
              <w:rPr>
                <w:sz w:val="21"/>
                <w:szCs w:val="21"/>
                <w:lang w:eastAsia="en-US"/>
              </w:rPr>
              <w:t>，更新全局最优解</w:t>
            </w:r>
            <w:r w:rsidRPr="009C5212">
              <w:rPr>
                <w:sz w:val="21"/>
                <w:szCs w:val="21"/>
                <w:lang w:eastAsia="en-US"/>
              </w:rPr>
              <w:t>pop_best</w:t>
            </w:r>
            <w:proofErr w:type="spellEnd"/>
          </w:p>
          <w:p w14:paraId="177E7606" w14:textId="77777777" w:rsidR="009C5212" w:rsidRPr="009C5212" w:rsidRDefault="009C5212" w:rsidP="009C5212">
            <w:pPr>
              <w:rPr>
                <w:sz w:val="21"/>
                <w:szCs w:val="21"/>
                <w:lang w:eastAsia="en-US"/>
              </w:rPr>
            </w:pPr>
            <w:r w:rsidRPr="009C5212">
              <w:rPr>
                <w:sz w:val="21"/>
                <w:szCs w:val="21"/>
                <w:lang w:eastAsia="en-US"/>
              </w:rPr>
              <w:t xml:space="preserve">14.     </w:t>
            </w:r>
            <w:proofErr w:type="spellStart"/>
            <w:r w:rsidRPr="009C5212">
              <w:rPr>
                <w:sz w:val="21"/>
                <w:szCs w:val="21"/>
                <w:lang w:eastAsia="en-US"/>
              </w:rPr>
              <w:t>以</w:t>
            </w:r>
            <w:r w:rsidRPr="009C5212">
              <w:rPr>
                <w:sz w:val="21"/>
                <w:szCs w:val="21"/>
                <w:lang w:eastAsia="en-US"/>
              </w:rPr>
              <w:t>pop_best</w:t>
            </w:r>
            <w:r w:rsidRPr="009C5212">
              <w:rPr>
                <w:sz w:val="21"/>
                <w:szCs w:val="21"/>
                <w:lang w:eastAsia="en-US"/>
              </w:rPr>
              <w:t>为初始策略，执行</w:t>
            </w:r>
            <w:r w:rsidRPr="009C5212">
              <w:rPr>
                <w:sz w:val="21"/>
                <w:szCs w:val="21"/>
                <w:lang w:eastAsia="en-US"/>
              </w:rPr>
              <w:t>NES</w:t>
            </w:r>
            <w:r w:rsidRPr="009C5212">
              <w:rPr>
                <w:sz w:val="21"/>
                <w:szCs w:val="21"/>
                <w:lang w:eastAsia="en-US"/>
              </w:rPr>
              <w:t>局部搜索，得到中间解</w:t>
            </w:r>
            <w:r w:rsidRPr="009C5212">
              <w:rPr>
                <w:sz w:val="21"/>
                <w:szCs w:val="21"/>
                <w:lang w:eastAsia="en-US"/>
              </w:rPr>
              <w:t>x_interp</w:t>
            </w:r>
            <w:proofErr w:type="spellEnd"/>
          </w:p>
          <w:p w14:paraId="698293D4" w14:textId="77777777" w:rsidR="009C5212" w:rsidRPr="009C5212" w:rsidRDefault="009C5212" w:rsidP="009C5212">
            <w:pPr>
              <w:rPr>
                <w:sz w:val="21"/>
                <w:szCs w:val="21"/>
                <w:lang w:eastAsia="en-US"/>
              </w:rPr>
            </w:pPr>
            <w:r w:rsidRPr="009C5212">
              <w:rPr>
                <w:sz w:val="21"/>
                <w:szCs w:val="21"/>
                <w:lang w:eastAsia="en-US"/>
              </w:rPr>
              <w:t xml:space="preserve">15.     </w:t>
            </w:r>
            <w:proofErr w:type="spellStart"/>
            <w:r w:rsidRPr="009C5212">
              <w:rPr>
                <w:sz w:val="21"/>
                <w:szCs w:val="21"/>
                <w:lang w:eastAsia="en-US"/>
              </w:rPr>
              <w:t>若</w:t>
            </w:r>
            <w:r w:rsidRPr="009C5212">
              <w:rPr>
                <w:sz w:val="21"/>
                <w:szCs w:val="21"/>
                <w:lang w:eastAsia="en-US"/>
              </w:rPr>
              <w:t>x_interp</w:t>
            </w:r>
            <w:r w:rsidRPr="009C5212">
              <w:rPr>
                <w:sz w:val="21"/>
                <w:szCs w:val="21"/>
                <w:lang w:eastAsia="en-US"/>
              </w:rPr>
              <w:t>的适应度优于</w:t>
            </w:r>
            <w:r w:rsidRPr="009C5212">
              <w:rPr>
                <w:sz w:val="21"/>
                <w:szCs w:val="21"/>
                <w:lang w:eastAsia="en-US"/>
              </w:rPr>
              <w:t>pop_best</w:t>
            </w:r>
            <w:r w:rsidRPr="009C5212">
              <w:rPr>
                <w:sz w:val="21"/>
                <w:szCs w:val="21"/>
                <w:lang w:eastAsia="en-US"/>
              </w:rPr>
              <w:t>，更新</w:t>
            </w:r>
            <w:r w:rsidRPr="009C5212">
              <w:rPr>
                <w:sz w:val="21"/>
                <w:szCs w:val="21"/>
                <w:lang w:eastAsia="en-US"/>
              </w:rPr>
              <w:t>pop_best</w:t>
            </w:r>
            <w:proofErr w:type="spellEnd"/>
            <w:r w:rsidRPr="009C5212">
              <w:rPr>
                <w:sz w:val="21"/>
                <w:szCs w:val="21"/>
                <w:lang w:eastAsia="en-US"/>
              </w:rPr>
              <w:t xml:space="preserve"> = </w:t>
            </w:r>
            <w:proofErr w:type="spellStart"/>
            <w:r w:rsidRPr="009C5212">
              <w:rPr>
                <w:sz w:val="21"/>
                <w:szCs w:val="21"/>
                <w:lang w:eastAsia="en-US"/>
              </w:rPr>
              <w:t>x_interp</w:t>
            </w:r>
            <w:proofErr w:type="spellEnd"/>
          </w:p>
          <w:p w14:paraId="516E0913" w14:textId="77777777" w:rsidR="009C5212" w:rsidRPr="009C5212" w:rsidRDefault="009C5212" w:rsidP="009C5212">
            <w:pPr>
              <w:rPr>
                <w:sz w:val="21"/>
                <w:szCs w:val="21"/>
                <w:lang w:eastAsia="en-US"/>
              </w:rPr>
            </w:pPr>
            <w:r w:rsidRPr="009C5212">
              <w:rPr>
                <w:sz w:val="21"/>
                <w:szCs w:val="21"/>
                <w:lang w:eastAsia="en-US"/>
              </w:rPr>
              <w:t xml:space="preserve">16.     FEs = FEs + </w:t>
            </w:r>
            <w:proofErr w:type="spellStart"/>
            <w:r w:rsidRPr="009C5212">
              <w:rPr>
                <w:sz w:val="21"/>
                <w:szCs w:val="21"/>
                <w:lang w:eastAsia="en-US"/>
              </w:rPr>
              <w:t>size_pop</w:t>
            </w:r>
            <w:proofErr w:type="spellEnd"/>
          </w:p>
          <w:p w14:paraId="055F0EAC" w14:textId="77777777" w:rsidR="009C5212" w:rsidRPr="009C5212" w:rsidRDefault="009C5212" w:rsidP="009C5212">
            <w:pPr>
              <w:rPr>
                <w:sz w:val="21"/>
                <w:szCs w:val="21"/>
                <w:lang w:eastAsia="en-US"/>
              </w:rPr>
            </w:pPr>
            <w:r w:rsidRPr="009C5212">
              <w:rPr>
                <w:sz w:val="21"/>
                <w:szCs w:val="21"/>
                <w:lang w:eastAsia="en-US"/>
              </w:rPr>
              <w:t>17. END WHILE</w:t>
            </w:r>
          </w:p>
          <w:p w14:paraId="2AC29E20" w14:textId="77777777" w:rsidR="009C5212" w:rsidRPr="009C5212" w:rsidRDefault="009C5212" w:rsidP="009C5212">
            <w:pPr>
              <w:rPr>
                <w:sz w:val="21"/>
                <w:szCs w:val="21"/>
                <w:lang w:eastAsia="en-US"/>
              </w:rPr>
            </w:pPr>
            <w:r w:rsidRPr="009C5212">
              <w:rPr>
                <w:sz w:val="21"/>
                <w:szCs w:val="21"/>
                <w:lang w:eastAsia="en-US"/>
              </w:rPr>
              <w:t xml:space="preserve">18. </w:t>
            </w:r>
            <w:proofErr w:type="spellStart"/>
            <w:r w:rsidRPr="009C5212">
              <w:rPr>
                <w:sz w:val="21"/>
                <w:szCs w:val="21"/>
                <w:lang w:eastAsia="en-US"/>
              </w:rPr>
              <w:t>以最终的</w:t>
            </w:r>
            <w:r w:rsidRPr="009C5212">
              <w:rPr>
                <w:sz w:val="21"/>
                <w:szCs w:val="21"/>
                <w:lang w:eastAsia="en-US"/>
              </w:rPr>
              <w:t>pop_best</w:t>
            </w:r>
            <w:r w:rsidRPr="009C5212">
              <w:rPr>
                <w:sz w:val="21"/>
                <w:szCs w:val="21"/>
                <w:lang w:eastAsia="en-US"/>
              </w:rPr>
              <w:t>为初始策略，执行</w:t>
            </w:r>
            <w:r w:rsidRPr="009C5212">
              <w:rPr>
                <w:sz w:val="21"/>
                <w:szCs w:val="21"/>
                <w:lang w:eastAsia="en-US"/>
              </w:rPr>
              <w:t>NES</w:t>
            </w:r>
            <w:r w:rsidRPr="009C5212">
              <w:rPr>
                <w:sz w:val="21"/>
                <w:szCs w:val="21"/>
                <w:lang w:eastAsia="en-US"/>
              </w:rPr>
              <w:t>得到纳什均衡解</w:t>
            </w:r>
            <w:r w:rsidRPr="009C5212">
              <w:rPr>
                <w:sz w:val="21"/>
                <w:szCs w:val="21"/>
                <w:lang w:eastAsia="en-US"/>
              </w:rPr>
              <w:t>x_opt</w:t>
            </w:r>
            <w:proofErr w:type="spellEnd"/>
          </w:p>
          <w:p w14:paraId="06C190EF" w14:textId="77777777" w:rsidR="009C5212" w:rsidRDefault="009C5212" w:rsidP="009C5212">
            <w:pPr>
              <w:rPr>
                <w:sz w:val="21"/>
                <w:szCs w:val="21"/>
              </w:rPr>
            </w:pPr>
            <w:r w:rsidRPr="009C5212">
              <w:rPr>
                <w:sz w:val="21"/>
                <w:szCs w:val="21"/>
                <w:lang w:eastAsia="en-US"/>
              </w:rPr>
              <w:t xml:space="preserve">19. </w:t>
            </w:r>
            <w:proofErr w:type="spellStart"/>
            <w:r w:rsidRPr="009C5212">
              <w:rPr>
                <w:sz w:val="21"/>
                <w:szCs w:val="21"/>
                <w:lang w:eastAsia="en-US"/>
              </w:rPr>
              <w:t>计算</w:t>
            </w:r>
            <w:r w:rsidRPr="009C5212">
              <w:rPr>
                <w:sz w:val="21"/>
                <w:szCs w:val="21"/>
                <w:lang w:eastAsia="en-US"/>
              </w:rPr>
              <w:t>x_opt</w:t>
            </w:r>
            <w:r w:rsidRPr="009C5212">
              <w:rPr>
                <w:sz w:val="21"/>
                <w:szCs w:val="21"/>
                <w:lang w:eastAsia="en-US"/>
              </w:rPr>
              <w:t>对应的最优成本</w:t>
            </w:r>
            <w:r w:rsidRPr="009C5212">
              <w:rPr>
                <w:sz w:val="21"/>
                <w:szCs w:val="21"/>
                <w:lang w:eastAsia="en-US"/>
              </w:rPr>
              <w:t>f_opt</w:t>
            </w:r>
            <w:proofErr w:type="spellEnd"/>
          </w:p>
          <w:p w14:paraId="0DB6B756" w14:textId="18080557" w:rsidR="007C4A4A" w:rsidRPr="009C5212" w:rsidRDefault="009C5212" w:rsidP="009C5212">
            <w:pPr>
              <w:rPr>
                <w:sz w:val="21"/>
                <w:szCs w:val="21"/>
                <w:lang w:eastAsia="en-US"/>
              </w:rPr>
            </w:pPr>
            <w:r w:rsidRPr="009C5212">
              <w:rPr>
                <w:sz w:val="21"/>
                <w:szCs w:val="21"/>
                <w:lang w:eastAsia="en-US"/>
              </w:rPr>
              <w:t xml:space="preserve">20. RETURN </w:t>
            </w:r>
            <w:proofErr w:type="spellStart"/>
            <w:r w:rsidRPr="009C5212">
              <w:rPr>
                <w:sz w:val="21"/>
                <w:szCs w:val="21"/>
                <w:lang w:eastAsia="en-US"/>
              </w:rPr>
              <w:t>f_opt</w:t>
            </w:r>
            <w:proofErr w:type="spellEnd"/>
            <w:r w:rsidRPr="009C5212">
              <w:rPr>
                <w:sz w:val="21"/>
                <w:szCs w:val="21"/>
                <w:lang w:eastAsia="en-US"/>
              </w:rPr>
              <w:t xml:space="preserve">, </w:t>
            </w:r>
            <w:proofErr w:type="spellStart"/>
            <w:r w:rsidRPr="009C5212">
              <w:rPr>
                <w:sz w:val="21"/>
                <w:szCs w:val="21"/>
                <w:lang w:eastAsia="en-US"/>
              </w:rPr>
              <w:t>x_opt</w:t>
            </w:r>
            <w:proofErr w:type="spellEnd"/>
          </w:p>
        </w:tc>
      </w:tr>
    </w:tbl>
    <w:p w14:paraId="4BC9FB46" w14:textId="77777777" w:rsidR="007C4A4A" w:rsidRPr="00CF7AF5" w:rsidRDefault="007C4A4A" w:rsidP="007C4A4A">
      <w:pPr>
        <w:rPr>
          <w:lang w:val="x-none"/>
        </w:rPr>
      </w:pPr>
    </w:p>
    <w:p w14:paraId="5E33484D" w14:textId="4D5733D1" w:rsidR="008C100F" w:rsidRPr="00CF7AF5" w:rsidRDefault="00DF7913" w:rsidP="00277909">
      <w:pPr>
        <w:pStyle w:val="2"/>
        <w:spacing w:before="163" w:after="163"/>
        <w:rPr>
          <w:lang w:val="en-US" w:eastAsia="zh-CN"/>
        </w:rPr>
      </w:pPr>
      <w:bookmarkStart w:id="56" w:name="_Toc222863431"/>
      <w:r w:rsidRPr="00CF7AF5">
        <w:t>3.3</w:t>
      </w:r>
      <w:r w:rsidR="00ED309B" w:rsidRPr="00CF7AF5">
        <w:t xml:space="preserve"> </w:t>
      </w:r>
      <w:proofErr w:type="spellStart"/>
      <w:r w:rsidR="0062078B" w:rsidRPr="00CF7AF5">
        <w:rPr>
          <w:lang w:val="en-US"/>
        </w:rPr>
        <w:t>算法理论分析</w:t>
      </w:r>
      <w:bookmarkEnd w:id="56"/>
      <w:proofErr w:type="spellEnd"/>
    </w:p>
    <w:p w14:paraId="56ECCE92" w14:textId="77777777" w:rsidR="0062078B" w:rsidRDefault="0062078B" w:rsidP="0062078B">
      <w:pPr>
        <w:pStyle w:val="3"/>
        <w:spacing w:before="163" w:after="163"/>
        <w:rPr>
          <w:lang w:eastAsia="zh-CN"/>
        </w:rPr>
      </w:pPr>
      <w:bookmarkStart w:id="57" w:name="_Toc222863432"/>
      <w:r w:rsidRPr="00CF7AF5">
        <w:t xml:space="preserve">3.3.1 </w:t>
      </w:r>
      <w:proofErr w:type="spellStart"/>
      <w:r w:rsidRPr="00CF7AF5">
        <w:t>势函数存在性证明</w:t>
      </w:r>
      <w:bookmarkEnd w:id="57"/>
      <w:proofErr w:type="spellEnd"/>
    </w:p>
    <w:p w14:paraId="65843756" w14:textId="2F13DBA6" w:rsidR="003032D8" w:rsidRDefault="003032D8" w:rsidP="003032D8">
      <w:r>
        <w:rPr>
          <w:b/>
          <w:bCs/>
        </w:rPr>
        <w:tab/>
      </w:r>
      <w:r>
        <w:rPr>
          <w:rFonts w:hint="eastAsia"/>
        </w:rPr>
        <w:t>首先，将</w:t>
      </w:r>
      <w:r w:rsidRPr="002A567F">
        <w:rPr>
          <w:rFonts w:hint="eastAsia"/>
        </w:rPr>
        <w:t>换电站</w:t>
      </w:r>
      <w:r w:rsidRPr="002A567F">
        <w:t>k</w:t>
      </w:r>
      <w:r w:rsidRPr="002A567F">
        <w:rPr>
          <w:rFonts w:hint="eastAsia"/>
        </w:rPr>
        <w:t>的单位电价</w:t>
      </w:r>
      <w:r w:rsidRPr="002A567F">
        <w:t>p</w:t>
      </w:r>
      <w:r w:rsidRPr="002A567F">
        <w:rPr>
          <w:vertAlign w:val="subscript"/>
        </w:rPr>
        <w:t>k</w:t>
      </w:r>
      <w:r w:rsidRPr="002A567F">
        <w:t>​</w:t>
      </w:r>
      <w:r>
        <w:rPr>
          <w:rFonts w:hint="eastAsia"/>
        </w:rPr>
        <w:t>写成关于</w:t>
      </w:r>
      <w:r w:rsidRPr="002A567F">
        <w:rPr>
          <w:rFonts w:hint="eastAsia"/>
        </w:rPr>
        <w:t>负载</w:t>
      </w:r>
      <w:r>
        <w:rPr>
          <w:rFonts w:hint="eastAsia"/>
        </w:rPr>
        <w:t>的线性方程形式</w:t>
      </w:r>
    </w:p>
    <w:p w14:paraId="1C4BBEAD" w14:textId="2308B51C" w:rsidR="003032D8" w:rsidRDefault="003032D8" w:rsidP="003032D8">
      <w:pPr>
        <w:pStyle w:val="MTDisplayEquation"/>
        <w:rPr>
          <w:rFonts w:hint="eastAsia"/>
        </w:rPr>
      </w:pPr>
      <w:r>
        <w:tab/>
      </w:r>
      <w:r w:rsidRPr="007D06B4">
        <w:rPr>
          <w:position w:val="-30"/>
        </w:rPr>
        <w:object w:dxaOrig="7180" w:dyaOrig="820" w14:anchorId="400CA5AF">
          <v:shape id="_x0000_i150811" type="#_x0000_t75" style="width:359.3pt;height:41.35pt" o:ole="">
            <v:imagedata r:id="rId256" o:title=""/>
          </v:shape>
          <o:OLEObject Type="Embed" ProgID="Equation.DSMT4" ShapeID="_x0000_i150811" DrawAspect="Content" ObjectID="_1833483257" r:id="rId25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fldChar w:fldCharType="begin"/>
      </w:r>
      <w:r>
        <w:instrText xml:space="preserve"> SEQ MTChap \c \* Arabic \* MERGEFORMAT </w:instrText>
      </w:r>
      <w:r>
        <w:fldChar w:fldCharType="separate"/>
      </w:r>
      <w:r w:rsidR="00103E05">
        <w:rPr>
          <w:noProof/>
        </w:rPr>
        <w:instrText>3</w:instrText>
      </w:r>
      <w:r>
        <w:fldChar w:fldCharType="end"/>
      </w:r>
      <w:r>
        <w:instrText>-</w:instrText>
      </w:r>
      <w:r>
        <w:fldChar w:fldCharType="begin"/>
      </w:r>
      <w:r>
        <w:instrText xml:space="preserve"> SEQ MTEqn \c \* Arabic \* MERGEFORMAT </w:instrText>
      </w:r>
      <w:r>
        <w:fldChar w:fldCharType="separate"/>
      </w:r>
      <w:r w:rsidR="00103E05">
        <w:rPr>
          <w:noProof/>
        </w:rPr>
        <w:instrText>17</w:instrText>
      </w:r>
      <w:r>
        <w:fldChar w:fldCharType="end"/>
      </w:r>
      <w:r>
        <w:instrText>)</w:instrText>
      </w:r>
      <w:r>
        <w:fldChar w:fldCharType="end"/>
      </w:r>
    </w:p>
    <w:p w14:paraId="20DEC3EC" w14:textId="77777777" w:rsidR="003032D8" w:rsidRDefault="003032D8" w:rsidP="003032D8">
      <w:pPr>
        <w:ind w:firstLine="480"/>
      </w:pPr>
      <w:r>
        <w:rPr>
          <w:rFonts w:hint="eastAsia"/>
        </w:rPr>
        <w:t>其中，</w:t>
      </w:r>
      <w:r w:rsidRPr="00B4622E">
        <w:rPr>
          <w:rFonts w:hint="eastAsia"/>
          <w:position w:val="-12"/>
        </w:rPr>
        <w:object w:dxaOrig="300" w:dyaOrig="360" w14:anchorId="403D0636">
          <v:shape id="_x0000_i150812" type="#_x0000_t75" style="width:14.95pt;height:17.8pt" o:ole="">
            <v:imagedata r:id="rId258" o:title=""/>
          </v:shape>
          <o:OLEObject Type="Embed" ProgID="Equation.DSMT4" ShapeID="_x0000_i150812" DrawAspect="Content" ObjectID="_1833483258" r:id="rId259"/>
        </w:object>
      </w:r>
      <w:r>
        <w:rPr>
          <w:rFonts w:hint="eastAsia"/>
        </w:rPr>
        <w:t>和</w:t>
      </w:r>
      <w:r w:rsidRPr="00B4622E">
        <w:rPr>
          <w:rFonts w:hint="eastAsia"/>
          <w:position w:val="-12"/>
        </w:rPr>
        <w:object w:dxaOrig="279" w:dyaOrig="360" w14:anchorId="00242514">
          <v:shape id="_x0000_i150813" type="#_x0000_t75" style="width:14.25pt;height:17.8pt" o:ole="">
            <v:imagedata r:id="rId260" o:title=""/>
          </v:shape>
          <o:OLEObject Type="Embed" ProgID="Equation.DSMT4" ShapeID="_x0000_i150813" DrawAspect="Content" ObjectID="_1833483259" r:id="rId261"/>
        </w:object>
      </w:r>
      <w:r>
        <w:rPr>
          <w:rFonts w:hint="eastAsia"/>
        </w:rPr>
        <w:t>表示该线性方程的系数。</w:t>
      </w:r>
    </w:p>
    <w:p w14:paraId="1D0EFCBE" w14:textId="77777777" w:rsidR="003032D8" w:rsidRDefault="003032D8" w:rsidP="003032D8">
      <w:pPr>
        <w:ind w:firstLine="480"/>
      </w:pPr>
      <w:r w:rsidRPr="001D12F2">
        <w:t>对于本章构建的拥塞博弈，定义势函数：</w:t>
      </w:r>
    </w:p>
    <w:p w14:paraId="6302CDDA" w14:textId="386C5D23" w:rsidR="003032D8" w:rsidRDefault="003032D8" w:rsidP="003032D8">
      <w:pPr>
        <w:pStyle w:val="MTDisplayEquation"/>
      </w:pPr>
      <w:r>
        <w:tab/>
      </w:r>
      <w:r w:rsidRPr="001D12F2">
        <w:rPr>
          <w:position w:val="-24"/>
        </w:rPr>
        <w:object w:dxaOrig="5000" w:dyaOrig="620" w14:anchorId="05AF337B">
          <v:shape id="_x0000_i150810" type="#_x0000_t75" style="width:250.2pt;height:30.65pt" o:ole="">
            <v:imagedata r:id="rId262" o:title=""/>
          </v:shape>
          <o:OLEObject Type="Embed" ProgID="Equation.DSMT4" ShapeID="_x0000_i150810" DrawAspect="Content" ObjectID="_1833483260" r:id="rId263"/>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58" w:name="ZEqnNum566201"/>
      <w:r>
        <w:instrText>(</w:instrText>
      </w:r>
      <w:r>
        <w:fldChar w:fldCharType="begin"/>
      </w:r>
      <w:r>
        <w:instrText xml:space="preserve"> SEQ MTChap \c \* Arabic \* MERGEFORMAT </w:instrText>
      </w:r>
      <w:r>
        <w:fldChar w:fldCharType="separate"/>
      </w:r>
      <w:r w:rsidR="00103E05">
        <w:rPr>
          <w:noProof/>
        </w:rPr>
        <w:instrText>3</w:instrText>
      </w:r>
      <w:r>
        <w:fldChar w:fldCharType="end"/>
      </w:r>
      <w:r>
        <w:instrText>-</w:instrText>
      </w:r>
      <w:r>
        <w:fldChar w:fldCharType="begin"/>
      </w:r>
      <w:r>
        <w:instrText xml:space="preserve"> SEQ MTEqn \c \* Arabic \* MERGEFORMAT </w:instrText>
      </w:r>
      <w:r>
        <w:fldChar w:fldCharType="separate"/>
      </w:r>
      <w:r w:rsidR="00103E05">
        <w:rPr>
          <w:noProof/>
        </w:rPr>
        <w:instrText>18</w:instrText>
      </w:r>
      <w:r>
        <w:fldChar w:fldCharType="end"/>
      </w:r>
      <w:r>
        <w:instrText>)</w:instrText>
      </w:r>
      <w:bookmarkEnd w:id="58"/>
      <w:r>
        <w:fldChar w:fldCharType="end"/>
      </w:r>
    </w:p>
    <w:p w14:paraId="7DA0134F" w14:textId="77777777" w:rsidR="003032D8" w:rsidRDefault="003032D8" w:rsidP="003032D8">
      <w:r>
        <w:tab/>
      </w:r>
      <w:r>
        <w:rPr>
          <w:rFonts w:hint="eastAsia"/>
        </w:rPr>
        <w:t>其中</w:t>
      </w:r>
    </w:p>
    <w:p w14:paraId="0111CC38" w14:textId="13FFD468" w:rsidR="003032D8" w:rsidRDefault="003032D8" w:rsidP="003032D8">
      <w:pPr>
        <w:pStyle w:val="MTDisplayEquation"/>
        <w:rPr>
          <w:rFonts w:hint="eastAsia"/>
        </w:rPr>
      </w:pPr>
      <w:r>
        <w:tab/>
      </w:r>
      <w:r w:rsidRPr="008E1212">
        <w:rPr>
          <w:position w:val="-18"/>
        </w:rPr>
        <w:object w:dxaOrig="1640" w:dyaOrig="440" w14:anchorId="2D56A68A">
          <v:shape id="_x0000_i150817" type="#_x0000_t75" style="width:82pt;height:22.1pt" o:ole="">
            <v:imagedata r:id="rId264" o:title=""/>
          </v:shape>
          <o:OLEObject Type="Embed" ProgID="Equation.DSMT4" ShapeID="_x0000_i150817" DrawAspect="Content" ObjectID="_1833483261" r:id="rId26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fldChar w:fldCharType="begin"/>
      </w:r>
      <w:r>
        <w:instrText xml:space="preserve"> SEQ MTChap \c \* Arabic \* MERGEFORMAT </w:instrText>
      </w:r>
      <w:r>
        <w:fldChar w:fldCharType="separate"/>
      </w:r>
      <w:r w:rsidR="00103E05">
        <w:rPr>
          <w:noProof/>
        </w:rPr>
        <w:instrText>3</w:instrText>
      </w:r>
      <w:r>
        <w:fldChar w:fldCharType="end"/>
      </w:r>
      <w:r>
        <w:instrText>-</w:instrText>
      </w:r>
      <w:r>
        <w:fldChar w:fldCharType="begin"/>
      </w:r>
      <w:r>
        <w:instrText xml:space="preserve"> SEQ MTEqn \c \* Arabic \* MERGEFORMAT </w:instrText>
      </w:r>
      <w:r>
        <w:fldChar w:fldCharType="separate"/>
      </w:r>
      <w:r w:rsidR="00103E05">
        <w:rPr>
          <w:noProof/>
        </w:rPr>
        <w:instrText>19</w:instrText>
      </w:r>
      <w:r>
        <w:fldChar w:fldCharType="end"/>
      </w:r>
      <w:r>
        <w:instrText>)</w:instrText>
      </w:r>
      <w:r>
        <w:fldChar w:fldCharType="end"/>
      </w:r>
    </w:p>
    <w:p w14:paraId="22D4200A" w14:textId="23B9CAAD" w:rsidR="003032D8" w:rsidRPr="007D06B4" w:rsidRDefault="003032D8" w:rsidP="003032D8">
      <w:pPr>
        <w:pStyle w:val="MTDisplayEquation"/>
        <w:rPr>
          <w:rFonts w:hint="eastAsia"/>
        </w:rPr>
      </w:pPr>
      <w:r>
        <w:tab/>
      </w:r>
      <w:r w:rsidRPr="008E1212">
        <w:rPr>
          <w:position w:val="-18"/>
        </w:rPr>
        <w:object w:dxaOrig="1920" w:dyaOrig="440" w14:anchorId="703FCE76">
          <v:shape id="_x0000_i150816" type="#_x0000_t75" style="width:96.25pt;height:22.1pt" o:ole="">
            <v:imagedata r:id="rId266" o:title=""/>
          </v:shape>
          <o:OLEObject Type="Embed" ProgID="Equation.DSMT4" ShapeID="_x0000_i150816" DrawAspect="Content" ObjectID="_1833483262" r:id="rId26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fldChar w:fldCharType="begin"/>
      </w:r>
      <w:r>
        <w:instrText xml:space="preserve"> SEQ MTChap \c \* Arabic \* MERGEFORMAT </w:instrText>
      </w:r>
      <w:r>
        <w:fldChar w:fldCharType="separate"/>
      </w:r>
      <w:r w:rsidR="00103E05">
        <w:rPr>
          <w:noProof/>
        </w:rPr>
        <w:instrText>3</w:instrText>
      </w:r>
      <w:r>
        <w:fldChar w:fldCharType="end"/>
      </w:r>
      <w:r>
        <w:instrText>-</w:instrText>
      </w:r>
      <w:r>
        <w:fldChar w:fldCharType="begin"/>
      </w:r>
      <w:r>
        <w:instrText xml:space="preserve"> SEQ MTEqn \c \* Arabic \* MERGEFORMAT </w:instrText>
      </w:r>
      <w:r>
        <w:fldChar w:fldCharType="separate"/>
      </w:r>
      <w:r w:rsidR="00103E05">
        <w:rPr>
          <w:noProof/>
        </w:rPr>
        <w:instrText>20</w:instrText>
      </w:r>
      <w:r>
        <w:fldChar w:fldCharType="end"/>
      </w:r>
      <w:r>
        <w:instrText>)</w:instrText>
      </w:r>
      <w:r>
        <w:fldChar w:fldCharType="end"/>
      </w:r>
    </w:p>
    <w:p w14:paraId="3EDDF31B" w14:textId="074A0ABE" w:rsidR="003032D8" w:rsidRDefault="003032D8" w:rsidP="004B3CA4">
      <w:r>
        <w:tab/>
      </w:r>
      <w:r w:rsidRPr="00006E77">
        <w:t>对于任意参与者</w:t>
      </w:r>
      <w:proofErr w:type="spellStart"/>
      <w:r w:rsidRPr="00006E77">
        <w:t>i</w:t>
      </w:r>
      <w:proofErr w:type="spellEnd"/>
      <w:r w:rsidRPr="00006E77">
        <w:t>，当其策略从</w:t>
      </w:r>
      <w:r w:rsidR="004B3CA4" w:rsidRPr="00B4622E">
        <w:rPr>
          <w:rFonts w:hint="eastAsia"/>
          <w:position w:val="-12"/>
        </w:rPr>
        <w:object w:dxaOrig="240" w:dyaOrig="360" w14:anchorId="30879E12">
          <v:shape id="_x0000_i150830" type="#_x0000_t75" style="width:12.1pt;height:17.8pt" o:ole="">
            <v:imagedata r:id="rId268" o:title=""/>
          </v:shape>
          <o:OLEObject Type="Embed" ProgID="Equation.DSMT4" ShapeID="_x0000_i150830" DrawAspect="Content" ObjectID="_1833483263" r:id="rId269"/>
        </w:object>
      </w:r>
      <w:r w:rsidRPr="00006E77">
        <w:t>变为</w:t>
      </w:r>
      <w:r w:rsidR="004B3CA4" w:rsidRPr="00B4622E">
        <w:rPr>
          <w:rFonts w:hint="eastAsia"/>
          <w:position w:val="-14"/>
        </w:rPr>
        <w:object w:dxaOrig="260" w:dyaOrig="400" w14:anchorId="009DDA81">
          <v:shape id="_x0000_i150828" type="#_x0000_t75" style="width:12.85pt;height:19.95pt" o:ole="">
            <v:imagedata r:id="rId270" o:title=""/>
          </v:shape>
          <o:OLEObject Type="Embed" ProgID="Equation.DSMT4" ShapeID="_x0000_i150828" DrawAspect="Content" ObjectID="_1833483264" r:id="rId271"/>
        </w:object>
      </w:r>
      <w:r w:rsidRPr="00006E77">
        <w:t>，其他参与者策略保持不变时，设其个体成本的变化量为</w:t>
      </w:r>
      <w:r w:rsidR="004B3CA4" w:rsidRPr="003032D8">
        <w:rPr>
          <w:position w:val="-18"/>
        </w:rPr>
        <w:object w:dxaOrig="2520" w:dyaOrig="480" w14:anchorId="08BB613A">
          <v:shape id="_x0000_i150829" type="#_x0000_t75" style="width:126.2pt;height:24.25pt" o:ole="">
            <v:imagedata r:id="rId272" o:title=""/>
          </v:shape>
          <o:OLEObject Type="Embed" ProgID="Equation.DSMT4" ShapeID="_x0000_i150829" DrawAspect="Content" ObjectID="_1833483265" r:id="rId273"/>
        </w:object>
      </w:r>
      <w:r w:rsidRPr="00006E77">
        <w:t>。参与者</w:t>
      </w:r>
      <w:proofErr w:type="spellStart"/>
      <w:r w:rsidRPr="00006E77">
        <w:t>i</w:t>
      </w:r>
      <w:proofErr w:type="spellEnd"/>
      <w:r w:rsidRPr="00006E77">
        <w:t>的策略变化，仅会影响其</w:t>
      </w:r>
      <w:proofErr w:type="gramStart"/>
      <w:r w:rsidRPr="00006E77">
        <w:t>原选择换</w:t>
      </w:r>
      <w:proofErr w:type="gramEnd"/>
      <w:r w:rsidRPr="00006E77">
        <w:t>电</w:t>
      </w:r>
      <w:r w:rsidRPr="00006E77">
        <w:lastRenderedPageBreak/>
        <w:t>站</w:t>
      </w:r>
      <w:r w:rsidRPr="00006E77">
        <w:t>k</w:t>
      </w:r>
      <w:r w:rsidRPr="00006E77">
        <w:t>和新选择换电站</w:t>
      </w:r>
      <w:r w:rsidRPr="00006E77">
        <w:t>k′</w:t>
      </w:r>
      <w:r w:rsidRPr="00006E77">
        <w:t>的负载量，进而影响这两个站点的边际成本。根据势函数的定义，势函数的变化量</w:t>
      </w:r>
      <w:r w:rsidR="004B3CA4" w:rsidRPr="004B3CA4">
        <w:rPr>
          <w:position w:val="-18"/>
        </w:rPr>
        <w:object w:dxaOrig="2600" w:dyaOrig="480" w14:anchorId="379691AD">
          <v:shape id="_x0000_i150833" type="#_x0000_t75" style="width:129.75pt;height:24.25pt" o:ole="">
            <v:imagedata r:id="rId274" o:title=""/>
          </v:shape>
          <o:OLEObject Type="Embed" ProgID="Equation.DSMT4" ShapeID="_x0000_i150833" DrawAspect="Content" ObjectID="_1833483266" r:id="rId275"/>
        </w:object>
      </w:r>
      <w:r w:rsidR="004B3CA4">
        <w:rPr>
          <w:rFonts w:hint="eastAsia"/>
        </w:rPr>
        <w:t>。根据</w:t>
      </w:r>
      <w:r w:rsidR="00103E05">
        <w:rPr>
          <w:rFonts w:hint="eastAsia"/>
        </w:rPr>
        <w:t>公式</w:t>
      </w:r>
      <w:r w:rsidR="00103E05">
        <w:rPr>
          <w:iCs/>
        </w:rPr>
        <w:fldChar w:fldCharType="begin"/>
      </w:r>
      <w:r w:rsidR="00103E05">
        <w:rPr>
          <w:iCs/>
        </w:rPr>
        <w:instrText xml:space="preserve"> </w:instrText>
      </w:r>
      <w:r w:rsidR="00103E05">
        <w:rPr>
          <w:rFonts w:hint="eastAsia"/>
          <w:iCs/>
        </w:rPr>
        <w:instrText>GOTOBUTTON ZEqnNum394287  \* MERGEFORMAT</w:instrText>
      </w:r>
      <w:r w:rsidR="00103E05">
        <w:rPr>
          <w:iCs/>
        </w:rPr>
        <w:instrText xml:space="preserve"> </w:instrText>
      </w:r>
      <w:r w:rsidR="00103E05">
        <w:rPr>
          <w:iCs/>
        </w:rPr>
        <w:fldChar w:fldCharType="begin"/>
      </w:r>
      <w:r w:rsidR="00103E05">
        <w:rPr>
          <w:iCs/>
        </w:rPr>
        <w:instrText xml:space="preserve"> REF ZEqnNum394287 \* Charformat \! \* MERGEFORMAT </w:instrText>
      </w:r>
      <w:r w:rsidR="00103E05">
        <w:rPr>
          <w:iCs/>
        </w:rPr>
        <w:fldChar w:fldCharType="separate"/>
      </w:r>
      <w:r w:rsidR="00103E05" w:rsidRPr="00103E05">
        <w:rPr>
          <w:iCs/>
        </w:rPr>
        <w:instrText>(3-7)</w:instrText>
      </w:r>
      <w:r w:rsidR="00103E05">
        <w:rPr>
          <w:iCs/>
        </w:rPr>
        <w:fldChar w:fldCharType="end"/>
      </w:r>
      <w:r w:rsidR="00103E05">
        <w:rPr>
          <w:iCs/>
        </w:rPr>
        <w:fldChar w:fldCharType="end"/>
      </w:r>
      <w:r w:rsidR="00103E05">
        <w:rPr>
          <w:rFonts w:hint="eastAsia"/>
        </w:rPr>
        <w:t>和</w:t>
      </w:r>
      <w:r w:rsidR="004B3CA4">
        <w:rPr>
          <w:iCs/>
        </w:rPr>
        <w:fldChar w:fldCharType="begin"/>
      </w:r>
      <w:r w:rsidR="004B3CA4">
        <w:rPr>
          <w:iCs/>
        </w:rPr>
        <w:instrText xml:space="preserve"> </w:instrText>
      </w:r>
      <w:r w:rsidR="004B3CA4">
        <w:rPr>
          <w:rFonts w:hint="eastAsia"/>
          <w:iCs/>
        </w:rPr>
        <w:instrText>GOTOBUTTON ZEqnNum566201  \* MERGEFORMAT</w:instrText>
      </w:r>
      <w:r w:rsidR="004B3CA4">
        <w:rPr>
          <w:iCs/>
        </w:rPr>
        <w:instrText xml:space="preserve"> </w:instrText>
      </w:r>
      <w:r w:rsidR="004B3CA4">
        <w:rPr>
          <w:iCs/>
        </w:rPr>
        <w:fldChar w:fldCharType="begin"/>
      </w:r>
      <w:r w:rsidR="004B3CA4">
        <w:rPr>
          <w:iCs/>
        </w:rPr>
        <w:instrText xml:space="preserve"> REF ZEqnNum566201 \* Charformat \! \* MERGEFORMAT </w:instrText>
      </w:r>
      <w:r w:rsidR="004B3CA4">
        <w:rPr>
          <w:iCs/>
        </w:rPr>
        <w:fldChar w:fldCharType="separate"/>
      </w:r>
      <w:r w:rsidR="00103E05" w:rsidRPr="00103E05">
        <w:rPr>
          <w:iCs/>
        </w:rPr>
        <w:instrText>(</w:instrText>
      </w:r>
      <w:r w:rsidR="00103E05" w:rsidRPr="00103E05">
        <w:rPr>
          <w:iCs/>
        </w:rPr>
        <w:instrText>3</w:instrText>
      </w:r>
      <w:r w:rsidR="00103E05" w:rsidRPr="00103E05">
        <w:rPr>
          <w:iCs/>
        </w:rPr>
        <w:instrText>-</w:instrText>
      </w:r>
      <w:r w:rsidR="00103E05" w:rsidRPr="00103E05">
        <w:rPr>
          <w:iCs/>
        </w:rPr>
        <w:instrText>18</w:instrText>
      </w:r>
      <w:r w:rsidR="00103E05" w:rsidRPr="00103E05">
        <w:rPr>
          <w:iCs/>
        </w:rPr>
        <w:instrText>)</w:instrText>
      </w:r>
      <w:r w:rsidR="004B3CA4">
        <w:rPr>
          <w:iCs/>
        </w:rPr>
        <w:fldChar w:fldCharType="end"/>
      </w:r>
      <w:r w:rsidR="004B3CA4">
        <w:rPr>
          <w:iCs/>
        </w:rPr>
        <w:fldChar w:fldCharType="end"/>
      </w:r>
      <w:r>
        <w:rPr>
          <w:rFonts w:hint="eastAsia"/>
        </w:rPr>
        <w:t>容易证明：</w:t>
      </w:r>
    </w:p>
    <w:p w14:paraId="6B15D802" w14:textId="5E336F37" w:rsidR="003032D8" w:rsidRDefault="003032D8" w:rsidP="003032D8">
      <w:pPr>
        <w:pStyle w:val="MTDisplayEquation"/>
        <w:rPr>
          <w:rFonts w:hint="eastAsia"/>
        </w:rPr>
      </w:pPr>
      <w:r>
        <w:tab/>
      </w:r>
      <w:r w:rsidR="004B3CA4" w:rsidRPr="004B3CA4">
        <w:rPr>
          <w:position w:val="-18"/>
        </w:rPr>
        <w:object w:dxaOrig="5380" w:dyaOrig="480" w14:anchorId="5AE08614">
          <v:shape id="_x0000_i150835" type="#_x0000_t75" style="width:268.75pt;height:24.25pt" o:ole="">
            <v:imagedata r:id="rId276" o:title=""/>
          </v:shape>
          <o:OLEObject Type="Embed" ProgID="Equation.DSMT4" ShapeID="_x0000_i150835" DrawAspect="Content" ObjectID="_1833483267" r:id="rId27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fldChar w:fldCharType="begin"/>
      </w:r>
      <w:r>
        <w:instrText xml:space="preserve"> SEQ MTChap \c \* Arabic \* MERGEFORMAT </w:instrText>
      </w:r>
      <w:r>
        <w:fldChar w:fldCharType="separate"/>
      </w:r>
      <w:r w:rsidR="00103E05">
        <w:rPr>
          <w:noProof/>
        </w:rPr>
        <w:instrText>3</w:instrText>
      </w:r>
      <w:r>
        <w:fldChar w:fldCharType="end"/>
      </w:r>
      <w:r>
        <w:instrText>-</w:instrText>
      </w:r>
      <w:r>
        <w:fldChar w:fldCharType="begin"/>
      </w:r>
      <w:r>
        <w:instrText xml:space="preserve"> SEQ MTEqn \c \* Arabic \* MERGEFORMAT </w:instrText>
      </w:r>
      <w:r>
        <w:fldChar w:fldCharType="separate"/>
      </w:r>
      <w:r w:rsidR="00103E05">
        <w:rPr>
          <w:noProof/>
        </w:rPr>
        <w:instrText>21</w:instrText>
      </w:r>
      <w:r>
        <w:fldChar w:fldCharType="end"/>
      </w:r>
      <w:r>
        <w:instrText>)</w:instrText>
      </w:r>
      <w:r>
        <w:fldChar w:fldCharType="end"/>
      </w:r>
    </w:p>
    <w:p w14:paraId="0FA4D727" w14:textId="2FAD0340" w:rsidR="00006E77" w:rsidRPr="00006E77" w:rsidRDefault="003032D8" w:rsidP="00006E77">
      <w:pPr>
        <w:rPr>
          <w:rFonts w:hint="eastAsia"/>
        </w:rPr>
      </w:pPr>
      <w:r>
        <w:tab/>
      </w:r>
      <w:r w:rsidR="00006E77" w:rsidRPr="00006E77">
        <w:t>根据精确势博弈的定义，若任意参与者单方面改变策略导致的势函数变化量，与其自身成本函数的变化量完全相等，则该博弈为精确势博弈。因此，本章构建的换电拥塞博弈是精确势博弈，</w:t>
      </w:r>
      <w:r w:rsidRPr="00B4622E">
        <w:rPr>
          <w:rFonts w:hint="eastAsia"/>
          <w:position w:val="-10"/>
        </w:rPr>
        <w:object w:dxaOrig="560" w:dyaOrig="320" w14:anchorId="2CB4D06F">
          <v:shape id="_x0000_i150820" type="#_x0000_t75" style="width:27.8pt;height:15.7pt" o:ole="">
            <v:imagedata r:id="rId278" o:title=""/>
          </v:shape>
          <o:OLEObject Type="Embed" ProgID="Equation.DSMT4" ShapeID="_x0000_i150820" DrawAspect="Content" ObjectID="_1833483268" r:id="rId279"/>
        </w:object>
      </w:r>
      <w:r>
        <w:rPr>
          <w:rFonts w:hint="eastAsia"/>
        </w:rPr>
        <w:t>为此博弈的精确势函数</w:t>
      </w:r>
      <w:r w:rsidR="00006E77" w:rsidRPr="00006E77">
        <w:t>。</w:t>
      </w:r>
    </w:p>
    <w:p w14:paraId="37C4F241" w14:textId="63D3FF0F" w:rsidR="0062078B" w:rsidRDefault="0062078B" w:rsidP="0062078B">
      <w:pPr>
        <w:pStyle w:val="3"/>
        <w:spacing w:before="163" w:after="163"/>
        <w:rPr>
          <w:lang w:eastAsia="zh-CN"/>
        </w:rPr>
      </w:pPr>
      <w:bookmarkStart w:id="59" w:name="_Toc222863433"/>
      <w:r w:rsidRPr="00CF7AF5">
        <w:t xml:space="preserve">3.3.2 </w:t>
      </w:r>
      <w:proofErr w:type="spellStart"/>
      <w:r w:rsidRPr="00CF7AF5">
        <w:t>算法收敛性分析</w:t>
      </w:r>
      <w:bookmarkEnd w:id="59"/>
      <w:proofErr w:type="spellEnd"/>
    </w:p>
    <w:p w14:paraId="481AC8BC" w14:textId="0E74BA18" w:rsidR="00006E77" w:rsidRPr="00006E77" w:rsidRDefault="00006E77" w:rsidP="00006E77">
      <w:r w:rsidRPr="00006E77">
        <w:rPr>
          <w:b/>
          <w:bCs/>
        </w:rPr>
        <w:t>定理</w:t>
      </w:r>
      <w:r w:rsidRPr="00006E77">
        <w:rPr>
          <w:b/>
          <w:bCs/>
        </w:rPr>
        <w:t>3.</w:t>
      </w:r>
      <w:r w:rsidR="003032D8">
        <w:rPr>
          <w:rFonts w:hint="eastAsia"/>
          <w:b/>
          <w:bCs/>
        </w:rPr>
        <w:t>1</w:t>
      </w:r>
      <w:r w:rsidRPr="00006E77">
        <w:t>：</w:t>
      </w:r>
      <w:r w:rsidRPr="00006E77">
        <w:t>CCGA-NES</w:t>
      </w:r>
      <w:r w:rsidRPr="00006E77">
        <w:t>混合算法必然在</w:t>
      </w:r>
      <w:proofErr w:type="gramStart"/>
      <w:r w:rsidRPr="00006E77">
        <w:t>有限步内收敛</w:t>
      </w:r>
      <w:proofErr w:type="gramEnd"/>
      <w:r w:rsidRPr="00006E77">
        <w:t>至该拥塞博弈的纯策略纳什均衡。</w:t>
      </w:r>
    </w:p>
    <w:p w14:paraId="4693BA20" w14:textId="77777777" w:rsidR="00006E77" w:rsidRPr="00006E77" w:rsidRDefault="00006E77" w:rsidP="00006E77">
      <w:r w:rsidRPr="00006E77">
        <w:rPr>
          <w:b/>
          <w:bCs/>
        </w:rPr>
        <w:t>证明</w:t>
      </w:r>
      <w:r w:rsidRPr="00006E77">
        <w:t>：</w:t>
      </w:r>
    </w:p>
    <w:p w14:paraId="2C5831B2" w14:textId="55AE53C7" w:rsidR="00006E77" w:rsidRPr="00006E77" w:rsidRDefault="00006E77" w:rsidP="00006E77">
      <w:pPr>
        <w:numPr>
          <w:ilvl w:val="0"/>
          <w:numId w:val="111"/>
        </w:numPr>
      </w:pPr>
      <w:r w:rsidRPr="00006E77">
        <w:t>NES</w:t>
      </w:r>
      <w:r w:rsidRPr="00006E77">
        <w:t>阶段的收敛性：根据</w:t>
      </w:r>
      <w:r w:rsidR="003032D8">
        <w:rPr>
          <w:rFonts w:hint="eastAsia"/>
        </w:rPr>
        <w:t>3.3.1</w:t>
      </w:r>
      <w:r w:rsidR="003032D8">
        <w:rPr>
          <w:rFonts w:hint="eastAsia"/>
        </w:rPr>
        <w:t>的证明</w:t>
      </w:r>
      <w:r w:rsidRPr="00006E77">
        <w:t>，该博弈为精确势博弈，具备有限改进属性。</w:t>
      </w:r>
      <w:r w:rsidRPr="00006E77">
        <w:t>NES</w:t>
      </w:r>
      <w:r w:rsidRPr="00006E77">
        <w:t>的每一次迭代，都是参与者单方面降低自身成本的最佳响应，必然严格降低势函数</w:t>
      </w:r>
      <w:r w:rsidRPr="00006E77">
        <w:t>Φ(X)</w:t>
      </w:r>
      <w:r w:rsidRPr="00006E77">
        <w:t>的取值。由于策略空间有限，势函数</w:t>
      </w:r>
      <w:r w:rsidRPr="00006E77">
        <w:t>Φ(X)</w:t>
      </w:r>
      <w:r w:rsidRPr="00006E77">
        <w:t>存在下界，因此</w:t>
      </w:r>
      <w:r w:rsidRPr="00006E77">
        <w:t>NES</w:t>
      </w:r>
      <w:r w:rsidRPr="00006E77">
        <w:t>迭代必然在</w:t>
      </w:r>
      <w:proofErr w:type="gramStart"/>
      <w:r w:rsidRPr="00006E77">
        <w:t>有限步内终止</w:t>
      </w:r>
      <w:proofErr w:type="gramEnd"/>
      <w:r w:rsidRPr="00006E77">
        <w:t>，收敛至势函数的局部极小值点，即纯策略纳什均衡。</w:t>
      </w:r>
      <w:r w:rsidR="003032D8" w:rsidRPr="00CF7AF5">
        <w:rPr>
          <w:color w:val="444746"/>
          <w:vertAlign w:val="superscript"/>
        </w:rPr>
        <w:fldChar w:fldCharType="begin"/>
      </w:r>
      <w:r w:rsidR="003032D8" w:rsidRPr="00CF7AF5">
        <w:instrText xml:space="preserve"> REF _Ref222574906 \r \h </w:instrText>
      </w:r>
      <w:r w:rsidR="003032D8" w:rsidRPr="00CF7AF5">
        <w:rPr>
          <w:color w:val="444746"/>
          <w:vertAlign w:val="superscript"/>
        </w:rPr>
        <w:instrText xml:space="preserve"> \* MERGEFORMAT </w:instrText>
      </w:r>
      <w:r w:rsidR="003032D8" w:rsidRPr="00CF7AF5">
        <w:rPr>
          <w:color w:val="444746"/>
          <w:vertAlign w:val="superscript"/>
        </w:rPr>
      </w:r>
      <w:r w:rsidR="003032D8" w:rsidRPr="00CF7AF5">
        <w:rPr>
          <w:color w:val="444746"/>
          <w:vertAlign w:val="superscript"/>
        </w:rPr>
        <w:fldChar w:fldCharType="separate"/>
      </w:r>
      <w:r w:rsidR="00103E05">
        <w:t xml:space="preserve">[3] </w:t>
      </w:r>
      <w:r w:rsidR="003032D8" w:rsidRPr="00CF7AF5">
        <w:rPr>
          <w:color w:val="444746"/>
          <w:vertAlign w:val="superscript"/>
        </w:rPr>
        <w:fldChar w:fldCharType="end"/>
      </w:r>
    </w:p>
    <w:p w14:paraId="4E774BDC" w14:textId="77777777" w:rsidR="00006E77" w:rsidRPr="00006E77" w:rsidRDefault="00006E77" w:rsidP="00006E77">
      <w:pPr>
        <w:numPr>
          <w:ilvl w:val="0"/>
          <w:numId w:val="111"/>
        </w:numPr>
      </w:pPr>
      <w:r w:rsidRPr="00006E77">
        <w:t>CCGA</w:t>
      </w:r>
      <w:r w:rsidRPr="00006E77">
        <w:t>阶段的全局搜索能力：根据模式定理，</w:t>
      </w:r>
      <w:r w:rsidRPr="00006E77">
        <w:t>CCGA</w:t>
      </w:r>
      <w:r w:rsidRPr="00006E77">
        <w:t>通过协同进化机制，能够在搜索空间中</w:t>
      </w:r>
      <w:proofErr w:type="gramStart"/>
      <w:r w:rsidRPr="00006E77">
        <w:t>指数级</w:t>
      </w:r>
      <w:proofErr w:type="gramEnd"/>
      <w:r w:rsidRPr="00006E77">
        <w:t>扩增优良模式，大概率找到势函数全局最小值（即社会最优解）的吸引域，为</w:t>
      </w:r>
      <w:r w:rsidRPr="00006E77">
        <w:t>NES</w:t>
      </w:r>
      <w:r w:rsidRPr="00006E77">
        <w:t>提供高质量的初始解，避免</w:t>
      </w:r>
      <w:r w:rsidRPr="00006E77">
        <w:t>NES</w:t>
      </w:r>
      <w:r w:rsidRPr="00006E77">
        <w:t>收敛至社会成本较高的局部纳什均衡。</w:t>
      </w:r>
    </w:p>
    <w:p w14:paraId="6AEF0305" w14:textId="687FB669" w:rsidR="00006E77" w:rsidRPr="00006E77" w:rsidRDefault="003032D8" w:rsidP="00006E77">
      <w:pPr>
        <w:rPr>
          <w:rFonts w:hint="eastAsia"/>
        </w:rPr>
      </w:pPr>
      <w:r>
        <w:tab/>
      </w:r>
      <w:r w:rsidR="00006E77" w:rsidRPr="00006E77">
        <w:t>综上，</w:t>
      </w:r>
      <w:r w:rsidR="00006E77" w:rsidRPr="00006E77">
        <w:t>CCGA-NES</w:t>
      </w:r>
      <w:r w:rsidR="00006E77" w:rsidRPr="00006E77">
        <w:t>混合算法能够在</w:t>
      </w:r>
      <w:proofErr w:type="gramStart"/>
      <w:r w:rsidR="00006E77" w:rsidRPr="00006E77">
        <w:t>有限步内收敛</w:t>
      </w:r>
      <w:proofErr w:type="gramEnd"/>
      <w:r w:rsidR="00006E77" w:rsidRPr="00006E77">
        <w:t>至纯策略纳什均衡，且大概率收敛至近似社会最优的纳什均衡。</w:t>
      </w:r>
    </w:p>
    <w:p w14:paraId="2BB1FF12" w14:textId="7CB3980B" w:rsidR="0062078B" w:rsidRPr="00CF7AF5" w:rsidRDefault="0062078B" w:rsidP="0062078B">
      <w:pPr>
        <w:pStyle w:val="3"/>
        <w:spacing w:before="163" w:after="163"/>
        <w:rPr>
          <w:lang w:eastAsia="zh-CN"/>
        </w:rPr>
      </w:pPr>
      <w:bookmarkStart w:id="60" w:name="_Toc222863434"/>
      <w:r w:rsidRPr="00CF7AF5">
        <w:t>3.3.</w:t>
      </w:r>
      <w:r w:rsidRPr="00CF7AF5">
        <w:rPr>
          <w:lang w:eastAsia="zh-CN"/>
        </w:rPr>
        <w:t>3</w:t>
      </w:r>
      <w:r w:rsidRPr="00CF7AF5">
        <w:t xml:space="preserve"> </w:t>
      </w:r>
      <w:proofErr w:type="spellStart"/>
      <w:r w:rsidRPr="00CF7AF5">
        <w:t>算法</w:t>
      </w:r>
      <w:r w:rsidRPr="00CF7AF5">
        <w:rPr>
          <w:lang w:eastAsia="zh-CN"/>
        </w:rPr>
        <w:t>复杂度</w:t>
      </w:r>
      <w:r w:rsidRPr="00CF7AF5">
        <w:t>分析</w:t>
      </w:r>
      <w:bookmarkEnd w:id="60"/>
      <w:proofErr w:type="spellEnd"/>
    </w:p>
    <w:p w14:paraId="7CFF1229" w14:textId="3A930AD6" w:rsidR="00006E77" w:rsidRPr="00006E77" w:rsidRDefault="00006E77" w:rsidP="00006E77">
      <w:r>
        <w:tab/>
      </w:r>
      <w:r w:rsidRPr="00006E77">
        <w:rPr>
          <w:b/>
          <w:bCs/>
        </w:rPr>
        <w:t>时间复杂度</w:t>
      </w:r>
      <w:r w:rsidRPr="00006E77">
        <w:t>：设种群规模为</w:t>
      </w:r>
      <w:r w:rsidRPr="00006E77">
        <w:rPr>
          <w:i/>
          <w:iCs/>
        </w:rPr>
        <w:t>N</w:t>
      </w:r>
      <w:r w:rsidRPr="00006E77">
        <w:rPr>
          <w:i/>
          <w:iCs/>
          <w:vertAlign w:val="subscript"/>
        </w:rPr>
        <w:t>p</w:t>
      </w:r>
      <w:r w:rsidRPr="00006E77">
        <w:rPr>
          <w:i/>
          <w:iCs/>
        </w:rPr>
        <w:t>​</w:t>
      </w:r>
      <w:r w:rsidRPr="00006E77">
        <w:t>，最大</w:t>
      </w:r>
      <w:r w:rsidR="00103E05">
        <w:rPr>
          <w:rFonts w:hint="eastAsia"/>
        </w:rPr>
        <w:t>评估</w:t>
      </w:r>
      <w:r w:rsidRPr="00006E77">
        <w:t>次数为</w:t>
      </w:r>
      <w:proofErr w:type="spellStart"/>
      <w:r w:rsidR="00103E05">
        <w:rPr>
          <w:rFonts w:hint="eastAsia"/>
          <w:i/>
          <w:iCs/>
        </w:rPr>
        <w:t>FE</w:t>
      </w:r>
      <w:r w:rsidR="00103E05">
        <w:rPr>
          <w:rFonts w:hint="eastAsia"/>
          <w:i/>
          <w:iCs/>
          <w:vertAlign w:val="subscript"/>
        </w:rPr>
        <w:t>max</w:t>
      </w:r>
      <w:proofErr w:type="spellEnd"/>
      <w:r w:rsidRPr="00006E77">
        <w:t>，染色体长度为</w:t>
      </w:r>
      <w:r w:rsidRPr="00006E77">
        <w:rPr>
          <w:i/>
          <w:iCs/>
        </w:rPr>
        <w:t>D=N</w:t>
      </w:r>
      <w:r w:rsidRPr="00006E77">
        <w:rPr>
          <w:i/>
          <w:iCs/>
          <w:vertAlign w:val="subscript"/>
        </w:rPr>
        <w:t>ev</w:t>
      </w:r>
      <w:r w:rsidRPr="00006E77">
        <w:rPr>
          <w:i/>
          <w:iCs/>
        </w:rPr>
        <w:t>​</w:t>
      </w:r>
      <w:r w:rsidRPr="00006E77">
        <w:t>，子种群数量为</w:t>
      </w:r>
      <w:r w:rsidRPr="00006E77">
        <w:t>M</w:t>
      </w:r>
      <w:r w:rsidRPr="00006E77">
        <w:t>，单次适应度评估的时间复杂度为</w:t>
      </w:r>
      <w:r w:rsidRPr="00006E77">
        <w:rPr>
          <w:i/>
          <w:iCs/>
        </w:rPr>
        <w:t>O(D)</w:t>
      </w:r>
      <w:r w:rsidRPr="00006E77">
        <w:t>。</w:t>
      </w:r>
    </w:p>
    <w:p w14:paraId="606896D2" w14:textId="2129CBCA" w:rsidR="00006E77" w:rsidRPr="00006E77" w:rsidRDefault="00006E77" w:rsidP="00006E77">
      <w:pPr>
        <w:numPr>
          <w:ilvl w:val="0"/>
          <w:numId w:val="112"/>
        </w:numPr>
      </w:pPr>
      <w:r w:rsidRPr="00006E77">
        <w:t>CCG</w:t>
      </w:r>
      <w:r w:rsidR="00103E05">
        <w:rPr>
          <w:rFonts w:hint="eastAsia"/>
        </w:rPr>
        <w:t>A</w:t>
      </w:r>
      <w:r w:rsidRPr="00006E77">
        <w:t>整体迭代的时间复杂度为</w:t>
      </w:r>
      <w:r w:rsidRPr="00006E77">
        <w:rPr>
          <w:i/>
          <w:iCs/>
        </w:rPr>
        <w:t>O(</w:t>
      </w:r>
      <w:proofErr w:type="spellStart"/>
      <w:r w:rsidR="00103E05" w:rsidRPr="00103E05">
        <w:rPr>
          <w:rFonts w:hint="eastAsia"/>
          <w:i/>
          <w:iCs/>
        </w:rPr>
        <w:t>FE</w:t>
      </w:r>
      <w:r w:rsidR="00103E05" w:rsidRPr="00103E05">
        <w:rPr>
          <w:rFonts w:hint="eastAsia"/>
          <w:i/>
          <w:iCs/>
          <w:vertAlign w:val="subscript"/>
        </w:rPr>
        <w:t>max</w:t>
      </w:r>
      <w:proofErr w:type="spellEnd"/>
      <w:r w:rsidRPr="00006E77">
        <w:rPr>
          <w:i/>
          <w:iCs/>
        </w:rPr>
        <w:t>​</w:t>
      </w:r>
      <w:r w:rsidRPr="00006E77">
        <w:rPr>
          <w:rFonts w:ascii="Cambria Math" w:hAnsi="Cambria Math" w:cs="Cambria Math"/>
          <w:i/>
          <w:iCs/>
        </w:rPr>
        <w:t>⋅</w:t>
      </w:r>
      <w:r w:rsidRPr="00006E77">
        <w:rPr>
          <w:i/>
          <w:iCs/>
        </w:rPr>
        <w:t>D)</w:t>
      </w:r>
      <w:r w:rsidRPr="00006E77">
        <w:t>；</w:t>
      </w:r>
    </w:p>
    <w:p w14:paraId="276ECDBB" w14:textId="55589E24" w:rsidR="00006E77" w:rsidRPr="00006E77" w:rsidRDefault="004D16F2" w:rsidP="00006E77">
      <w:pPr>
        <w:numPr>
          <w:ilvl w:val="0"/>
          <w:numId w:val="112"/>
        </w:numPr>
      </w:pPr>
      <w:r w:rsidRPr="00CF7AF5">
        <w:lastRenderedPageBreak/>
        <w:t>计算单个</w:t>
      </w:r>
      <w:r w:rsidRPr="00CF7AF5">
        <w:t>EV</w:t>
      </w:r>
      <w:r w:rsidRPr="00CF7AF5">
        <w:t>是否达到最佳响应的复杂度为</w:t>
      </w:r>
      <w:r w:rsidRPr="00CF7AF5">
        <w:t>O(</w:t>
      </w:r>
      <w:r>
        <w:rPr>
          <w:rFonts w:hint="eastAsia"/>
        </w:rPr>
        <w:t>D</w:t>
      </w:r>
      <w:r w:rsidRPr="00006E77">
        <w:rPr>
          <w:rFonts w:ascii="Cambria Math" w:hAnsi="Cambria Math" w:cs="Cambria Math"/>
          <w:i/>
          <w:iCs/>
        </w:rPr>
        <w:t>⋅</w:t>
      </w:r>
      <w:r w:rsidRPr="00CF7AF5">
        <w:t>J)</w:t>
      </w:r>
      <w:r>
        <w:rPr>
          <w:rFonts w:hint="eastAsia"/>
        </w:rPr>
        <w:t>，</w:t>
      </w:r>
      <w:r w:rsidRPr="00CF7AF5">
        <w:t>故</w:t>
      </w:r>
      <w:r>
        <w:rPr>
          <w:rFonts w:hint="eastAsia"/>
        </w:rPr>
        <w:t>若只是单纯地对每个</w:t>
      </w:r>
      <w:r>
        <w:rPr>
          <w:rFonts w:hint="eastAsia"/>
        </w:rPr>
        <w:t>EV</w:t>
      </w:r>
      <w:r>
        <w:rPr>
          <w:rFonts w:hint="eastAsia"/>
        </w:rPr>
        <w:t>找到其最佳响应，其时间复杂度将达到</w:t>
      </w:r>
      <w:r w:rsidRPr="00CF7AF5">
        <w:t>O(I</w:t>
      </w:r>
      <w:r w:rsidRPr="00006E77">
        <w:rPr>
          <w:rFonts w:ascii="Cambria Math" w:hAnsi="Cambria Math" w:cs="Cambria Math"/>
          <w:i/>
          <w:iCs/>
        </w:rPr>
        <w:t>⋅</w:t>
      </w:r>
      <w:r w:rsidRPr="004D16F2">
        <w:rPr>
          <w:rFonts w:hint="eastAsia"/>
        </w:rPr>
        <w:t xml:space="preserve"> </w:t>
      </w:r>
      <w:r>
        <w:rPr>
          <w:rFonts w:hint="eastAsia"/>
        </w:rPr>
        <w:t>D</w:t>
      </w:r>
      <w:r>
        <w:rPr>
          <w:rFonts w:hint="eastAsia"/>
          <w:vertAlign w:val="superscript"/>
        </w:rPr>
        <w:t xml:space="preserve"> 2</w:t>
      </w:r>
      <w:r w:rsidRPr="00006E77">
        <w:rPr>
          <w:rFonts w:ascii="Cambria Math" w:hAnsi="Cambria Math" w:cs="Cambria Math"/>
          <w:i/>
          <w:iCs/>
        </w:rPr>
        <w:t>⋅</w:t>
      </w:r>
      <w:r w:rsidRPr="00CF7AF5">
        <w:t>J)</w:t>
      </w:r>
      <w:r>
        <w:rPr>
          <w:rFonts w:hint="eastAsia"/>
        </w:rPr>
        <w:t>。</w:t>
      </w:r>
      <w:r w:rsidR="00006E77" w:rsidRPr="00006E77">
        <w:t>其中</w:t>
      </w:r>
      <w:r w:rsidR="00006E77" w:rsidRPr="00006E77">
        <w:t>J</w:t>
      </w:r>
      <w:r w:rsidR="00006E77" w:rsidRPr="00006E77">
        <w:t>为电池总数，</w:t>
      </w:r>
      <w:r>
        <w:rPr>
          <w:rFonts w:hint="eastAsia"/>
        </w:rPr>
        <w:t>I</w:t>
      </w:r>
      <w:r>
        <w:rPr>
          <w:rFonts w:hint="eastAsia"/>
        </w:rPr>
        <w:t>为</w:t>
      </w:r>
      <w:r w:rsidR="00006E77" w:rsidRPr="00006E77">
        <w:t>NES</w:t>
      </w:r>
      <w:r w:rsidR="00006E77" w:rsidRPr="00006E77">
        <w:t>的</w:t>
      </w:r>
      <w:r>
        <w:rPr>
          <w:rFonts w:hint="eastAsia"/>
        </w:rPr>
        <w:t>最大</w:t>
      </w:r>
      <w:r w:rsidR="00006E77" w:rsidRPr="00006E77">
        <w:t>迭代次数</w:t>
      </w:r>
      <w:r>
        <w:rPr>
          <w:rFonts w:hint="eastAsia"/>
        </w:rPr>
        <w:t>。</w:t>
      </w:r>
      <w:r w:rsidRPr="00CF7AF5">
        <w:t>注意到每次更换策略计算单个</w:t>
      </w:r>
      <w:r w:rsidRPr="00CF7AF5">
        <w:t>EV</w:t>
      </w:r>
      <w:r w:rsidRPr="00CF7AF5">
        <w:t>是否达到最佳响应时，不需要进行一次完整的评估，只需要计算更换</w:t>
      </w:r>
      <w:r w:rsidRPr="00CF7AF5">
        <w:t>BSS</w:t>
      </w:r>
      <w:r w:rsidRPr="00CF7AF5">
        <w:t>导致的两个</w:t>
      </w:r>
      <w:r w:rsidRPr="00CF7AF5">
        <w:t>BSS</w:t>
      </w:r>
      <w:r w:rsidRPr="00CF7AF5">
        <w:t>负载量的变化即可，再加上</w:t>
      </w:r>
      <w:r w:rsidRPr="00CF7AF5">
        <w:t>NES</w:t>
      </w:r>
      <w:r w:rsidRPr="00CF7AF5">
        <w:t>的收敛</w:t>
      </w:r>
      <w:r>
        <w:rPr>
          <w:rFonts w:hint="eastAsia"/>
        </w:rPr>
        <w:t>早停</w:t>
      </w:r>
      <w:r w:rsidRPr="00CF7AF5">
        <w:t>机制，可将</w:t>
      </w:r>
      <w:r w:rsidRPr="00CF7AF5">
        <w:t>NES</w:t>
      </w:r>
      <w:r w:rsidRPr="00CF7AF5">
        <w:t>的时间降低至</w:t>
      </w:r>
      <w:r w:rsidRPr="00CF7AF5">
        <w:t>O(</w:t>
      </w:r>
      <w:r>
        <w:rPr>
          <w:rFonts w:hint="eastAsia"/>
        </w:rPr>
        <w:t>D</w:t>
      </w:r>
      <w:r w:rsidRPr="00006E77">
        <w:rPr>
          <w:rFonts w:ascii="Cambria Math" w:hAnsi="Cambria Math" w:cs="Cambria Math"/>
          <w:i/>
          <w:iCs/>
        </w:rPr>
        <w:t>⋅</w:t>
      </w:r>
      <w:r w:rsidRPr="00CF7AF5">
        <w:t>J)</w:t>
      </w:r>
      <w:r>
        <w:rPr>
          <w:rFonts w:hint="eastAsia"/>
        </w:rPr>
        <w:t>。换句话说，</w:t>
      </w:r>
      <w:r w:rsidRPr="00CF7AF5">
        <w:t>进行一次</w:t>
      </w:r>
      <w:r w:rsidRPr="00CF7AF5">
        <w:t>NES</w:t>
      </w:r>
      <w:r>
        <w:rPr>
          <w:rFonts w:hint="eastAsia"/>
        </w:rPr>
        <w:t>，评估次数地计数将增加</w:t>
      </w:r>
      <w:r w:rsidRPr="00CF7AF5">
        <w:t>J</w:t>
      </w:r>
      <w:r w:rsidRPr="00CF7AF5">
        <w:t>次。</w:t>
      </w:r>
    </w:p>
    <w:p w14:paraId="60D757CC" w14:textId="62EE444D" w:rsidR="00006E77" w:rsidRPr="00006E77" w:rsidRDefault="00006E77" w:rsidP="00006E77">
      <w:pPr>
        <w:numPr>
          <w:ilvl w:val="0"/>
          <w:numId w:val="112"/>
        </w:numPr>
      </w:pPr>
      <w:r w:rsidRPr="00006E77">
        <w:t>CCGA-NES</w:t>
      </w:r>
      <w:r w:rsidRPr="00006E77">
        <w:t>混合算法的整体时间复杂度为</w:t>
      </w:r>
      <w:r w:rsidRPr="00006E77">
        <w:t>O(</w:t>
      </w:r>
      <w:proofErr w:type="spellStart"/>
      <w:r w:rsidR="004D16F2" w:rsidRPr="00103E05">
        <w:rPr>
          <w:rFonts w:hint="eastAsia"/>
          <w:i/>
          <w:iCs/>
        </w:rPr>
        <w:t>FE</w:t>
      </w:r>
      <w:r w:rsidR="004D16F2" w:rsidRPr="00103E05">
        <w:rPr>
          <w:rFonts w:hint="eastAsia"/>
          <w:i/>
          <w:iCs/>
          <w:vertAlign w:val="subscript"/>
        </w:rPr>
        <w:t>max</w:t>
      </w:r>
      <w:proofErr w:type="spellEnd"/>
      <w:r w:rsidR="004D16F2" w:rsidRPr="00006E77">
        <w:rPr>
          <w:i/>
          <w:iCs/>
        </w:rPr>
        <w:t>​</w:t>
      </w:r>
      <w:r w:rsidR="004D16F2" w:rsidRPr="00006E77">
        <w:rPr>
          <w:rFonts w:ascii="Cambria Math" w:hAnsi="Cambria Math" w:cs="Cambria Math"/>
          <w:i/>
          <w:iCs/>
        </w:rPr>
        <w:t>⋅</w:t>
      </w:r>
      <w:r w:rsidR="004D16F2" w:rsidRPr="00006E77">
        <w:rPr>
          <w:i/>
          <w:iCs/>
        </w:rPr>
        <w:t>D</w:t>
      </w:r>
      <w:r w:rsidRPr="00006E77">
        <w:t>)</w:t>
      </w:r>
      <w:r w:rsidRPr="00006E77">
        <w:t>。</w:t>
      </w:r>
    </w:p>
    <w:p w14:paraId="40501748" w14:textId="250C2392" w:rsidR="00006E77" w:rsidRDefault="00006E77" w:rsidP="00006E77">
      <w:pPr>
        <w:ind w:firstLine="480"/>
      </w:pPr>
      <w:r w:rsidRPr="00006E77">
        <w:rPr>
          <w:b/>
          <w:bCs/>
        </w:rPr>
        <w:t>空间复杂度</w:t>
      </w:r>
      <w:r w:rsidRPr="00006E77">
        <w:t>：算法的空间开销主要来自种群存储，整体空间复杂度为</w:t>
      </w:r>
      <w:r w:rsidRPr="00006E77">
        <w:t>O(</w:t>
      </w:r>
      <w:r w:rsidR="004D16F2" w:rsidRPr="00006E77">
        <w:rPr>
          <w:i/>
          <w:iCs/>
        </w:rPr>
        <w:t>N</w:t>
      </w:r>
      <w:r w:rsidR="004D16F2" w:rsidRPr="00006E77">
        <w:rPr>
          <w:i/>
          <w:iCs/>
          <w:vertAlign w:val="subscript"/>
        </w:rPr>
        <w:t>p</w:t>
      </w:r>
      <w:r w:rsidR="004D16F2" w:rsidRPr="00006E77">
        <w:rPr>
          <w:i/>
          <w:iCs/>
        </w:rPr>
        <w:t>​</w:t>
      </w:r>
      <w:r w:rsidRPr="00006E77">
        <w:rPr>
          <w:rFonts w:ascii="Cambria Math" w:hAnsi="Cambria Math" w:cs="Cambria Math"/>
        </w:rPr>
        <w:t>⋅</w:t>
      </w:r>
      <w:r w:rsidRPr="00006E77">
        <w:t>D)</w:t>
      </w:r>
      <w:r w:rsidRPr="00006E77">
        <w:t>，具备良好的可扩展性。</w:t>
      </w:r>
    </w:p>
    <w:p w14:paraId="17ACAC68" w14:textId="250C2392" w:rsidR="00BA68BC" w:rsidRPr="00CF7AF5" w:rsidRDefault="00BA68BC" w:rsidP="00BA68BC">
      <w:pPr>
        <w:pStyle w:val="2"/>
        <w:spacing w:before="163" w:after="163"/>
        <w:rPr>
          <w:lang w:eastAsia="zh-CN"/>
        </w:rPr>
      </w:pPr>
      <w:bookmarkStart w:id="61" w:name="_Toc222863435"/>
      <w:r w:rsidRPr="00CF7AF5">
        <w:rPr>
          <w:lang w:val="en-US" w:eastAsia="zh-CN"/>
        </w:rPr>
        <w:t xml:space="preserve">3.4 </w:t>
      </w:r>
      <w:r w:rsidRPr="00CF7AF5">
        <w:rPr>
          <w:lang w:eastAsia="zh-CN"/>
        </w:rPr>
        <w:t>静态博弈</w:t>
      </w:r>
      <w:proofErr w:type="spellStart"/>
      <w:r w:rsidRPr="00CF7AF5">
        <w:t>仿真实验与结果分析</w:t>
      </w:r>
      <w:bookmarkEnd w:id="61"/>
      <w:proofErr w:type="spellEnd"/>
    </w:p>
    <w:p w14:paraId="511CC532" w14:textId="3A72E01F" w:rsidR="00BA68BC" w:rsidRDefault="00BA68BC" w:rsidP="00BA68BC">
      <w:pPr>
        <w:pStyle w:val="3"/>
        <w:spacing w:before="163" w:after="163"/>
        <w:rPr>
          <w:lang w:val="en-US" w:eastAsia="zh-CN"/>
        </w:rPr>
      </w:pPr>
      <w:bookmarkStart w:id="62" w:name="_Toc222863436"/>
      <w:r w:rsidRPr="00CF7AF5">
        <w:rPr>
          <w:lang w:eastAsia="zh-CN"/>
        </w:rPr>
        <w:t>3</w:t>
      </w:r>
      <w:r w:rsidRPr="00CF7AF5">
        <w:t>.</w:t>
      </w:r>
      <w:r w:rsidRPr="00CF7AF5">
        <w:rPr>
          <w:lang w:eastAsia="zh-CN"/>
        </w:rPr>
        <w:t>4</w:t>
      </w:r>
      <w:r w:rsidRPr="00CF7AF5">
        <w:t xml:space="preserve">.1 </w:t>
      </w:r>
      <w:r w:rsidR="0062078B" w:rsidRPr="00CF7AF5">
        <w:rPr>
          <w:lang w:val="en-US" w:eastAsia="zh-CN"/>
        </w:rPr>
        <w:t>实验环境与参数设置</w:t>
      </w:r>
      <w:bookmarkEnd w:id="62"/>
    </w:p>
    <w:p w14:paraId="6236007B" w14:textId="2AC2D51E" w:rsidR="00006E77" w:rsidRDefault="00006E77" w:rsidP="00BA68BC">
      <w:pPr>
        <w:ind w:firstLine="480"/>
      </w:pPr>
      <w:r w:rsidRPr="00006E77">
        <w:t>本章实验基于</w:t>
      </w:r>
      <w:r w:rsidRPr="00006E77">
        <w:t>Python 3.9</w:t>
      </w:r>
      <w:r w:rsidRPr="00006E77">
        <w:t>搭建仿真环境，硬件环境为</w:t>
      </w:r>
      <w:r w:rsidRPr="00006E77">
        <w:t>CP</w:t>
      </w:r>
      <w:r w:rsidR="004D16F2">
        <w:rPr>
          <w:rFonts w:hint="eastAsia"/>
        </w:rPr>
        <w:t>U</w:t>
      </w:r>
      <w:r w:rsidR="004D16F2" w:rsidRPr="004D16F2">
        <w:rPr>
          <w:rFonts w:hint="eastAsia"/>
        </w:rPr>
        <w:t xml:space="preserve"> </w:t>
      </w:r>
      <w:r w:rsidR="004D16F2">
        <w:rPr>
          <w:rFonts w:hint="eastAsia"/>
        </w:rPr>
        <w:t>Intel(R) Core(TM) i7-14650HX (2.20 GHz)</w:t>
      </w:r>
      <w:r w:rsidRPr="00006E77">
        <w:t>、内存</w:t>
      </w:r>
      <w:r w:rsidR="004D16F2">
        <w:rPr>
          <w:rFonts w:hint="eastAsia"/>
        </w:rPr>
        <w:t>32G</w:t>
      </w:r>
      <w:r w:rsidRPr="00006E77">
        <w:t>。为全面验证算法的有效性与可扩展性，设置小、中、大三种规模的实验场景，具体参数如表</w:t>
      </w:r>
      <w:r w:rsidRPr="00006E77">
        <w:t>3-1</w:t>
      </w:r>
      <w:r w:rsidRPr="00006E77">
        <w:t>所示。</w:t>
      </w:r>
    </w:p>
    <w:p w14:paraId="33F4A495" w14:textId="3609BF0A" w:rsidR="00006E77" w:rsidRDefault="00006E77" w:rsidP="004D16F2">
      <w:pPr>
        <w:ind w:firstLine="480"/>
        <w:jc w:val="center"/>
        <w:rPr>
          <w:rFonts w:hint="eastAsia"/>
        </w:rPr>
      </w:pPr>
      <w:r w:rsidRPr="00006E77">
        <w:t>表</w:t>
      </w:r>
      <w:r w:rsidRPr="00006E77">
        <w:t xml:space="preserve">3-1 </w:t>
      </w:r>
      <w:r w:rsidRPr="00006E77">
        <w:t>实验场景参数设置</w:t>
      </w:r>
    </w:p>
    <w:tbl>
      <w:tblPr>
        <w:tblW w:w="5000" w:type="pct"/>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814"/>
        <w:gridCol w:w="2332"/>
        <w:gridCol w:w="2073"/>
        <w:gridCol w:w="2851"/>
      </w:tblGrid>
      <w:tr w:rsidR="00006E77" w:rsidRPr="00006E77" w14:paraId="55131C3C" w14:textId="77777777" w:rsidTr="00006E77">
        <w:trPr>
          <w:tblHeader/>
        </w:trPr>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67D8F168" w14:textId="77777777" w:rsidR="00006E77" w:rsidRPr="00006E77" w:rsidRDefault="00006E77" w:rsidP="004D16F2">
            <w:pPr>
              <w:ind w:firstLine="480"/>
              <w:jc w:val="center"/>
              <w:rPr>
                <w:b/>
                <w:bCs/>
              </w:rPr>
            </w:pPr>
            <w:r w:rsidRPr="00006E77">
              <w:rPr>
                <w:b/>
                <w:bCs/>
              </w:rPr>
              <w:t>场景规模</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08B20025" w14:textId="77777777" w:rsidR="00006E77" w:rsidRPr="00006E77" w:rsidRDefault="00006E77" w:rsidP="004D16F2">
            <w:pPr>
              <w:ind w:firstLine="480"/>
              <w:jc w:val="center"/>
              <w:rPr>
                <w:b/>
                <w:bCs/>
              </w:rPr>
            </w:pPr>
            <w:r w:rsidRPr="00006E77">
              <w:rPr>
                <w:b/>
                <w:bCs/>
              </w:rPr>
              <w:t>电动汽车数量</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2FBC4B5B" w14:textId="77777777" w:rsidR="00006E77" w:rsidRPr="00006E77" w:rsidRDefault="00006E77" w:rsidP="004D16F2">
            <w:pPr>
              <w:ind w:firstLine="480"/>
              <w:jc w:val="center"/>
              <w:rPr>
                <w:b/>
                <w:bCs/>
              </w:rPr>
            </w:pPr>
            <w:r w:rsidRPr="00006E77">
              <w:rPr>
                <w:b/>
                <w:bCs/>
              </w:rPr>
              <w:t>换电站数量</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65A3B993" w14:textId="77777777" w:rsidR="00006E77" w:rsidRPr="00006E77" w:rsidRDefault="00006E77" w:rsidP="004D16F2">
            <w:pPr>
              <w:ind w:firstLine="480"/>
              <w:jc w:val="center"/>
              <w:rPr>
                <w:b/>
                <w:bCs/>
              </w:rPr>
            </w:pPr>
            <w:r w:rsidRPr="00006E77">
              <w:rPr>
                <w:b/>
                <w:bCs/>
              </w:rPr>
              <w:t>单站电池数量范围</w:t>
            </w:r>
          </w:p>
        </w:tc>
      </w:tr>
      <w:tr w:rsidR="00006E77" w:rsidRPr="00006E77" w14:paraId="2075FCEC" w14:textId="77777777" w:rsidTr="00006E77">
        <w:tc>
          <w:tcPr>
            <w:tcW w:w="0" w:type="auto"/>
            <w:tcBorders>
              <w:top w:val="single" w:sz="4" w:space="0" w:color="auto"/>
            </w:tcBorders>
            <w:tcMar>
              <w:top w:w="120" w:type="dxa"/>
              <w:left w:w="120" w:type="dxa"/>
              <w:bottom w:w="120" w:type="dxa"/>
              <w:right w:w="120" w:type="dxa"/>
            </w:tcMar>
            <w:vAlign w:val="center"/>
            <w:hideMark/>
          </w:tcPr>
          <w:p w14:paraId="592F0FD9" w14:textId="77777777" w:rsidR="00006E77" w:rsidRPr="00006E77" w:rsidRDefault="00006E77" w:rsidP="004D16F2">
            <w:pPr>
              <w:ind w:firstLine="480"/>
              <w:jc w:val="center"/>
            </w:pPr>
            <w:r w:rsidRPr="00006E77">
              <w:t>小规模</w:t>
            </w:r>
          </w:p>
        </w:tc>
        <w:tc>
          <w:tcPr>
            <w:tcW w:w="0" w:type="auto"/>
            <w:tcBorders>
              <w:top w:val="single" w:sz="4" w:space="0" w:color="auto"/>
            </w:tcBorders>
            <w:tcMar>
              <w:top w:w="120" w:type="dxa"/>
              <w:left w:w="120" w:type="dxa"/>
              <w:bottom w:w="120" w:type="dxa"/>
              <w:right w:w="120" w:type="dxa"/>
            </w:tcMar>
            <w:vAlign w:val="center"/>
            <w:hideMark/>
          </w:tcPr>
          <w:p w14:paraId="7D7FE0CE" w14:textId="77777777" w:rsidR="00006E77" w:rsidRPr="00006E77" w:rsidRDefault="00006E77" w:rsidP="004D16F2">
            <w:pPr>
              <w:ind w:firstLine="480"/>
              <w:jc w:val="center"/>
            </w:pPr>
            <w:r w:rsidRPr="00006E77">
              <w:t>30</w:t>
            </w:r>
          </w:p>
        </w:tc>
        <w:tc>
          <w:tcPr>
            <w:tcW w:w="0" w:type="auto"/>
            <w:tcBorders>
              <w:top w:val="single" w:sz="4" w:space="0" w:color="auto"/>
            </w:tcBorders>
            <w:tcMar>
              <w:top w:w="120" w:type="dxa"/>
              <w:left w:w="120" w:type="dxa"/>
              <w:bottom w:w="120" w:type="dxa"/>
              <w:right w:w="120" w:type="dxa"/>
            </w:tcMar>
            <w:vAlign w:val="center"/>
            <w:hideMark/>
          </w:tcPr>
          <w:p w14:paraId="2DE02B09" w14:textId="77777777" w:rsidR="00006E77" w:rsidRPr="00006E77" w:rsidRDefault="00006E77" w:rsidP="004D16F2">
            <w:pPr>
              <w:ind w:firstLine="480"/>
              <w:jc w:val="center"/>
            </w:pPr>
            <w:r w:rsidRPr="00006E77">
              <w:t>5</w:t>
            </w:r>
          </w:p>
        </w:tc>
        <w:tc>
          <w:tcPr>
            <w:tcW w:w="0" w:type="auto"/>
            <w:tcBorders>
              <w:top w:val="single" w:sz="4" w:space="0" w:color="auto"/>
            </w:tcBorders>
            <w:tcMar>
              <w:top w:w="120" w:type="dxa"/>
              <w:left w:w="120" w:type="dxa"/>
              <w:bottom w:w="120" w:type="dxa"/>
              <w:right w:w="120" w:type="dxa"/>
            </w:tcMar>
            <w:vAlign w:val="center"/>
            <w:hideMark/>
          </w:tcPr>
          <w:p w14:paraId="0BDFB6D7" w14:textId="62B29599" w:rsidR="00006E77" w:rsidRPr="00006E77" w:rsidRDefault="00006E77" w:rsidP="004D16F2">
            <w:pPr>
              <w:ind w:firstLine="480"/>
              <w:jc w:val="center"/>
            </w:pPr>
            <w:r w:rsidRPr="00006E77">
              <w:t>[</w:t>
            </w:r>
            <w:r w:rsidR="00FC6D40">
              <w:rPr>
                <w:rFonts w:hint="eastAsia"/>
              </w:rPr>
              <w:t>5</w:t>
            </w:r>
            <w:r w:rsidRPr="00006E77">
              <w:t>,10]</w:t>
            </w:r>
          </w:p>
        </w:tc>
      </w:tr>
      <w:tr w:rsidR="00006E77" w:rsidRPr="00006E77" w14:paraId="267014C2" w14:textId="77777777" w:rsidTr="00006E77">
        <w:tc>
          <w:tcPr>
            <w:tcW w:w="0" w:type="auto"/>
            <w:tcMar>
              <w:top w:w="120" w:type="dxa"/>
              <w:left w:w="120" w:type="dxa"/>
              <w:bottom w:w="120" w:type="dxa"/>
              <w:right w:w="120" w:type="dxa"/>
            </w:tcMar>
            <w:vAlign w:val="center"/>
            <w:hideMark/>
          </w:tcPr>
          <w:p w14:paraId="6974A0A8" w14:textId="77777777" w:rsidR="00006E77" w:rsidRPr="00006E77" w:rsidRDefault="00006E77" w:rsidP="004D16F2">
            <w:pPr>
              <w:ind w:firstLine="480"/>
              <w:jc w:val="center"/>
            </w:pPr>
            <w:r w:rsidRPr="00006E77">
              <w:t>中规模</w:t>
            </w:r>
          </w:p>
        </w:tc>
        <w:tc>
          <w:tcPr>
            <w:tcW w:w="0" w:type="auto"/>
            <w:tcMar>
              <w:top w:w="120" w:type="dxa"/>
              <w:left w:w="120" w:type="dxa"/>
              <w:bottom w:w="120" w:type="dxa"/>
              <w:right w:w="120" w:type="dxa"/>
            </w:tcMar>
            <w:vAlign w:val="center"/>
            <w:hideMark/>
          </w:tcPr>
          <w:p w14:paraId="3A442C57" w14:textId="77777777" w:rsidR="00006E77" w:rsidRPr="00006E77" w:rsidRDefault="00006E77" w:rsidP="004D16F2">
            <w:pPr>
              <w:ind w:firstLine="480"/>
              <w:jc w:val="center"/>
            </w:pPr>
            <w:r w:rsidRPr="00006E77">
              <w:t>150</w:t>
            </w:r>
          </w:p>
        </w:tc>
        <w:tc>
          <w:tcPr>
            <w:tcW w:w="0" w:type="auto"/>
            <w:tcMar>
              <w:top w:w="120" w:type="dxa"/>
              <w:left w:w="120" w:type="dxa"/>
              <w:bottom w:w="120" w:type="dxa"/>
              <w:right w:w="120" w:type="dxa"/>
            </w:tcMar>
            <w:vAlign w:val="center"/>
            <w:hideMark/>
          </w:tcPr>
          <w:p w14:paraId="6465E13E" w14:textId="59EDAB62" w:rsidR="00006E77" w:rsidRPr="00006E77" w:rsidRDefault="00006E77" w:rsidP="004D16F2">
            <w:pPr>
              <w:ind w:firstLine="480"/>
              <w:jc w:val="center"/>
              <w:rPr>
                <w:rFonts w:hint="eastAsia"/>
              </w:rPr>
            </w:pPr>
            <w:r w:rsidRPr="00006E77">
              <w:t>2</w:t>
            </w:r>
            <w:r w:rsidR="00FC6D40">
              <w:rPr>
                <w:rFonts w:hint="eastAsia"/>
              </w:rPr>
              <w:t>5</w:t>
            </w:r>
          </w:p>
        </w:tc>
        <w:tc>
          <w:tcPr>
            <w:tcW w:w="0" w:type="auto"/>
            <w:tcMar>
              <w:top w:w="120" w:type="dxa"/>
              <w:left w:w="120" w:type="dxa"/>
              <w:bottom w:w="120" w:type="dxa"/>
              <w:right w:w="120" w:type="dxa"/>
            </w:tcMar>
            <w:vAlign w:val="center"/>
            <w:hideMark/>
          </w:tcPr>
          <w:p w14:paraId="337EE6FC" w14:textId="35FA6BEC" w:rsidR="00006E77" w:rsidRPr="00006E77" w:rsidRDefault="00006E77" w:rsidP="004D16F2">
            <w:pPr>
              <w:ind w:firstLine="480"/>
              <w:jc w:val="center"/>
            </w:pPr>
            <w:r w:rsidRPr="00006E77">
              <w:t>[5,</w:t>
            </w:r>
            <w:r w:rsidR="00FC6D40">
              <w:rPr>
                <w:rFonts w:hint="eastAsia"/>
              </w:rPr>
              <w:t>15</w:t>
            </w:r>
            <w:r w:rsidRPr="00006E77">
              <w:t>]</w:t>
            </w:r>
          </w:p>
        </w:tc>
      </w:tr>
      <w:tr w:rsidR="00006E77" w:rsidRPr="00006E77" w14:paraId="0AB7E5EA" w14:textId="77777777" w:rsidTr="00006E77">
        <w:tc>
          <w:tcPr>
            <w:tcW w:w="0" w:type="auto"/>
            <w:tcMar>
              <w:top w:w="120" w:type="dxa"/>
              <w:left w:w="120" w:type="dxa"/>
              <w:bottom w:w="120" w:type="dxa"/>
              <w:right w:w="120" w:type="dxa"/>
            </w:tcMar>
            <w:vAlign w:val="center"/>
            <w:hideMark/>
          </w:tcPr>
          <w:p w14:paraId="34D92DB2" w14:textId="77777777" w:rsidR="00006E77" w:rsidRPr="00006E77" w:rsidRDefault="00006E77" w:rsidP="004D16F2">
            <w:pPr>
              <w:ind w:firstLine="480"/>
              <w:jc w:val="center"/>
            </w:pPr>
            <w:r w:rsidRPr="00006E77">
              <w:t>大规模</w:t>
            </w:r>
          </w:p>
        </w:tc>
        <w:tc>
          <w:tcPr>
            <w:tcW w:w="0" w:type="auto"/>
            <w:tcMar>
              <w:top w:w="120" w:type="dxa"/>
              <w:left w:w="120" w:type="dxa"/>
              <w:bottom w:w="120" w:type="dxa"/>
              <w:right w:w="120" w:type="dxa"/>
            </w:tcMar>
            <w:vAlign w:val="center"/>
            <w:hideMark/>
          </w:tcPr>
          <w:p w14:paraId="0ABAC9A1" w14:textId="77777777" w:rsidR="00006E77" w:rsidRPr="00006E77" w:rsidRDefault="00006E77" w:rsidP="004D16F2">
            <w:pPr>
              <w:ind w:firstLine="480"/>
              <w:jc w:val="center"/>
            </w:pPr>
            <w:r w:rsidRPr="00006E77">
              <w:t>600</w:t>
            </w:r>
          </w:p>
        </w:tc>
        <w:tc>
          <w:tcPr>
            <w:tcW w:w="0" w:type="auto"/>
            <w:tcMar>
              <w:top w:w="120" w:type="dxa"/>
              <w:left w:w="120" w:type="dxa"/>
              <w:bottom w:w="120" w:type="dxa"/>
              <w:right w:w="120" w:type="dxa"/>
            </w:tcMar>
            <w:vAlign w:val="center"/>
            <w:hideMark/>
          </w:tcPr>
          <w:p w14:paraId="3AD5CF4D" w14:textId="19619113" w:rsidR="00006E77" w:rsidRPr="00006E77" w:rsidRDefault="00FC6D40" w:rsidP="004D16F2">
            <w:pPr>
              <w:ind w:firstLine="480"/>
              <w:jc w:val="center"/>
              <w:rPr>
                <w:rFonts w:hint="eastAsia"/>
              </w:rPr>
            </w:pPr>
            <w:r>
              <w:rPr>
                <w:rFonts w:hint="eastAsia"/>
              </w:rPr>
              <w:t>100</w:t>
            </w:r>
          </w:p>
        </w:tc>
        <w:tc>
          <w:tcPr>
            <w:tcW w:w="0" w:type="auto"/>
            <w:tcMar>
              <w:top w:w="120" w:type="dxa"/>
              <w:left w:w="120" w:type="dxa"/>
              <w:bottom w:w="120" w:type="dxa"/>
              <w:right w:w="120" w:type="dxa"/>
            </w:tcMar>
            <w:vAlign w:val="center"/>
            <w:hideMark/>
          </w:tcPr>
          <w:p w14:paraId="377E7E16" w14:textId="11B64341" w:rsidR="00006E77" w:rsidRPr="00006E77" w:rsidRDefault="00006E77" w:rsidP="004D16F2">
            <w:pPr>
              <w:ind w:firstLine="480"/>
              <w:jc w:val="center"/>
            </w:pPr>
            <w:r w:rsidRPr="00006E77">
              <w:t>[10,</w:t>
            </w:r>
            <w:r w:rsidR="00FC6D40">
              <w:rPr>
                <w:rFonts w:hint="eastAsia"/>
              </w:rPr>
              <w:t>15</w:t>
            </w:r>
            <w:r w:rsidRPr="00006E77">
              <w:t>]</w:t>
            </w:r>
          </w:p>
        </w:tc>
      </w:tr>
    </w:tbl>
    <w:p w14:paraId="225CA0D4" w14:textId="393A6754" w:rsidR="00006E77" w:rsidRDefault="00006E77" w:rsidP="00BA68BC">
      <w:pPr>
        <w:ind w:firstLine="480"/>
      </w:pPr>
      <w:r w:rsidRPr="00006E77">
        <w:t>各换电站的电网基础电价、车辆初始坐标、初始电量、能耗参数均在合理区间内随机生成，模拟真实交通场景的异质性。</w:t>
      </w:r>
      <w:proofErr w:type="gramStart"/>
      <w:r w:rsidRPr="00006E77">
        <w:t>算法超</w:t>
      </w:r>
      <w:proofErr w:type="gramEnd"/>
      <w:r w:rsidRPr="00006E77">
        <w:t>参数通过网格搜索确定，</w:t>
      </w:r>
      <w:proofErr w:type="gramStart"/>
      <w:r w:rsidRPr="00006E77">
        <w:t>核心超</w:t>
      </w:r>
      <w:proofErr w:type="gramEnd"/>
      <w:r w:rsidRPr="00006E77">
        <w:t>参数设置如表</w:t>
      </w:r>
      <w:r w:rsidRPr="00006E77">
        <w:t>3-2</w:t>
      </w:r>
      <w:r w:rsidRPr="00006E77">
        <w:t>所示。</w:t>
      </w:r>
    </w:p>
    <w:p w14:paraId="3E95854F" w14:textId="2A1A64C7" w:rsidR="00006E77" w:rsidRDefault="00006E77" w:rsidP="004D16F2">
      <w:pPr>
        <w:ind w:firstLine="480"/>
        <w:jc w:val="center"/>
        <w:rPr>
          <w:rFonts w:hint="eastAsia"/>
        </w:rPr>
      </w:pPr>
      <w:r w:rsidRPr="00006E77">
        <w:t>表</w:t>
      </w:r>
      <w:r w:rsidRPr="00006E77">
        <w:t xml:space="preserve">3-2 </w:t>
      </w:r>
      <w:r w:rsidRPr="00006E77">
        <w:t>算法</w:t>
      </w:r>
      <w:proofErr w:type="gramStart"/>
      <w:r w:rsidRPr="00006E77">
        <w:t>核心超</w:t>
      </w:r>
      <w:proofErr w:type="gramEnd"/>
      <w:r w:rsidRPr="00006E77">
        <w:t>参数设置</w:t>
      </w:r>
    </w:p>
    <w:tbl>
      <w:tblPr>
        <w:tblW w:w="5000" w:type="pct"/>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4156"/>
        <w:gridCol w:w="4914"/>
      </w:tblGrid>
      <w:tr w:rsidR="005360A4" w:rsidRPr="00006E77" w14:paraId="12EEB2FD" w14:textId="77777777" w:rsidTr="00006E77">
        <w:trPr>
          <w:tblHeader/>
        </w:trPr>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258EAAA0" w14:textId="77777777" w:rsidR="00006E77" w:rsidRPr="00006E77" w:rsidRDefault="00006E77" w:rsidP="004D16F2">
            <w:pPr>
              <w:ind w:firstLine="480"/>
              <w:jc w:val="center"/>
              <w:rPr>
                <w:b/>
                <w:bCs/>
              </w:rPr>
            </w:pPr>
            <w:r w:rsidRPr="00006E77">
              <w:rPr>
                <w:b/>
                <w:bCs/>
              </w:rPr>
              <w:lastRenderedPageBreak/>
              <w:t>超参数</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6D348567" w14:textId="77777777" w:rsidR="00006E77" w:rsidRPr="00006E77" w:rsidRDefault="00006E77" w:rsidP="004D16F2">
            <w:pPr>
              <w:ind w:firstLine="480"/>
              <w:jc w:val="center"/>
              <w:rPr>
                <w:b/>
                <w:bCs/>
              </w:rPr>
            </w:pPr>
            <w:r w:rsidRPr="00006E77">
              <w:rPr>
                <w:b/>
                <w:bCs/>
              </w:rPr>
              <w:t>取值</w:t>
            </w:r>
          </w:p>
        </w:tc>
      </w:tr>
      <w:tr w:rsidR="005360A4" w:rsidRPr="00006E77" w14:paraId="08659BB2" w14:textId="77777777" w:rsidTr="00006E77">
        <w:tc>
          <w:tcPr>
            <w:tcW w:w="0" w:type="auto"/>
            <w:tcBorders>
              <w:top w:val="single" w:sz="4" w:space="0" w:color="auto"/>
            </w:tcBorders>
            <w:tcMar>
              <w:top w:w="120" w:type="dxa"/>
              <w:left w:w="120" w:type="dxa"/>
              <w:bottom w:w="120" w:type="dxa"/>
              <w:right w:w="120" w:type="dxa"/>
            </w:tcMar>
            <w:vAlign w:val="center"/>
            <w:hideMark/>
          </w:tcPr>
          <w:p w14:paraId="6A553D0B" w14:textId="77777777" w:rsidR="00006E77" w:rsidRPr="00006E77" w:rsidRDefault="00006E77" w:rsidP="004D16F2">
            <w:pPr>
              <w:ind w:firstLine="480"/>
              <w:jc w:val="center"/>
            </w:pPr>
            <w:r w:rsidRPr="00006E77">
              <w:t>种群规模</w:t>
            </w:r>
          </w:p>
        </w:tc>
        <w:tc>
          <w:tcPr>
            <w:tcW w:w="0" w:type="auto"/>
            <w:tcBorders>
              <w:top w:val="single" w:sz="4" w:space="0" w:color="auto"/>
            </w:tcBorders>
            <w:tcMar>
              <w:top w:w="120" w:type="dxa"/>
              <w:left w:w="120" w:type="dxa"/>
              <w:bottom w:w="120" w:type="dxa"/>
              <w:right w:w="120" w:type="dxa"/>
            </w:tcMar>
            <w:vAlign w:val="center"/>
            <w:hideMark/>
          </w:tcPr>
          <w:p w14:paraId="6313C47B" w14:textId="369A0B02" w:rsidR="00006E77" w:rsidRPr="00006E77" w:rsidRDefault="005360A4" w:rsidP="004D16F2">
            <w:pPr>
              <w:ind w:firstLine="480"/>
              <w:jc w:val="center"/>
            </w:pPr>
            <w:r>
              <w:rPr>
                <w:rFonts w:hint="eastAsia"/>
              </w:rPr>
              <w:t>40/200/400</w:t>
            </w:r>
          </w:p>
        </w:tc>
      </w:tr>
      <w:tr w:rsidR="005360A4" w:rsidRPr="00006E77" w14:paraId="0FE5AE92" w14:textId="77777777" w:rsidTr="00006E77">
        <w:tc>
          <w:tcPr>
            <w:tcW w:w="0" w:type="auto"/>
            <w:tcMar>
              <w:top w:w="120" w:type="dxa"/>
              <w:left w:w="120" w:type="dxa"/>
              <w:bottom w:w="120" w:type="dxa"/>
              <w:right w:w="120" w:type="dxa"/>
            </w:tcMar>
            <w:vAlign w:val="center"/>
            <w:hideMark/>
          </w:tcPr>
          <w:p w14:paraId="3D12BC8D" w14:textId="2F724A36" w:rsidR="00006E77" w:rsidRPr="00006E77" w:rsidRDefault="00006E77" w:rsidP="004D16F2">
            <w:pPr>
              <w:ind w:firstLine="480"/>
              <w:jc w:val="center"/>
            </w:pPr>
            <w:r w:rsidRPr="00006E77">
              <w:t>最大</w:t>
            </w:r>
            <w:r w:rsidR="004D16F2">
              <w:rPr>
                <w:rFonts w:hint="eastAsia"/>
              </w:rPr>
              <w:t>评估</w:t>
            </w:r>
            <w:r w:rsidRPr="00006E77">
              <w:t>次数</w:t>
            </w:r>
          </w:p>
        </w:tc>
        <w:tc>
          <w:tcPr>
            <w:tcW w:w="0" w:type="auto"/>
            <w:tcMar>
              <w:top w:w="120" w:type="dxa"/>
              <w:left w:w="120" w:type="dxa"/>
              <w:bottom w:w="120" w:type="dxa"/>
              <w:right w:w="120" w:type="dxa"/>
            </w:tcMar>
            <w:vAlign w:val="center"/>
            <w:hideMark/>
          </w:tcPr>
          <w:p w14:paraId="0663E119" w14:textId="41A500E5" w:rsidR="005360A4" w:rsidRPr="005360A4" w:rsidRDefault="005360A4" w:rsidP="005360A4">
            <w:pPr>
              <w:ind w:firstLine="480"/>
              <w:jc w:val="center"/>
            </w:pPr>
            <w:r w:rsidRPr="005360A4">
              <w:t>10000</w:t>
            </w:r>
            <w:r>
              <w:rPr>
                <w:rFonts w:hint="eastAsia"/>
              </w:rPr>
              <w:t>/6</w:t>
            </w:r>
            <w:r w:rsidRPr="005360A4">
              <w:t>0000</w:t>
            </w:r>
            <w:r>
              <w:rPr>
                <w:rFonts w:hint="eastAsia"/>
              </w:rPr>
              <w:t>/</w:t>
            </w:r>
            <w:r w:rsidRPr="005360A4">
              <w:t>120000</w:t>
            </w:r>
          </w:p>
          <w:p w14:paraId="12D8529B" w14:textId="421DA586" w:rsidR="00006E77" w:rsidRPr="00006E77" w:rsidRDefault="00006E77" w:rsidP="004D16F2">
            <w:pPr>
              <w:ind w:firstLine="480"/>
              <w:jc w:val="center"/>
            </w:pPr>
          </w:p>
        </w:tc>
      </w:tr>
      <w:tr w:rsidR="005360A4" w:rsidRPr="00006E77" w14:paraId="6E3F51BC" w14:textId="77777777" w:rsidTr="00006E77">
        <w:tc>
          <w:tcPr>
            <w:tcW w:w="0" w:type="auto"/>
            <w:tcMar>
              <w:top w:w="120" w:type="dxa"/>
              <w:left w:w="120" w:type="dxa"/>
              <w:bottom w:w="120" w:type="dxa"/>
              <w:right w:w="120" w:type="dxa"/>
            </w:tcMar>
            <w:vAlign w:val="center"/>
            <w:hideMark/>
          </w:tcPr>
          <w:p w14:paraId="7966DB98" w14:textId="77777777" w:rsidR="00006E77" w:rsidRPr="00006E77" w:rsidRDefault="00006E77" w:rsidP="004D16F2">
            <w:pPr>
              <w:ind w:firstLine="480"/>
              <w:jc w:val="center"/>
            </w:pPr>
            <w:r w:rsidRPr="00006E77">
              <w:t>交叉概率</w:t>
            </w:r>
          </w:p>
        </w:tc>
        <w:tc>
          <w:tcPr>
            <w:tcW w:w="0" w:type="auto"/>
            <w:tcMar>
              <w:top w:w="120" w:type="dxa"/>
              <w:left w:w="120" w:type="dxa"/>
              <w:bottom w:w="120" w:type="dxa"/>
              <w:right w:w="120" w:type="dxa"/>
            </w:tcMar>
            <w:vAlign w:val="center"/>
            <w:hideMark/>
          </w:tcPr>
          <w:p w14:paraId="7A035E23" w14:textId="77777777" w:rsidR="00006E77" w:rsidRPr="00006E77" w:rsidRDefault="00006E77" w:rsidP="004D16F2">
            <w:pPr>
              <w:ind w:firstLine="480"/>
              <w:jc w:val="center"/>
            </w:pPr>
            <w:r w:rsidRPr="00006E77">
              <w:t>0.9</w:t>
            </w:r>
          </w:p>
        </w:tc>
      </w:tr>
      <w:tr w:rsidR="005360A4" w:rsidRPr="00006E77" w14:paraId="57EBE20B" w14:textId="77777777" w:rsidTr="00006E77">
        <w:tc>
          <w:tcPr>
            <w:tcW w:w="0" w:type="auto"/>
            <w:tcMar>
              <w:top w:w="120" w:type="dxa"/>
              <w:left w:w="120" w:type="dxa"/>
              <w:bottom w:w="120" w:type="dxa"/>
              <w:right w:w="120" w:type="dxa"/>
            </w:tcMar>
            <w:vAlign w:val="center"/>
            <w:hideMark/>
          </w:tcPr>
          <w:p w14:paraId="0E2F7E3B" w14:textId="77777777" w:rsidR="00006E77" w:rsidRPr="00006E77" w:rsidRDefault="00006E77" w:rsidP="004D16F2">
            <w:pPr>
              <w:ind w:firstLine="480"/>
              <w:jc w:val="center"/>
            </w:pPr>
            <w:r w:rsidRPr="00006E77">
              <w:t>变异概率</w:t>
            </w:r>
          </w:p>
        </w:tc>
        <w:tc>
          <w:tcPr>
            <w:tcW w:w="0" w:type="auto"/>
            <w:tcMar>
              <w:top w:w="120" w:type="dxa"/>
              <w:left w:w="120" w:type="dxa"/>
              <w:bottom w:w="120" w:type="dxa"/>
              <w:right w:w="120" w:type="dxa"/>
            </w:tcMar>
            <w:vAlign w:val="center"/>
            <w:hideMark/>
          </w:tcPr>
          <w:p w14:paraId="4F0A4452" w14:textId="77777777" w:rsidR="00006E77" w:rsidRPr="00006E77" w:rsidRDefault="00006E77" w:rsidP="004D16F2">
            <w:pPr>
              <w:ind w:firstLine="480"/>
              <w:jc w:val="center"/>
            </w:pPr>
            <w:r w:rsidRPr="00006E77">
              <w:t>0.01</w:t>
            </w:r>
          </w:p>
        </w:tc>
      </w:tr>
      <w:tr w:rsidR="005360A4" w:rsidRPr="00006E77" w14:paraId="5E60C5ED" w14:textId="77777777" w:rsidTr="00006E77">
        <w:tc>
          <w:tcPr>
            <w:tcW w:w="0" w:type="auto"/>
            <w:tcMar>
              <w:top w:w="120" w:type="dxa"/>
              <w:left w:w="120" w:type="dxa"/>
              <w:bottom w:w="120" w:type="dxa"/>
              <w:right w:w="120" w:type="dxa"/>
            </w:tcMar>
            <w:vAlign w:val="center"/>
            <w:hideMark/>
          </w:tcPr>
          <w:p w14:paraId="0F4B9B30" w14:textId="77777777" w:rsidR="00006E77" w:rsidRPr="00006E77" w:rsidRDefault="00006E77" w:rsidP="004D16F2">
            <w:pPr>
              <w:ind w:firstLine="480"/>
              <w:jc w:val="center"/>
            </w:pPr>
            <w:r w:rsidRPr="00006E77">
              <w:t>精英保留比例</w:t>
            </w:r>
          </w:p>
        </w:tc>
        <w:tc>
          <w:tcPr>
            <w:tcW w:w="0" w:type="auto"/>
            <w:tcMar>
              <w:top w:w="120" w:type="dxa"/>
              <w:left w:w="120" w:type="dxa"/>
              <w:bottom w:w="120" w:type="dxa"/>
              <w:right w:w="120" w:type="dxa"/>
            </w:tcMar>
            <w:vAlign w:val="center"/>
            <w:hideMark/>
          </w:tcPr>
          <w:p w14:paraId="628D3616" w14:textId="77777777" w:rsidR="00006E77" w:rsidRPr="00006E77" w:rsidRDefault="00006E77" w:rsidP="004D16F2">
            <w:pPr>
              <w:ind w:firstLine="480"/>
              <w:jc w:val="center"/>
            </w:pPr>
            <w:r w:rsidRPr="00006E77">
              <w:t>0.1</w:t>
            </w:r>
          </w:p>
        </w:tc>
      </w:tr>
      <w:tr w:rsidR="005360A4" w:rsidRPr="00006E77" w14:paraId="07F73C71" w14:textId="77777777" w:rsidTr="00006E77">
        <w:tc>
          <w:tcPr>
            <w:tcW w:w="0" w:type="auto"/>
            <w:tcMar>
              <w:top w:w="120" w:type="dxa"/>
              <w:left w:w="120" w:type="dxa"/>
              <w:bottom w:w="120" w:type="dxa"/>
              <w:right w:w="120" w:type="dxa"/>
            </w:tcMar>
            <w:vAlign w:val="center"/>
            <w:hideMark/>
          </w:tcPr>
          <w:p w14:paraId="4196106E" w14:textId="24BC4344" w:rsidR="00006E77" w:rsidRPr="00006E77" w:rsidRDefault="00006E77" w:rsidP="004D16F2">
            <w:pPr>
              <w:ind w:firstLine="480"/>
              <w:jc w:val="center"/>
            </w:pPr>
            <w:r w:rsidRPr="00006E77">
              <w:t>子种群数量</w:t>
            </w:r>
            <w:r w:rsidR="005360A4">
              <w:rPr>
                <w:rFonts w:hint="eastAsia"/>
              </w:rPr>
              <w:t>M</w:t>
            </w:r>
          </w:p>
        </w:tc>
        <w:tc>
          <w:tcPr>
            <w:tcW w:w="0" w:type="auto"/>
            <w:tcMar>
              <w:top w:w="120" w:type="dxa"/>
              <w:left w:w="120" w:type="dxa"/>
              <w:bottom w:w="120" w:type="dxa"/>
              <w:right w:w="120" w:type="dxa"/>
            </w:tcMar>
            <w:vAlign w:val="center"/>
            <w:hideMark/>
          </w:tcPr>
          <w:p w14:paraId="3501250D" w14:textId="23C10D4F" w:rsidR="00006E77" w:rsidRPr="00006E77" w:rsidRDefault="005360A4" w:rsidP="004D16F2">
            <w:pPr>
              <w:ind w:firstLine="480"/>
              <w:jc w:val="center"/>
              <w:rPr>
                <w:rFonts w:hint="eastAsia"/>
              </w:rPr>
            </w:pPr>
            <w:r>
              <w:rPr>
                <w:rFonts w:hint="eastAsia"/>
              </w:rPr>
              <w:t>2/</w:t>
            </w:r>
            <w:r w:rsidR="00006E77" w:rsidRPr="00006E77">
              <w:t>5</w:t>
            </w:r>
            <w:r>
              <w:rPr>
                <w:rFonts w:hint="eastAsia"/>
              </w:rPr>
              <w:t>/10</w:t>
            </w:r>
          </w:p>
        </w:tc>
      </w:tr>
      <w:tr w:rsidR="005360A4" w:rsidRPr="00006E77" w14:paraId="72513C5E" w14:textId="77777777" w:rsidTr="00006E77">
        <w:tc>
          <w:tcPr>
            <w:tcW w:w="0" w:type="auto"/>
            <w:tcMar>
              <w:top w:w="120" w:type="dxa"/>
              <w:left w:w="120" w:type="dxa"/>
              <w:bottom w:w="120" w:type="dxa"/>
              <w:right w:w="120" w:type="dxa"/>
            </w:tcMar>
            <w:vAlign w:val="center"/>
            <w:hideMark/>
          </w:tcPr>
          <w:p w14:paraId="32D670ED" w14:textId="41738850" w:rsidR="00006E77" w:rsidRPr="00006E77" w:rsidRDefault="005360A4" w:rsidP="004D16F2">
            <w:pPr>
              <w:ind w:firstLine="480"/>
              <w:jc w:val="center"/>
            </w:pPr>
            <w:r>
              <w:rPr>
                <w:rFonts w:hint="eastAsia"/>
              </w:rPr>
              <w:t>电价</w:t>
            </w:r>
            <w:r w:rsidR="00006E77" w:rsidRPr="00006E77">
              <w:t>成本权重</w:t>
            </w:r>
            <w:r w:rsidRPr="005360A4">
              <w:t>α</w:t>
            </w:r>
          </w:p>
        </w:tc>
        <w:tc>
          <w:tcPr>
            <w:tcW w:w="0" w:type="auto"/>
            <w:tcMar>
              <w:top w:w="120" w:type="dxa"/>
              <w:left w:w="120" w:type="dxa"/>
              <w:bottom w:w="120" w:type="dxa"/>
              <w:right w:w="120" w:type="dxa"/>
            </w:tcMar>
            <w:vAlign w:val="center"/>
            <w:hideMark/>
          </w:tcPr>
          <w:p w14:paraId="67B6FE93" w14:textId="77777777" w:rsidR="00006E77" w:rsidRPr="00006E77" w:rsidRDefault="00006E77" w:rsidP="004D16F2">
            <w:pPr>
              <w:ind w:firstLine="480"/>
              <w:jc w:val="center"/>
            </w:pPr>
            <w:r w:rsidRPr="00006E77">
              <w:t>0.6</w:t>
            </w:r>
          </w:p>
        </w:tc>
      </w:tr>
      <w:tr w:rsidR="005360A4" w:rsidRPr="00006E77" w14:paraId="5A95C8FD" w14:textId="77777777" w:rsidTr="00006E77">
        <w:tc>
          <w:tcPr>
            <w:tcW w:w="0" w:type="auto"/>
            <w:tcMar>
              <w:top w:w="120" w:type="dxa"/>
              <w:left w:w="120" w:type="dxa"/>
              <w:bottom w:w="120" w:type="dxa"/>
              <w:right w:w="120" w:type="dxa"/>
            </w:tcMar>
            <w:vAlign w:val="center"/>
            <w:hideMark/>
          </w:tcPr>
          <w:p w14:paraId="3185E2BA" w14:textId="1306D394" w:rsidR="00006E77" w:rsidRPr="00006E77" w:rsidRDefault="005360A4" w:rsidP="004D16F2">
            <w:pPr>
              <w:ind w:firstLine="480"/>
              <w:jc w:val="center"/>
            </w:pPr>
            <w:r>
              <w:rPr>
                <w:rFonts w:hint="eastAsia"/>
              </w:rPr>
              <w:t>路费</w:t>
            </w:r>
            <w:r w:rsidR="00006E77" w:rsidRPr="00006E77">
              <w:t>成本权重</w:t>
            </w:r>
            <w:r w:rsidRPr="005360A4">
              <w:t>β</w:t>
            </w:r>
          </w:p>
        </w:tc>
        <w:tc>
          <w:tcPr>
            <w:tcW w:w="0" w:type="auto"/>
            <w:tcMar>
              <w:top w:w="120" w:type="dxa"/>
              <w:left w:w="120" w:type="dxa"/>
              <w:bottom w:w="120" w:type="dxa"/>
              <w:right w:w="120" w:type="dxa"/>
            </w:tcMar>
            <w:vAlign w:val="center"/>
            <w:hideMark/>
          </w:tcPr>
          <w:p w14:paraId="7857C7B8" w14:textId="77777777" w:rsidR="00006E77" w:rsidRPr="00006E77" w:rsidRDefault="00006E77" w:rsidP="004D16F2">
            <w:pPr>
              <w:ind w:firstLine="480"/>
              <w:jc w:val="center"/>
            </w:pPr>
            <w:r w:rsidRPr="00006E77">
              <w:t>0.4</w:t>
            </w:r>
          </w:p>
        </w:tc>
      </w:tr>
    </w:tbl>
    <w:p w14:paraId="5758AFCE" w14:textId="4B283F17" w:rsidR="00006E77" w:rsidRPr="00CF7AF5" w:rsidRDefault="00006E77" w:rsidP="00BA68BC">
      <w:pPr>
        <w:ind w:firstLine="480"/>
        <w:rPr>
          <w:rFonts w:hint="eastAsia"/>
        </w:rPr>
      </w:pPr>
      <w:r w:rsidRPr="00006E77">
        <w:t>实验设置</w:t>
      </w:r>
      <w:r w:rsidRPr="00006E77">
        <w:t>9</w:t>
      </w:r>
      <w:r w:rsidRPr="00006E77">
        <w:t>组对比算法，包括：纯</w:t>
      </w:r>
      <w:r w:rsidRPr="00006E77">
        <w:t>NES</w:t>
      </w:r>
      <w:r w:rsidRPr="00006E77">
        <w:t>算法、</w:t>
      </w:r>
      <w:r w:rsidRPr="00006E77">
        <w:t>CFGA-OX</w:t>
      </w:r>
      <w:r w:rsidRPr="00006E77">
        <w:t>、</w:t>
      </w:r>
      <w:r w:rsidRPr="00006E77">
        <w:t>CFGA-UX</w:t>
      </w:r>
      <w:r w:rsidRPr="00006E77">
        <w:t>、</w:t>
      </w:r>
      <w:r w:rsidRPr="00006E77">
        <w:t>CCGA-OX</w:t>
      </w:r>
      <w:r w:rsidRPr="00006E77">
        <w:t>、</w:t>
      </w:r>
      <w:r w:rsidRPr="00006E77">
        <w:t>CCGA-UX</w:t>
      </w:r>
      <w:r w:rsidRPr="00006E77">
        <w:t>、</w:t>
      </w:r>
      <w:r w:rsidRPr="00006E77">
        <w:t>CFGA-OX-NES</w:t>
      </w:r>
      <w:r w:rsidRPr="00006E77">
        <w:t>、</w:t>
      </w:r>
      <w:r w:rsidRPr="00006E77">
        <w:t>CFGA-UX-NES</w:t>
      </w:r>
      <w:r w:rsidRPr="00006E77">
        <w:t>、</w:t>
      </w:r>
      <w:r w:rsidRPr="00006E77">
        <w:t>CCGA-OX-NES</w:t>
      </w:r>
      <w:r w:rsidRPr="00006E77">
        <w:t>、</w:t>
      </w:r>
      <w:r w:rsidRPr="00006E77">
        <w:t>CCGA-UX-NES</w:t>
      </w:r>
      <w:r w:rsidRPr="00006E77">
        <w:t>。核心评价指标包括：系统总成本（均值</w:t>
      </w:r>
      <w:r w:rsidRPr="00006E77">
        <w:t>±</w:t>
      </w:r>
      <w:r w:rsidRPr="00006E77">
        <w:t>标准差）、最佳响应数量</w:t>
      </w:r>
      <w:r w:rsidRPr="00006E77">
        <w:t>BR Count</w:t>
      </w:r>
      <w:r w:rsidRPr="00006E77">
        <w:t>（表征纳什均衡稳定性，</w:t>
      </w:r>
      <w:proofErr w:type="gramStart"/>
      <w:r w:rsidRPr="00006E77">
        <w:t>满值为</w:t>
      </w:r>
      <w:proofErr w:type="gramEnd"/>
      <w:r w:rsidRPr="00006E77">
        <w:t>电动汽车总数）、计算耗时、无政府代价</w:t>
      </w:r>
      <w:r w:rsidRPr="00006E77">
        <w:t>POA</w:t>
      </w:r>
      <w:r w:rsidRPr="00006E77">
        <w:t>。每组实验独立运行</w:t>
      </w:r>
      <w:r w:rsidRPr="00006E77">
        <w:t>5</w:t>
      </w:r>
      <w:r w:rsidRPr="00006E77">
        <w:t>次，取平均值作为最终结果。</w:t>
      </w:r>
    </w:p>
    <w:p w14:paraId="0D13BE5D" w14:textId="25DB25A5" w:rsidR="00BA68BC" w:rsidRPr="00CF7AF5" w:rsidRDefault="00CB42B3" w:rsidP="00394582">
      <w:pPr>
        <w:pStyle w:val="3"/>
        <w:spacing w:before="163" w:after="163"/>
      </w:pPr>
      <w:bookmarkStart w:id="63" w:name="_Toc222863437"/>
      <w:r w:rsidRPr="00CF7AF5">
        <w:rPr>
          <w:lang w:eastAsia="zh-CN"/>
        </w:rPr>
        <w:t>3</w:t>
      </w:r>
      <w:r w:rsidR="00BA68BC" w:rsidRPr="00CF7AF5">
        <w:t>.</w:t>
      </w:r>
      <w:r w:rsidRPr="00CF7AF5">
        <w:rPr>
          <w:lang w:eastAsia="zh-CN"/>
        </w:rPr>
        <w:t>4</w:t>
      </w:r>
      <w:r w:rsidR="00BA68BC" w:rsidRPr="00CF7AF5">
        <w:t>.</w:t>
      </w:r>
      <w:r w:rsidRPr="00CF7AF5">
        <w:rPr>
          <w:lang w:eastAsia="zh-CN"/>
        </w:rPr>
        <w:t xml:space="preserve">2 </w:t>
      </w:r>
      <w:proofErr w:type="spellStart"/>
      <w:r w:rsidR="00394582" w:rsidRPr="00CF7AF5">
        <w:rPr>
          <w:lang w:val="en-US"/>
        </w:rPr>
        <w:t>超参数敏感性分析</w:t>
      </w:r>
      <w:bookmarkEnd w:id="63"/>
      <w:proofErr w:type="spellEnd"/>
    </w:p>
    <w:p w14:paraId="497AC01D" w14:textId="77777777" w:rsidR="00BA68BC" w:rsidRPr="00CF7AF5" w:rsidRDefault="00BA68BC" w:rsidP="00BA68BC">
      <w:pPr>
        <w:ind w:firstLine="480"/>
        <w:rPr>
          <w:color w:val="1F1F1F"/>
          <w:kern w:val="0"/>
        </w:rPr>
      </w:pPr>
      <w:r w:rsidRPr="00CF7AF5">
        <w:rPr>
          <w:color w:val="1F1F1F"/>
          <w:kern w:val="0"/>
        </w:rPr>
        <w:t>使用网格搜索的方式，确定了超参数的选取。在针对中等规模场景的参数敏感性测试中，全局最优的超参数组合为：变异率</w:t>
      </w:r>
      <w:r w:rsidRPr="00CF7AF5">
        <w:rPr>
          <w:color w:val="1F1F1F"/>
          <w:kern w:val="0"/>
        </w:rPr>
        <w:t xml:space="preserve"> 0.01</w:t>
      </w:r>
      <w:r w:rsidRPr="00CF7AF5">
        <w:rPr>
          <w:color w:val="1F1F1F"/>
          <w:kern w:val="0"/>
        </w:rPr>
        <w:t>、交叉率</w:t>
      </w:r>
      <w:r w:rsidRPr="00CF7AF5">
        <w:rPr>
          <w:color w:val="1F1F1F"/>
          <w:kern w:val="0"/>
        </w:rPr>
        <w:t xml:space="preserve"> 0.9</w:t>
      </w:r>
      <w:r w:rsidRPr="00CF7AF5">
        <w:rPr>
          <w:color w:val="1F1F1F"/>
          <w:kern w:val="0"/>
        </w:rPr>
        <w:t>、精英保留率</w:t>
      </w:r>
      <w:r w:rsidRPr="00CF7AF5">
        <w:rPr>
          <w:color w:val="1F1F1F"/>
          <w:kern w:val="0"/>
        </w:rPr>
        <w:t xml:space="preserve"> 0.1</w:t>
      </w:r>
      <w:r w:rsidRPr="00CF7AF5">
        <w:rPr>
          <w:color w:val="1F1F1F"/>
          <w:kern w:val="0"/>
        </w:rPr>
        <w:t>，此时系统取得了最低的最优成本。从整体趋势可以看出，算法在较低变异率与较高交叉率的搭配下表现更佳，这表明在此阶段的模型中，充分的基因重组与稳定的精英传承比大规模的随机变异更能有效引导种群向全局最优解收敛。</w:t>
      </w:r>
    </w:p>
    <w:p w14:paraId="0528F992" w14:textId="3DD6F190" w:rsidR="00BA68BC" w:rsidRDefault="00CB42B3" w:rsidP="00BA68BC">
      <w:pPr>
        <w:pStyle w:val="3"/>
        <w:spacing w:before="163" w:after="163"/>
        <w:rPr>
          <w:lang w:val="en-US" w:eastAsia="zh-CN"/>
        </w:rPr>
      </w:pPr>
      <w:bookmarkStart w:id="64" w:name="_Toc222863438"/>
      <w:r w:rsidRPr="00CF7AF5">
        <w:rPr>
          <w:lang w:eastAsia="zh-CN"/>
        </w:rPr>
        <w:t>3</w:t>
      </w:r>
      <w:r w:rsidR="00BA68BC" w:rsidRPr="00CF7AF5">
        <w:t>.</w:t>
      </w:r>
      <w:r w:rsidRPr="00CF7AF5">
        <w:rPr>
          <w:lang w:eastAsia="zh-CN"/>
        </w:rPr>
        <w:t>4</w:t>
      </w:r>
      <w:r w:rsidR="00BA68BC" w:rsidRPr="00CF7AF5">
        <w:t>.</w:t>
      </w:r>
      <w:r w:rsidRPr="00CF7AF5">
        <w:rPr>
          <w:lang w:eastAsia="zh-CN"/>
        </w:rPr>
        <w:t>3</w:t>
      </w:r>
      <w:r w:rsidR="0062078B" w:rsidRPr="00CF7AF5">
        <w:rPr>
          <w:lang w:val="en-US"/>
        </w:rPr>
        <w:t>算法性能对比</w:t>
      </w:r>
      <w:bookmarkEnd w:id="64"/>
    </w:p>
    <w:p w14:paraId="257D15E0" w14:textId="3ABF66C2" w:rsidR="00006E77" w:rsidRPr="00006E77" w:rsidRDefault="00006E77" w:rsidP="00006E77">
      <w:pPr>
        <w:rPr>
          <w:rFonts w:hint="eastAsia"/>
        </w:rPr>
      </w:pPr>
      <w:r>
        <w:tab/>
      </w:r>
      <w:r w:rsidRPr="00006E77">
        <w:t>图</w:t>
      </w:r>
      <w:r w:rsidRPr="00006E77">
        <w:t>3-1</w:t>
      </w:r>
      <w:r w:rsidRPr="00006E77">
        <w:t>展示了中规模场景下，不同算法的收敛曲线对比</w:t>
      </w:r>
    </w:p>
    <w:p w14:paraId="0FFB1223" w14:textId="77777777" w:rsidR="00BA68BC" w:rsidRPr="00CF7AF5" w:rsidRDefault="00BA68BC" w:rsidP="00BA68BC">
      <w:pPr>
        <w:keepNext/>
        <w:jc w:val="center"/>
      </w:pPr>
      <w:r w:rsidRPr="00CF7AF5">
        <w:rPr>
          <w:noProof/>
          <w:color w:val="1F1F1F"/>
          <w:kern w:val="0"/>
        </w:rPr>
        <w:lastRenderedPageBreak/>
        <w:drawing>
          <wp:inline distT="0" distB="0" distL="0" distR="0" wp14:anchorId="7E29E663" wp14:editId="287853C2">
            <wp:extent cx="5753100" cy="3448050"/>
            <wp:effectExtent l="0" t="0" r="0" b="0"/>
            <wp:docPr id="2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280">
                      <a:extLst>
                        <a:ext uri="{28A0092B-C50C-407E-A947-70E740481C1C}">
                          <a14:useLocalDpi xmlns:a14="http://schemas.microsoft.com/office/drawing/2010/main" val="0"/>
                        </a:ext>
                      </a:extLst>
                    </a:blip>
                    <a:srcRect/>
                    <a:stretch>
                      <a:fillRect/>
                    </a:stretch>
                  </pic:blipFill>
                  <pic:spPr bwMode="auto">
                    <a:xfrm>
                      <a:off x="0" y="0"/>
                      <a:ext cx="5753100" cy="3448050"/>
                    </a:xfrm>
                    <a:prstGeom prst="rect">
                      <a:avLst/>
                    </a:prstGeom>
                    <a:noFill/>
                    <a:ln>
                      <a:noFill/>
                    </a:ln>
                  </pic:spPr>
                </pic:pic>
              </a:graphicData>
            </a:graphic>
          </wp:inline>
        </w:drawing>
      </w:r>
    </w:p>
    <w:p w14:paraId="2DF36FC1" w14:textId="7E52411F" w:rsidR="00BA68BC" w:rsidRPr="00CF7AF5" w:rsidRDefault="00BA68BC" w:rsidP="00BA68BC">
      <w:pPr>
        <w:pStyle w:val="af2"/>
        <w:jc w:val="center"/>
        <w:rPr>
          <w:rFonts w:ascii="Times New Roman" w:hAnsi="Times New Roman"/>
          <w:color w:val="1F1F1F"/>
          <w:kern w:val="0"/>
        </w:rPr>
      </w:pPr>
      <w:r w:rsidRPr="00CF7AF5">
        <w:rPr>
          <w:rFonts w:ascii="Times New Roman" w:hAnsi="Times New Roman"/>
        </w:rPr>
        <w:t>图</w:t>
      </w:r>
      <w:r w:rsidRPr="00CF7AF5">
        <w:rPr>
          <w:rFonts w:ascii="Times New Roman" w:hAnsi="Times New Roman"/>
        </w:rPr>
        <w:t xml:space="preserve"> </w:t>
      </w:r>
      <w:r w:rsidRPr="00CF7AF5">
        <w:rPr>
          <w:rFonts w:ascii="Times New Roman" w:hAnsi="Times New Roman"/>
        </w:rPr>
        <w:fldChar w:fldCharType="begin"/>
      </w:r>
      <w:r w:rsidRPr="00CF7AF5">
        <w:rPr>
          <w:rFonts w:ascii="Times New Roman" w:hAnsi="Times New Roman"/>
        </w:rPr>
        <w:instrText xml:space="preserve"> SEQ </w:instrText>
      </w:r>
      <w:r w:rsidRPr="00CF7AF5">
        <w:rPr>
          <w:rFonts w:ascii="Times New Roman" w:hAnsi="Times New Roman"/>
        </w:rPr>
        <w:instrText>图</w:instrText>
      </w:r>
      <w:r w:rsidRPr="00CF7AF5">
        <w:rPr>
          <w:rFonts w:ascii="Times New Roman" w:hAnsi="Times New Roman"/>
        </w:rPr>
        <w:instrText xml:space="preserve"> \* ARABIC </w:instrText>
      </w:r>
      <w:r w:rsidRPr="00CF7AF5">
        <w:rPr>
          <w:rFonts w:ascii="Times New Roman" w:hAnsi="Times New Roman"/>
        </w:rPr>
        <w:fldChar w:fldCharType="separate"/>
      </w:r>
      <w:r w:rsidR="00103E05">
        <w:rPr>
          <w:rFonts w:ascii="Times New Roman" w:hAnsi="Times New Roman"/>
          <w:noProof/>
        </w:rPr>
        <w:t>1</w:t>
      </w:r>
      <w:r w:rsidRPr="00CF7AF5">
        <w:rPr>
          <w:rFonts w:ascii="Times New Roman" w:hAnsi="Times New Roman"/>
        </w:rPr>
        <w:fldChar w:fldCharType="end"/>
      </w:r>
      <w:r w:rsidRPr="00CF7AF5">
        <w:rPr>
          <w:rFonts w:ascii="Times New Roman" w:hAnsi="Times New Roman"/>
        </w:rPr>
        <w:t xml:space="preserve"> </w:t>
      </w:r>
      <w:r w:rsidRPr="00CF7AF5">
        <w:rPr>
          <w:rFonts w:ascii="Times New Roman" w:hAnsi="Times New Roman"/>
        </w:rPr>
        <w:t>不同算法求解静态博弈</w:t>
      </w:r>
      <w:r w:rsidRPr="00CF7AF5">
        <w:rPr>
          <w:rFonts w:ascii="Times New Roman" w:hAnsi="Times New Roman"/>
          <w:color w:val="1F1F1F"/>
          <w:kern w:val="0"/>
        </w:rPr>
        <w:t>的收敛曲线对比</w:t>
      </w:r>
    </w:p>
    <w:p w14:paraId="6F130AF0" w14:textId="76ADEA24" w:rsidR="00BA68BC" w:rsidRPr="00CF7AF5" w:rsidRDefault="00006E77" w:rsidP="00BA68BC">
      <w:pPr>
        <w:ind w:firstLine="480"/>
        <w:rPr>
          <w:rFonts w:hint="eastAsia"/>
          <w:color w:val="1F1F1F"/>
          <w:kern w:val="0"/>
        </w:rPr>
      </w:pPr>
      <w:r w:rsidRPr="00006E77">
        <w:rPr>
          <w:color w:val="1F1F1F"/>
          <w:kern w:val="0"/>
        </w:rPr>
        <w:t>从实验结果可得出以下结论：</w:t>
      </w:r>
    </w:p>
    <w:p w14:paraId="4897927F" w14:textId="77777777" w:rsidR="00BA68BC" w:rsidRPr="00CF7AF5" w:rsidRDefault="00BA68BC" w:rsidP="00BA68BC">
      <w:pPr>
        <w:ind w:firstLine="480"/>
        <w:rPr>
          <w:b/>
          <w:bCs/>
          <w:color w:val="1F1F1F"/>
          <w:kern w:val="0"/>
        </w:rPr>
      </w:pPr>
      <w:r w:rsidRPr="00CF7AF5">
        <w:rPr>
          <w:b/>
          <w:bCs/>
          <w:color w:val="1F1F1F"/>
          <w:kern w:val="0"/>
        </w:rPr>
        <w:t>1.</w:t>
      </w:r>
      <w:r w:rsidRPr="00CF7AF5">
        <w:rPr>
          <w:b/>
          <w:bCs/>
          <w:color w:val="1F1F1F"/>
          <w:kern w:val="0"/>
        </w:rPr>
        <w:t>分组协同进化（</w:t>
      </w:r>
      <w:r w:rsidRPr="00CF7AF5">
        <w:rPr>
          <w:b/>
          <w:bCs/>
          <w:color w:val="1F1F1F"/>
          <w:kern w:val="0"/>
        </w:rPr>
        <w:t>CCGA</w:t>
      </w:r>
      <w:r w:rsidRPr="00CF7AF5">
        <w:rPr>
          <w:b/>
          <w:bCs/>
          <w:color w:val="1F1F1F"/>
          <w:kern w:val="0"/>
        </w:rPr>
        <w:t>）架构的有效性：</w:t>
      </w:r>
    </w:p>
    <w:p w14:paraId="79DBEEF8" w14:textId="346B2944" w:rsidR="00BA68BC" w:rsidRPr="00CF7AF5" w:rsidRDefault="00BA68BC" w:rsidP="00BA68BC">
      <w:pPr>
        <w:ind w:firstLine="480"/>
        <w:rPr>
          <w:color w:val="1F1F1F"/>
          <w:kern w:val="0"/>
        </w:rPr>
      </w:pPr>
      <w:r w:rsidRPr="00CF7AF5">
        <w:rPr>
          <w:color w:val="1F1F1F"/>
          <w:kern w:val="0"/>
        </w:rPr>
        <w:t>从收敛趋势来看，</w:t>
      </w:r>
      <w:r w:rsidRPr="00CF7AF5">
        <w:rPr>
          <w:color w:val="1F1F1F"/>
          <w:kern w:val="0"/>
        </w:rPr>
        <w:t xml:space="preserve">CCGA </w:t>
      </w:r>
      <w:r w:rsidRPr="00CF7AF5">
        <w:rPr>
          <w:color w:val="1F1F1F"/>
          <w:kern w:val="0"/>
        </w:rPr>
        <w:t>系列算法（特别是</w:t>
      </w:r>
      <w:r w:rsidRPr="00CF7AF5">
        <w:rPr>
          <w:color w:val="1F1F1F"/>
          <w:kern w:val="0"/>
        </w:rPr>
        <w:t xml:space="preserve"> CCGA-OX</w:t>
      </w:r>
      <w:r w:rsidRPr="00CF7AF5">
        <w:rPr>
          <w:color w:val="1F1F1F"/>
          <w:kern w:val="0"/>
        </w:rPr>
        <w:t>）相较于传统的</w:t>
      </w:r>
      <w:r w:rsidR="00C031F0" w:rsidRPr="00CF7AF5">
        <w:rPr>
          <w:color w:val="1F1F1F"/>
          <w:kern w:val="0"/>
        </w:rPr>
        <w:t>无协同</w:t>
      </w:r>
      <w:r w:rsidR="00072D02" w:rsidRPr="00CF7AF5">
        <w:rPr>
          <w:color w:val="1F1F1F"/>
          <w:kern w:val="0"/>
        </w:rPr>
        <w:t>进化</w:t>
      </w:r>
      <w:r w:rsidRPr="00CF7AF5">
        <w:rPr>
          <w:color w:val="1F1F1F"/>
          <w:kern w:val="0"/>
        </w:rPr>
        <w:t xml:space="preserve">CFGA </w:t>
      </w:r>
      <w:r w:rsidR="00072D02" w:rsidRPr="00CF7AF5">
        <w:rPr>
          <w:color w:val="1F1F1F"/>
          <w:kern w:val="0"/>
        </w:rPr>
        <w:t>算法</w:t>
      </w:r>
      <w:r w:rsidRPr="00CF7AF5">
        <w:rPr>
          <w:color w:val="1F1F1F"/>
          <w:kern w:val="0"/>
        </w:rPr>
        <w:t>，表现出更快的下降速度和更优的收敛值。</w:t>
      </w:r>
      <w:r w:rsidRPr="00CF7AF5">
        <w:rPr>
          <w:color w:val="1F1F1F"/>
          <w:kern w:val="0"/>
        </w:rPr>
        <w:t xml:space="preserve">CCGA </w:t>
      </w:r>
      <w:r w:rsidRPr="00CF7AF5">
        <w:rPr>
          <w:color w:val="1F1F1F"/>
          <w:kern w:val="0"/>
        </w:rPr>
        <w:t>通过将大规模决策向量分解为若干子种群进行协同进化，有效降低了搜索空间的维度，避免了遗传算法在处理长染色体时容易出现的</w:t>
      </w:r>
      <w:r w:rsidRPr="00CF7AF5">
        <w:rPr>
          <w:color w:val="1F1F1F"/>
          <w:kern w:val="0"/>
        </w:rPr>
        <w:t>“</w:t>
      </w:r>
      <w:r w:rsidRPr="00CF7AF5">
        <w:rPr>
          <w:color w:val="1F1F1F"/>
          <w:kern w:val="0"/>
        </w:rPr>
        <w:t>早熟收敛</w:t>
      </w:r>
      <w:r w:rsidRPr="00CF7AF5">
        <w:rPr>
          <w:color w:val="1F1F1F"/>
          <w:kern w:val="0"/>
        </w:rPr>
        <w:t>”</w:t>
      </w:r>
      <w:r w:rsidRPr="00CF7AF5">
        <w:rPr>
          <w:color w:val="1F1F1F"/>
          <w:kern w:val="0"/>
        </w:rPr>
        <w:t>问题。这使得</w:t>
      </w:r>
      <w:r w:rsidRPr="00CF7AF5">
        <w:rPr>
          <w:color w:val="1F1F1F"/>
          <w:kern w:val="0"/>
        </w:rPr>
        <w:t xml:space="preserve"> CCGA </w:t>
      </w:r>
      <w:r w:rsidRPr="00CF7AF5">
        <w:rPr>
          <w:color w:val="1F1F1F"/>
          <w:kern w:val="0"/>
        </w:rPr>
        <w:t>能够更高效地探索解空间，并在更短的迭代次数内找到成本更低的解。</w:t>
      </w:r>
    </w:p>
    <w:p w14:paraId="056BA253" w14:textId="77777777" w:rsidR="00BA68BC" w:rsidRPr="00CF7AF5" w:rsidRDefault="00BA68BC" w:rsidP="00BA68BC">
      <w:pPr>
        <w:ind w:firstLine="480"/>
        <w:rPr>
          <w:b/>
          <w:bCs/>
          <w:color w:val="1F1F1F"/>
          <w:kern w:val="0"/>
        </w:rPr>
      </w:pPr>
      <w:r w:rsidRPr="00CF7AF5">
        <w:rPr>
          <w:b/>
          <w:bCs/>
          <w:color w:val="1F1F1F"/>
          <w:kern w:val="0"/>
        </w:rPr>
        <w:t>2.</w:t>
      </w:r>
      <w:r w:rsidRPr="00CF7AF5">
        <w:rPr>
          <w:b/>
          <w:bCs/>
          <w:color w:val="1F1F1F"/>
          <w:kern w:val="0"/>
        </w:rPr>
        <w:t>交叉算子的性能差异：</w:t>
      </w:r>
    </w:p>
    <w:p w14:paraId="0D3EF1F1" w14:textId="40BC8519" w:rsidR="00BA68BC" w:rsidRPr="00CF7AF5" w:rsidRDefault="002B6D99" w:rsidP="00BA68BC">
      <w:pPr>
        <w:ind w:firstLine="480"/>
        <w:rPr>
          <w:color w:val="1F1F1F"/>
          <w:kern w:val="0"/>
        </w:rPr>
      </w:pPr>
      <w:r w:rsidRPr="002B6D99">
        <w:rPr>
          <w:color w:val="1F1F1F"/>
          <w:kern w:val="0"/>
        </w:rPr>
        <w:t>均匀交叉算子</w:t>
      </w:r>
      <w:r w:rsidRPr="002B6D99">
        <w:rPr>
          <w:color w:val="1F1F1F"/>
          <w:kern w:val="0"/>
        </w:rPr>
        <w:t>UX</w:t>
      </w:r>
      <w:r w:rsidRPr="002B6D99">
        <w:rPr>
          <w:color w:val="1F1F1F"/>
          <w:kern w:val="0"/>
        </w:rPr>
        <w:t>相较于顺序交叉算子</w:t>
      </w:r>
      <w:r w:rsidRPr="002B6D99">
        <w:rPr>
          <w:color w:val="1F1F1F"/>
          <w:kern w:val="0"/>
        </w:rPr>
        <w:t>OX</w:t>
      </w:r>
      <w:r w:rsidRPr="002B6D99">
        <w:rPr>
          <w:color w:val="1F1F1F"/>
          <w:kern w:val="0"/>
        </w:rPr>
        <w:t>，在收敛阶段具备更陡峭的下降斜率，能够更快锁定优良的基因模式，最终解的质量更优</w:t>
      </w:r>
      <w:r w:rsidR="00BA68BC" w:rsidRPr="00CF7AF5">
        <w:rPr>
          <w:color w:val="1F1F1F"/>
          <w:kern w:val="0"/>
        </w:rPr>
        <w:t>。</w:t>
      </w:r>
    </w:p>
    <w:p w14:paraId="42D46F56" w14:textId="2825487F" w:rsidR="00BA68BC" w:rsidRPr="00CF7AF5" w:rsidRDefault="00BA68BC" w:rsidP="00BA68BC">
      <w:pPr>
        <w:ind w:firstLine="480"/>
        <w:rPr>
          <w:b/>
          <w:bCs/>
          <w:color w:val="1F1F1F"/>
          <w:kern w:val="0"/>
        </w:rPr>
      </w:pPr>
      <w:r w:rsidRPr="00CF7AF5">
        <w:rPr>
          <w:b/>
          <w:bCs/>
          <w:color w:val="1F1F1F"/>
          <w:kern w:val="0"/>
        </w:rPr>
        <w:t>3.</w:t>
      </w:r>
      <w:r w:rsidR="002B6D99" w:rsidRPr="002B6D99">
        <w:rPr>
          <w:b/>
          <w:bCs/>
          <w:color w:val="1F1F1F"/>
          <w:kern w:val="0"/>
        </w:rPr>
        <w:t>混合框架的优势</w:t>
      </w:r>
      <w:r w:rsidRPr="00CF7AF5">
        <w:rPr>
          <w:b/>
          <w:bCs/>
          <w:color w:val="1F1F1F"/>
          <w:kern w:val="0"/>
        </w:rPr>
        <w:t>：</w:t>
      </w:r>
    </w:p>
    <w:p w14:paraId="63C0181C" w14:textId="07B2E70A" w:rsidR="00BA68BC" w:rsidRPr="00CF7AF5" w:rsidRDefault="002B6D99" w:rsidP="00BA68BC">
      <w:pPr>
        <w:ind w:firstLine="480"/>
        <w:rPr>
          <w:color w:val="1F1F1F"/>
          <w:kern w:val="0"/>
        </w:rPr>
      </w:pPr>
      <w:r w:rsidRPr="002B6D99">
        <w:rPr>
          <w:color w:val="1F1F1F"/>
          <w:kern w:val="0"/>
        </w:rPr>
        <w:t>引入</w:t>
      </w:r>
      <w:r w:rsidRPr="002B6D99">
        <w:rPr>
          <w:color w:val="1F1F1F"/>
          <w:kern w:val="0"/>
        </w:rPr>
        <w:t>NES</w:t>
      </w:r>
      <w:r w:rsidRPr="002B6D99">
        <w:rPr>
          <w:color w:val="1F1F1F"/>
          <w:kern w:val="0"/>
        </w:rPr>
        <w:t>局部搜索的混合算法，最终收敛的系统总成本显著低于纯进化算法，且能够快速收敛至稳定状态，证明</w:t>
      </w:r>
      <w:r w:rsidRPr="002B6D99">
        <w:rPr>
          <w:color w:val="1F1F1F"/>
          <w:kern w:val="0"/>
        </w:rPr>
        <w:t>“</w:t>
      </w:r>
      <w:r w:rsidRPr="002B6D99">
        <w:rPr>
          <w:color w:val="1F1F1F"/>
          <w:kern w:val="0"/>
        </w:rPr>
        <w:t>全局寻优</w:t>
      </w:r>
      <w:r w:rsidRPr="002B6D99">
        <w:rPr>
          <w:color w:val="1F1F1F"/>
          <w:kern w:val="0"/>
        </w:rPr>
        <w:t>+</w:t>
      </w:r>
      <w:r w:rsidRPr="002B6D99">
        <w:rPr>
          <w:color w:val="1F1F1F"/>
          <w:kern w:val="0"/>
        </w:rPr>
        <w:t>局部均衡搜索</w:t>
      </w:r>
      <w:r w:rsidRPr="002B6D99">
        <w:rPr>
          <w:color w:val="1F1F1F"/>
          <w:kern w:val="0"/>
        </w:rPr>
        <w:t>”</w:t>
      </w:r>
      <w:r w:rsidRPr="002B6D99">
        <w:rPr>
          <w:color w:val="1F1F1F"/>
          <w:kern w:val="0"/>
        </w:rPr>
        <w:t>的混合框架具备显著优势。</w:t>
      </w:r>
      <w:r>
        <w:rPr>
          <w:color w:val="1F1F1F"/>
          <w:kern w:val="0"/>
        </w:rPr>
        <w:tab/>
      </w:r>
      <w:r w:rsidR="00BA68BC" w:rsidRPr="00CF7AF5">
        <w:rPr>
          <w:color w:val="1F1F1F"/>
          <w:kern w:val="0"/>
        </w:rPr>
        <w:t>综上所述，实验结果有力地验证了</w:t>
      </w:r>
      <w:r w:rsidR="00BA68BC" w:rsidRPr="00CF7AF5">
        <w:rPr>
          <w:color w:val="1F1F1F"/>
          <w:kern w:val="0"/>
        </w:rPr>
        <w:t xml:space="preserve"> CCGA-UX-NES</w:t>
      </w:r>
      <w:r w:rsidR="00BA68BC" w:rsidRPr="00CF7AF5">
        <w:rPr>
          <w:color w:val="1F1F1F"/>
          <w:kern w:val="0"/>
        </w:rPr>
        <w:t>算法在处理具有复杂约束的大规模资源分配问题上的优越性，其不仅收敛速度快，而且能够获得质量更高的全局近似最优解。这为后续大规模场景下的算法选择提供了坚实的实验依据。</w:t>
      </w:r>
    </w:p>
    <w:p w14:paraId="5B69E893" w14:textId="09DD2BD7" w:rsidR="00BA68BC" w:rsidRPr="00CF7AF5" w:rsidRDefault="00CB42B3" w:rsidP="00BA68BC">
      <w:pPr>
        <w:pStyle w:val="3"/>
        <w:spacing w:before="163" w:after="163"/>
        <w:rPr>
          <w:lang w:eastAsia="zh-CN"/>
        </w:rPr>
      </w:pPr>
      <w:bookmarkStart w:id="65" w:name="_Toc222863439"/>
      <w:r w:rsidRPr="00CF7AF5">
        <w:rPr>
          <w:lang w:eastAsia="zh-CN"/>
        </w:rPr>
        <w:lastRenderedPageBreak/>
        <w:t>3</w:t>
      </w:r>
      <w:r w:rsidR="00BA68BC" w:rsidRPr="00CF7AF5">
        <w:t>.</w:t>
      </w:r>
      <w:r w:rsidRPr="00CF7AF5">
        <w:rPr>
          <w:lang w:eastAsia="zh-CN"/>
        </w:rPr>
        <w:t>4</w:t>
      </w:r>
      <w:r w:rsidR="00BA68BC" w:rsidRPr="00CF7AF5">
        <w:t>.</w:t>
      </w:r>
      <w:r w:rsidRPr="00CF7AF5">
        <w:rPr>
          <w:lang w:eastAsia="zh-CN"/>
        </w:rPr>
        <w:t>4</w:t>
      </w:r>
      <w:r w:rsidR="00BA68BC" w:rsidRPr="00CF7AF5">
        <w:t xml:space="preserve"> </w:t>
      </w:r>
      <w:proofErr w:type="spellStart"/>
      <w:r w:rsidR="0062078B" w:rsidRPr="00CF7AF5">
        <w:rPr>
          <w:lang w:val="en-US"/>
        </w:rPr>
        <w:t>规模扩展性分析</w:t>
      </w:r>
      <w:bookmarkEnd w:id="65"/>
      <w:proofErr w:type="spellEnd"/>
    </w:p>
    <w:p w14:paraId="090C39A8" w14:textId="26202700" w:rsidR="00BA68BC" w:rsidRPr="00CF7AF5" w:rsidRDefault="002B6D99" w:rsidP="00BA68BC">
      <w:pPr>
        <w:ind w:firstLine="480"/>
        <w:rPr>
          <w:lang w:val="x-none"/>
        </w:rPr>
      </w:pPr>
      <w:r w:rsidRPr="002B6D99">
        <w:t>表</w:t>
      </w:r>
      <w:r w:rsidRPr="002B6D99">
        <w:t>3-3</w:t>
      </w:r>
      <w:r w:rsidRPr="002B6D99">
        <w:t>展示了</w:t>
      </w:r>
      <w:r w:rsidRPr="002B6D99">
        <w:t>9</w:t>
      </w:r>
      <w:r w:rsidRPr="002B6D99">
        <w:t>种算法在三种规模场景下的性能对比结果。</w:t>
      </w:r>
    </w:p>
    <w:p w14:paraId="350C84E0" w14:textId="6208417C" w:rsidR="00BA68BC" w:rsidRPr="00CF7AF5" w:rsidRDefault="00BA68BC" w:rsidP="00BA68BC">
      <w:pPr>
        <w:pStyle w:val="af2"/>
        <w:keepNext/>
        <w:jc w:val="center"/>
        <w:rPr>
          <w:rFonts w:ascii="Times New Roman" w:eastAsia="宋体" w:hAnsi="Times New Roman"/>
          <w:sz w:val="21"/>
          <w:szCs w:val="21"/>
        </w:rPr>
      </w:pPr>
      <w:r w:rsidRPr="00CF7AF5">
        <w:rPr>
          <w:rFonts w:ascii="Times New Roman" w:eastAsia="宋体" w:hAnsi="Times New Roman"/>
          <w:sz w:val="21"/>
          <w:szCs w:val="21"/>
        </w:rPr>
        <w:t>表格</w:t>
      </w:r>
      <w:r w:rsidRPr="00CF7AF5">
        <w:rPr>
          <w:rFonts w:ascii="Times New Roman" w:eastAsia="宋体" w:hAnsi="Times New Roman"/>
          <w:sz w:val="21"/>
          <w:szCs w:val="21"/>
        </w:rPr>
        <w:t xml:space="preserve"> </w:t>
      </w:r>
      <w:r w:rsidRPr="00CF7AF5">
        <w:rPr>
          <w:rFonts w:ascii="Times New Roman" w:eastAsia="宋体" w:hAnsi="Times New Roman"/>
          <w:sz w:val="21"/>
          <w:szCs w:val="21"/>
        </w:rPr>
        <w:fldChar w:fldCharType="begin"/>
      </w:r>
      <w:r w:rsidRPr="00CF7AF5">
        <w:rPr>
          <w:rFonts w:ascii="Times New Roman" w:eastAsia="宋体" w:hAnsi="Times New Roman"/>
          <w:sz w:val="21"/>
          <w:szCs w:val="21"/>
        </w:rPr>
        <w:instrText xml:space="preserve"> SEQ </w:instrText>
      </w:r>
      <w:r w:rsidRPr="00CF7AF5">
        <w:rPr>
          <w:rFonts w:ascii="Times New Roman" w:eastAsia="宋体" w:hAnsi="Times New Roman"/>
          <w:sz w:val="21"/>
          <w:szCs w:val="21"/>
        </w:rPr>
        <w:instrText>表格</w:instrText>
      </w:r>
      <w:r w:rsidRPr="00CF7AF5">
        <w:rPr>
          <w:rFonts w:ascii="Times New Roman" w:eastAsia="宋体" w:hAnsi="Times New Roman"/>
          <w:sz w:val="21"/>
          <w:szCs w:val="21"/>
        </w:rPr>
        <w:instrText xml:space="preserve"> \* ARABIC </w:instrText>
      </w:r>
      <w:r w:rsidRPr="00CF7AF5">
        <w:rPr>
          <w:rFonts w:ascii="Times New Roman" w:eastAsia="宋体" w:hAnsi="Times New Roman"/>
          <w:sz w:val="21"/>
          <w:szCs w:val="21"/>
        </w:rPr>
        <w:fldChar w:fldCharType="separate"/>
      </w:r>
      <w:r w:rsidR="00103E05">
        <w:rPr>
          <w:rFonts w:ascii="Times New Roman" w:eastAsia="宋体" w:hAnsi="Times New Roman"/>
          <w:noProof/>
          <w:sz w:val="21"/>
          <w:szCs w:val="21"/>
        </w:rPr>
        <w:t>1</w:t>
      </w:r>
      <w:r w:rsidRPr="00CF7AF5">
        <w:rPr>
          <w:rFonts w:ascii="Times New Roman" w:eastAsia="宋体" w:hAnsi="Times New Roman"/>
          <w:sz w:val="21"/>
          <w:szCs w:val="21"/>
        </w:rPr>
        <w:fldChar w:fldCharType="end"/>
      </w:r>
      <w:r w:rsidRPr="00CF7AF5">
        <w:rPr>
          <w:rFonts w:ascii="Times New Roman" w:eastAsia="宋体" w:hAnsi="Times New Roman"/>
          <w:sz w:val="21"/>
          <w:szCs w:val="21"/>
        </w:rPr>
        <w:t xml:space="preserve"> </w:t>
      </w:r>
      <w:r w:rsidR="00006E77" w:rsidRPr="00006E77">
        <w:rPr>
          <w:rFonts w:ascii="Times New Roman" w:eastAsia="宋体" w:hAnsi="Times New Roman"/>
          <w:sz w:val="21"/>
          <w:szCs w:val="21"/>
        </w:rPr>
        <w:t>不同规模下各算法性能对比</w:t>
      </w:r>
    </w:p>
    <w:tbl>
      <w:tblPr>
        <w:tblStyle w:val="aff1"/>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29"/>
        <w:gridCol w:w="1956"/>
        <w:gridCol w:w="2977"/>
        <w:gridCol w:w="1701"/>
        <w:gridCol w:w="1559"/>
      </w:tblGrid>
      <w:tr w:rsidR="00BA68BC" w:rsidRPr="00CF7AF5" w14:paraId="1C129FA7" w14:textId="77777777" w:rsidTr="006E0853">
        <w:tc>
          <w:tcPr>
            <w:tcW w:w="1129" w:type="dxa"/>
            <w:tcBorders>
              <w:top w:val="single" w:sz="4" w:space="0" w:color="auto"/>
              <w:bottom w:val="single" w:sz="4" w:space="0" w:color="auto"/>
            </w:tcBorders>
            <w:vAlign w:val="center"/>
            <w:hideMark/>
          </w:tcPr>
          <w:p w14:paraId="3C524A9C" w14:textId="77777777" w:rsidR="00BA68BC" w:rsidRPr="00CF7AF5" w:rsidRDefault="00BA68BC" w:rsidP="006E0853">
            <w:pPr>
              <w:rPr>
                <w:kern w:val="0"/>
              </w:rPr>
            </w:pPr>
            <w:r w:rsidRPr="00CF7AF5">
              <w:rPr>
                <w:b/>
                <w:bCs/>
                <w:kern w:val="0"/>
              </w:rPr>
              <w:t>Scale</w:t>
            </w:r>
          </w:p>
        </w:tc>
        <w:tc>
          <w:tcPr>
            <w:tcW w:w="1956" w:type="dxa"/>
            <w:tcBorders>
              <w:top w:val="single" w:sz="4" w:space="0" w:color="auto"/>
              <w:bottom w:val="single" w:sz="4" w:space="0" w:color="auto"/>
            </w:tcBorders>
            <w:vAlign w:val="center"/>
            <w:hideMark/>
          </w:tcPr>
          <w:p w14:paraId="3C051638" w14:textId="77777777" w:rsidR="00BA68BC" w:rsidRPr="00CF7AF5" w:rsidRDefault="00BA68BC" w:rsidP="006E0853">
            <w:pPr>
              <w:rPr>
                <w:kern w:val="0"/>
              </w:rPr>
            </w:pPr>
            <w:r w:rsidRPr="00CF7AF5">
              <w:rPr>
                <w:b/>
                <w:bCs/>
                <w:kern w:val="0"/>
              </w:rPr>
              <w:t>Algorithm</w:t>
            </w:r>
          </w:p>
        </w:tc>
        <w:tc>
          <w:tcPr>
            <w:tcW w:w="2977" w:type="dxa"/>
            <w:tcBorders>
              <w:top w:val="single" w:sz="4" w:space="0" w:color="auto"/>
              <w:bottom w:val="single" w:sz="4" w:space="0" w:color="auto"/>
            </w:tcBorders>
            <w:vAlign w:val="center"/>
            <w:hideMark/>
          </w:tcPr>
          <w:p w14:paraId="2A322A20" w14:textId="77777777" w:rsidR="00BA68BC" w:rsidRPr="00CF7AF5" w:rsidRDefault="00BA68BC" w:rsidP="006E0853">
            <w:pPr>
              <w:rPr>
                <w:kern w:val="0"/>
              </w:rPr>
            </w:pPr>
            <w:r w:rsidRPr="00CF7AF5">
              <w:rPr>
                <w:b/>
                <w:bCs/>
                <w:kern w:val="0"/>
              </w:rPr>
              <w:t>Cost (</w:t>
            </w:r>
            <w:proofErr w:type="spellStart"/>
            <w:r w:rsidRPr="00CF7AF5">
              <w:rPr>
                <w:b/>
                <w:bCs/>
                <w:kern w:val="0"/>
              </w:rPr>
              <w:t>Mean±Std</w:t>
            </w:r>
            <w:proofErr w:type="spellEnd"/>
            <w:r w:rsidRPr="00CF7AF5">
              <w:rPr>
                <w:b/>
                <w:bCs/>
                <w:kern w:val="0"/>
              </w:rPr>
              <w:t>)</w:t>
            </w:r>
          </w:p>
        </w:tc>
        <w:tc>
          <w:tcPr>
            <w:tcW w:w="1701" w:type="dxa"/>
            <w:tcBorders>
              <w:top w:val="single" w:sz="4" w:space="0" w:color="auto"/>
              <w:bottom w:val="single" w:sz="4" w:space="0" w:color="auto"/>
            </w:tcBorders>
            <w:vAlign w:val="center"/>
            <w:hideMark/>
          </w:tcPr>
          <w:p w14:paraId="6186E7E9" w14:textId="77777777" w:rsidR="00BA68BC" w:rsidRPr="00CF7AF5" w:rsidRDefault="00BA68BC" w:rsidP="006E0853">
            <w:pPr>
              <w:rPr>
                <w:kern w:val="0"/>
              </w:rPr>
            </w:pPr>
            <w:r w:rsidRPr="00CF7AF5">
              <w:rPr>
                <w:b/>
                <w:bCs/>
                <w:kern w:val="0"/>
              </w:rPr>
              <w:t>BR Count</w:t>
            </w:r>
          </w:p>
        </w:tc>
        <w:tc>
          <w:tcPr>
            <w:tcW w:w="1559" w:type="dxa"/>
            <w:tcBorders>
              <w:top w:val="single" w:sz="4" w:space="0" w:color="auto"/>
              <w:bottom w:val="single" w:sz="4" w:space="0" w:color="auto"/>
            </w:tcBorders>
            <w:vAlign w:val="center"/>
            <w:hideMark/>
          </w:tcPr>
          <w:p w14:paraId="0F7BD121" w14:textId="77777777" w:rsidR="00BA68BC" w:rsidRPr="00CF7AF5" w:rsidRDefault="00BA68BC" w:rsidP="006E0853">
            <w:pPr>
              <w:rPr>
                <w:kern w:val="0"/>
              </w:rPr>
            </w:pPr>
            <w:r w:rsidRPr="00CF7AF5">
              <w:rPr>
                <w:b/>
                <w:bCs/>
                <w:kern w:val="0"/>
              </w:rPr>
              <w:t>Time(s)</w:t>
            </w:r>
          </w:p>
        </w:tc>
      </w:tr>
      <w:tr w:rsidR="00BA68BC" w:rsidRPr="00CF7AF5" w14:paraId="0C78AD02" w14:textId="77777777" w:rsidTr="006E0853">
        <w:tc>
          <w:tcPr>
            <w:tcW w:w="1129" w:type="dxa"/>
            <w:vMerge w:val="restart"/>
            <w:tcBorders>
              <w:top w:val="single" w:sz="4" w:space="0" w:color="auto"/>
            </w:tcBorders>
            <w:vAlign w:val="center"/>
            <w:hideMark/>
          </w:tcPr>
          <w:p w14:paraId="11839A25" w14:textId="77777777" w:rsidR="00BA68BC" w:rsidRPr="00CF7AF5" w:rsidRDefault="00BA68BC" w:rsidP="006E0853">
            <w:pPr>
              <w:rPr>
                <w:kern w:val="0"/>
              </w:rPr>
            </w:pPr>
            <w:r w:rsidRPr="00CF7AF5">
              <w:rPr>
                <w:b/>
                <w:bCs/>
                <w:kern w:val="0"/>
              </w:rPr>
              <w:t>Large</w:t>
            </w:r>
          </w:p>
        </w:tc>
        <w:tc>
          <w:tcPr>
            <w:tcW w:w="1956" w:type="dxa"/>
            <w:tcBorders>
              <w:top w:val="single" w:sz="4" w:space="0" w:color="auto"/>
            </w:tcBorders>
            <w:vAlign w:val="center"/>
            <w:hideMark/>
          </w:tcPr>
          <w:p w14:paraId="00BD3411" w14:textId="77777777" w:rsidR="00BA68BC" w:rsidRPr="00CF7AF5" w:rsidRDefault="00BA68BC" w:rsidP="006E0853">
            <w:pPr>
              <w:rPr>
                <w:kern w:val="0"/>
              </w:rPr>
            </w:pPr>
            <w:r w:rsidRPr="00CF7AF5">
              <w:rPr>
                <w:kern w:val="0"/>
              </w:rPr>
              <w:t>NES</w:t>
            </w:r>
          </w:p>
        </w:tc>
        <w:tc>
          <w:tcPr>
            <w:tcW w:w="2977" w:type="dxa"/>
            <w:tcBorders>
              <w:top w:val="single" w:sz="4" w:space="0" w:color="auto"/>
            </w:tcBorders>
            <w:vAlign w:val="center"/>
            <w:hideMark/>
          </w:tcPr>
          <w:p w14:paraId="7583339C" w14:textId="77777777" w:rsidR="00BA68BC" w:rsidRPr="00CF7AF5" w:rsidRDefault="00BA68BC" w:rsidP="006E0853">
            <w:pPr>
              <w:rPr>
                <w:kern w:val="0"/>
              </w:rPr>
            </w:pPr>
            <w:r w:rsidRPr="00CF7AF5">
              <w:rPr>
                <w:kern w:val="0"/>
              </w:rPr>
              <w:t>700512.78 ± 3246.91</w:t>
            </w:r>
          </w:p>
        </w:tc>
        <w:tc>
          <w:tcPr>
            <w:tcW w:w="1701" w:type="dxa"/>
            <w:tcBorders>
              <w:top w:val="single" w:sz="4" w:space="0" w:color="auto"/>
            </w:tcBorders>
            <w:vAlign w:val="center"/>
            <w:hideMark/>
          </w:tcPr>
          <w:p w14:paraId="455FD3CB" w14:textId="77777777" w:rsidR="00BA68BC" w:rsidRPr="00CF7AF5" w:rsidRDefault="00BA68BC" w:rsidP="006E0853">
            <w:pPr>
              <w:rPr>
                <w:kern w:val="0"/>
              </w:rPr>
            </w:pPr>
            <w:r w:rsidRPr="00CF7AF5">
              <w:rPr>
                <w:kern w:val="0"/>
              </w:rPr>
              <w:t>600.0</w:t>
            </w:r>
          </w:p>
        </w:tc>
        <w:tc>
          <w:tcPr>
            <w:tcW w:w="1559" w:type="dxa"/>
            <w:tcBorders>
              <w:top w:val="single" w:sz="4" w:space="0" w:color="auto"/>
            </w:tcBorders>
            <w:vAlign w:val="center"/>
            <w:hideMark/>
          </w:tcPr>
          <w:p w14:paraId="084CFC53" w14:textId="77777777" w:rsidR="00BA68BC" w:rsidRPr="00CF7AF5" w:rsidRDefault="00BA68BC" w:rsidP="006E0853">
            <w:pPr>
              <w:rPr>
                <w:kern w:val="0"/>
              </w:rPr>
            </w:pPr>
            <w:r w:rsidRPr="00CF7AF5">
              <w:rPr>
                <w:kern w:val="0"/>
              </w:rPr>
              <w:t>119.23</w:t>
            </w:r>
          </w:p>
        </w:tc>
      </w:tr>
      <w:tr w:rsidR="00BA68BC" w:rsidRPr="00CF7AF5" w14:paraId="291DB990" w14:textId="77777777" w:rsidTr="006E0853">
        <w:tc>
          <w:tcPr>
            <w:tcW w:w="1129" w:type="dxa"/>
            <w:vMerge/>
            <w:vAlign w:val="center"/>
            <w:hideMark/>
          </w:tcPr>
          <w:p w14:paraId="0C91E9B1" w14:textId="77777777" w:rsidR="00BA68BC" w:rsidRPr="00CF7AF5" w:rsidRDefault="00BA68BC" w:rsidP="006E0853">
            <w:pPr>
              <w:rPr>
                <w:kern w:val="0"/>
              </w:rPr>
            </w:pPr>
          </w:p>
        </w:tc>
        <w:tc>
          <w:tcPr>
            <w:tcW w:w="1956" w:type="dxa"/>
            <w:vAlign w:val="center"/>
            <w:hideMark/>
          </w:tcPr>
          <w:p w14:paraId="54BED51C" w14:textId="77777777" w:rsidR="00BA68BC" w:rsidRPr="00CF7AF5" w:rsidRDefault="00BA68BC" w:rsidP="006E0853">
            <w:pPr>
              <w:rPr>
                <w:kern w:val="0"/>
              </w:rPr>
            </w:pPr>
            <w:r w:rsidRPr="00CF7AF5">
              <w:rPr>
                <w:kern w:val="0"/>
              </w:rPr>
              <w:t>CFGA-OX</w:t>
            </w:r>
          </w:p>
        </w:tc>
        <w:tc>
          <w:tcPr>
            <w:tcW w:w="2977" w:type="dxa"/>
            <w:vAlign w:val="center"/>
            <w:hideMark/>
          </w:tcPr>
          <w:p w14:paraId="38027AA6" w14:textId="77777777" w:rsidR="00BA68BC" w:rsidRPr="00CF7AF5" w:rsidRDefault="00BA68BC" w:rsidP="006E0853">
            <w:pPr>
              <w:rPr>
                <w:kern w:val="0"/>
              </w:rPr>
            </w:pPr>
            <w:r w:rsidRPr="00CF7AF5">
              <w:rPr>
                <w:kern w:val="0"/>
              </w:rPr>
              <w:t>1744519.54 ± 12261.07</w:t>
            </w:r>
          </w:p>
        </w:tc>
        <w:tc>
          <w:tcPr>
            <w:tcW w:w="1701" w:type="dxa"/>
            <w:vAlign w:val="center"/>
            <w:hideMark/>
          </w:tcPr>
          <w:p w14:paraId="52280639" w14:textId="77777777" w:rsidR="00BA68BC" w:rsidRPr="00CF7AF5" w:rsidRDefault="00BA68BC" w:rsidP="006E0853">
            <w:pPr>
              <w:rPr>
                <w:kern w:val="0"/>
              </w:rPr>
            </w:pPr>
            <w:r w:rsidRPr="00CF7AF5">
              <w:rPr>
                <w:kern w:val="0"/>
              </w:rPr>
              <w:t>4.0</w:t>
            </w:r>
          </w:p>
        </w:tc>
        <w:tc>
          <w:tcPr>
            <w:tcW w:w="1559" w:type="dxa"/>
            <w:vAlign w:val="center"/>
            <w:hideMark/>
          </w:tcPr>
          <w:p w14:paraId="6483A354" w14:textId="77777777" w:rsidR="00BA68BC" w:rsidRPr="00CF7AF5" w:rsidRDefault="00BA68BC" w:rsidP="006E0853">
            <w:pPr>
              <w:rPr>
                <w:kern w:val="0"/>
              </w:rPr>
            </w:pPr>
            <w:r w:rsidRPr="00CF7AF5">
              <w:rPr>
                <w:kern w:val="0"/>
              </w:rPr>
              <w:t>525.01</w:t>
            </w:r>
          </w:p>
        </w:tc>
      </w:tr>
      <w:tr w:rsidR="00BA68BC" w:rsidRPr="00CF7AF5" w14:paraId="12ABB5AB" w14:textId="77777777" w:rsidTr="006E0853">
        <w:tc>
          <w:tcPr>
            <w:tcW w:w="1129" w:type="dxa"/>
            <w:vMerge/>
            <w:vAlign w:val="center"/>
            <w:hideMark/>
          </w:tcPr>
          <w:p w14:paraId="7464A04D" w14:textId="77777777" w:rsidR="00BA68BC" w:rsidRPr="00CF7AF5" w:rsidRDefault="00BA68BC" w:rsidP="006E0853">
            <w:pPr>
              <w:rPr>
                <w:kern w:val="0"/>
              </w:rPr>
            </w:pPr>
          </w:p>
        </w:tc>
        <w:tc>
          <w:tcPr>
            <w:tcW w:w="1956" w:type="dxa"/>
            <w:vAlign w:val="center"/>
            <w:hideMark/>
          </w:tcPr>
          <w:p w14:paraId="5366A5C1" w14:textId="77777777" w:rsidR="00BA68BC" w:rsidRPr="00CF7AF5" w:rsidRDefault="00BA68BC" w:rsidP="006E0853">
            <w:pPr>
              <w:rPr>
                <w:kern w:val="0"/>
              </w:rPr>
            </w:pPr>
            <w:r w:rsidRPr="00CF7AF5">
              <w:rPr>
                <w:kern w:val="0"/>
              </w:rPr>
              <w:t>CFGA-UX</w:t>
            </w:r>
          </w:p>
        </w:tc>
        <w:tc>
          <w:tcPr>
            <w:tcW w:w="2977" w:type="dxa"/>
            <w:vAlign w:val="center"/>
            <w:hideMark/>
          </w:tcPr>
          <w:p w14:paraId="23F1B9A7" w14:textId="77777777" w:rsidR="00BA68BC" w:rsidRPr="00CF7AF5" w:rsidRDefault="00BA68BC" w:rsidP="006E0853">
            <w:pPr>
              <w:rPr>
                <w:kern w:val="0"/>
              </w:rPr>
            </w:pPr>
            <w:r w:rsidRPr="00CF7AF5">
              <w:rPr>
                <w:kern w:val="0"/>
              </w:rPr>
              <w:t>1734103.48 ± 11014.79</w:t>
            </w:r>
          </w:p>
        </w:tc>
        <w:tc>
          <w:tcPr>
            <w:tcW w:w="1701" w:type="dxa"/>
            <w:vAlign w:val="center"/>
            <w:hideMark/>
          </w:tcPr>
          <w:p w14:paraId="0B6BFBA9" w14:textId="77777777" w:rsidR="00BA68BC" w:rsidRPr="00CF7AF5" w:rsidRDefault="00BA68BC" w:rsidP="006E0853">
            <w:pPr>
              <w:rPr>
                <w:kern w:val="0"/>
              </w:rPr>
            </w:pPr>
            <w:r w:rsidRPr="00CF7AF5">
              <w:rPr>
                <w:kern w:val="0"/>
              </w:rPr>
              <w:t>3.6</w:t>
            </w:r>
          </w:p>
        </w:tc>
        <w:tc>
          <w:tcPr>
            <w:tcW w:w="1559" w:type="dxa"/>
            <w:vAlign w:val="center"/>
            <w:hideMark/>
          </w:tcPr>
          <w:p w14:paraId="48A23A84" w14:textId="77777777" w:rsidR="00BA68BC" w:rsidRPr="00CF7AF5" w:rsidRDefault="00BA68BC" w:rsidP="006E0853">
            <w:pPr>
              <w:rPr>
                <w:kern w:val="0"/>
              </w:rPr>
            </w:pPr>
            <w:r w:rsidRPr="00CF7AF5">
              <w:rPr>
                <w:kern w:val="0"/>
              </w:rPr>
              <w:t>202.20</w:t>
            </w:r>
          </w:p>
        </w:tc>
      </w:tr>
      <w:tr w:rsidR="00BA68BC" w:rsidRPr="00CF7AF5" w14:paraId="322A4AEF" w14:textId="77777777" w:rsidTr="006E0853">
        <w:tc>
          <w:tcPr>
            <w:tcW w:w="1129" w:type="dxa"/>
            <w:vMerge/>
            <w:vAlign w:val="center"/>
            <w:hideMark/>
          </w:tcPr>
          <w:p w14:paraId="6065212F" w14:textId="77777777" w:rsidR="00BA68BC" w:rsidRPr="00CF7AF5" w:rsidRDefault="00BA68BC" w:rsidP="006E0853">
            <w:pPr>
              <w:rPr>
                <w:kern w:val="0"/>
              </w:rPr>
            </w:pPr>
          </w:p>
        </w:tc>
        <w:tc>
          <w:tcPr>
            <w:tcW w:w="1956" w:type="dxa"/>
            <w:vAlign w:val="center"/>
            <w:hideMark/>
          </w:tcPr>
          <w:p w14:paraId="22B6ED87" w14:textId="77777777" w:rsidR="00BA68BC" w:rsidRPr="00CF7AF5" w:rsidRDefault="00BA68BC" w:rsidP="006E0853">
            <w:pPr>
              <w:rPr>
                <w:kern w:val="0"/>
              </w:rPr>
            </w:pPr>
            <w:r w:rsidRPr="00CF7AF5">
              <w:rPr>
                <w:kern w:val="0"/>
              </w:rPr>
              <w:t>CCGA-OX</w:t>
            </w:r>
          </w:p>
        </w:tc>
        <w:tc>
          <w:tcPr>
            <w:tcW w:w="2977" w:type="dxa"/>
            <w:vAlign w:val="center"/>
            <w:hideMark/>
          </w:tcPr>
          <w:p w14:paraId="5EC32BA2" w14:textId="77777777" w:rsidR="00BA68BC" w:rsidRPr="00CF7AF5" w:rsidRDefault="00BA68BC" w:rsidP="006E0853">
            <w:pPr>
              <w:rPr>
                <w:kern w:val="0"/>
              </w:rPr>
            </w:pPr>
            <w:r w:rsidRPr="00CF7AF5">
              <w:rPr>
                <w:kern w:val="0"/>
              </w:rPr>
              <w:t>1157400.53 ± 19221.46</w:t>
            </w:r>
          </w:p>
        </w:tc>
        <w:tc>
          <w:tcPr>
            <w:tcW w:w="1701" w:type="dxa"/>
            <w:vAlign w:val="center"/>
            <w:hideMark/>
          </w:tcPr>
          <w:p w14:paraId="006DCCA8" w14:textId="77777777" w:rsidR="00BA68BC" w:rsidRPr="00CF7AF5" w:rsidRDefault="00BA68BC" w:rsidP="006E0853">
            <w:pPr>
              <w:rPr>
                <w:kern w:val="0"/>
              </w:rPr>
            </w:pPr>
            <w:r w:rsidRPr="00CF7AF5">
              <w:rPr>
                <w:kern w:val="0"/>
              </w:rPr>
              <w:t>9.6</w:t>
            </w:r>
          </w:p>
        </w:tc>
        <w:tc>
          <w:tcPr>
            <w:tcW w:w="1559" w:type="dxa"/>
            <w:vAlign w:val="center"/>
            <w:hideMark/>
          </w:tcPr>
          <w:p w14:paraId="0F51049A" w14:textId="77777777" w:rsidR="00BA68BC" w:rsidRPr="00CF7AF5" w:rsidRDefault="00BA68BC" w:rsidP="006E0853">
            <w:pPr>
              <w:rPr>
                <w:kern w:val="0"/>
              </w:rPr>
            </w:pPr>
            <w:r w:rsidRPr="00CF7AF5">
              <w:rPr>
                <w:kern w:val="0"/>
              </w:rPr>
              <w:t>1726.50</w:t>
            </w:r>
          </w:p>
        </w:tc>
      </w:tr>
      <w:tr w:rsidR="00BA68BC" w:rsidRPr="00CF7AF5" w14:paraId="406F1404" w14:textId="77777777" w:rsidTr="006E0853">
        <w:tc>
          <w:tcPr>
            <w:tcW w:w="1129" w:type="dxa"/>
            <w:vMerge/>
            <w:vAlign w:val="center"/>
            <w:hideMark/>
          </w:tcPr>
          <w:p w14:paraId="1B8980A4" w14:textId="77777777" w:rsidR="00BA68BC" w:rsidRPr="00CF7AF5" w:rsidRDefault="00BA68BC" w:rsidP="006E0853">
            <w:pPr>
              <w:rPr>
                <w:kern w:val="0"/>
              </w:rPr>
            </w:pPr>
          </w:p>
        </w:tc>
        <w:tc>
          <w:tcPr>
            <w:tcW w:w="1956" w:type="dxa"/>
            <w:vAlign w:val="center"/>
            <w:hideMark/>
          </w:tcPr>
          <w:p w14:paraId="0518CC31" w14:textId="77777777" w:rsidR="00BA68BC" w:rsidRPr="00CF7AF5" w:rsidRDefault="00BA68BC" w:rsidP="006E0853">
            <w:pPr>
              <w:rPr>
                <w:kern w:val="0"/>
              </w:rPr>
            </w:pPr>
            <w:r w:rsidRPr="00CF7AF5">
              <w:rPr>
                <w:kern w:val="0"/>
              </w:rPr>
              <w:t>CCGA-UX</w:t>
            </w:r>
          </w:p>
        </w:tc>
        <w:tc>
          <w:tcPr>
            <w:tcW w:w="2977" w:type="dxa"/>
            <w:vAlign w:val="center"/>
            <w:hideMark/>
          </w:tcPr>
          <w:p w14:paraId="235E1CE7" w14:textId="77777777" w:rsidR="00BA68BC" w:rsidRPr="00CF7AF5" w:rsidRDefault="00BA68BC" w:rsidP="006E0853">
            <w:pPr>
              <w:rPr>
                <w:kern w:val="0"/>
              </w:rPr>
            </w:pPr>
            <w:r w:rsidRPr="00CF7AF5">
              <w:rPr>
                <w:kern w:val="0"/>
              </w:rPr>
              <w:t>1149629.81 ± 15040.66</w:t>
            </w:r>
          </w:p>
        </w:tc>
        <w:tc>
          <w:tcPr>
            <w:tcW w:w="1701" w:type="dxa"/>
            <w:vAlign w:val="center"/>
            <w:hideMark/>
          </w:tcPr>
          <w:p w14:paraId="6C878260" w14:textId="77777777" w:rsidR="00BA68BC" w:rsidRPr="00CF7AF5" w:rsidRDefault="00BA68BC" w:rsidP="006E0853">
            <w:pPr>
              <w:rPr>
                <w:kern w:val="0"/>
              </w:rPr>
            </w:pPr>
            <w:r w:rsidRPr="00CF7AF5">
              <w:rPr>
                <w:kern w:val="0"/>
              </w:rPr>
              <w:t>5.2</w:t>
            </w:r>
          </w:p>
        </w:tc>
        <w:tc>
          <w:tcPr>
            <w:tcW w:w="1559" w:type="dxa"/>
            <w:vAlign w:val="center"/>
            <w:hideMark/>
          </w:tcPr>
          <w:p w14:paraId="25A184C4" w14:textId="77777777" w:rsidR="00BA68BC" w:rsidRPr="00CF7AF5" w:rsidRDefault="00BA68BC" w:rsidP="006E0853">
            <w:pPr>
              <w:rPr>
                <w:kern w:val="0"/>
              </w:rPr>
            </w:pPr>
            <w:r w:rsidRPr="00CF7AF5">
              <w:rPr>
                <w:kern w:val="0"/>
              </w:rPr>
              <w:t>1723.20</w:t>
            </w:r>
          </w:p>
        </w:tc>
      </w:tr>
      <w:tr w:rsidR="00BA68BC" w:rsidRPr="00CF7AF5" w14:paraId="15BB15BE" w14:textId="77777777" w:rsidTr="006E0853">
        <w:tc>
          <w:tcPr>
            <w:tcW w:w="1129" w:type="dxa"/>
            <w:vMerge/>
            <w:vAlign w:val="center"/>
            <w:hideMark/>
          </w:tcPr>
          <w:p w14:paraId="005FBBDE" w14:textId="77777777" w:rsidR="00BA68BC" w:rsidRPr="00CF7AF5" w:rsidRDefault="00BA68BC" w:rsidP="006E0853">
            <w:pPr>
              <w:rPr>
                <w:kern w:val="0"/>
              </w:rPr>
            </w:pPr>
          </w:p>
        </w:tc>
        <w:tc>
          <w:tcPr>
            <w:tcW w:w="1956" w:type="dxa"/>
            <w:vAlign w:val="center"/>
            <w:hideMark/>
          </w:tcPr>
          <w:p w14:paraId="73B6E207" w14:textId="77777777" w:rsidR="00BA68BC" w:rsidRPr="00CF7AF5" w:rsidRDefault="00BA68BC" w:rsidP="006E0853">
            <w:pPr>
              <w:rPr>
                <w:kern w:val="0"/>
              </w:rPr>
            </w:pPr>
            <w:r w:rsidRPr="00CF7AF5">
              <w:rPr>
                <w:kern w:val="0"/>
              </w:rPr>
              <w:t>CFGA-OX-NES</w:t>
            </w:r>
          </w:p>
        </w:tc>
        <w:tc>
          <w:tcPr>
            <w:tcW w:w="2977" w:type="dxa"/>
            <w:vAlign w:val="center"/>
            <w:hideMark/>
          </w:tcPr>
          <w:p w14:paraId="4A0A1118" w14:textId="77777777" w:rsidR="00BA68BC" w:rsidRPr="00CF7AF5" w:rsidRDefault="00BA68BC" w:rsidP="006E0853">
            <w:pPr>
              <w:rPr>
                <w:kern w:val="0"/>
              </w:rPr>
            </w:pPr>
            <w:r w:rsidRPr="00CF7AF5">
              <w:rPr>
                <w:kern w:val="0"/>
              </w:rPr>
              <w:t>701203.89 ± 4448.20</w:t>
            </w:r>
          </w:p>
        </w:tc>
        <w:tc>
          <w:tcPr>
            <w:tcW w:w="1701" w:type="dxa"/>
            <w:vAlign w:val="center"/>
            <w:hideMark/>
          </w:tcPr>
          <w:p w14:paraId="7F3E92D1" w14:textId="77777777" w:rsidR="00BA68BC" w:rsidRPr="00CF7AF5" w:rsidRDefault="00BA68BC" w:rsidP="006E0853">
            <w:pPr>
              <w:rPr>
                <w:kern w:val="0"/>
              </w:rPr>
            </w:pPr>
            <w:r w:rsidRPr="00CF7AF5">
              <w:rPr>
                <w:kern w:val="0"/>
              </w:rPr>
              <w:t>600.0</w:t>
            </w:r>
          </w:p>
        </w:tc>
        <w:tc>
          <w:tcPr>
            <w:tcW w:w="1559" w:type="dxa"/>
            <w:vAlign w:val="center"/>
            <w:hideMark/>
          </w:tcPr>
          <w:p w14:paraId="1E93589C" w14:textId="77777777" w:rsidR="00BA68BC" w:rsidRPr="00CF7AF5" w:rsidRDefault="00BA68BC" w:rsidP="006E0853">
            <w:pPr>
              <w:rPr>
                <w:kern w:val="0"/>
              </w:rPr>
            </w:pPr>
            <w:r w:rsidRPr="00CF7AF5">
              <w:rPr>
                <w:kern w:val="0"/>
              </w:rPr>
              <w:t>8428.67</w:t>
            </w:r>
          </w:p>
        </w:tc>
      </w:tr>
      <w:tr w:rsidR="00BA68BC" w:rsidRPr="00CF7AF5" w14:paraId="67142BBA" w14:textId="77777777" w:rsidTr="006E0853">
        <w:tc>
          <w:tcPr>
            <w:tcW w:w="1129" w:type="dxa"/>
            <w:vMerge/>
            <w:vAlign w:val="center"/>
            <w:hideMark/>
          </w:tcPr>
          <w:p w14:paraId="453DCEEC" w14:textId="77777777" w:rsidR="00BA68BC" w:rsidRPr="00CF7AF5" w:rsidRDefault="00BA68BC" w:rsidP="006E0853">
            <w:pPr>
              <w:rPr>
                <w:kern w:val="0"/>
              </w:rPr>
            </w:pPr>
          </w:p>
        </w:tc>
        <w:tc>
          <w:tcPr>
            <w:tcW w:w="1956" w:type="dxa"/>
            <w:vAlign w:val="center"/>
            <w:hideMark/>
          </w:tcPr>
          <w:p w14:paraId="6F3816B6" w14:textId="77777777" w:rsidR="00BA68BC" w:rsidRPr="00CF7AF5" w:rsidRDefault="00BA68BC" w:rsidP="006E0853">
            <w:pPr>
              <w:rPr>
                <w:kern w:val="0"/>
              </w:rPr>
            </w:pPr>
            <w:r w:rsidRPr="00CF7AF5">
              <w:rPr>
                <w:kern w:val="0"/>
              </w:rPr>
              <w:t>CFGA-UX-NES</w:t>
            </w:r>
          </w:p>
        </w:tc>
        <w:tc>
          <w:tcPr>
            <w:tcW w:w="2977" w:type="dxa"/>
            <w:vAlign w:val="center"/>
            <w:hideMark/>
          </w:tcPr>
          <w:p w14:paraId="55CC424C" w14:textId="77777777" w:rsidR="00BA68BC" w:rsidRPr="00CF7AF5" w:rsidRDefault="00BA68BC" w:rsidP="006E0853">
            <w:pPr>
              <w:rPr>
                <w:kern w:val="0"/>
              </w:rPr>
            </w:pPr>
            <w:r w:rsidRPr="00CF7AF5">
              <w:rPr>
                <w:kern w:val="0"/>
              </w:rPr>
              <w:t>702851.09 ± 1074.54</w:t>
            </w:r>
          </w:p>
        </w:tc>
        <w:tc>
          <w:tcPr>
            <w:tcW w:w="1701" w:type="dxa"/>
            <w:vAlign w:val="center"/>
            <w:hideMark/>
          </w:tcPr>
          <w:p w14:paraId="181832F5" w14:textId="77777777" w:rsidR="00BA68BC" w:rsidRPr="00CF7AF5" w:rsidRDefault="00BA68BC" w:rsidP="006E0853">
            <w:pPr>
              <w:rPr>
                <w:kern w:val="0"/>
              </w:rPr>
            </w:pPr>
            <w:r w:rsidRPr="00CF7AF5">
              <w:rPr>
                <w:kern w:val="0"/>
              </w:rPr>
              <w:t>600.0</w:t>
            </w:r>
          </w:p>
        </w:tc>
        <w:tc>
          <w:tcPr>
            <w:tcW w:w="1559" w:type="dxa"/>
            <w:vAlign w:val="center"/>
            <w:hideMark/>
          </w:tcPr>
          <w:p w14:paraId="73679035" w14:textId="77777777" w:rsidR="00BA68BC" w:rsidRPr="00CF7AF5" w:rsidRDefault="00BA68BC" w:rsidP="006E0853">
            <w:pPr>
              <w:rPr>
                <w:kern w:val="0"/>
              </w:rPr>
            </w:pPr>
            <w:r w:rsidRPr="00CF7AF5">
              <w:rPr>
                <w:kern w:val="0"/>
              </w:rPr>
              <w:t>8261.73</w:t>
            </w:r>
          </w:p>
        </w:tc>
      </w:tr>
      <w:tr w:rsidR="00BA68BC" w:rsidRPr="00CF7AF5" w14:paraId="38F07CAD" w14:textId="77777777" w:rsidTr="006E0853">
        <w:tc>
          <w:tcPr>
            <w:tcW w:w="1129" w:type="dxa"/>
            <w:vMerge/>
            <w:vAlign w:val="center"/>
            <w:hideMark/>
          </w:tcPr>
          <w:p w14:paraId="0BDE5CC2" w14:textId="77777777" w:rsidR="00BA68BC" w:rsidRPr="00CF7AF5" w:rsidRDefault="00BA68BC" w:rsidP="006E0853">
            <w:pPr>
              <w:rPr>
                <w:kern w:val="0"/>
              </w:rPr>
            </w:pPr>
          </w:p>
        </w:tc>
        <w:tc>
          <w:tcPr>
            <w:tcW w:w="1956" w:type="dxa"/>
            <w:vAlign w:val="center"/>
            <w:hideMark/>
          </w:tcPr>
          <w:p w14:paraId="6C993E50" w14:textId="77777777" w:rsidR="00BA68BC" w:rsidRPr="00CF7AF5" w:rsidRDefault="00BA68BC" w:rsidP="006E0853">
            <w:pPr>
              <w:rPr>
                <w:kern w:val="0"/>
              </w:rPr>
            </w:pPr>
            <w:r w:rsidRPr="00CF7AF5">
              <w:rPr>
                <w:kern w:val="0"/>
              </w:rPr>
              <w:t>CCGA-OX-NES</w:t>
            </w:r>
          </w:p>
        </w:tc>
        <w:tc>
          <w:tcPr>
            <w:tcW w:w="2977" w:type="dxa"/>
            <w:vAlign w:val="center"/>
            <w:hideMark/>
          </w:tcPr>
          <w:p w14:paraId="4DF879F9" w14:textId="77777777" w:rsidR="00BA68BC" w:rsidRPr="00CF7AF5" w:rsidRDefault="00BA68BC" w:rsidP="006E0853">
            <w:pPr>
              <w:rPr>
                <w:kern w:val="0"/>
              </w:rPr>
            </w:pPr>
            <w:r w:rsidRPr="00CF7AF5">
              <w:rPr>
                <w:kern w:val="0"/>
              </w:rPr>
              <w:t>682998.88 ± 3917.09</w:t>
            </w:r>
          </w:p>
        </w:tc>
        <w:tc>
          <w:tcPr>
            <w:tcW w:w="1701" w:type="dxa"/>
            <w:vAlign w:val="center"/>
            <w:hideMark/>
          </w:tcPr>
          <w:p w14:paraId="506C297C" w14:textId="77777777" w:rsidR="00BA68BC" w:rsidRPr="00CF7AF5" w:rsidRDefault="00BA68BC" w:rsidP="006E0853">
            <w:pPr>
              <w:rPr>
                <w:kern w:val="0"/>
              </w:rPr>
            </w:pPr>
            <w:r w:rsidRPr="00CF7AF5">
              <w:rPr>
                <w:kern w:val="0"/>
              </w:rPr>
              <w:t>600.0</w:t>
            </w:r>
          </w:p>
        </w:tc>
        <w:tc>
          <w:tcPr>
            <w:tcW w:w="1559" w:type="dxa"/>
            <w:vAlign w:val="center"/>
            <w:hideMark/>
          </w:tcPr>
          <w:p w14:paraId="608066B1" w14:textId="77777777" w:rsidR="00BA68BC" w:rsidRPr="00CF7AF5" w:rsidRDefault="00BA68BC" w:rsidP="006E0853">
            <w:pPr>
              <w:rPr>
                <w:kern w:val="0"/>
              </w:rPr>
            </w:pPr>
            <w:r w:rsidRPr="00CF7AF5">
              <w:rPr>
                <w:kern w:val="0"/>
              </w:rPr>
              <w:t>3181.40</w:t>
            </w:r>
          </w:p>
        </w:tc>
      </w:tr>
      <w:tr w:rsidR="00BA68BC" w:rsidRPr="00CF7AF5" w14:paraId="34CB61D2" w14:textId="77777777" w:rsidTr="006E0853">
        <w:tc>
          <w:tcPr>
            <w:tcW w:w="1129" w:type="dxa"/>
            <w:vMerge/>
            <w:tcBorders>
              <w:bottom w:val="single" w:sz="4" w:space="0" w:color="auto"/>
            </w:tcBorders>
            <w:vAlign w:val="center"/>
            <w:hideMark/>
          </w:tcPr>
          <w:p w14:paraId="7CEBD3A8" w14:textId="77777777" w:rsidR="00BA68BC" w:rsidRPr="00CF7AF5" w:rsidRDefault="00BA68BC" w:rsidP="006E0853">
            <w:pPr>
              <w:rPr>
                <w:kern w:val="0"/>
              </w:rPr>
            </w:pPr>
          </w:p>
        </w:tc>
        <w:tc>
          <w:tcPr>
            <w:tcW w:w="1956" w:type="dxa"/>
            <w:tcBorders>
              <w:bottom w:val="single" w:sz="4" w:space="0" w:color="auto"/>
            </w:tcBorders>
            <w:vAlign w:val="center"/>
            <w:hideMark/>
          </w:tcPr>
          <w:p w14:paraId="7E23D9ED" w14:textId="77777777" w:rsidR="00BA68BC" w:rsidRPr="00CF7AF5" w:rsidRDefault="00BA68BC" w:rsidP="006E0853">
            <w:pPr>
              <w:rPr>
                <w:b/>
                <w:bCs/>
                <w:kern w:val="0"/>
              </w:rPr>
            </w:pPr>
            <w:r w:rsidRPr="00CF7AF5">
              <w:rPr>
                <w:b/>
                <w:bCs/>
                <w:kern w:val="0"/>
              </w:rPr>
              <w:t>CCGA-UX-NES</w:t>
            </w:r>
          </w:p>
        </w:tc>
        <w:tc>
          <w:tcPr>
            <w:tcW w:w="2977" w:type="dxa"/>
            <w:tcBorders>
              <w:bottom w:val="single" w:sz="4" w:space="0" w:color="auto"/>
            </w:tcBorders>
            <w:vAlign w:val="center"/>
            <w:hideMark/>
          </w:tcPr>
          <w:p w14:paraId="406C49B7" w14:textId="77777777" w:rsidR="00BA68BC" w:rsidRPr="00CF7AF5" w:rsidRDefault="00BA68BC" w:rsidP="006E0853">
            <w:pPr>
              <w:rPr>
                <w:b/>
                <w:bCs/>
                <w:kern w:val="0"/>
              </w:rPr>
            </w:pPr>
            <w:r w:rsidRPr="00CF7AF5">
              <w:rPr>
                <w:b/>
                <w:bCs/>
                <w:kern w:val="0"/>
              </w:rPr>
              <w:t>679075.01 ± 6826.19</w:t>
            </w:r>
          </w:p>
        </w:tc>
        <w:tc>
          <w:tcPr>
            <w:tcW w:w="1701" w:type="dxa"/>
            <w:tcBorders>
              <w:bottom w:val="single" w:sz="4" w:space="0" w:color="auto"/>
            </w:tcBorders>
            <w:vAlign w:val="center"/>
            <w:hideMark/>
          </w:tcPr>
          <w:p w14:paraId="1554CB9F" w14:textId="77777777" w:rsidR="00BA68BC" w:rsidRPr="00CF7AF5" w:rsidRDefault="00BA68BC" w:rsidP="006E0853">
            <w:pPr>
              <w:rPr>
                <w:kern w:val="0"/>
              </w:rPr>
            </w:pPr>
            <w:r w:rsidRPr="00CF7AF5">
              <w:rPr>
                <w:kern w:val="0"/>
              </w:rPr>
              <w:t>600.0</w:t>
            </w:r>
          </w:p>
        </w:tc>
        <w:tc>
          <w:tcPr>
            <w:tcW w:w="1559" w:type="dxa"/>
            <w:tcBorders>
              <w:bottom w:val="single" w:sz="4" w:space="0" w:color="auto"/>
            </w:tcBorders>
            <w:vAlign w:val="center"/>
            <w:hideMark/>
          </w:tcPr>
          <w:p w14:paraId="711459F1" w14:textId="77777777" w:rsidR="00BA68BC" w:rsidRPr="00CF7AF5" w:rsidRDefault="00BA68BC" w:rsidP="006E0853">
            <w:pPr>
              <w:rPr>
                <w:kern w:val="0"/>
              </w:rPr>
            </w:pPr>
            <w:r w:rsidRPr="00CF7AF5">
              <w:rPr>
                <w:kern w:val="0"/>
              </w:rPr>
              <w:t>2998.02</w:t>
            </w:r>
          </w:p>
        </w:tc>
      </w:tr>
      <w:tr w:rsidR="00BA68BC" w:rsidRPr="00CF7AF5" w14:paraId="2B4D6CD6" w14:textId="77777777" w:rsidTr="006E0853">
        <w:tc>
          <w:tcPr>
            <w:tcW w:w="1129" w:type="dxa"/>
            <w:vMerge w:val="restart"/>
            <w:tcBorders>
              <w:top w:val="single" w:sz="4" w:space="0" w:color="auto"/>
            </w:tcBorders>
            <w:vAlign w:val="center"/>
            <w:hideMark/>
          </w:tcPr>
          <w:p w14:paraId="79748516" w14:textId="77777777" w:rsidR="00BA68BC" w:rsidRPr="00CF7AF5" w:rsidRDefault="00BA68BC" w:rsidP="006E0853">
            <w:pPr>
              <w:rPr>
                <w:kern w:val="0"/>
              </w:rPr>
            </w:pPr>
            <w:r w:rsidRPr="00CF7AF5">
              <w:rPr>
                <w:b/>
                <w:bCs/>
                <w:kern w:val="0"/>
              </w:rPr>
              <w:t>Medium</w:t>
            </w:r>
          </w:p>
        </w:tc>
        <w:tc>
          <w:tcPr>
            <w:tcW w:w="1956" w:type="dxa"/>
            <w:tcBorders>
              <w:top w:val="single" w:sz="4" w:space="0" w:color="auto"/>
            </w:tcBorders>
            <w:vAlign w:val="center"/>
            <w:hideMark/>
          </w:tcPr>
          <w:p w14:paraId="062287FE" w14:textId="77777777" w:rsidR="00BA68BC" w:rsidRPr="00CF7AF5" w:rsidRDefault="00BA68BC" w:rsidP="006E0853">
            <w:pPr>
              <w:rPr>
                <w:kern w:val="0"/>
              </w:rPr>
            </w:pPr>
            <w:r w:rsidRPr="00CF7AF5">
              <w:rPr>
                <w:kern w:val="0"/>
              </w:rPr>
              <w:t>NES</w:t>
            </w:r>
          </w:p>
        </w:tc>
        <w:tc>
          <w:tcPr>
            <w:tcW w:w="2977" w:type="dxa"/>
            <w:tcBorders>
              <w:top w:val="single" w:sz="4" w:space="0" w:color="auto"/>
            </w:tcBorders>
            <w:vAlign w:val="center"/>
            <w:hideMark/>
          </w:tcPr>
          <w:p w14:paraId="75C7DD6F" w14:textId="77777777" w:rsidR="00BA68BC" w:rsidRPr="00CF7AF5" w:rsidRDefault="00BA68BC" w:rsidP="006E0853">
            <w:pPr>
              <w:rPr>
                <w:kern w:val="0"/>
              </w:rPr>
            </w:pPr>
            <w:r w:rsidRPr="00CF7AF5">
              <w:rPr>
                <w:kern w:val="0"/>
              </w:rPr>
              <w:t>187776.27 ± 1694.09</w:t>
            </w:r>
          </w:p>
        </w:tc>
        <w:tc>
          <w:tcPr>
            <w:tcW w:w="1701" w:type="dxa"/>
            <w:tcBorders>
              <w:top w:val="single" w:sz="4" w:space="0" w:color="auto"/>
            </w:tcBorders>
            <w:vAlign w:val="center"/>
            <w:hideMark/>
          </w:tcPr>
          <w:p w14:paraId="0F86D414" w14:textId="77777777" w:rsidR="00BA68BC" w:rsidRPr="00CF7AF5" w:rsidRDefault="00BA68BC" w:rsidP="006E0853">
            <w:pPr>
              <w:rPr>
                <w:kern w:val="0"/>
              </w:rPr>
            </w:pPr>
            <w:r w:rsidRPr="00CF7AF5">
              <w:rPr>
                <w:kern w:val="0"/>
              </w:rPr>
              <w:t>150.0</w:t>
            </w:r>
          </w:p>
        </w:tc>
        <w:tc>
          <w:tcPr>
            <w:tcW w:w="1559" w:type="dxa"/>
            <w:tcBorders>
              <w:top w:val="single" w:sz="4" w:space="0" w:color="auto"/>
            </w:tcBorders>
            <w:vAlign w:val="center"/>
            <w:hideMark/>
          </w:tcPr>
          <w:p w14:paraId="4282B458" w14:textId="77777777" w:rsidR="00BA68BC" w:rsidRPr="00CF7AF5" w:rsidRDefault="00BA68BC" w:rsidP="006E0853">
            <w:pPr>
              <w:rPr>
                <w:kern w:val="0"/>
              </w:rPr>
            </w:pPr>
            <w:r w:rsidRPr="00CF7AF5">
              <w:rPr>
                <w:kern w:val="0"/>
              </w:rPr>
              <w:t>7.20</w:t>
            </w:r>
          </w:p>
        </w:tc>
      </w:tr>
      <w:tr w:rsidR="00BA68BC" w:rsidRPr="00CF7AF5" w14:paraId="10182F75" w14:textId="77777777" w:rsidTr="006E0853">
        <w:tc>
          <w:tcPr>
            <w:tcW w:w="1129" w:type="dxa"/>
            <w:vMerge/>
            <w:vAlign w:val="center"/>
            <w:hideMark/>
          </w:tcPr>
          <w:p w14:paraId="5455118D" w14:textId="77777777" w:rsidR="00BA68BC" w:rsidRPr="00CF7AF5" w:rsidRDefault="00BA68BC" w:rsidP="006E0853">
            <w:pPr>
              <w:rPr>
                <w:kern w:val="0"/>
              </w:rPr>
            </w:pPr>
          </w:p>
        </w:tc>
        <w:tc>
          <w:tcPr>
            <w:tcW w:w="1956" w:type="dxa"/>
            <w:vAlign w:val="center"/>
            <w:hideMark/>
          </w:tcPr>
          <w:p w14:paraId="5E8F36D2" w14:textId="77777777" w:rsidR="00BA68BC" w:rsidRPr="00CF7AF5" w:rsidRDefault="00BA68BC" w:rsidP="006E0853">
            <w:pPr>
              <w:rPr>
                <w:kern w:val="0"/>
              </w:rPr>
            </w:pPr>
            <w:r w:rsidRPr="00CF7AF5">
              <w:rPr>
                <w:kern w:val="0"/>
              </w:rPr>
              <w:t>CFGA-OX</w:t>
            </w:r>
          </w:p>
        </w:tc>
        <w:tc>
          <w:tcPr>
            <w:tcW w:w="2977" w:type="dxa"/>
            <w:vAlign w:val="center"/>
            <w:hideMark/>
          </w:tcPr>
          <w:p w14:paraId="37370602" w14:textId="77777777" w:rsidR="00BA68BC" w:rsidRPr="00CF7AF5" w:rsidRDefault="00BA68BC" w:rsidP="006E0853">
            <w:pPr>
              <w:rPr>
                <w:kern w:val="0"/>
              </w:rPr>
            </w:pPr>
            <w:r w:rsidRPr="00CF7AF5">
              <w:rPr>
                <w:kern w:val="0"/>
              </w:rPr>
              <w:t>278156.56 ± 898.68</w:t>
            </w:r>
          </w:p>
        </w:tc>
        <w:tc>
          <w:tcPr>
            <w:tcW w:w="1701" w:type="dxa"/>
            <w:vAlign w:val="center"/>
            <w:hideMark/>
          </w:tcPr>
          <w:p w14:paraId="54EE4DE5" w14:textId="77777777" w:rsidR="00BA68BC" w:rsidRPr="00CF7AF5" w:rsidRDefault="00BA68BC" w:rsidP="006E0853">
            <w:pPr>
              <w:rPr>
                <w:kern w:val="0"/>
              </w:rPr>
            </w:pPr>
            <w:r w:rsidRPr="00CF7AF5">
              <w:rPr>
                <w:kern w:val="0"/>
              </w:rPr>
              <w:t>37.2</w:t>
            </w:r>
          </w:p>
        </w:tc>
        <w:tc>
          <w:tcPr>
            <w:tcW w:w="1559" w:type="dxa"/>
            <w:vAlign w:val="center"/>
            <w:hideMark/>
          </w:tcPr>
          <w:p w14:paraId="552F3BDB" w14:textId="77777777" w:rsidR="00BA68BC" w:rsidRPr="00CF7AF5" w:rsidRDefault="00BA68BC" w:rsidP="006E0853">
            <w:pPr>
              <w:rPr>
                <w:kern w:val="0"/>
              </w:rPr>
            </w:pPr>
            <w:r w:rsidRPr="00CF7AF5">
              <w:rPr>
                <w:kern w:val="0"/>
              </w:rPr>
              <w:t>32.22</w:t>
            </w:r>
          </w:p>
        </w:tc>
      </w:tr>
      <w:tr w:rsidR="00BA68BC" w:rsidRPr="00CF7AF5" w14:paraId="5AABD180" w14:textId="77777777" w:rsidTr="006E0853">
        <w:tc>
          <w:tcPr>
            <w:tcW w:w="1129" w:type="dxa"/>
            <w:vMerge/>
            <w:vAlign w:val="center"/>
            <w:hideMark/>
          </w:tcPr>
          <w:p w14:paraId="0AE14864" w14:textId="77777777" w:rsidR="00BA68BC" w:rsidRPr="00CF7AF5" w:rsidRDefault="00BA68BC" w:rsidP="006E0853">
            <w:pPr>
              <w:rPr>
                <w:kern w:val="0"/>
              </w:rPr>
            </w:pPr>
          </w:p>
        </w:tc>
        <w:tc>
          <w:tcPr>
            <w:tcW w:w="1956" w:type="dxa"/>
            <w:vAlign w:val="center"/>
            <w:hideMark/>
          </w:tcPr>
          <w:p w14:paraId="7FA2D03C" w14:textId="77777777" w:rsidR="00BA68BC" w:rsidRPr="00CF7AF5" w:rsidRDefault="00BA68BC" w:rsidP="006E0853">
            <w:pPr>
              <w:rPr>
                <w:kern w:val="0"/>
              </w:rPr>
            </w:pPr>
            <w:r w:rsidRPr="00CF7AF5">
              <w:rPr>
                <w:kern w:val="0"/>
              </w:rPr>
              <w:t>CFGA-UX</w:t>
            </w:r>
          </w:p>
        </w:tc>
        <w:tc>
          <w:tcPr>
            <w:tcW w:w="2977" w:type="dxa"/>
            <w:vAlign w:val="center"/>
            <w:hideMark/>
          </w:tcPr>
          <w:p w14:paraId="241B7892" w14:textId="77777777" w:rsidR="00BA68BC" w:rsidRPr="00CF7AF5" w:rsidRDefault="00BA68BC" w:rsidP="006E0853">
            <w:pPr>
              <w:rPr>
                <w:kern w:val="0"/>
              </w:rPr>
            </w:pPr>
            <w:r w:rsidRPr="00CF7AF5">
              <w:rPr>
                <w:kern w:val="0"/>
              </w:rPr>
              <w:t>267619.52 ± 8102.09</w:t>
            </w:r>
          </w:p>
        </w:tc>
        <w:tc>
          <w:tcPr>
            <w:tcW w:w="1701" w:type="dxa"/>
            <w:vAlign w:val="center"/>
            <w:hideMark/>
          </w:tcPr>
          <w:p w14:paraId="4CED4CBC" w14:textId="77777777" w:rsidR="00BA68BC" w:rsidRPr="00CF7AF5" w:rsidRDefault="00BA68BC" w:rsidP="006E0853">
            <w:pPr>
              <w:rPr>
                <w:kern w:val="0"/>
              </w:rPr>
            </w:pPr>
            <w:r w:rsidRPr="00CF7AF5">
              <w:rPr>
                <w:kern w:val="0"/>
              </w:rPr>
              <w:t>38.4</w:t>
            </w:r>
          </w:p>
        </w:tc>
        <w:tc>
          <w:tcPr>
            <w:tcW w:w="1559" w:type="dxa"/>
            <w:vAlign w:val="center"/>
            <w:hideMark/>
          </w:tcPr>
          <w:p w14:paraId="46A59E04" w14:textId="77777777" w:rsidR="00BA68BC" w:rsidRPr="00CF7AF5" w:rsidRDefault="00BA68BC" w:rsidP="006E0853">
            <w:pPr>
              <w:rPr>
                <w:kern w:val="0"/>
              </w:rPr>
            </w:pPr>
            <w:r w:rsidRPr="00CF7AF5">
              <w:rPr>
                <w:kern w:val="0"/>
              </w:rPr>
              <w:t>22.11</w:t>
            </w:r>
          </w:p>
        </w:tc>
      </w:tr>
      <w:tr w:rsidR="00BA68BC" w:rsidRPr="00CF7AF5" w14:paraId="4EB120A8" w14:textId="77777777" w:rsidTr="006E0853">
        <w:tc>
          <w:tcPr>
            <w:tcW w:w="1129" w:type="dxa"/>
            <w:vMerge/>
            <w:vAlign w:val="center"/>
            <w:hideMark/>
          </w:tcPr>
          <w:p w14:paraId="0C90F15F" w14:textId="77777777" w:rsidR="00BA68BC" w:rsidRPr="00CF7AF5" w:rsidRDefault="00BA68BC" w:rsidP="006E0853">
            <w:pPr>
              <w:rPr>
                <w:kern w:val="0"/>
              </w:rPr>
            </w:pPr>
          </w:p>
        </w:tc>
        <w:tc>
          <w:tcPr>
            <w:tcW w:w="1956" w:type="dxa"/>
            <w:vAlign w:val="center"/>
            <w:hideMark/>
          </w:tcPr>
          <w:p w14:paraId="2F888322" w14:textId="77777777" w:rsidR="00BA68BC" w:rsidRPr="00CF7AF5" w:rsidRDefault="00BA68BC" w:rsidP="006E0853">
            <w:pPr>
              <w:rPr>
                <w:kern w:val="0"/>
              </w:rPr>
            </w:pPr>
            <w:r w:rsidRPr="00CF7AF5">
              <w:rPr>
                <w:kern w:val="0"/>
              </w:rPr>
              <w:t>CCGA-OX</w:t>
            </w:r>
          </w:p>
        </w:tc>
        <w:tc>
          <w:tcPr>
            <w:tcW w:w="2977" w:type="dxa"/>
            <w:vAlign w:val="center"/>
            <w:hideMark/>
          </w:tcPr>
          <w:p w14:paraId="231B7CFB" w14:textId="77777777" w:rsidR="00BA68BC" w:rsidRPr="00CF7AF5" w:rsidRDefault="00BA68BC" w:rsidP="006E0853">
            <w:pPr>
              <w:rPr>
                <w:kern w:val="0"/>
              </w:rPr>
            </w:pPr>
            <w:r w:rsidRPr="00CF7AF5">
              <w:rPr>
                <w:kern w:val="0"/>
              </w:rPr>
              <w:t>180863.26 ± 1569.67</w:t>
            </w:r>
          </w:p>
        </w:tc>
        <w:tc>
          <w:tcPr>
            <w:tcW w:w="1701" w:type="dxa"/>
            <w:vAlign w:val="center"/>
            <w:hideMark/>
          </w:tcPr>
          <w:p w14:paraId="7096638D" w14:textId="77777777" w:rsidR="00BA68BC" w:rsidRPr="00CF7AF5" w:rsidRDefault="00BA68BC" w:rsidP="006E0853">
            <w:pPr>
              <w:rPr>
                <w:kern w:val="0"/>
              </w:rPr>
            </w:pPr>
            <w:r w:rsidRPr="00CF7AF5">
              <w:rPr>
                <w:kern w:val="0"/>
              </w:rPr>
              <w:t>44.8</w:t>
            </w:r>
          </w:p>
        </w:tc>
        <w:tc>
          <w:tcPr>
            <w:tcW w:w="1559" w:type="dxa"/>
            <w:vAlign w:val="center"/>
            <w:hideMark/>
          </w:tcPr>
          <w:p w14:paraId="5476052B" w14:textId="77777777" w:rsidR="00BA68BC" w:rsidRPr="00CF7AF5" w:rsidRDefault="00BA68BC" w:rsidP="006E0853">
            <w:pPr>
              <w:rPr>
                <w:kern w:val="0"/>
              </w:rPr>
            </w:pPr>
            <w:r w:rsidRPr="00CF7AF5">
              <w:rPr>
                <w:kern w:val="0"/>
              </w:rPr>
              <w:t>66.43</w:t>
            </w:r>
          </w:p>
        </w:tc>
      </w:tr>
      <w:tr w:rsidR="00BA68BC" w:rsidRPr="00CF7AF5" w14:paraId="036308B3" w14:textId="77777777" w:rsidTr="006E0853">
        <w:tc>
          <w:tcPr>
            <w:tcW w:w="1129" w:type="dxa"/>
            <w:vMerge/>
            <w:vAlign w:val="center"/>
            <w:hideMark/>
          </w:tcPr>
          <w:p w14:paraId="7C3EA54B" w14:textId="77777777" w:rsidR="00BA68BC" w:rsidRPr="00CF7AF5" w:rsidRDefault="00BA68BC" w:rsidP="006E0853">
            <w:pPr>
              <w:rPr>
                <w:kern w:val="0"/>
              </w:rPr>
            </w:pPr>
          </w:p>
        </w:tc>
        <w:tc>
          <w:tcPr>
            <w:tcW w:w="1956" w:type="dxa"/>
            <w:vAlign w:val="center"/>
            <w:hideMark/>
          </w:tcPr>
          <w:p w14:paraId="0A582D67" w14:textId="77777777" w:rsidR="00BA68BC" w:rsidRPr="00CF7AF5" w:rsidRDefault="00BA68BC" w:rsidP="006E0853">
            <w:pPr>
              <w:rPr>
                <w:kern w:val="0"/>
              </w:rPr>
            </w:pPr>
            <w:r w:rsidRPr="00CF7AF5">
              <w:rPr>
                <w:kern w:val="0"/>
              </w:rPr>
              <w:t>CCGA-UX</w:t>
            </w:r>
          </w:p>
        </w:tc>
        <w:tc>
          <w:tcPr>
            <w:tcW w:w="2977" w:type="dxa"/>
            <w:vAlign w:val="center"/>
            <w:hideMark/>
          </w:tcPr>
          <w:p w14:paraId="73D28555" w14:textId="77777777" w:rsidR="00BA68BC" w:rsidRPr="00CF7AF5" w:rsidRDefault="00BA68BC" w:rsidP="006E0853">
            <w:pPr>
              <w:rPr>
                <w:kern w:val="0"/>
              </w:rPr>
            </w:pPr>
            <w:r w:rsidRPr="00CF7AF5">
              <w:rPr>
                <w:kern w:val="0"/>
              </w:rPr>
              <w:t>176100.25 ± 4379.91</w:t>
            </w:r>
          </w:p>
        </w:tc>
        <w:tc>
          <w:tcPr>
            <w:tcW w:w="1701" w:type="dxa"/>
            <w:vAlign w:val="center"/>
            <w:hideMark/>
          </w:tcPr>
          <w:p w14:paraId="6E520191" w14:textId="77777777" w:rsidR="00BA68BC" w:rsidRPr="00CF7AF5" w:rsidRDefault="00BA68BC" w:rsidP="006E0853">
            <w:pPr>
              <w:rPr>
                <w:kern w:val="0"/>
              </w:rPr>
            </w:pPr>
            <w:r w:rsidRPr="00CF7AF5">
              <w:rPr>
                <w:kern w:val="0"/>
              </w:rPr>
              <w:t>41.6</w:t>
            </w:r>
          </w:p>
        </w:tc>
        <w:tc>
          <w:tcPr>
            <w:tcW w:w="1559" w:type="dxa"/>
            <w:vAlign w:val="center"/>
            <w:hideMark/>
          </w:tcPr>
          <w:p w14:paraId="5B1302E6" w14:textId="77777777" w:rsidR="00BA68BC" w:rsidRPr="00CF7AF5" w:rsidRDefault="00BA68BC" w:rsidP="006E0853">
            <w:pPr>
              <w:rPr>
                <w:kern w:val="0"/>
              </w:rPr>
            </w:pPr>
            <w:r w:rsidRPr="00CF7AF5">
              <w:rPr>
                <w:kern w:val="0"/>
              </w:rPr>
              <w:t>66.82</w:t>
            </w:r>
          </w:p>
        </w:tc>
      </w:tr>
      <w:tr w:rsidR="00BA68BC" w:rsidRPr="00CF7AF5" w14:paraId="12520F6C" w14:textId="77777777" w:rsidTr="006E0853">
        <w:tc>
          <w:tcPr>
            <w:tcW w:w="1129" w:type="dxa"/>
            <w:vMerge/>
            <w:vAlign w:val="center"/>
            <w:hideMark/>
          </w:tcPr>
          <w:p w14:paraId="09517806" w14:textId="77777777" w:rsidR="00BA68BC" w:rsidRPr="00CF7AF5" w:rsidRDefault="00BA68BC" w:rsidP="006E0853">
            <w:pPr>
              <w:rPr>
                <w:kern w:val="0"/>
              </w:rPr>
            </w:pPr>
          </w:p>
        </w:tc>
        <w:tc>
          <w:tcPr>
            <w:tcW w:w="1956" w:type="dxa"/>
            <w:vAlign w:val="center"/>
            <w:hideMark/>
          </w:tcPr>
          <w:p w14:paraId="15762C1D" w14:textId="77777777" w:rsidR="00BA68BC" w:rsidRPr="00CF7AF5" w:rsidRDefault="00BA68BC" w:rsidP="006E0853">
            <w:pPr>
              <w:rPr>
                <w:kern w:val="0"/>
              </w:rPr>
            </w:pPr>
            <w:r w:rsidRPr="00CF7AF5">
              <w:rPr>
                <w:kern w:val="0"/>
              </w:rPr>
              <w:t>CFGA-OX-NES</w:t>
            </w:r>
          </w:p>
        </w:tc>
        <w:tc>
          <w:tcPr>
            <w:tcW w:w="2977" w:type="dxa"/>
            <w:vAlign w:val="center"/>
            <w:hideMark/>
          </w:tcPr>
          <w:p w14:paraId="71871545" w14:textId="77777777" w:rsidR="00BA68BC" w:rsidRPr="00CF7AF5" w:rsidRDefault="00BA68BC" w:rsidP="006E0853">
            <w:pPr>
              <w:rPr>
                <w:kern w:val="0"/>
              </w:rPr>
            </w:pPr>
            <w:r w:rsidRPr="00CF7AF5">
              <w:rPr>
                <w:kern w:val="0"/>
              </w:rPr>
              <w:t>183485.01 ± 1779.64</w:t>
            </w:r>
          </w:p>
        </w:tc>
        <w:tc>
          <w:tcPr>
            <w:tcW w:w="1701" w:type="dxa"/>
            <w:vAlign w:val="center"/>
            <w:hideMark/>
          </w:tcPr>
          <w:p w14:paraId="6647F5DE" w14:textId="77777777" w:rsidR="00BA68BC" w:rsidRPr="00CF7AF5" w:rsidRDefault="00BA68BC" w:rsidP="006E0853">
            <w:pPr>
              <w:rPr>
                <w:kern w:val="0"/>
              </w:rPr>
            </w:pPr>
            <w:r w:rsidRPr="00CF7AF5">
              <w:rPr>
                <w:kern w:val="0"/>
              </w:rPr>
              <w:t>150.0</w:t>
            </w:r>
          </w:p>
        </w:tc>
        <w:tc>
          <w:tcPr>
            <w:tcW w:w="1559" w:type="dxa"/>
            <w:vAlign w:val="center"/>
            <w:hideMark/>
          </w:tcPr>
          <w:p w14:paraId="71B044F3" w14:textId="77777777" w:rsidR="00BA68BC" w:rsidRPr="00CF7AF5" w:rsidRDefault="00BA68BC" w:rsidP="006E0853">
            <w:pPr>
              <w:rPr>
                <w:kern w:val="0"/>
              </w:rPr>
            </w:pPr>
            <w:r w:rsidRPr="00CF7AF5">
              <w:rPr>
                <w:kern w:val="0"/>
              </w:rPr>
              <w:t>313.52</w:t>
            </w:r>
          </w:p>
        </w:tc>
      </w:tr>
      <w:tr w:rsidR="00BA68BC" w:rsidRPr="00CF7AF5" w14:paraId="7C9D506C" w14:textId="77777777" w:rsidTr="006E0853">
        <w:tc>
          <w:tcPr>
            <w:tcW w:w="1129" w:type="dxa"/>
            <w:vMerge/>
            <w:vAlign w:val="center"/>
            <w:hideMark/>
          </w:tcPr>
          <w:p w14:paraId="7126607F" w14:textId="77777777" w:rsidR="00BA68BC" w:rsidRPr="00CF7AF5" w:rsidRDefault="00BA68BC" w:rsidP="006E0853">
            <w:pPr>
              <w:rPr>
                <w:kern w:val="0"/>
              </w:rPr>
            </w:pPr>
          </w:p>
        </w:tc>
        <w:tc>
          <w:tcPr>
            <w:tcW w:w="1956" w:type="dxa"/>
            <w:vAlign w:val="center"/>
            <w:hideMark/>
          </w:tcPr>
          <w:p w14:paraId="6850E62A" w14:textId="77777777" w:rsidR="00BA68BC" w:rsidRPr="00CF7AF5" w:rsidRDefault="00BA68BC" w:rsidP="006E0853">
            <w:pPr>
              <w:rPr>
                <w:kern w:val="0"/>
              </w:rPr>
            </w:pPr>
            <w:r w:rsidRPr="00CF7AF5">
              <w:rPr>
                <w:kern w:val="0"/>
              </w:rPr>
              <w:t>CFGA-UX-NES</w:t>
            </w:r>
          </w:p>
        </w:tc>
        <w:tc>
          <w:tcPr>
            <w:tcW w:w="2977" w:type="dxa"/>
            <w:vAlign w:val="center"/>
            <w:hideMark/>
          </w:tcPr>
          <w:p w14:paraId="029AC72F" w14:textId="77777777" w:rsidR="00BA68BC" w:rsidRPr="00CF7AF5" w:rsidRDefault="00BA68BC" w:rsidP="006E0853">
            <w:pPr>
              <w:rPr>
                <w:kern w:val="0"/>
              </w:rPr>
            </w:pPr>
            <w:r w:rsidRPr="00CF7AF5">
              <w:rPr>
                <w:kern w:val="0"/>
              </w:rPr>
              <w:t>186425.83 ± 3358.97</w:t>
            </w:r>
          </w:p>
        </w:tc>
        <w:tc>
          <w:tcPr>
            <w:tcW w:w="1701" w:type="dxa"/>
            <w:vAlign w:val="center"/>
            <w:hideMark/>
          </w:tcPr>
          <w:p w14:paraId="06D7F519" w14:textId="77777777" w:rsidR="00BA68BC" w:rsidRPr="00CF7AF5" w:rsidRDefault="00BA68BC" w:rsidP="006E0853">
            <w:pPr>
              <w:rPr>
                <w:kern w:val="0"/>
              </w:rPr>
            </w:pPr>
            <w:r w:rsidRPr="00CF7AF5">
              <w:rPr>
                <w:kern w:val="0"/>
              </w:rPr>
              <w:t>150.0</w:t>
            </w:r>
          </w:p>
        </w:tc>
        <w:tc>
          <w:tcPr>
            <w:tcW w:w="1559" w:type="dxa"/>
            <w:vAlign w:val="center"/>
            <w:hideMark/>
          </w:tcPr>
          <w:p w14:paraId="25E27B34" w14:textId="77777777" w:rsidR="00BA68BC" w:rsidRPr="00CF7AF5" w:rsidRDefault="00BA68BC" w:rsidP="006E0853">
            <w:pPr>
              <w:rPr>
                <w:kern w:val="0"/>
              </w:rPr>
            </w:pPr>
            <w:r w:rsidRPr="00CF7AF5">
              <w:rPr>
                <w:kern w:val="0"/>
              </w:rPr>
              <w:t>292.51</w:t>
            </w:r>
          </w:p>
        </w:tc>
      </w:tr>
      <w:tr w:rsidR="00BA68BC" w:rsidRPr="00CF7AF5" w14:paraId="6B699242" w14:textId="77777777" w:rsidTr="006E0853">
        <w:tc>
          <w:tcPr>
            <w:tcW w:w="1129" w:type="dxa"/>
            <w:vMerge/>
            <w:vAlign w:val="center"/>
            <w:hideMark/>
          </w:tcPr>
          <w:p w14:paraId="3A232852" w14:textId="77777777" w:rsidR="00BA68BC" w:rsidRPr="00CF7AF5" w:rsidRDefault="00BA68BC" w:rsidP="006E0853">
            <w:pPr>
              <w:rPr>
                <w:kern w:val="0"/>
              </w:rPr>
            </w:pPr>
          </w:p>
        </w:tc>
        <w:tc>
          <w:tcPr>
            <w:tcW w:w="1956" w:type="dxa"/>
            <w:vAlign w:val="center"/>
            <w:hideMark/>
          </w:tcPr>
          <w:p w14:paraId="71CEB55E" w14:textId="77777777" w:rsidR="00BA68BC" w:rsidRPr="00CF7AF5" w:rsidRDefault="00BA68BC" w:rsidP="006E0853">
            <w:pPr>
              <w:rPr>
                <w:kern w:val="0"/>
              </w:rPr>
            </w:pPr>
            <w:r w:rsidRPr="00CF7AF5">
              <w:rPr>
                <w:kern w:val="0"/>
              </w:rPr>
              <w:t>CCGA-OX-NES</w:t>
            </w:r>
          </w:p>
        </w:tc>
        <w:tc>
          <w:tcPr>
            <w:tcW w:w="2977" w:type="dxa"/>
            <w:vAlign w:val="center"/>
            <w:hideMark/>
          </w:tcPr>
          <w:p w14:paraId="2210C05A" w14:textId="77777777" w:rsidR="00BA68BC" w:rsidRPr="00CF7AF5" w:rsidRDefault="00BA68BC" w:rsidP="006E0853">
            <w:pPr>
              <w:rPr>
                <w:kern w:val="0"/>
              </w:rPr>
            </w:pPr>
            <w:r w:rsidRPr="00CF7AF5">
              <w:rPr>
                <w:kern w:val="0"/>
              </w:rPr>
              <w:t>164869.66 ± 2228.78</w:t>
            </w:r>
          </w:p>
        </w:tc>
        <w:tc>
          <w:tcPr>
            <w:tcW w:w="1701" w:type="dxa"/>
            <w:vAlign w:val="center"/>
            <w:hideMark/>
          </w:tcPr>
          <w:p w14:paraId="77AFF111" w14:textId="77777777" w:rsidR="00BA68BC" w:rsidRPr="00CF7AF5" w:rsidRDefault="00BA68BC" w:rsidP="006E0853">
            <w:pPr>
              <w:rPr>
                <w:kern w:val="0"/>
              </w:rPr>
            </w:pPr>
            <w:r w:rsidRPr="00CF7AF5">
              <w:rPr>
                <w:kern w:val="0"/>
              </w:rPr>
              <w:t>150.0</w:t>
            </w:r>
          </w:p>
        </w:tc>
        <w:tc>
          <w:tcPr>
            <w:tcW w:w="1559" w:type="dxa"/>
            <w:vAlign w:val="center"/>
            <w:hideMark/>
          </w:tcPr>
          <w:p w14:paraId="33C0181B" w14:textId="77777777" w:rsidR="00BA68BC" w:rsidRPr="00CF7AF5" w:rsidRDefault="00BA68BC" w:rsidP="006E0853">
            <w:pPr>
              <w:rPr>
                <w:kern w:val="0"/>
              </w:rPr>
            </w:pPr>
            <w:r w:rsidRPr="00CF7AF5">
              <w:rPr>
                <w:kern w:val="0"/>
              </w:rPr>
              <w:t>123.09</w:t>
            </w:r>
          </w:p>
        </w:tc>
      </w:tr>
      <w:tr w:rsidR="00BA68BC" w:rsidRPr="00CF7AF5" w14:paraId="2167E4B8" w14:textId="77777777" w:rsidTr="006E0853">
        <w:tc>
          <w:tcPr>
            <w:tcW w:w="1129" w:type="dxa"/>
            <w:vMerge/>
            <w:tcBorders>
              <w:bottom w:val="single" w:sz="4" w:space="0" w:color="auto"/>
            </w:tcBorders>
            <w:vAlign w:val="center"/>
            <w:hideMark/>
          </w:tcPr>
          <w:p w14:paraId="4C1CCEA2" w14:textId="77777777" w:rsidR="00BA68BC" w:rsidRPr="00CF7AF5" w:rsidRDefault="00BA68BC" w:rsidP="006E0853">
            <w:pPr>
              <w:rPr>
                <w:kern w:val="0"/>
              </w:rPr>
            </w:pPr>
          </w:p>
        </w:tc>
        <w:tc>
          <w:tcPr>
            <w:tcW w:w="1956" w:type="dxa"/>
            <w:tcBorders>
              <w:bottom w:val="single" w:sz="4" w:space="0" w:color="auto"/>
            </w:tcBorders>
            <w:vAlign w:val="center"/>
            <w:hideMark/>
          </w:tcPr>
          <w:p w14:paraId="083002FC" w14:textId="77777777" w:rsidR="00BA68BC" w:rsidRPr="00CF7AF5" w:rsidRDefault="00BA68BC" w:rsidP="006E0853">
            <w:pPr>
              <w:rPr>
                <w:b/>
                <w:bCs/>
                <w:kern w:val="0"/>
              </w:rPr>
            </w:pPr>
            <w:r w:rsidRPr="00CF7AF5">
              <w:rPr>
                <w:b/>
                <w:bCs/>
                <w:kern w:val="0"/>
              </w:rPr>
              <w:t>CCGA-UX-NES</w:t>
            </w:r>
          </w:p>
        </w:tc>
        <w:tc>
          <w:tcPr>
            <w:tcW w:w="2977" w:type="dxa"/>
            <w:tcBorders>
              <w:bottom w:val="single" w:sz="4" w:space="0" w:color="auto"/>
            </w:tcBorders>
            <w:vAlign w:val="center"/>
            <w:hideMark/>
          </w:tcPr>
          <w:p w14:paraId="34EF20C4" w14:textId="77777777" w:rsidR="00BA68BC" w:rsidRPr="00CF7AF5" w:rsidRDefault="00BA68BC" w:rsidP="006E0853">
            <w:pPr>
              <w:rPr>
                <w:b/>
                <w:bCs/>
                <w:kern w:val="0"/>
              </w:rPr>
            </w:pPr>
            <w:r w:rsidRPr="00CF7AF5">
              <w:rPr>
                <w:b/>
                <w:bCs/>
                <w:kern w:val="0"/>
              </w:rPr>
              <w:t>159367.88 ± 4923.88</w:t>
            </w:r>
          </w:p>
        </w:tc>
        <w:tc>
          <w:tcPr>
            <w:tcW w:w="1701" w:type="dxa"/>
            <w:tcBorders>
              <w:bottom w:val="single" w:sz="4" w:space="0" w:color="auto"/>
            </w:tcBorders>
            <w:vAlign w:val="center"/>
            <w:hideMark/>
          </w:tcPr>
          <w:p w14:paraId="54C8C0EA" w14:textId="77777777" w:rsidR="00BA68BC" w:rsidRPr="00CF7AF5" w:rsidRDefault="00BA68BC" w:rsidP="006E0853">
            <w:pPr>
              <w:rPr>
                <w:kern w:val="0"/>
              </w:rPr>
            </w:pPr>
            <w:r w:rsidRPr="00CF7AF5">
              <w:rPr>
                <w:kern w:val="0"/>
              </w:rPr>
              <w:t>150.0</w:t>
            </w:r>
          </w:p>
        </w:tc>
        <w:tc>
          <w:tcPr>
            <w:tcW w:w="1559" w:type="dxa"/>
            <w:tcBorders>
              <w:bottom w:val="single" w:sz="4" w:space="0" w:color="auto"/>
            </w:tcBorders>
            <w:vAlign w:val="center"/>
            <w:hideMark/>
          </w:tcPr>
          <w:p w14:paraId="349DB650" w14:textId="77777777" w:rsidR="00BA68BC" w:rsidRPr="00CF7AF5" w:rsidRDefault="00BA68BC" w:rsidP="006E0853">
            <w:pPr>
              <w:rPr>
                <w:kern w:val="0"/>
              </w:rPr>
            </w:pPr>
            <w:r w:rsidRPr="00CF7AF5">
              <w:rPr>
                <w:kern w:val="0"/>
              </w:rPr>
              <w:t>120.63</w:t>
            </w:r>
          </w:p>
        </w:tc>
      </w:tr>
      <w:tr w:rsidR="00BA68BC" w:rsidRPr="00CF7AF5" w14:paraId="5E9DB0A9" w14:textId="77777777" w:rsidTr="006E0853">
        <w:tc>
          <w:tcPr>
            <w:tcW w:w="1129" w:type="dxa"/>
            <w:vMerge w:val="restart"/>
            <w:tcBorders>
              <w:top w:val="single" w:sz="4" w:space="0" w:color="auto"/>
            </w:tcBorders>
            <w:vAlign w:val="center"/>
            <w:hideMark/>
          </w:tcPr>
          <w:p w14:paraId="29BE2F87" w14:textId="77777777" w:rsidR="00BA68BC" w:rsidRPr="00CF7AF5" w:rsidRDefault="00BA68BC" w:rsidP="006E0853">
            <w:pPr>
              <w:rPr>
                <w:b/>
                <w:bCs/>
                <w:kern w:val="0"/>
              </w:rPr>
            </w:pPr>
            <w:r w:rsidRPr="00CF7AF5">
              <w:rPr>
                <w:b/>
                <w:bCs/>
                <w:kern w:val="0"/>
              </w:rPr>
              <w:t>Small</w:t>
            </w:r>
          </w:p>
        </w:tc>
        <w:tc>
          <w:tcPr>
            <w:tcW w:w="1956" w:type="dxa"/>
            <w:tcBorders>
              <w:top w:val="single" w:sz="4" w:space="0" w:color="auto"/>
            </w:tcBorders>
            <w:vAlign w:val="center"/>
            <w:hideMark/>
          </w:tcPr>
          <w:p w14:paraId="003208DE" w14:textId="77777777" w:rsidR="00BA68BC" w:rsidRPr="00CF7AF5" w:rsidRDefault="00BA68BC" w:rsidP="006E0853">
            <w:pPr>
              <w:rPr>
                <w:kern w:val="0"/>
              </w:rPr>
            </w:pPr>
            <w:r w:rsidRPr="00CF7AF5">
              <w:rPr>
                <w:kern w:val="0"/>
              </w:rPr>
              <w:t>NES</w:t>
            </w:r>
          </w:p>
        </w:tc>
        <w:tc>
          <w:tcPr>
            <w:tcW w:w="2977" w:type="dxa"/>
            <w:tcBorders>
              <w:top w:val="single" w:sz="4" w:space="0" w:color="auto"/>
            </w:tcBorders>
            <w:vAlign w:val="center"/>
            <w:hideMark/>
          </w:tcPr>
          <w:p w14:paraId="1A8AD051" w14:textId="77777777" w:rsidR="00BA68BC" w:rsidRPr="00CF7AF5" w:rsidRDefault="00BA68BC" w:rsidP="006E0853">
            <w:pPr>
              <w:rPr>
                <w:kern w:val="0"/>
              </w:rPr>
            </w:pPr>
            <w:r w:rsidRPr="00CF7AF5">
              <w:rPr>
                <w:kern w:val="0"/>
              </w:rPr>
              <w:t>20640.22 ± 592.98</w:t>
            </w:r>
          </w:p>
        </w:tc>
        <w:tc>
          <w:tcPr>
            <w:tcW w:w="1701" w:type="dxa"/>
            <w:tcBorders>
              <w:top w:val="single" w:sz="4" w:space="0" w:color="auto"/>
            </w:tcBorders>
            <w:vAlign w:val="center"/>
            <w:hideMark/>
          </w:tcPr>
          <w:p w14:paraId="5A667896" w14:textId="77777777" w:rsidR="00BA68BC" w:rsidRPr="00CF7AF5" w:rsidRDefault="00BA68BC" w:rsidP="006E0853">
            <w:pPr>
              <w:rPr>
                <w:kern w:val="0"/>
              </w:rPr>
            </w:pPr>
            <w:r w:rsidRPr="00CF7AF5">
              <w:rPr>
                <w:kern w:val="0"/>
              </w:rPr>
              <w:t>30.0</w:t>
            </w:r>
          </w:p>
        </w:tc>
        <w:tc>
          <w:tcPr>
            <w:tcW w:w="1559" w:type="dxa"/>
            <w:tcBorders>
              <w:top w:val="single" w:sz="4" w:space="0" w:color="auto"/>
            </w:tcBorders>
            <w:vAlign w:val="center"/>
            <w:hideMark/>
          </w:tcPr>
          <w:p w14:paraId="282CED70" w14:textId="77777777" w:rsidR="00BA68BC" w:rsidRPr="00CF7AF5" w:rsidRDefault="00BA68BC" w:rsidP="006E0853">
            <w:pPr>
              <w:rPr>
                <w:kern w:val="0"/>
              </w:rPr>
            </w:pPr>
            <w:r w:rsidRPr="00CF7AF5">
              <w:rPr>
                <w:kern w:val="0"/>
              </w:rPr>
              <w:t>0.21</w:t>
            </w:r>
          </w:p>
        </w:tc>
      </w:tr>
      <w:tr w:rsidR="00BA68BC" w:rsidRPr="00CF7AF5" w14:paraId="5BFFF1D9" w14:textId="77777777" w:rsidTr="006E0853">
        <w:tc>
          <w:tcPr>
            <w:tcW w:w="1129" w:type="dxa"/>
            <w:vMerge/>
            <w:vAlign w:val="center"/>
            <w:hideMark/>
          </w:tcPr>
          <w:p w14:paraId="628F2E77" w14:textId="77777777" w:rsidR="00BA68BC" w:rsidRPr="00CF7AF5" w:rsidRDefault="00BA68BC" w:rsidP="006E0853">
            <w:pPr>
              <w:rPr>
                <w:kern w:val="0"/>
              </w:rPr>
            </w:pPr>
          </w:p>
        </w:tc>
        <w:tc>
          <w:tcPr>
            <w:tcW w:w="1956" w:type="dxa"/>
            <w:vAlign w:val="center"/>
            <w:hideMark/>
          </w:tcPr>
          <w:p w14:paraId="29F67ABA" w14:textId="77777777" w:rsidR="00BA68BC" w:rsidRPr="00CF7AF5" w:rsidRDefault="00BA68BC" w:rsidP="006E0853">
            <w:pPr>
              <w:rPr>
                <w:kern w:val="0"/>
              </w:rPr>
            </w:pPr>
            <w:r w:rsidRPr="00CF7AF5">
              <w:rPr>
                <w:kern w:val="0"/>
              </w:rPr>
              <w:t>CFGA-OX</w:t>
            </w:r>
          </w:p>
        </w:tc>
        <w:tc>
          <w:tcPr>
            <w:tcW w:w="2977" w:type="dxa"/>
            <w:vAlign w:val="center"/>
            <w:hideMark/>
          </w:tcPr>
          <w:p w14:paraId="6FCEEFD5" w14:textId="77777777" w:rsidR="00BA68BC" w:rsidRPr="00CF7AF5" w:rsidRDefault="00BA68BC" w:rsidP="006E0853">
            <w:pPr>
              <w:rPr>
                <w:kern w:val="0"/>
              </w:rPr>
            </w:pPr>
            <w:r w:rsidRPr="00CF7AF5">
              <w:rPr>
                <w:kern w:val="0"/>
              </w:rPr>
              <w:t>23074.63 ± 783.07</w:t>
            </w:r>
          </w:p>
        </w:tc>
        <w:tc>
          <w:tcPr>
            <w:tcW w:w="1701" w:type="dxa"/>
            <w:vAlign w:val="center"/>
            <w:hideMark/>
          </w:tcPr>
          <w:p w14:paraId="70D3BC68" w14:textId="77777777" w:rsidR="00BA68BC" w:rsidRPr="00CF7AF5" w:rsidRDefault="00BA68BC" w:rsidP="006E0853">
            <w:pPr>
              <w:rPr>
                <w:kern w:val="0"/>
              </w:rPr>
            </w:pPr>
            <w:r w:rsidRPr="00CF7AF5">
              <w:rPr>
                <w:kern w:val="0"/>
              </w:rPr>
              <w:t>21.6</w:t>
            </w:r>
          </w:p>
        </w:tc>
        <w:tc>
          <w:tcPr>
            <w:tcW w:w="1559" w:type="dxa"/>
            <w:vAlign w:val="center"/>
            <w:hideMark/>
          </w:tcPr>
          <w:p w14:paraId="05EFCFB4" w14:textId="77777777" w:rsidR="00BA68BC" w:rsidRPr="00CF7AF5" w:rsidRDefault="00BA68BC" w:rsidP="006E0853">
            <w:pPr>
              <w:rPr>
                <w:kern w:val="0"/>
              </w:rPr>
            </w:pPr>
            <w:r w:rsidRPr="00CF7AF5">
              <w:rPr>
                <w:kern w:val="0"/>
              </w:rPr>
              <w:t>1.13</w:t>
            </w:r>
          </w:p>
        </w:tc>
      </w:tr>
      <w:tr w:rsidR="00BA68BC" w:rsidRPr="00CF7AF5" w14:paraId="277E69FF" w14:textId="77777777" w:rsidTr="006E0853">
        <w:tc>
          <w:tcPr>
            <w:tcW w:w="1129" w:type="dxa"/>
            <w:vMerge/>
            <w:vAlign w:val="center"/>
            <w:hideMark/>
          </w:tcPr>
          <w:p w14:paraId="04EDFA49" w14:textId="77777777" w:rsidR="00BA68BC" w:rsidRPr="00CF7AF5" w:rsidRDefault="00BA68BC" w:rsidP="006E0853">
            <w:pPr>
              <w:rPr>
                <w:kern w:val="0"/>
              </w:rPr>
            </w:pPr>
          </w:p>
        </w:tc>
        <w:tc>
          <w:tcPr>
            <w:tcW w:w="1956" w:type="dxa"/>
            <w:vAlign w:val="center"/>
            <w:hideMark/>
          </w:tcPr>
          <w:p w14:paraId="38A77DF0" w14:textId="77777777" w:rsidR="00BA68BC" w:rsidRPr="00CF7AF5" w:rsidRDefault="00BA68BC" w:rsidP="006E0853">
            <w:pPr>
              <w:rPr>
                <w:kern w:val="0"/>
              </w:rPr>
            </w:pPr>
            <w:r w:rsidRPr="00CF7AF5">
              <w:rPr>
                <w:kern w:val="0"/>
              </w:rPr>
              <w:t>CFGA-UX</w:t>
            </w:r>
          </w:p>
        </w:tc>
        <w:tc>
          <w:tcPr>
            <w:tcW w:w="2977" w:type="dxa"/>
            <w:vAlign w:val="center"/>
            <w:hideMark/>
          </w:tcPr>
          <w:p w14:paraId="0C973B9A" w14:textId="77777777" w:rsidR="00BA68BC" w:rsidRPr="00CF7AF5" w:rsidRDefault="00BA68BC" w:rsidP="006E0853">
            <w:pPr>
              <w:rPr>
                <w:kern w:val="0"/>
              </w:rPr>
            </w:pPr>
            <w:r w:rsidRPr="00CF7AF5">
              <w:rPr>
                <w:kern w:val="0"/>
              </w:rPr>
              <w:t>21452.84 ± 471.75</w:t>
            </w:r>
          </w:p>
        </w:tc>
        <w:tc>
          <w:tcPr>
            <w:tcW w:w="1701" w:type="dxa"/>
            <w:vAlign w:val="center"/>
            <w:hideMark/>
          </w:tcPr>
          <w:p w14:paraId="20D64D80" w14:textId="77777777" w:rsidR="00BA68BC" w:rsidRPr="00CF7AF5" w:rsidRDefault="00BA68BC" w:rsidP="006E0853">
            <w:pPr>
              <w:rPr>
                <w:kern w:val="0"/>
              </w:rPr>
            </w:pPr>
            <w:r w:rsidRPr="00CF7AF5">
              <w:rPr>
                <w:kern w:val="0"/>
              </w:rPr>
              <w:t>26.0</w:t>
            </w:r>
          </w:p>
        </w:tc>
        <w:tc>
          <w:tcPr>
            <w:tcW w:w="1559" w:type="dxa"/>
            <w:vAlign w:val="center"/>
            <w:hideMark/>
          </w:tcPr>
          <w:p w14:paraId="5867F713" w14:textId="77777777" w:rsidR="00BA68BC" w:rsidRPr="00CF7AF5" w:rsidRDefault="00BA68BC" w:rsidP="006E0853">
            <w:pPr>
              <w:rPr>
                <w:kern w:val="0"/>
              </w:rPr>
            </w:pPr>
            <w:r w:rsidRPr="00CF7AF5">
              <w:rPr>
                <w:kern w:val="0"/>
              </w:rPr>
              <w:t>1.05</w:t>
            </w:r>
          </w:p>
        </w:tc>
      </w:tr>
      <w:tr w:rsidR="00BA68BC" w:rsidRPr="00CF7AF5" w14:paraId="21FE9814" w14:textId="77777777" w:rsidTr="006E0853">
        <w:tc>
          <w:tcPr>
            <w:tcW w:w="1129" w:type="dxa"/>
            <w:vMerge/>
            <w:vAlign w:val="center"/>
            <w:hideMark/>
          </w:tcPr>
          <w:p w14:paraId="37B52A2A" w14:textId="77777777" w:rsidR="00BA68BC" w:rsidRPr="00CF7AF5" w:rsidRDefault="00BA68BC" w:rsidP="006E0853">
            <w:pPr>
              <w:rPr>
                <w:kern w:val="0"/>
              </w:rPr>
            </w:pPr>
          </w:p>
        </w:tc>
        <w:tc>
          <w:tcPr>
            <w:tcW w:w="1956" w:type="dxa"/>
            <w:vAlign w:val="center"/>
            <w:hideMark/>
          </w:tcPr>
          <w:p w14:paraId="3C1F4E85" w14:textId="77777777" w:rsidR="00BA68BC" w:rsidRPr="00CF7AF5" w:rsidRDefault="00BA68BC" w:rsidP="006E0853">
            <w:pPr>
              <w:rPr>
                <w:kern w:val="0"/>
              </w:rPr>
            </w:pPr>
            <w:r w:rsidRPr="00CF7AF5">
              <w:rPr>
                <w:kern w:val="0"/>
              </w:rPr>
              <w:t>CCGA-OX</w:t>
            </w:r>
          </w:p>
        </w:tc>
        <w:tc>
          <w:tcPr>
            <w:tcW w:w="2977" w:type="dxa"/>
            <w:vAlign w:val="center"/>
            <w:hideMark/>
          </w:tcPr>
          <w:p w14:paraId="1814262D" w14:textId="77777777" w:rsidR="00BA68BC" w:rsidRPr="00CF7AF5" w:rsidRDefault="00BA68BC" w:rsidP="006E0853">
            <w:pPr>
              <w:rPr>
                <w:kern w:val="0"/>
              </w:rPr>
            </w:pPr>
            <w:r w:rsidRPr="00CF7AF5">
              <w:rPr>
                <w:kern w:val="0"/>
              </w:rPr>
              <w:t>20234.16 ± 934.69</w:t>
            </w:r>
          </w:p>
        </w:tc>
        <w:tc>
          <w:tcPr>
            <w:tcW w:w="1701" w:type="dxa"/>
            <w:vAlign w:val="center"/>
            <w:hideMark/>
          </w:tcPr>
          <w:p w14:paraId="5809485D" w14:textId="77777777" w:rsidR="00BA68BC" w:rsidRPr="00CF7AF5" w:rsidRDefault="00BA68BC" w:rsidP="006E0853">
            <w:pPr>
              <w:rPr>
                <w:kern w:val="0"/>
              </w:rPr>
            </w:pPr>
            <w:r w:rsidRPr="00CF7AF5">
              <w:rPr>
                <w:kern w:val="0"/>
              </w:rPr>
              <w:t>21.8</w:t>
            </w:r>
          </w:p>
        </w:tc>
        <w:tc>
          <w:tcPr>
            <w:tcW w:w="1559" w:type="dxa"/>
            <w:vAlign w:val="center"/>
            <w:hideMark/>
          </w:tcPr>
          <w:p w14:paraId="772A0494" w14:textId="77777777" w:rsidR="00BA68BC" w:rsidRPr="00CF7AF5" w:rsidRDefault="00BA68BC" w:rsidP="006E0853">
            <w:pPr>
              <w:rPr>
                <w:kern w:val="0"/>
              </w:rPr>
            </w:pPr>
            <w:r w:rsidRPr="00CF7AF5">
              <w:rPr>
                <w:kern w:val="0"/>
              </w:rPr>
              <w:t>1.97</w:t>
            </w:r>
          </w:p>
        </w:tc>
      </w:tr>
      <w:tr w:rsidR="00BA68BC" w:rsidRPr="00CF7AF5" w14:paraId="78D587FB" w14:textId="77777777" w:rsidTr="006E0853">
        <w:tc>
          <w:tcPr>
            <w:tcW w:w="1129" w:type="dxa"/>
            <w:vMerge/>
            <w:vAlign w:val="center"/>
            <w:hideMark/>
          </w:tcPr>
          <w:p w14:paraId="3F1D09E9" w14:textId="77777777" w:rsidR="00BA68BC" w:rsidRPr="00CF7AF5" w:rsidRDefault="00BA68BC" w:rsidP="006E0853">
            <w:pPr>
              <w:rPr>
                <w:kern w:val="0"/>
              </w:rPr>
            </w:pPr>
          </w:p>
        </w:tc>
        <w:tc>
          <w:tcPr>
            <w:tcW w:w="1956" w:type="dxa"/>
            <w:vAlign w:val="center"/>
            <w:hideMark/>
          </w:tcPr>
          <w:p w14:paraId="581216E5" w14:textId="77777777" w:rsidR="00BA68BC" w:rsidRPr="00CF7AF5" w:rsidRDefault="00BA68BC" w:rsidP="006E0853">
            <w:pPr>
              <w:rPr>
                <w:kern w:val="0"/>
              </w:rPr>
            </w:pPr>
            <w:r w:rsidRPr="00CF7AF5">
              <w:rPr>
                <w:kern w:val="0"/>
              </w:rPr>
              <w:t>CCGA-UX</w:t>
            </w:r>
          </w:p>
        </w:tc>
        <w:tc>
          <w:tcPr>
            <w:tcW w:w="2977" w:type="dxa"/>
            <w:vAlign w:val="center"/>
            <w:hideMark/>
          </w:tcPr>
          <w:p w14:paraId="49053492" w14:textId="77777777" w:rsidR="00BA68BC" w:rsidRPr="00CF7AF5" w:rsidRDefault="00BA68BC" w:rsidP="006E0853">
            <w:pPr>
              <w:rPr>
                <w:kern w:val="0"/>
              </w:rPr>
            </w:pPr>
            <w:r w:rsidRPr="00CF7AF5">
              <w:rPr>
                <w:kern w:val="0"/>
              </w:rPr>
              <w:t>19038.67 ± 853.64</w:t>
            </w:r>
          </w:p>
        </w:tc>
        <w:tc>
          <w:tcPr>
            <w:tcW w:w="1701" w:type="dxa"/>
            <w:vAlign w:val="center"/>
            <w:hideMark/>
          </w:tcPr>
          <w:p w14:paraId="67BE95A9" w14:textId="77777777" w:rsidR="00BA68BC" w:rsidRPr="00CF7AF5" w:rsidRDefault="00BA68BC" w:rsidP="006E0853">
            <w:pPr>
              <w:rPr>
                <w:kern w:val="0"/>
              </w:rPr>
            </w:pPr>
            <w:r w:rsidRPr="00CF7AF5">
              <w:rPr>
                <w:kern w:val="0"/>
              </w:rPr>
              <w:t>23.4</w:t>
            </w:r>
          </w:p>
        </w:tc>
        <w:tc>
          <w:tcPr>
            <w:tcW w:w="1559" w:type="dxa"/>
            <w:vAlign w:val="center"/>
            <w:hideMark/>
          </w:tcPr>
          <w:p w14:paraId="15805F52" w14:textId="77777777" w:rsidR="00BA68BC" w:rsidRPr="00CF7AF5" w:rsidRDefault="00BA68BC" w:rsidP="006E0853">
            <w:pPr>
              <w:rPr>
                <w:kern w:val="0"/>
              </w:rPr>
            </w:pPr>
            <w:r w:rsidRPr="00CF7AF5">
              <w:rPr>
                <w:kern w:val="0"/>
              </w:rPr>
              <w:t>1.89</w:t>
            </w:r>
          </w:p>
        </w:tc>
      </w:tr>
      <w:tr w:rsidR="00BA68BC" w:rsidRPr="00CF7AF5" w14:paraId="5031F62A" w14:textId="77777777" w:rsidTr="006E0853">
        <w:tc>
          <w:tcPr>
            <w:tcW w:w="1129" w:type="dxa"/>
            <w:vMerge/>
            <w:vAlign w:val="center"/>
            <w:hideMark/>
          </w:tcPr>
          <w:p w14:paraId="32CE950E" w14:textId="77777777" w:rsidR="00BA68BC" w:rsidRPr="00CF7AF5" w:rsidRDefault="00BA68BC" w:rsidP="006E0853">
            <w:pPr>
              <w:rPr>
                <w:kern w:val="0"/>
              </w:rPr>
            </w:pPr>
          </w:p>
        </w:tc>
        <w:tc>
          <w:tcPr>
            <w:tcW w:w="1956" w:type="dxa"/>
            <w:vAlign w:val="center"/>
            <w:hideMark/>
          </w:tcPr>
          <w:p w14:paraId="3A391114" w14:textId="77777777" w:rsidR="00BA68BC" w:rsidRPr="00CF7AF5" w:rsidRDefault="00BA68BC" w:rsidP="006E0853">
            <w:pPr>
              <w:rPr>
                <w:kern w:val="0"/>
              </w:rPr>
            </w:pPr>
            <w:r w:rsidRPr="00CF7AF5">
              <w:rPr>
                <w:kern w:val="0"/>
              </w:rPr>
              <w:t>CFGA-OX-NES</w:t>
            </w:r>
          </w:p>
        </w:tc>
        <w:tc>
          <w:tcPr>
            <w:tcW w:w="2977" w:type="dxa"/>
            <w:vAlign w:val="center"/>
            <w:hideMark/>
          </w:tcPr>
          <w:p w14:paraId="3A5101AF" w14:textId="77777777" w:rsidR="00BA68BC" w:rsidRPr="00CF7AF5" w:rsidRDefault="00BA68BC" w:rsidP="006E0853">
            <w:pPr>
              <w:rPr>
                <w:kern w:val="0"/>
              </w:rPr>
            </w:pPr>
            <w:r w:rsidRPr="00CF7AF5">
              <w:rPr>
                <w:kern w:val="0"/>
              </w:rPr>
              <w:t>19349.99 ± 414.05</w:t>
            </w:r>
          </w:p>
        </w:tc>
        <w:tc>
          <w:tcPr>
            <w:tcW w:w="1701" w:type="dxa"/>
            <w:vAlign w:val="center"/>
            <w:hideMark/>
          </w:tcPr>
          <w:p w14:paraId="50BA731C" w14:textId="77777777" w:rsidR="00BA68BC" w:rsidRPr="00CF7AF5" w:rsidRDefault="00BA68BC" w:rsidP="006E0853">
            <w:pPr>
              <w:rPr>
                <w:kern w:val="0"/>
              </w:rPr>
            </w:pPr>
            <w:r w:rsidRPr="00CF7AF5">
              <w:rPr>
                <w:kern w:val="0"/>
              </w:rPr>
              <w:t>30.0</w:t>
            </w:r>
          </w:p>
        </w:tc>
        <w:tc>
          <w:tcPr>
            <w:tcW w:w="1559" w:type="dxa"/>
            <w:vAlign w:val="center"/>
            <w:hideMark/>
          </w:tcPr>
          <w:p w14:paraId="1BDEDF87" w14:textId="77777777" w:rsidR="00BA68BC" w:rsidRPr="00CF7AF5" w:rsidRDefault="00BA68BC" w:rsidP="006E0853">
            <w:pPr>
              <w:rPr>
                <w:kern w:val="0"/>
              </w:rPr>
            </w:pPr>
            <w:r w:rsidRPr="00CF7AF5">
              <w:rPr>
                <w:kern w:val="0"/>
              </w:rPr>
              <w:t>7.50</w:t>
            </w:r>
          </w:p>
        </w:tc>
      </w:tr>
      <w:tr w:rsidR="00BA68BC" w:rsidRPr="00CF7AF5" w14:paraId="5A0F37CF" w14:textId="77777777" w:rsidTr="006E0853">
        <w:tc>
          <w:tcPr>
            <w:tcW w:w="1129" w:type="dxa"/>
            <w:vMerge/>
            <w:vAlign w:val="center"/>
            <w:hideMark/>
          </w:tcPr>
          <w:p w14:paraId="27BD84F9" w14:textId="77777777" w:rsidR="00BA68BC" w:rsidRPr="00CF7AF5" w:rsidRDefault="00BA68BC" w:rsidP="006E0853">
            <w:pPr>
              <w:rPr>
                <w:kern w:val="0"/>
              </w:rPr>
            </w:pPr>
          </w:p>
        </w:tc>
        <w:tc>
          <w:tcPr>
            <w:tcW w:w="1956" w:type="dxa"/>
            <w:vAlign w:val="center"/>
            <w:hideMark/>
          </w:tcPr>
          <w:p w14:paraId="2CA30486" w14:textId="77777777" w:rsidR="00BA68BC" w:rsidRPr="00CF7AF5" w:rsidRDefault="00BA68BC" w:rsidP="006E0853">
            <w:pPr>
              <w:rPr>
                <w:kern w:val="0"/>
              </w:rPr>
            </w:pPr>
            <w:r w:rsidRPr="00CF7AF5">
              <w:rPr>
                <w:kern w:val="0"/>
              </w:rPr>
              <w:t>CFGA-UX-NES</w:t>
            </w:r>
          </w:p>
        </w:tc>
        <w:tc>
          <w:tcPr>
            <w:tcW w:w="2977" w:type="dxa"/>
            <w:vAlign w:val="center"/>
            <w:hideMark/>
          </w:tcPr>
          <w:p w14:paraId="04F147C6" w14:textId="77777777" w:rsidR="00BA68BC" w:rsidRPr="00CF7AF5" w:rsidRDefault="00BA68BC" w:rsidP="006E0853">
            <w:pPr>
              <w:rPr>
                <w:kern w:val="0"/>
              </w:rPr>
            </w:pPr>
            <w:r w:rsidRPr="00CF7AF5">
              <w:rPr>
                <w:kern w:val="0"/>
              </w:rPr>
              <w:t>19486.92 ± 232.17</w:t>
            </w:r>
          </w:p>
        </w:tc>
        <w:tc>
          <w:tcPr>
            <w:tcW w:w="1701" w:type="dxa"/>
            <w:vAlign w:val="center"/>
            <w:hideMark/>
          </w:tcPr>
          <w:p w14:paraId="375B2829" w14:textId="77777777" w:rsidR="00BA68BC" w:rsidRPr="00CF7AF5" w:rsidRDefault="00BA68BC" w:rsidP="006E0853">
            <w:pPr>
              <w:rPr>
                <w:kern w:val="0"/>
              </w:rPr>
            </w:pPr>
            <w:r w:rsidRPr="00CF7AF5">
              <w:rPr>
                <w:kern w:val="0"/>
              </w:rPr>
              <w:t>30.0</w:t>
            </w:r>
          </w:p>
        </w:tc>
        <w:tc>
          <w:tcPr>
            <w:tcW w:w="1559" w:type="dxa"/>
            <w:vAlign w:val="center"/>
            <w:hideMark/>
          </w:tcPr>
          <w:p w14:paraId="3F206D55" w14:textId="77777777" w:rsidR="00BA68BC" w:rsidRPr="00CF7AF5" w:rsidRDefault="00BA68BC" w:rsidP="006E0853">
            <w:pPr>
              <w:rPr>
                <w:kern w:val="0"/>
              </w:rPr>
            </w:pPr>
            <w:r w:rsidRPr="00CF7AF5">
              <w:rPr>
                <w:kern w:val="0"/>
              </w:rPr>
              <w:t>7.42</w:t>
            </w:r>
          </w:p>
        </w:tc>
      </w:tr>
      <w:tr w:rsidR="00BA68BC" w:rsidRPr="00CF7AF5" w14:paraId="256D41E6" w14:textId="77777777" w:rsidTr="006E0853">
        <w:tc>
          <w:tcPr>
            <w:tcW w:w="1129" w:type="dxa"/>
            <w:vMerge/>
            <w:vAlign w:val="center"/>
            <w:hideMark/>
          </w:tcPr>
          <w:p w14:paraId="14DCE98D" w14:textId="77777777" w:rsidR="00BA68BC" w:rsidRPr="00CF7AF5" w:rsidRDefault="00BA68BC" w:rsidP="006E0853">
            <w:pPr>
              <w:rPr>
                <w:kern w:val="0"/>
              </w:rPr>
            </w:pPr>
          </w:p>
        </w:tc>
        <w:tc>
          <w:tcPr>
            <w:tcW w:w="1956" w:type="dxa"/>
            <w:vAlign w:val="center"/>
            <w:hideMark/>
          </w:tcPr>
          <w:p w14:paraId="79F88888" w14:textId="77777777" w:rsidR="00BA68BC" w:rsidRPr="00CF7AF5" w:rsidRDefault="00BA68BC" w:rsidP="006E0853">
            <w:pPr>
              <w:rPr>
                <w:kern w:val="0"/>
              </w:rPr>
            </w:pPr>
            <w:r w:rsidRPr="00CF7AF5">
              <w:rPr>
                <w:kern w:val="0"/>
              </w:rPr>
              <w:t>CCGA-OX-NES</w:t>
            </w:r>
          </w:p>
        </w:tc>
        <w:tc>
          <w:tcPr>
            <w:tcW w:w="2977" w:type="dxa"/>
            <w:vAlign w:val="center"/>
            <w:hideMark/>
          </w:tcPr>
          <w:p w14:paraId="4E9AC018" w14:textId="77777777" w:rsidR="00BA68BC" w:rsidRPr="00CF7AF5" w:rsidRDefault="00BA68BC" w:rsidP="006E0853">
            <w:pPr>
              <w:rPr>
                <w:kern w:val="0"/>
              </w:rPr>
            </w:pPr>
            <w:r w:rsidRPr="00CF7AF5">
              <w:rPr>
                <w:kern w:val="0"/>
              </w:rPr>
              <w:t>20033.51 ± 973.43</w:t>
            </w:r>
          </w:p>
        </w:tc>
        <w:tc>
          <w:tcPr>
            <w:tcW w:w="1701" w:type="dxa"/>
            <w:vAlign w:val="center"/>
            <w:hideMark/>
          </w:tcPr>
          <w:p w14:paraId="21C827C5" w14:textId="77777777" w:rsidR="00BA68BC" w:rsidRPr="00CF7AF5" w:rsidRDefault="00BA68BC" w:rsidP="006E0853">
            <w:pPr>
              <w:rPr>
                <w:kern w:val="0"/>
              </w:rPr>
            </w:pPr>
            <w:r w:rsidRPr="00CF7AF5">
              <w:rPr>
                <w:kern w:val="0"/>
              </w:rPr>
              <w:t>30.0</w:t>
            </w:r>
          </w:p>
        </w:tc>
        <w:tc>
          <w:tcPr>
            <w:tcW w:w="1559" w:type="dxa"/>
            <w:vAlign w:val="center"/>
            <w:hideMark/>
          </w:tcPr>
          <w:p w14:paraId="16AA7C3F" w14:textId="77777777" w:rsidR="00BA68BC" w:rsidRPr="00CF7AF5" w:rsidRDefault="00BA68BC" w:rsidP="006E0853">
            <w:pPr>
              <w:rPr>
                <w:kern w:val="0"/>
              </w:rPr>
            </w:pPr>
            <w:r w:rsidRPr="00CF7AF5">
              <w:rPr>
                <w:kern w:val="0"/>
              </w:rPr>
              <w:t>5.93</w:t>
            </w:r>
          </w:p>
        </w:tc>
      </w:tr>
      <w:tr w:rsidR="00BA68BC" w:rsidRPr="00CF7AF5" w14:paraId="4B5D45AC" w14:textId="77777777" w:rsidTr="006E0853">
        <w:tc>
          <w:tcPr>
            <w:tcW w:w="1129" w:type="dxa"/>
            <w:vMerge/>
            <w:tcBorders>
              <w:bottom w:val="single" w:sz="4" w:space="0" w:color="auto"/>
            </w:tcBorders>
            <w:vAlign w:val="center"/>
            <w:hideMark/>
          </w:tcPr>
          <w:p w14:paraId="6B85D331" w14:textId="77777777" w:rsidR="00BA68BC" w:rsidRPr="00CF7AF5" w:rsidRDefault="00BA68BC" w:rsidP="006E0853">
            <w:pPr>
              <w:rPr>
                <w:kern w:val="0"/>
              </w:rPr>
            </w:pPr>
          </w:p>
        </w:tc>
        <w:tc>
          <w:tcPr>
            <w:tcW w:w="1956" w:type="dxa"/>
            <w:tcBorders>
              <w:bottom w:val="single" w:sz="4" w:space="0" w:color="auto"/>
            </w:tcBorders>
            <w:vAlign w:val="center"/>
            <w:hideMark/>
          </w:tcPr>
          <w:p w14:paraId="0803F950" w14:textId="77777777" w:rsidR="00BA68BC" w:rsidRPr="00CF7AF5" w:rsidRDefault="00BA68BC" w:rsidP="006E0853">
            <w:pPr>
              <w:rPr>
                <w:b/>
                <w:bCs/>
                <w:kern w:val="0"/>
              </w:rPr>
            </w:pPr>
            <w:r w:rsidRPr="00CF7AF5">
              <w:rPr>
                <w:b/>
                <w:bCs/>
                <w:kern w:val="0"/>
              </w:rPr>
              <w:t>CCGA-UX-NES</w:t>
            </w:r>
          </w:p>
        </w:tc>
        <w:tc>
          <w:tcPr>
            <w:tcW w:w="2977" w:type="dxa"/>
            <w:tcBorders>
              <w:bottom w:val="single" w:sz="4" w:space="0" w:color="auto"/>
            </w:tcBorders>
            <w:vAlign w:val="center"/>
            <w:hideMark/>
          </w:tcPr>
          <w:p w14:paraId="1B8024F1" w14:textId="77777777" w:rsidR="00BA68BC" w:rsidRPr="00CF7AF5" w:rsidRDefault="00BA68BC" w:rsidP="006E0853">
            <w:pPr>
              <w:rPr>
                <w:b/>
                <w:bCs/>
                <w:kern w:val="0"/>
              </w:rPr>
            </w:pPr>
            <w:r w:rsidRPr="00CF7AF5">
              <w:rPr>
                <w:b/>
                <w:bCs/>
                <w:kern w:val="0"/>
              </w:rPr>
              <w:t>18814.68 ± 1008.61</w:t>
            </w:r>
          </w:p>
        </w:tc>
        <w:tc>
          <w:tcPr>
            <w:tcW w:w="1701" w:type="dxa"/>
            <w:tcBorders>
              <w:bottom w:val="single" w:sz="4" w:space="0" w:color="auto"/>
            </w:tcBorders>
            <w:vAlign w:val="center"/>
            <w:hideMark/>
          </w:tcPr>
          <w:p w14:paraId="1E15F1D7" w14:textId="77777777" w:rsidR="00BA68BC" w:rsidRPr="00CF7AF5" w:rsidRDefault="00BA68BC" w:rsidP="006E0853">
            <w:pPr>
              <w:rPr>
                <w:kern w:val="0"/>
              </w:rPr>
            </w:pPr>
            <w:r w:rsidRPr="00CF7AF5">
              <w:rPr>
                <w:kern w:val="0"/>
              </w:rPr>
              <w:t>30.0</w:t>
            </w:r>
          </w:p>
        </w:tc>
        <w:tc>
          <w:tcPr>
            <w:tcW w:w="1559" w:type="dxa"/>
            <w:tcBorders>
              <w:bottom w:val="single" w:sz="4" w:space="0" w:color="auto"/>
            </w:tcBorders>
            <w:vAlign w:val="center"/>
            <w:hideMark/>
          </w:tcPr>
          <w:p w14:paraId="4AEB991A" w14:textId="77777777" w:rsidR="00BA68BC" w:rsidRPr="00CF7AF5" w:rsidRDefault="00BA68BC" w:rsidP="006E0853">
            <w:pPr>
              <w:rPr>
                <w:kern w:val="0"/>
              </w:rPr>
            </w:pPr>
            <w:r w:rsidRPr="00CF7AF5">
              <w:rPr>
                <w:kern w:val="0"/>
              </w:rPr>
              <w:t>5.85</w:t>
            </w:r>
          </w:p>
        </w:tc>
      </w:tr>
    </w:tbl>
    <w:p w14:paraId="614F68F0" w14:textId="5C080397" w:rsidR="00A406B0" w:rsidRPr="00CF7AF5" w:rsidRDefault="001E7D71" w:rsidP="00A406B0">
      <w:pPr>
        <w:ind w:firstLine="480"/>
      </w:pPr>
      <w:r w:rsidRPr="001E7D71">
        <w:t>从实验结果可得出以下核心结论：</w:t>
      </w:r>
    </w:p>
    <w:p w14:paraId="5C9C946F" w14:textId="4EF8C409" w:rsidR="00A406B0" w:rsidRPr="00CF7AF5" w:rsidRDefault="00A406B0" w:rsidP="00A406B0">
      <w:pPr>
        <w:numPr>
          <w:ilvl w:val="0"/>
          <w:numId w:val="96"/>
        </w:numPr>
        <w:rPr>
          <w:kern w:val="0"/>
        </w:rPr>
      </w:pPr>
      <w:r w:rsidRPr="00CF7AF5">
        <w:rPr>
          <w:b/>
          <w:bCs/>
          <w:kern w:val="0"/>
        </w:rPr>
        <w:t>纯</w:t>
      </w:r>
      <w:r w:rsidR="001E7D71">
        <w:rPr>
          <w:rFonts w:hint="eastAsia"/>
          <w:b/>
          <w:bCs/>
          <w:kern w:val="0"/>
        </w:rPr>
        <w:t>进化</w:t>
      </w:r>
      <w:r w:rsidRPr="00CF7AF5">
        <w:rPr>
          <w:b/>
          <w:bCs/>
          <w:kern w:val="0"/>
        </w:rPr>
        <w:t>算法的局限性与维度灾难：</w:t>
      </w:r>
      <w:r w:rsidRPr="00CF7AF5">
        <w:rPr>
          <w:kern w:val="0"/>
        </w:rPr>
        <w:t xml:space="preserve"> </w:t>
      </w:r>
      <w:r w:rsidRPr="00CF7AF5">
        <w:rPr>
          <w:kern w:val="0"/>
        </w:rPr>
        <w:t>实验结果表明，单一的纯进化算法（包括</w:t>
      </w:r>
      <w:r w:rsidRPr="00CF7AF5">
        <w:rPr>
          <w:kern w:val="0"/>
        </w:rPr>
        <w:t xml:space="preserve"> CFGA-OX</w:t>
      </w:r>
      <w:r w:rsidRPr="00CF7AF5">
        <w:rPr>
          <w:kern w:val="0"/>
        </w:rPr>
        <w:t>、</w:t>
      </w:r>
      <w:r w:rsidRPr="00CF7AF5">
        <w:rPr>
          <w:kern w:val="0"/>
        </w:rPr>
        <w:t xml:space="preserve">CFGA-UX </w:t>
      </w:r>
      <w:r w:rsidRPr="00CF7AF5">
        <w:rPr>
          <w:kern w:val="0"/>
        </w:rPr>
        <w:t>及其协同进化变体</w:t>
      </w:r>
      <w:r w:rsidRPr="00CF7AF5">
        <w:rPr>
          <w:kern w:val="0"/>
        </w:rPr>
        <w:t xml:space="preserve"> CCGA-OX</w:t>
      </w:r>
      <w:r w:rsidRPr="00CF7AF5">
        <w:rPr>
          <w:kern w:val="0"/>
        </w:rPr>
        <w:t>、</w:t>
      </w:r>
      <w:r w:rsidRPr="00CF7AF5">
        <w:rPr>
          <w:kern w:val="0"/>
        </w:rPr>
        <w:t>CCGA-UX</w:t>
      </w:r>
      <w:r w:rsidRPr="00CF7AF5">
        <w:rPr>
          <w:kern w:val="0"/>
        </w:rPr>
        <w:t>）在各类规模下均无法引导系统完全收敛至纳什均衡状态，其最佳响应数量（</w:t>
      </w:r>
      <w:r w:rsidRPr="00CF7AF5">
        <w:rPr>
          <w:kern w:val="0"/>
        </w:rPr>
        <w:t>BR Count</w:t>
      </w:r>
      <w:r w:rsidRPr="00CF7AF5">
        <w:rPr>
          <w:kern w:val="0"/>
        </w:rPr>
        <w:t>）远低于系统的</w:t>
      </w:r>
      <w:proofErr w:type="gramStart"/>
      <w:r w:rsidRPr="00CF7AF5">
        <w:rPr>
          <w:kern w:val="0"/>
        </w:rPr>
        <w:t>总车辆</w:t>
      </w:r>
      <w:proofErr w:type="gramEnd"/>
      <w:r w:rsidRPr="00CF7AF5">
        <w:rPr>
          <w:kern w:val="0"/>
        </w:rPr>
        <w:t>数。尤其在涉及</w:t>
      </w:r>
      <w:r w:rsidRPr="00CF7AF5">
        <w:rPr>
          <w:kern w:val="0"/>
        </w:rPr>
        <w:t xml:space="preserve"> 600 </w:t>
      </w:r>
      <w:r w:rsidRPr="00CF7AF5">
        <w:rPr>
          <w:kern w:val="0"/>
        </w:rPr>
        <w:t>辆</w:t>
      </w:r>
      <w:r w:rsidRPr="00CF7AF5">
        <w:rPr>
          <w:kern w:val="0"/>
        </w:rPr>
        <w:t xml:space="preserve"> EV </w:t>
      </w:r>
      <w:r w:rsidRPr="00CF7AF5">
        <w:rPr>
          <w:kern w:val="0"/>
        </w:rPr>
        <w:t>与</w:t>
      </w:r>
      <w:r w:rsidRPr="00CF7AF5">
        <w:rPr>
          <w:kern w:val="0"/>
        </w:rPr>
        <w:t xml:space="preserve"> 50 </w:t>
      </w:r>
      <w:proofErr w:type="gramStart"/>
      <w:r w:rsidRPr="00CF7AF5">
        <w:rPr>
          <w:kern w:val="0"/>
        </w:rPr>
        <w:t>个</w:t>
      </w:r>
      <w:proofErr w:type="gramEnd"/>
      <w:r w:rsidRPr="00CF7AF5">
        <w:rPr>
          <w:kern w:val="0"/>
        </w:rPr>
        <w:t>换电站的大规模（</w:t>
      </w:r>
      <w:r w:rsidRPr="00CF7AF5">
        <w:rPr>
          <w:kern w:val="0"/>
        </w:rPr>
        <w:t>Large</w:t>
      </w:r>
      <w:r w:rsidRPr="00CF7AF5">
        <w:rPr>
          <w:kern w:val="0"/>
        </w:rPr>
        <w:t>）场景下，纯进化算法遭遇了显著的维度灾难，其总成本甚至大幅劣于基准的纯</w:t>
      </w:r>
      <w:r w:rsidRPr="00CF7AF5">
        <w:rPr>
          <w:kern w:val="0"/>
        </w:rPr>
        <w:t xml:space="preserve"> NES </w:t>
      </w:r>
      <w:r w:rsidRPr="00CF7AF5">
        <w:rPr>
          <w:kern w:val="0"/>
        </w:rPr>
        <w:t>算法</w:t>
      </w:r>
      <w:r w:rsidRPr="00CF7AF5">
        <w:rPr>
          <w:kern w:val="0"/>
        </w:rPr>
        <w:t xml:space="preserve"> </w:t>
      </w:r>
      <w:r w:rsidRPr="00CF7AF5">
        <w:rPr>
          <w:kern w:val="0"/>
        </w:rPr>
        <w:t>。</w:t>
      </w:r>
    </w:p>
    <w:p w14:paraId="13D24100" w14:textId="16D53844" w:rsidR="00A406B0" w:rsidRPr="00CF7AF5" w:rsidRDefault="001E7D71" w:rsidP="00A406B0">
      <w:pPr>
        <w:numPr>
          <w:ilvl w:val="0"/>
          <w:numId w:val="96"/>
        </w:numPr>
        <w:rPr>
          <w:kern w:val="0"/>
        </w:rPr>
      </w:pPr>
      <w:r w:rsidRPr="001E7D71">
        <w:rPr>
          <w:b/>
          <w:bCs/>
          <w:kern w:val="0"/>
        </w:rPr>
        <w:t>纯</w:t>
      </w:r>
      <w:r w:rsidRPr="001E7D71">
        <w:rPr>
          <w:b/>
          <w:bCs/>
          <w:kern w:val="0"/>
        </w:rPr>
        <w:t>NES</w:t>
      </w:r>
      <w:r w:rsidRPr="001E7D71">
        <w:rPr>
          <w:b/>
          <w:bCs/>
          <w:kern w:val="0"/>
        </w:rPr>
        <w:t>算法的缺陷</w:t>
      </w:r>
      <w:r w:rsidR="00A406B0" w:rsidRPr="00CF7AF5">
        <w:rPr>
          <w:b/>
          <w:bCs/>
          <w:kern w:val="0"/>
        </w:rPr>
        <w:t>：</w:t>
      </w:r>
      <w:r w:rsidR="00A406B0" w:rsidRPr="00CF7AF5">
        <w:rPr>
          <w:kern w:val="0"/>
        </w:rPr>
        <w:t xml:space="preserve"> </w:t>
      </w:r>
      <w:r w:rsidR="00A406B0" w:rsidRPr="00CF7AF5">
        <w:rPr>
          <w:kern w:val="0"/>
        </w:rPr>
        <w:t>纯</w:t>
      </w:r>
      <w:r w:rsidR="00A406B0" w:rsidRPr="00CF7AF5">
        <w:rPr>
          <w:kern w:val="0"/>
        </w:rPr>
        <w:t xml:space="preserve"> NES </w:t>
      </w:r>
      <w:r w:rsidR="00A406B0" w:rsidRPr="00CF7AF5">
        <w:rPr>
          <w:kern w:val="0"/>
        </w:rPr>
        <w:t>算法凭借最佳响应动力学，能够以极低的计算开销（大规模场景仅耗时</w:t>
      </w:r>
      <w:r w:rsidR="00A406B0" w:rsidRPr="00CF7AF5">
        <w:rPr>
          <w:kern w:val="0"/>
        </w:rPr>
        <w:t xml:space="preserve"> 119.23 </w:t>
      </w:r>
      <w:r w:rsidR="00A406B0" w:rsidRPr="00CF7AF5">
        <w:rPr>
          <w:kern w:val="0"/>
        </w:rPr>
        <w:t>秒）严格确保系统达到纳什均衡（</w:t>
      </w:r>
      <w:proofErr w:type="gramStart"/>
      <w:r w:rsidR="00A406B0" w:rsidRPr="00CF7AF5">
        <w:rPr>
          <w:kern w:val="0"/>
        </w:rPr>
        <w:t>各规模</w:t>
      </w:r>
      <w:proofErr w:type="gramEnd"/>
      <w:r w:rsidR="00A406B0" w:rsidRPr="00CF7AF5">
        <w:rPr>
          <w:kern w:val="0"/>
        </w:rPr>
        <w:t>下的</w:t>
      </w:r>
      <w:r w:rsidR="00A406B0" w:rsidRPr="00CF7AF5">
        <w:rPr>
          <w:kern w:val="0"/>
        </w:rPr>
        <w:t xml:space="preserve"> BR Count </w:t>
      </w:r>
      <w:r w:rsidR="00A406B0" w:rsidRPr="00CF7AF5">
        <w:rPr>
          <w:kern w:val="0"/>
        </w:rPr>
        <w:t>均达到满值）</w:t>
      </w:r>
      <w:r w:rsidR="00A406B0" w:rsidRPr="00CF7AF5">
        <w:rPr>
          <w:kern w:val="0"/>
        </w:rPr>
        <w:t xml:space="preserve"> </w:t>
      </w:r>
      <w:r w:rsidR="00A406B0" w:rsidRPr="00CF7AF5">
        <w:rPr>
          <w:kern w:val="0"/>
        </w:rPr>
        <w:t>。然而，由于缺乏全局探索机制，纯</w:t>
      </w:r>
      <w:r w:rsidR="00A406B0" w:rsidRPr="00CF7AF5">
        <w:rPr>
          <w:kern w:val="0"/>
        </w:rPr>
        <w:t xml:space="preserve"> NES </w:t>
      </w:r>
      <w:r w:rsidR="00A406B0" w:rsidRPr="00CF7AF5">
        <w:rPr>
          <w:kern w:val="0"/>
        </w:rPr>
        <w:t>极易陷入社会总成本较高的局部最优均衡解，无法有效逼近社会最优（</w:t>
      </w:r>
      <w:r w:rsidR="00A406B0" w:rsidRPr="00CF7AF5">
        <w:rPr>
          <w:kern w:val="0"/>
        </w:rPr>
        <w:t>Social Optimum</w:t>
      </w:r>
      <w:r w:rsidR="00A406B0" w:rsidRPr="00CF7AF5">
        <w:rPr>
          <w:kern w:val="0"/>
        </w:rPr>
        <w:t>）。</w:t>
      </w:r>
      <w:r>
        <w:rPr>
          <w:rFonts w:hint="eastAsia"/>
          <w:kern w:val="0"/>
        </w:rPr>
        <w:t>在小规模场景下，其</w:t>
      </w:r>
      <w:r w:rsidRPr="00CF7AF5">
        <w:rPr>
          <w:kern w:val="0"/>
        </w:rPr>
        <w:t>社会最优</w:t>
      </w:r>
      <w:r>
        <w:rPr>
          <w:rFonts w:hint="eastAsia"/>
          <w:kern w:val="0"/>
        </w:rPr>
        <w:t>表现不如没有局部搜索地进化算法。</w:t>
      </w:r>
    </w:p>
    <w:p w14:paraId="04144863" w14:textId="21A4F0D7" w:rsidR="00A406B0" w:rsidRPr="00CF7AF5" w:rsidRDefault="00A406B0" w:rsidP="00A406B0">
      <w:pPr>
        <w:numPr>
          <w:ilvl w:val="0"/>
          <w:numId w:val="96"/>
        </w:numPr>
        <w:rPr>
          <w:kern w:val="0"/>
        </w:rPr>
      </w:pPr>
      <w:r w:rsidRPr="00CF7AF5">
        <w:rPr>
          <w:b/>
          <w:bCs/>
          <w:kern w:val="0"/>
        </w:rPr>
        <w:t>混合架构（</w:t>
      </w:r>
      <w:r w:rsidRPr="00CF7AF5">
        <w:rPr>
          <w:b/>
          <w:bCs/>
          <w:kern w:val="0"/>
        </w:rPr>
        <w:t>CCGA-NES</w:t>
      </w:r>
      <w:r w:rsidRPr="00CF7AF5">
        <w:rPr>
          <w:b/>
          <w:bCs/>
          <w:kern w:val="0"/>
        </w:rPr>
        <w:t>）的全局近似最优性：</w:t>
      </w:r>
      <w:r w:rsidRPr="00CF7AF5">
        <w:rPr>
          <w:kern w:val="0"/>
        </w:rPr>
        <w:t xml:space="preserve"> </w:t>
      </w:r>
      <w:r w:rsidRPr="00CF7AF5">
        <w:rPr>
          <w:kern w:val="0"/>
        </w:rPr>
        <w:t>引入</w:t>
      </w:r>
      <w:r w:rsidRPr="00CF7AF5">
        <w:rPr>
          <w:kern w:val="0"/>
        </w:rPr>
        <w:t>“</w:t>
      </w:r>
      <w:r w:rsidRPr="00CF7AF5">
        <w:rPr>
          <w:kern w:val="0"/>
        </w:rPr>
        <w:t>全局寻优结合局部博弈</w:t>
      </w:r>
      <w:r w:rsidRPr="00CF7AF5">
        <w:rPr>
          <w:kern w:val="0"/>
        </w:rPr>
        <w:t>”</w:t>
      </w:r>
      <w:r w:rsidRPr="00CF7AF5">
        <w:rPr>
          <w:kern w:val="0"/>
        </w:rPr>
        <w:t>的混合机制后，求解质量获得了本质提升。</w:t>
      </w:r>
      <w:r w:rsidRPr="00CF7AF5">
        <w:rPr>
          <w:kern w:val="0"/>
        </w:rPr>
        <w:t xml:space="preserve">CCGA-NES </w:t>
      </w:r>
      <w:r w:rsidRPr="00CF7AF5">
        <w:rPr>
          <w:kern w:val="0"/>
        </w:rPr>
        <w:t>系列算法在所有规模的测试中均展现出了最优的综合性能。在大规模场景下，</w:t>
      </w:r>
      <w:r w:rsidRPr="00CF7AF5">
        <w:rPr>
          <w:kern w:val="0"/>
        </w:rPr>
        <w:t xml:space="preserve">CCGA-UX-NES </w:t>
      </w:r>
      <w:r w:rsidRPr="00CF7AF5">
        <w:rPr>
          <w:kern w:val="0"/>
        </w:rPr>
        <w:t>极低总成本显著优于其他所有对照组，且同时保证了</w:t>
      </w:r>
      <w:r w:rsidRPr="00CF7AF5">
        <w:rPr>
          <w:kern w:val="0"/>
        </w:rPr>
        <w:t xml:space="preserve"> 600.0 </w:t>
      </w:r>
      <w:r w:rsidRPr="00CF7AF5">
        <w:rPr>
          <w:kern w:val="0"/>
        </w:rPr>
        <w:t>的满额最佳响应数。这证明了混合算法能够将个体绝对理性（完全纳什均衡）与系统整体效益（极低无政府代价）实现有效结合。</w:t>
      </w:r>
      <w:r w:rsidR="005115BB" w:rsidRPr="00CF7AF5">
        <w:rPr>
          <w:color w:val="EE0000"/>
          <w:kern w:val="0"/>
        </w:rPr>
        <w:t>（摘要可以提出）</w:t>
      </w:r>
    </w:p>
    <w:p w14:paraId="1929B7F6" w14:textId="77777777" w:rsidR="00A406B0" w:rsidRPr="00CF7AF5" w:rsidRDefault="00A406B0" w:rsidP="00A406B0">
      <w:pPr>
        <w:numPr>
          <w:ilvl w:val="0"/>
          <w:numId w:val="96"/>
        </w:numPr>
        <w:rPr>
          <w:kern w:val="0"/>
        </w:rPr>
      </w:pPr>
      <w:r w:rsidRPr="00CF7AF5">
        <w:rPr>
          <w:b/>
          <w:bCs/>
          <w:kern w:val="0"/>
        </w:rPr>
        <w:t>交叉算子的性能差异：</w:t>
      </w:r>
      <w:r w:rsidRPr="00CF7AF5">
        <w:rPr>
          <w:kern w:val="0"/>
        </w:rPr>
        <w:t xml:space="preserve"> </w:t>
      </w:r>
      <w:r w:rsidRPr="00CF7AF5">
        <w:rPr>
          <w:kern w:val="0"/>
        </w:rPr>
        <w:t>在协同进化（</w:t>
      </w:r>
      <w:r w:rsidRPr="00CF7AF5">
        <w:rPr>
          <w:kern w:val="0"/>
        </w:rPr>
        <w:t>CCGA</w:t>
      </w:r>
      <w:r w:rsidRPr="00CF7AF5">
        <w:rPr>
          <w:kern w:val="0"/>
        </w:rPr>
        <w:t>）架构内，对比不同交叉算子可以发现，均匀交叉算子（</w:t>
      </w:r>
      <w:r w:rsidRPr="00CF7AF5">
        <w:rPr>
          <w:kern w:val="0"/>
        </w:rPr>
        <w:t>UX</w:t>
      </w:r>
      <w:r w:rsidRPr="00CF7AF5">
        <w:rPr>
          <w:kern w:val="0"/>
        </w:rPr>
        <w:t>）在最终解的成本控制上表现出微弱但稳定的优势</w:t>
      </w:r>
      <w:r w:rsidRPr="00CF7AF5">
        <w:rPr>
          <w:kern w:val="0"/>
        </w:rPr>
        <w:t xml:space="preserve"> </w:t>
      </w:r>
      <w:r w:rsidRPr="00CF7AF5">
        <w:rPr>
          <w:kern w:val="0"/>
        </w:rPr>
        <w:t>。无论是在大、中、小何种规模下，</w:t>
      </w:r>
      <w:r w:rsidRPr="00CF7AF5">
        <w:rPr>
          <w:kern w:val="0"/>
        </w:rPr>
        <w:t xml:space="preserve">CCGA-UX-NES </w:t>
      </w:r>
      <w:r w:rsidRPr="00CF7AF5">
        <w:rPr>
          <w:kern w:val="0"/>
        </w:rPr>
        <w:t>的系统总成本均低于</w:t>
      </w:r>
      <w:r w:rsidRPr="00CF7AF5">
        <w:rPr>
          <w:kern w:val="0"/>
        </w:rPr>
        <w:t xml:space="preserve"> CCGA-OX-NES</w:t>
      </w:r>
      <w:r w:rsidRPr="00CF7AF5">
        <w:rPr>
          <w:kern w:val="0"/>
        </w:rPr>
        <w:t>，且两者的计算耗时无显著差异</w:t>
      </w:r>
      <w:r w:rsidRPr="00CF7AF5">
        <w:rPr>
          <w:kern w:val="0"/>
        </w:rPr>
        <w:t xml:space="preserve"> </w:t>
      </w:r>
      <w:r w:rsidRPr="00CF7AF5">
        <w:rPr>
          <w:kern w:val="0"/>
        </w:rPr>
        <w:t>。</w:t>
      </w:r>
    </w:p>
    <w:p w14:paraId="2D8B7058" w14:textId="3957F55D" w:rsidR="00BA68BC" w:rsidRPr="00CF7AF5" w:rsidRDefault="00A406B0" w:rsidP="00A406B0">
      <w:pPr>
        <w:ind w:firstLine="480"/>
        <w:rPr>
          <w:kern w:val="0"/>
        </w:rPr>
      </w:pPr>
      <w:r w:rsidRPr="00CF7AF5">
        <w:rPr>
          <w:kern w:val="0"/>
        </w:rPr>
        <w:lastRenderedPageBreak/>
        <w:t>综上所述，表</w:t>
      </w:r>
      <w:r w:rsidR="00817524" w:rsidRPr="00CF7AF5">
        <w:rPr>
          <w:kern w:val="0"/>
        </w:rPr>
        <w:t>1</w:t>
      </w:r>
      <w:r w:rsidRPr="00CF7AF5">
        <w:rPr>
          <w:kern w:val="0"/>
        </w:rPr>
        <w:t>的实证数据充分验证了协同进化框架（</w:t>
      </w:r>
      <w:r w:rsidRPr="00CF7AF5">
        <w:rPr>
          <w:kern w:val="0"/>
        </w:rPr>
        <w:t>CCGA</w:t>
      </w:r>
      <w:r w:rsidRPr="00CF7AF5">
        <w:rPr>
          <w:kern w:val="0"/>
        </w:rPr>
        <w:t>）</w:t>
      </w:r>
      <w:proofErr w:type="gramStart"/>
      <w:r w:rsidRPr="00CF7AF5">
        <w:rPr>
          <w:kern w:val="0"/>
        </w:rPr>
        <w:t>在降维解耦</w:t>
      </w:r>
      <w:proofErr w:type="gramEnd"/>
      <w:r w:rsidRPr="00CF7AF5">
        <w:rPr>
          <w:kern w:val="0"/>
        </w:rPr>
        <w:t>高维动作空间上的有效性，以及引入纳什均衡搜寻（</w:t>
      </w:r>
      <w:r w:rsidRPr="00CF7AF5">
        <w:rPr>
          <w:kern w:val="0"/>
        </w:rPr>
        <w:t>NES</w:t>
      </w:r>
      <w:r w:rsidRPr="00CF7AF5">
        <w:rPr>
          <w:kern w:val="0"/>
        </w:rPr>
        <w:t>）作为后处理步骤，在确保非合作博弈解的稳定性与社会总福利最优性方面的不可替代作用。</w:t>
      </w:r>
    </w:p>
    <w:p w14:paraId="5961A1D4" w14:textId="5924F7ED" w:rsidR="00BA68BC" w:rsidRPr="00CF7AF5" w:rsidRDefault="00CB42B3" w:rsidP="00BA68BC">
      <w:pPr>
        <w:pStyle w:val="3"/>
        <w:spacing w:before="163" w:after="163"/>
      </w:pPr>
      <w:bookmarkStart w:id="66" w:name="_Toc222863440"/>
      <w:r w:rsidRPr="00CF7AF5">
        <w:rPr>
          <w:lang w:eastAsia="zh-CN"/>
        </w:rPr>
        <w:t>3</w:t>
      </w:r>
      <w:r w:rsidR="00BA68BC" w:rsidRPr="00CF7AF5">
        <w:t>.</w:t>
      </w:r>
      <w:r w:rsidRPr="00CF7AF5">
        <w:rPr>
          <w:lang w:eastAsia="zh-CN"/>
        </w:rPr>
        <w:t>4</w:t>
      </w:r>
      <w:r w:rsidR="00BA68BC" w:rsidRPr="00CF7AF5">
        <w:t>.</w:t>
      </w:r>
      <w:r w:rsidRPr="00CF7AF5">
        <w:rPr>
          <w:lang w:eastAsia="zh-CN"/>
        </w:rPr>
        <w:t>5</w:t>
      </w:r>
      <w:r w:rsidR="00BA68BC" w:rsidRPr="00CF7AF5">
        <w:t xml:space="preserve"> </w:t>
      </w:r>
      <w:proofErr w:type="spellStart"/>
      <w:r w:rsidR="00BA68BC" w:rsidRPr="00CF7AF5">
        <w:t>无政府代价</w:t>
      </w:r>
      <w:r w:rsidR="0062078B" w:rsidRPr="00CF7AF5">
        <w:t>POA</w:t>
      </w:r>
      <w:r w:rsidR="00BA68BC" w:rsidRPr="00CF7AF5">
        <w:t>分析</w:t>
      </w:r>
      <w:bookmarkEnd w:id="66"/>
      <w:proofErr w:type="spellEnd"/>
    </w:p>
    <w:p w14:paraId="118A3542" w14:textId="7962AB70" w:rsidR="00BA68BC" w:rsidRPr="00CF7AF5" w:rsidRDefault="001E7D71" w:rsidP="001E7D71">
      <w:pPr>
        <w:rPr>
          <w:color w:val="1F1F1F"/>
          <w:kern w:val="0"/>
        </w:rPr>
      </w:pPr>
      <w:r>
        <w:rPr>
          <w:color w:val="1F1F1F"/>
          <w:kern w:val="0"/>
        </w:rPr>
        <w:tab/>
      </w:r>
      <w:r w:rsidR="002B13FD">
        <w:rPr>
          <w:rFonts w:hint="eastAsia"/>
          <w:color w:val="1F1F1F"/>
          <w:kern w:val="0"/>
        </w:rPr>
        <w:t>将目标函数由最小化社会总成本更改为最大化</w:t>
      </w:r>
      <w:r w:rsidR="002B13FD">
        <w:rPr>
          <w:rFonts w:hint="eastAsia"/>
          <w:color w:val="1F1F1F"/>
          <w:kern w:val="0"/>
        </w:rPr>
        <w:t>社会总成本</w:t>
      </w:r>
      <w:r w:rsidR="002B13FD">
        <w:rPr>
          <w:rFonts w:hint="eastAsia"/>
          <w:color w:val="1F1F1F"/>
          <w:kern w:val="0"/>
        </w:rPr>
        <w:t>，得到最差</w:t>
      </w:r>
      <w:r w:rsidR="002B13FD" w:rsidRPr="00006E77">
        <w:rPr>
          <w:color w:val="1F1F1F"/>
          <w:kern w:val="0"/>
        </w:rPr>
        <w:t>社会总成本</w:t>
      </w:r>
      <w:r w:rsidR="002B13FD">
        <w:rPr>
          <w:rFonts w:hint="eastAsia"/>
          <w:color w:val="1F1F1F"/>
          <w:kern w:val="0"/>
        </w:rPr>
        <w:t>的解，再运行一次</w:t>
      </w:r>
      <w:r w:rsidR="002B13FD">
        <w:rPr>
          <w:rFonts w:hint="eastAsia"/>
          <w:color w:val="1F1F1F"/>
          <w:kern w:val="0"/>
        </w:rPr>
        <w:t>NES</w:t>
      </w:r>
      <w:r w:rsidR="002B13FD">
        <w:rPr>
          <w:rFonts w:hint="eastAsia"/>
          <w:color w:val="1F1F1F"/>
          <w:kern w:val="0"/>
        </w:rPr>
        <w:t>，用于估计</w:t>
      </w:r>
      <w:r w:rsidR="002B13FD" w:rsidRPr="00006E77">
        <w:rPr>
          <w:color w:val="1F1F1F"/>
          <w:kern w:val="0"/>
        </w:rPr>
        <w:t>最差纳什均衡的社会总成本</w:t>
      </w:r>
      <w:r>
        <w:rPr>
          <w:rFonts w:hint="eastAsia"/>
          <w:color w:val="1F1F1F"/>
          <w:kern w:val="0"/>
        </w:rPr>
        <w:t>，</w:t>
      </w:r>
      <w:r w:rsidR="00006E77" w:rsidRPr="00006E77">
        <w:rPr>
          <w:color w:val="1F1F1F"/>
          <w:kern w:val="0"/>
        </w:rPr>
        <w:t>测得本场景下系统的</w:t>
      </w:r>
      <w:r w:rsidR="00006E77" w:rsidRPr="00006E77">
        <w:rPr>
          <w:color w:val="1F1F1F"/>
          <w:kern w:val="0"/>
        </w:rPr>
        <w:t>POA</w:t>
      </w:r>
      <w:r w:rsidR="00006E77" w:rsidRPr="00006E77">
        <w:rPr>
          <w:color w:val="1F1F1F"/>
          <w:kern w:val="0"/>
        </w:rPr>
        <w:t>约为</w:t>
      </w:r>
      <w:r w:rsidR="002B13FD">
        <w:rPr>
          <w:color w:val="1F1F1F"/>
          <w:kern w:val="0"/>
        </w:rPr>
        <w:t>1.16</w:t>
      </w:r>
      <w:r w:rsidR="00006E77" w:rsidRPr="00006E77">
        <w:rPr>
          <w:color w:val="1F1F1F"/>
          <w:kern w:val="0"/>
        </w:rPr>
        <w:t>。这意味着，在本章设计的拥塞定价与推荐机制下，去中心化的个体自利博弈导致的系统效率损失仅为</w:t>
      </w:r>
      <w:r w:rsidR="002B13FD">
        <w:rPr>
          <w:rFonts w:hint="eastAsia"/>
          <w:color w:val="1F1F1F"/>
          <w:kern w:val="0"/>
        </w:rPr>
        <w:t>1</w:t>
      </w:r>
      <w:r w:rsidR="00006E77" w:rsidRPr="00006E77">
        <w:rPr>
          <w:color w:val="1F1F1F"/>
          <w:kern w:val="0"/>
        </w:rPr>
        <w:t>6%</w:t>
      </w:r>
      <w:r w:rsidR="00006E77" w:rsidRPr="00006E77">
        <w:rPr>
          <w:color w:val="1F1F1F"/>
          <w:kern w:val="0"/>
        </w:rPr>
        <w:t>，能够在尊重车主决策自主权的前提下，引导系统收敛至近似社会最优的均衡状态，有效化解了交通资源分配中的</w:t>
      </w:r>
      <w:r w:rsidR="00006E77" w:rsidRPr="00006E77">
        <w:rPr>
          <w:color w:val="1F1F1F"/>
          <w:kern w:val="0"/>
        </w:rPr>
        <w:t>“</w:t>
      </w:r>
      <w:r w:rsidR="00006E77" w:rsidRPr="00006E77">
        <w:rPr>
          <w:color w:val="1F1F1F"/>
          <w:kern w:val="0"/>
        </w:rPr>
        <w:t>公地悲剧</w:t>
      </w:r>
      <w:r w:rsidR="00006E77" w:rsidRPr="00006E77">
        <w:rPr>
          <w:color w:val="1F1F1F"/>
          <w:kern w:val="0"/>
        </w:rPr>
        <w:t>”</w:t>
      </w:r>
      <w:r w:rsidR="00006E77" w:rsidRPr="00006E77">
        <w:rPr>
          <w:color w:val="1F1F1F"/>
          <w:kern w:val="0"/>
        </w:rPr>
        <w:t>。</w:t>
      </w:r>
    </w:p>
    <w:p w14:paraId="4F58CFE3" w14:textId="77777777" w:rsidR="00BA68BC" w:rsidRPr="00CF7AF5" w:rsidRDefault="00BA68BC" w:rsidP="00BA68BC"/>
    <w:p w14:paraId="3C88A604" w14:textId="22D9F333" w:rsidR="006237CA" w:rsidRPr="00CF7AF5" w:rsidRDefault="006237CA" w:rsidP="006237CA">
      <w:pPr>
        <w:pStyle w:val="2"/>
        <w:spacing w:before="163" w:after="163"/>
        <w:rPr>
          <w:lang w:eastAsia="zh-CN"/>
        </w:rPr>
      </w:pPr>
      <w:bookmarkStart w:id="67" w:name="_Toc222863441"/>
      <w:r w:rsidRPr="00CF7AF5">
        <w:rPr>
          <w:lang w:eastAsia="zh-CN"/>
        </w:rPr>
        <w:t>3.</w:t>
      </w:r>
      <w:r w:rsidR="00BA68BC" w:rsidRPr="00CF7AF5">
        <w:rPr>
          <w:lang w:eastAsia="zh-CN"/>
        </w:rPr>
        <w:t>5</w:t>
      </w:r>
      <w:r w:rsidRPr="00CF7AF5">
        <w:rPr>
          <w:lang w:eastAsia="zh-CN"/>
        </w:rPr>
        <w:t xml:space="preserve"> </w:t>
      </w:r>
      <w:proofErr w:type="spellStart"/>
      <w:r w:rsidRPr="00CF7AF5">
        <w:t>本章小结</w:t>
      </w:r>
      <w:bookmarkEnd w:id="67"/>
      <w:proofErr w:type="spellEnd"/>
    </w:p>
    <w:p w14:paraId="684A71D7" w14:textId="339A709C" w:rsidR="006237CA" w:rsidRPr="00CF7AF5" w:rsidRDefault="00006E77" w:rsidP="002435B9">
      <w:pPr>
        <w:ind w:firstLine="480"/>
        <w:rPr>
          <w:lang w:val="x-none"/>
        </w:rPr>
        <w:sectPr w:rsidR="006237CA" w:rsidRPr="00CF7AF5" w:rsidSect="008A43D4">
          <w:headerReference w:type="default" r:id="rId281"/>
          <w:pgSz w:w="11906" w:h="16838"/>
          <w:pgMar w:top="1418" w:right="1418" w:bottom="1418" w:left="1418" w:header="851" w:footer="850" w:gutter="0"/>
          <w:cols w:space="425"/>
          <w:docGrid w:type="lines" w:linePitch="326"/>
        </w:sectPr>
      </w:pPr>
      <w:r w:rsidRPr="00006E77">
        <w:t>本章聚焦静态环境下的电动汽车换电资源分配难题，构建了带物理独占性约束的拥塞博弈模型，提出了</w:t>
      </w:r>
      <w:r w:rsidRPr="00006E77">
        <w:t>CCGA-NES</w:t>
      </w:r>
      <w:r w:rsidRPr="00006E77">
        <w:t>混合求解算法。首先，分析了换电场景的拥塞博弈特性，构建了带三类约束的非合作优化模型，证明了博弈势函数的存在性；其次，设计了无冲突遗传算子与协同进化框架，结合纳什均衡搜寻策略，构建了</w:t>
      </w:r>
      <w:r w:rsidRPr="00006E77">
        <w:t>“</w:t>
      </w:r>
      <w:r w:rsidRPr="00006E77">
        <w:t>全局寻优</w:t>
      </w:r>
      <w:r w:rsidRPr="00006E77">
        <w:t>+</w:t>
      </w:r>
      <w:r w:rsidRPr="00006E77">
        <w:t>局部均衡搜索</w:t>
      </w:r>
      <w:r w:rsidRPr="00006E77">
        <w:t>”</w:t>
      </w:r>
      <w:r w:rsidRPr="00006E77">
        <w:t>的混合算法框架；最后，通过理论分析证明了算法的收敛性，并基于多组仿真实验验证了算法的有效性。实验结果表明，</w:t>
      </w:r>
      <w:r w:rsidRPr="00006E77">
        <w:t>CCGA-NES</w:t>
      </w:r>
      <w:r w:rsidRPr="00006E77">
        <w:t>算法能够在严格满足无冲突约束的前提下，高效搜索近似社会最优的纳什均衡，将无政府代价控制在</w:t>
      </w:r>
      <w:r w:rsidR="002B13FD">
        <w:t>1.16</w:t>
      </w:r>
      <w:r w:rsidRPr="00006E77">
        <w:t>的低水平，为静态拥塞博弈场景下的资源分配问题提供了兼顾理论严谨性与工程实用性的解决方案</w:t>
      </w:r>
      <w:r w:rsidR="00D37EE9" w:rsidRPr="00CF7AF5">
        <w:rPr>
          <w:kern w:val="0"/>
        </w:rPr>
        <w:t>。</w:t>
      </w:r>
    </w:p>
    <w:p w14:paraId="1938054E" w14:textId="3AE013DD" w:rsidR="00AA52FD" w:rsidRPr="00CF7AF5" w:rsidRDefault="00AA52FD" w:rsidP="00AA52FD">
      <w:pPr>
        <w:pStyle w:val="1"/>
        <w:spacing w:before="163" w:after="163"/>
        <w:rPr>
          <w:color w:val="000000"/>
          <w:szCs w:val="24"/>
          <w:lang w:eastAsia="zh-CN"/>
        </w:rPr>
      </w:pPr>
      <w:bookmarkStart w:id="68" w:name="_Hlk134545707"/>
      <w:bookmarkStart w:id="69" w:name="_Toc222863442"/>
      <w:proofErr w:type="spellStart"/>
      <w:r w:rsidRPr="00CF7AF5">
        <w:lastRenderedPageBreak/>
        <w:t>第四章</w:t>
      </w:r>
      <w:proofErr w:type="spellEnd"/>
      <w:r w:rsidRPr="00CF7AF5">
        <w:t xml:space="preserve"> </w:t>
      </w:r>
      <w:bookmarkStart w:id="70" w:name="_Hlk136801860"/>
      <w:proofErr w:type="spellStart"/>
      <w:r w:rsidR="0062078B" w:rsidRPr="00CF7AF5">
        <w:rPr>
          <w:color w:val="000000"/>
          <w:szCs w:val="24"/>
          <w:lang w:val="en-US"/>
        </w:rPr>
        <w:t>动态双层</w:t>
      </w:r>
      <w:proofErr w:type="spellEnd"/>
      <w:r w:rsidR="0062078B" w:rsidRPr="00CF7AF5">
        <w:rPr>
          <w:color w:val="000000"/>
          <w:szCs w:val="24"/>
          <w:lang w:val="en-US"/>
        </w:rPr>
        <w:t xml:space="preserve"> Stackelberg </w:t>
      </w:r>
      <w:proofErr w:type="spellStart"/>
      <w:r w:rsidR="0062078B" w:rsidRPr="00CF7AF5">
        <w:rPr>
          <w:color w:val="000000"/>
          <w:szCs w:val="24"/>
          <w:lang w:val="en-US"/>
        </w:rPr>
        <w:t>博弈下的网约车运营策略优化</w:t>
      </w:r>
      <w:proofErr w:type="spellEnd"/>
      <w:r w:rsidR="00B43603" w:rsidRPr="00CF7AF5">
        <w:rPr>
          <w:color w:val="000000"/>
          <w:szCs w:val="24"/>
        </w:rPr>
        <w:fldChar w:fldCharType="begin"/>
      </w:r>
      <w:r w:rsidR="00B43603" w:rsidRPr="00CF7AF5">
        <w:rPr>
          <w:color w:val="000000"/>
          <w:szCs w:val="24"/>
        </w:rPr>
        <w:instrText xml:space="preserve"> MACROBUTTON MTEditEquationSection2 </w:instrText>
      </w:r>
      <w:r w:rsidR="00B43603" w:rsidRPr="00CF7AF5">
        <w:rPr>
          <w:rStyle w:val="MTEquationSection"/>
          <w:rFonts w:ascii="Times New Roman"/>
        </w:rPr>
        <w:instrText>公式章</w:instrText>
      </w:r>
      <w:r w:rsidR="00B43603" w:rsidRPr="00CF7AF5">
        <w:rPr>
          <w:rStyle w:val="MTEquationSection"/>
          <w:rFonts w:ascii="Times New Roman"/>
        </w:rPr>
        <w:instrText xml:space="preserve"> (</w:instrText>
      </w:r>
      <w:r w:rsidR="00B43603" w:rsidRPr="00CF7AF5">
        <w:rPr>
          <w:rStyle w:val="MTEquationSection"/>
          <w:rFonts w:ascii="Times New Roman"/>
        </w:rPr>
        <w:instrText>下一章</w:instrText>
      </w:r>
      <w:r w:rsidR="00B43603" w:rsidRPr="00CF7AF5">
        <w:rPr>
          <w:rStyle w:val="MTEquationSection"/>
          <w:rFonts w:ascii="Times New Roman"/>
        </w:rPr>
        <w:instrText xml:space="preserve">) </w:instrText>
      </w:r>
      <w:r w:rsidR="00B43603" w:rsidRPr="00CF7AF5">
        <w:rPr>
          <w:rStyle w:val="MTEquationSection"/>
          <w:rFonts w:ascii="Times New Roman"/>
        </w:rPr>
        <w:instrText>节</w:instrText>
      </w:r>
      <w:r w:rsidR="00B43603" w:rsidRPr="00CF7AF5">
        <w:rPr>
          <w:rStyle w:val="MTEquationSection"/>
          <w:rFonts w:ascii="Times New Roman"/>
        </w:rPr>
        <w:instrText xml:space="preserve"> 1</w:instrText>
      </w:r>
      <w:r w:rsidR="00B43603" w:rsidRPr="00CF7AF5">
        <w:rPr>
          <w:color w:val="000000"/>
          <w:szCs w:val="24"/>
        </w:rPr>
        <w:fldChar w:fldCharType="begin"/>
      </w:r>
      <w:r w:rsidR="00B43603" w:rsidRPr="00CF7AF5">
        <w:rPr>
          <w:color w:val="000000"/>
          <w:szCs w:val="24"/>
        </w:rPr>
        <w:instrText xml:space="preserve"> SEQ MTEqn \r \h \* MERGEFORMAT </w:instrText>
      </w:r>
      <w:r w:rsidR="00B43603" w:rsidRPr="00CF7AF5">
        <w:rPr>
          <w:color w:val="000000"/>
          <w:szCs w:val="24"/>
        </w:rPr>
        <w:fldChar w:fldCharType="end"/>
      </w:r>
      <w:r w:rsidR="00B43603" w:rsidRPr="00CF7AF5">
        <w:rPr>
          <w:color w:val="000000"/>
          <w:szCs w:val="24"/>
        </w:rPr>
        <w:fldChar w:fldCharType="begin"/>
      </w:r>
      <w:r w:rsidR="00B43603" w:rsidRPr="00CF7AF5">
        <w:rPr>
          <w:color w:val="000000"/>
          <w:szCs w:val="24"/>
        </w:rPr>
        <w:instrText xml:space="preserve"> SEQ MTSec \r 1 \h \* MERGEFORMAT </w:instrText>
      </w:r>
      <w:r w:rsidR="00B43603" w:rsidRPr="00CF7AF5">
        <w:rPr>
          <w:color w:val="000000"/>
          <w:szCs w:val="24"/>
        </w:rPr>
        <w:fldChar w:fldCharType="end"/>
      </w:r>
      <w:r w:rsidR="00B43603" w:rsidRPr="00CF7AF5">
        <w:rPr>
          <w:color w:val="000000"/>
          <w:szCs w:val="24"/>
        </w:rPr>
        <w:fldChar w:fldCharType="begin"/>
      </w:r>
      <w:r w:rsidR="00B43603" w:rsidRPr="00CF7AF5">
        <w:rPr>
          <w:color w:val="000000"/>
          <w:szCs w:val="24"/>
        </w:rPr>
        <w:instrText xml:space="preserve"> SEQ MTChap \h \* MERGEFORMAT </w:instrText>
      </w:r>
      <w:r w:rsidR="00B43603" w:rsidRPr="00CF7AF5">
        <w:rPr>
          <w:color w:val="000000"/>
          <w:szCs w:val="24"/>
        </w:rPr>
        <w:fldChar w:fldCharType="end"/>
      </w:r>
      <w:r w:rsidR="00B43603" w:rsidRPr="00CF7AF5">
        <w:rPr>
          <w:color w:val="000000"/>
          <w:szCs w:val="24"/>
        </w:rPr>
        <w:fldChar w:fldCharType="end"/>
      </w:r>
      <w:bookmarkEnd w:id="69"/>
    </w:p>
    <w:p w14:paraId="5256474A" w14:textId="56EEC21D" w:rsidR="002A6B41" w:rsidRPr="00CF7AF5" w:rsidRDefault="00AA52FD" w:rsidP="00277909">
      <w:pPr>
        <w:pStyle w:val="2"/>
        <w:spacing w:before="163" w:after="163"/>
        <w:rPr>
          <w:lang w:eastAsia="zh-CN"/>
        </w:rPr>
      </w:pPr>
      <w:bookmarkStart w:id="71" w:name="_Toc134133577"/>
      <w:bookmarkStart w:id="72" w:name="_Toc222863443"/>
      <w:bookmarkEnd w:id="68"/>
      <w:bookmarkEnd w:id="70"/>
      <w:r w:rsidRPr="00CF7AF5">
        <w:t xml:space="preserve">4.1 </w:t>
      </w:r>
      <w:bookmarkEnd w:id="71"/>
      <w:proofErr w:type="spellStart"/>
      <w:r w:rsidR="005D458D" w:rsidRPr="00CF7AF5">
        <w:t>双层</w:t>
      </w:r>
      <w:r w:rsidR="005D458D" w:rsidRPr="00CF7AF5">
        <w:t>Stackelberg</w:t>
      </w:r>
      <w:r w:rsidR="0062078B" w:rsidRPr="00CF7AF5">
        <w:rPr>
          <w:lang w:val="en-US"/>
        </w:rPr>
        <w:t>博弈</w:t>
      </w:r>
      <w:r w:rsidR="005D458D" w:rsidRPr="00CF7AF5">
        <w:t>模型构建</w:t>
      </w:r>
      <w:bookmarkEnd w:id="72"/>
      <w:proofErr w:type="spellEnd"/>
    </w:p>
    <w:p w14:paraId="2C700EBF" w14:textId="0242E40C" w:rsidR="0062078B" w:rsidRDefault="0062078B" w:rsidP="0062078B">
      <w:pPr>
        <w:pStyle w:val="3"/>
        <w:spacing w:before="163" w:after="163"/>
        <w:rPr>
          <w:lang w:val="en-US" w:eastAsia="zh-CN"/>
        </w:rPr>
      </w:pPr>
      <w:bookmarkStart w:id="73" w:name="_Toc222863444"/>
      <w:r w:rsidRPr="00CF7AF5">
        <w:rPr>
          <w:lang w:eastAsia="zh-CN"/>
        </w:rPr>
        <w:t xml:space="preserve">4.1.1 </w:t>
      </w:r>
      <w:proofErr w:type="spellStart"/>
      <w:r w:rsidRPr="00CF7AF5">
        <w:rPr>
          <w:lang w:val="en-US"/>
        </w:rPr>
        <w:t>问题描述与基本假设</w:t>
      </w:r>
      <w:bookmarkEnd w:id="73"/>
      <w:proofErr w:type="spellEnd"/>
    </w:p>
    <w:p w14:paraId="1A9A9BAF" w14:textId="36328EDC" w:rsidR="00F745E2" w:rsidRPr="00F745E2" w:rsidRDefault="00F745E2" w:rsidP="00F745E2">
      <w:r>
        <w:tab/>
      </w:r>
      <w:r w:rsidRPr="00F745E2">
        <w:t>本章聚焦动态环境下的</w:t>
      </w:r>
      <w:proofErr w:type="gramStart"/>
      <w:r w:rsidRPr="00F745E2">
        <w:t>网约车平台</w:t>
      </w:r>
      <w:proofErr w:type="gramEnd"/>
      <w:r w:rsidRPr="00F745E2">
        <w:t>运营策略优化问题，考虑由</w:t>
      </w:r>
      <w:proofErr w:type="gramStart"/>
      <w:r w:rsidRPr="00F745E2">
        <w:rPr>
          <w:b/>
          <w:bCs/>
        </w:rPr>
        <w:t>单个网约车</w:t>
      </w:r>
      <w:proofErr w:type="gramEnd"/>
      <w:r w:rsidRPr="00F745E2">
        <w:rPr>
          <w:b/>
          <w:bCs/>
        </w:rPr>
        <w:t>平台（领导者）与大量异质性司机（跟随者）</w:t>
      </w:r>
      <w:r w:rsidRPr="00F745E2">
        <w:t>组成的</w:t>
      </w:r>
      <w:proofErr w:type="gramStart"/>
      <w:r w:rsidRPr="00F745E2">
        <w:t>网约车市场</w:t>
      </w:r>
      <w:proofErr w:type="gramEnd"/>
      <w:r w:rsidRPr="00F745E2">
        <w:t>。平台作为规则制定者，决定不同时空区域的动态定价乘数与司机补贴金额，核心目标是同时优化平台利润、服务质量与司机收入公平性三</w:t>
      </w:r>
      <w:proofErr w:type="gramStart"/>
      <w:r w:rsidRPr="00F745E2">
        <w:t>大相互</w:t>
      </w:r>
      <w:proofErr w:type="gramEnd"/>
      <w:r w:rsidRPr="00F745E2">
        <w:t>冲突的目标；司机作为规则响应者，在观测到平台的定价与补贴策略后，做出接单、拒单、空驶巡游等序列决策，核心目标是最大化自身长期累积净收入。</w:t>
      </w:r>
    </w:p>
    <w:p w14:paraId="71365B25" w14:textId="574EF7EC" w:rsidR="00F745E2" w:rsidRPr="00F745E2" w:rsidRDefault="00F745E2" w:rsidP="00F745E2">
      <w:pPr>
        <w:rPr>
          <w:rFonts w:hint="eastAsia"/>
        </w:rPr>
      </w:pPr>
      <w:r>
        <w:tab/>
      </w:r>
      <w:r w:rsidRPr="00F745E2">
        <w:t>该场景天然具备双层</w:t>
      </w:r>
      <w:r w:rsidRPr="00F745E2">
        <w:t>Stackelberg</w:t>
      </w:r>
      <w:r w:rsidRPr="00F745E2">
        <w:t>博弈的层级特性：平台的策略直接决定司机的收益环境，司机的行为响应直接影响平台的目标函数取值，形成了</w:t>
      </w:r>
      <w:r w:rsidRPr="00F745E2">
        <w:t>“</w:t>
      </w:r>
      <w:r w:rsidRPr="00F745E2">
        <w:t>上层制定规则</w:t>
      </w:r>
      <w:r w:rsidRPr="00F745E2">
        <w:t>-</w:t>
      </w:r>
      <w:r w:rsidRPr="00F745E2">
        <w:t>下层响应规则</w:t>
      </w:r>
      <w:r w:rsidRPr="00F745E2">
        <w:t>”</w:t>
      </w:r>
      <w:r w:rsidRPr="00F745E2">
        <w:t>的嵌套优化结构。同时，司机之间存在非合作竞争关系，单个司机的决策会通过改变局部市场的供需关系，影响其他司机的收益，形成了复杂的多智能体动态博弈。</w:t>
      </w:r>
    </w:p>
    <w:p w14:paraId="25AAEA4B" w14:textId="1D6458FF" w:rsidR="0041463F" w:rsidRPr="00CF7AF5" w:rsidRDefault="00DE4A36" w:rsidP="0041463F">
      <w:pPr>
        <w:ind w:firstLine="480"/>
        <w:rPr>
          <w:rFonts w:hint="eastAsia"/>
        </w:rPr>
      </w:pPr>
      <w:r w:rsidRPr="00DE4A36">
        <w:t>为保证模型的严谨性与合理性，提出以下基本假设</w:t>
      </w:r>
      <w:r>
        <w:rPr>
          <w:rFonts w:hint="eastAsia"/>
        </w:rPr>
        <w:t>：</w:t>
      </w:r>
    </w:p>
    <w:p w14:paraId="5B1D75F8" w14:textId="39304693" w:rsidR="0041463F" w:rsidRPr="00CF7AF5" w:rsidRDefault="00DE4A36" w:rsidP="0041463F">
      <w:pPr>
        <w:pStyle w:val="af0"/>
        <w:numPr>
          <w:ilvl w:val="0"/>
          <w:numId w:val="84"/>
        </w:numPr>
        <w:ind w:firstLineChars="0"/>
        <w:rPr>
          <w:rFonts w:ascii="Times New Roman" w:hAnsi="Times New Roman"/>
        </w:rPr>
      </w:pPr>
      <w:r w:rsidRPr="00DE4A36">
        <w:rPr>
          <w:rFonts w:ascii="Times New Roman" w:hAnsi="Times New Roman"/>
          <w:b/>
          <w:bCs/>
        </w:rPr>
        <w:t>理性</w:t>
      </w:r>
      <w:proofErr w:type="gramStart"/>
      <w:r w:rsidRPr="00DE4A36">
        <w:rPr>
          <w:rFonts w:ascii="Times New Roman" w:hAnsi="Times New Roman"/>
          <w:b/>
          <w:bCs/>
        </w:rPr>
        <w:t>经济人</w:t>
      </w:r>
      <w:proofErr w:type="gramEnd"/>
      <w:r w:rsidRPr="00DE4A36">
        <w:rPr>
          <w:rFonts w:ascii="Times New Roman" w:hAnsi="Times New Roman"/>
          <w:b/>
          <w:bCs/>
        </w:rPr>
        <w:t>假设</w:t>
      </w:r>
      <w:r w:rsidRPr="00DE4A36">
        <w:rPr>
          <w:rFonts w:ascii="Times New Roman" w:hAnsi="Times New Roman"/>
        </w:rPr>
        <w:t>：平台和司机均为理性决策主体，平台追求多目标综合最优，司机追求自身长期收益最大化；</w:t>
      </w:r>
    </w:p>
    <w:p w14:paraId="14439100" w14:textId="25001EBB" w:rsidR="0041463F" w:rsidRPr="00CF7AF5" w:rsidRDefault="00DE4A36" w:rsidP="0041463F">
      <w:pPr>
        <w:pStyle w:val="af0"/>
        <w:numPr>
          <w:ilvl w:val="0"/>
          <w:numId w:val="84"/>
        </w:numPr>
        <w:ind w:firstLineChars="0"/>
        <w:rPr>
          <w:rFonts w:ascii="Times New Roman" w:hAnsi="Times New Roman"/>
        </w:rPr>
      </w:pPr>
      <w:r w:rsidRPr="00DE4A36">
        <w:rPr>
          <w:rFonts w:ascii="Times New Roman" w:hAnsi="Times New Roman"/>
          <w:b/>
          <w:bCs/>
        </w:rPr>
        <w:t>竞争关系假设</w:t>
      </w:r>
      <w:r w:rsidRPr="00DE4A36">
        <w:rPr>
          <w:rFonts w:ascii="Times New Roman" w:hAnsi="Times New Roman"/>
        </w:rPr>
        <w:t>：司机之间为非合作竞争关系，单个司机的决策会影响局部市场的供需平衡与其他司机的收益；</w:t>
      </w:r>
    </w:p>
    <w:p w14:paraId="7F1E61AC" w14:textId="6F26075F" w:rsidR="0041463F" w:rsidRPr="00CF7AF5" w:rsidRDefault="00DE4A36" w:rsidP="0041463F">
      <w:pPr>
        <w:pStyle w:val="af0"/>
        <w:numPr>
          <w:ilvl w:val="0"/>
          <w:numId w:val="84"/>
        </w:numPr>
        <w:ind w:firstLineChars="0"/>
        <w:rPr>
          <w:rFonts w:ascii="Times New Roman" w:hAnsi="Times New Roman"/>
        </w:rPr>
      </w:pPr>
      <w:r w:rsidRPr="00DE4A36">
        <w:rPr>
          <w:rFonts w:ascii="Times New Roman" w:hAnsi="Times New Roman"/>
          <w:b/>
          <w:bCs/>
        </w:rPr>
        <w:t>需求动态响应假设</w:t>
      </w:r>
      <w:r w:rsidRPr="00DE4A36">
        <w:rPr>
          <w:rFonts w:ascii="Times New Roman" w:hAnsi="Times New Roman"/>
        </w:rPr>
        <w:t>：乘客需求在时空上服从</w:t>
      </w:r>
      <w:proofErr w:type="gramStart"/>
      <w:r w:rsidRPr="00DE4A36">
        <w:rPr>
          <w:rFonts w:ascii="Times New Roman" w:hAnsi="Times New Roman"/>
        </w:rPr>
        <w:t>非齐次泊松分布</w:t>
      </w:r>
      <w:proofErr w:type="gramEnd"/>
      <w:r w:rsidRPr="00DE4A36">
        <w:rPr>
          <w:rFonts w:ascii="Times New Roman" w:hAnsi="Times New Roman"/>
        </w:rPr>
        <w:t>，且对平台定价与等待时间敏感，等待时间过长会导致乘客取消订单</w:t>
      </w:r>
      <w:r>
        <w:rPr>
          <w:rFonts w:ascii="Times New Roman" w:hAnsi="Times New Roman" w:hint="eastAsia"/>
        </w:rPr>
        <w:t>；</w:t>
      </w:r>
    </w:p>
    <w:p w14:paraId="39DBA336" w14:textId="7FEB19D3" w:rsidR="00DE4A36" w:rsidRPr="00DE4A36" w:rsidRDefault="00DE4A36" w:rsidP="00DE4A36">
      <w:pPr>
        <w:pStyle w:val="af0"/>
        <w:numPr>
          <w:ilvl w:val="0"/>
          <w:numId w:val="84"/>
        </w:numPr>
        <w:ind w:firstLineChars="0"/>
        <w:rPr>
          <w:rFonts w:ascii="Times New Roman" w:hAnsi="Times New Roman"/>
        </w:rPr>
      </w:pPr>
      <w:r w:rsidRPr="00DE4A36">
        <w:rPr>
          <w:rFonts w:ascii="Times New Roman" w:hAnsi="Times New Roman"/>
          <w:b/>
          <w:bCs/>
        </w:rPr>
        <w:t>部分信息假设</w:t>
      </w:r>
      <w:r w:rsidRPr="00DE4A36">
        <w:rPr>
          <w:rFonts w:ascii="Times New Roman" w:hAnsi="Times New Roman"/>
        </w:rPr>
        <w:t>：平台向所有司机公开定价与补贴策略，司机能够观测到局部市场的供需信息，但无法获取全局状态与其他司机的私有信息</w:t>
      </w:r>
      <w:r w:rsidR="0041463F" w:rsidRPr="00CF7AF5">
        <w:rPr>
          <w:rFonts w:ascii="Times New Roman" w:hAnsi="Times New Roman"/>
        </w:rPr>
        <w:t>。</w:t>
      </w:r>
    </w:p>
    <w:p w14:paraId="069FDFAC" w14:textId="406CFB1E" w:rsidR="00B635D9" w:rsidRPr="00CF7AF5" w:rsidRDefault="00B635D9" w:rsidP="00B635D9">
      <w:pPr>
        <w:pStyle w:val="3"/>
        <w:spacing w:before="163" w:after="163"/>
        <w:rPr>
          <w:lang w:eastAsia="zh-CN"/>
        </w:rPr>
      </w:pPr>
      <w:bookmarkStart w:id="74" w:name="_Toc222863445"/>
      <w:r w:rsidRPr="00CF7AF5">
        <w:lastRenderedPageBreak/>
        <w:t>4.1.</w:t>
      </w:r>
      <w:r w:rsidR="00DE4A36">
        <w:rPr>
          <w:rFonts w:hint="eastAsia"/>
          <w:lang w:eastAsia="zh-CN"/>
        </w:rPr>
        <w:t>2</w:t>
      </w:r>
      <w:r w:rsidRPr="00CF7AF5">
        <w:t xml:space="preserve"> </w:t>
      </w:r>
      <w:proofErr w:type="spellStart"/>
      <w:r w:rsidRPr="00CF7AF5">
        <w:t>乘客需求生成模型</w:t>
      </w:r>
      <w:bookmarkEnd w:id="74"/>
      <w:proofErr w:type="spellEnd"/>
    </w:p>
    <w:p w14:paraId="46B497DD" w14:textId="02DD8451" w:rsidR="00B635D9" w:rsidRPr="00CF7AF5" w:rsidRDefault="00B635D9" w:rsidP="00B635D9">
      <w:pPr>
        <w:ind w:firstLine="420"/>
        <w:rPr>
          <w:szCs w:val="24"/>
        </w:rPr>
      </w:pPr>
      <w:r w:rsidRPr="00CF7AF5">
        <w:rPr>
          <w:szCs w:val="24"/>
        </w:rPr>
        <w:t>构造一个泊松分布，并通过数据集对其参数进行极大似然估计，用于生成给定时间、空间下的乘客</w:t>
      </w:r>
      <w:r w:rsidRPr="00CF7AF5">
        <w:rPr>
          <w:szCs w:val="24"/>
        </w:rPr>
        <w:t>“</w:t>
      </w:r>
      <w:r w:rsidRPr="00CF7AF5">
        <w:rPr>
          <w:szCs w:val="24"/>
        </w:rPr>
        <w:t>潜在</w:t>
      </w:r>
      <w:r w:rsidRPr="00CF7AF5">
        <w:rPr>
          <w:szCs w:val="24"/>
        </w:rPr>
        <w:t>”</w:t>
      </w:r>
      <w:r w:rsidRPr="00CF7AF5">
        <w:rPr>
          <w:szCs w:val="24"/>
        </w:rPr>
        <w:t>需求。</w:t>
      </w:r>
    </w:p>
    <w:p w14:paraId="27825D8E" w14:textId="386BB03A" w:rsidR="00B635D9" w:rsidRPr="00CF7AF5" w:rsidRDefault="00B635D9" w:rsidP="00B635D9">
      <w:pPr>
        <w:pStyle w:val="MTDisplayEquation"/>
      </w:pPr>
      <w:r w:rsidRPr="00CF7AF5">
        <w:tab/>
      </w:r>
      <w:r w:rsidR="00C031F0" w:rsidRPr="00CF7AF5">
        <w:rPr>
          <w:position w:val="-14"/>
        </w:rPr>
        <w:object w:dxaOrig="2860" w:dyaOrig="380" w14:anchorId="7D17D7E1">
          <v:shape id="_x0000_i1135" type="#_x0000_t75" style="width:143.3pt;height:18.55pt" o:ole="">
            <v:imagedata r:id="rId282" o:title=""/>
          </v:shape>
          <o:OLEObject Type="Embed" ProgID="Equation.DSMT4" ShapeID="_x0000_i1135" DrawAspect="Content" ObjectID="_1833483269" r:id="rId283"/>
        </w:object>
      </w:r>
      <w:r w:rsidRPr="00CF7AF5">
        <w:tab/>
      </w:r>
      <w:r w:rsidR="005D289D" w:rsidRPr="00CF7AF5">
        <w:fldChar w:fldCharType="begin"/>
      </w:r>
      <w:r w:rsidR="005D289D" w:rsidRPr="00CF7AF5">
        <w:instrText xml:space="preserve"> MACROBUTTON MTPlaceRef \* MERGEFORMAT </w:instrText>
      </w:r>
      <w:r w:rsidR="005D289D" w:rsidRPr="00CF7AF5">
        <w:fldChar w:fldCharType="begin"/>
      </w:r>
      <w:r w:rsidR="005D289D" w:rsidRPr="00CF7AF5">
        <w:instrText xml:space="preserve"> SEQ MTEqn \h \* MERGEFORMAT </w:instrText>
      </w:r>
      <w:r w:rsidR="005D289D" w:rsidRPr="00CF7AF5">
        <w:fldChar w:fldCharType="end"/>
      </w:r>
      <w:r w:rsidR="005D289D" w:rsidRPr="00CF7AF5">
        <w:instrText>(</w:instrText>
      </w:r>
      <w:fldSimple w:instr=" SEQ MTChap \c \* Arabic \* MERGEFORMAT ">
        <w:r w:rsidR="00103E05">
          <w:rPr>
            <w:noProof/>
          </w:rPr>
          <w:instrText>4</w:instrText>
        </w:r>
      </w:fldSimple>
      <w:r w:rsidR="005D289D" w:rsidRPr="00CF7AF5">
        <w:instrText>-</w:instrText>
      </w:r>
      <w:fldSimple w:instr=" SEQ MTEqn \c \* Arabic \* MERGEFORMAT ">
        <w:r w:rsidR="00103E05">
          <w:rPr>
            <w:noProof/>
          </w:rPr>
          <w:instrText>1</w:instrText>
        </w:r>
      </w:fldSimple>
      <w:r w:rsidR="005D289D" w:rsidRPr="00CF7AF5">
        <w:instrText>)</w:instrText>
      </w:r>
      <w:r w:rsidR="005D289D" w:rsidRPr="00CF7AF5">
        <w:fldChar w:fldCharType="end"/>
      </w:r>
    </w:p>
    <w:p w14:paraId="69C42CCE" w14:textId="52545254" w:rsidR="00B635D9" w:rsidRPr="00CF7AF5" w:rsidRDefault="00B635D9" w:rsidP="00B635D9">
      <w:pPr>
        <w:pStyle w:val="MTDisplayEquation"/>
      </w:pPr>
      <w:r w:rsidRPr="00CF7AF5">
        <w:tab/>
      </w:r>
      <w:r w:rsidRPr="00CF7AF5">
        <w:rPr>
          <w:position w:val="-14"/>
        </w:rPr>
        <w:object w:dxaOrig="1420" w:dyaOrig="440" w14:anchorId="3381C2B2">
          <v:shape id="_x0000_i1136" type="#_x0000_t75" style="width:71.3pt;height:22.1pt" o:ole="">
            <v:imagedata r:id="rId284" o:title=""/>
          </v:shape>
          <o:OLEObject Type="Embed" ProgID="Equation.DSMT4" ShapeID="_x0000_i1136" DrawAspect="Content" ObjectID="_1833483270" r:id="rId285"/>
        </w:object>
      </w:r>
      <w:r w:rsidRPr="00CF7AF5">
        <w:tab/>
      </w:r>
      <w:r w:rsidR="005D289D" w:rsidRPr="00CF7AF5">
        <w:fldChar w:fldCharType="begin"/>
      </w:r>
      <w:r w:rsidR="005D289D" w:rsidRPr="00CF7AF5">
        <w:instrText xml:space="preserve"> MACROBUTTON MTPlaceRef \* MERGEFORMAT </w:instrText>
      </w:r>
      <w:r w:rsidR="005D289D" w:rsidRPr="00CF7AF5">
        <w:fldChar w:fldCharType="begin"/>
      </w:r>
      <w:r w:rsidR="005D289D" w:rsidRPr="00CF7AF5">
        <w:instrText xml:space="preserve"> SEQ MTEqn \h \* MERGEFORMAT </w:instrText>
      </w:r>
      <w:r w:rsidR="005D289D" w:rsidRPr="00CF7AF5">
        <w:fldChar w:fldCharType="end"/>
      </w:r>
      <w:r w:rsidR="005D289D" w:rsidRPr="00CF7AF5">
        <w:instrText>(</w:instrText>
      </w:r>
      <w:fldSimple w:instr=" SEQ MTChap \c \* Arabic \* MERGEFORMAT ">
        <w:r w:rsidR="00103E05">
          <w:rPr>
            <w:noProof/>
          </w:rPr>
          <w:instrText>4</w:instrText>
        </w:r>
      </w:fldSimple>
      <w:r w:rsidR="005D289D" w:rsidRPr="00CF7AF5">
        <w:instrText>-</w:instrText>
      </w:r>
      <w:fldSimple w:instr=" SEQ MTEqn \c \* Arabic \* MERGEFORMAT ">
        <w:r w:rsidR="00103E05">
          <w:rPr>
            <w:noProof/>
          </w:rPr>
          <w:instrText>2</w:instrText>
        </w:r>
      </w:fldSimple>
      <w:r w:rsidR="005D289D" w:rsidRPr="00CF7AF5">
        <w:instrText>)</w:instrText>
      </w:r>
      <w:r w:rsidR="005D289D" w:rsidRPr="00CF7AF5">
        <w:fldChar w:fldCharType="end"/>
      </w:r>
    </w:p>
    <w:p w14:paraId="5CC8DEB4" w14:textId="63233FCD" w:rsidR="00B635D9" w:rsidRPr="00CF7AF5" w:rsidRDefault="00B635D9" w:rsidP="00E54F2A">
      <w:pPr>
        <w:ind w:firstLine="420"/>
        <w:rPr>
          <w:szCs w:val="24"/>
        </w:rPr>
      </w:pPr>
      <w:r w:rsidRPr="00CF7AF5">
        <w:rPr>
          <w:szCs w:val="24"/>
        </w:rPr>
        <w:t>乘客的支付价格</w:t>
      </w:r>
      <w:r w:rsidR="00E54F2A" w:rsidRPr="00CF7AF5">
        <w:rPr>
          <w:szCs w:val="24"/>
        </w:rPr>
        <w:t>由</w:t>
      </w:r>
      <w:r w:rsidRPr="00CF7AF5">
        <w:rPr>
          <w:szCs w:val="24"/>
        </w:rPr>
        <w:t>以下公式制定</w:t>
      </w:r>
    </w:p>
    <w:p w14:paraId="5B5DFE80" w14:textId="6865E267" w:rsidR="00B635D9" w:rsidRPr="00CF7AF5" w:rsidRDefault="00B635D9" w:rsidP="00B635D9">
      <w:pPr>
        <w:pStyle w:val="MTDisplayEquation"/>
      </w:pPr>
      <w:r w:rsidRPr="00CF7AF5">
        <w:tab/>
      </w:r>
      <w:r w:rsidR="00890C1D" w:rsidRPr="00CF7AF5">
        <w:rPr>
          <w:position w:val="-14"/>
        </w:rPr>
        <w:object w:dxaOrig="2760" w:dyaOrig="380" w14:anchorId="2382A159">
          <v:shape id="_x0000_i1137" type="#_x0000_t75" style="width:138.3pt;height:18.55pt" o:ole="">
            <v:imagedata r:id="rId286" o:title=""/>
          </v:shape>
          <o:OLEObject Type="Embed" ProgID="Equation.DSMT4" ShapeID="_x0000_i1137" DrawAspect="Content" ObjectID="_1833483271" r:id="rId287"/>
        </w:object>
      </w:r>
      <w:r w:rsidRPr="00CF7AF5">
        <w:tab/>
      </w:r>
      <w:r w:rsidR="005D289D" w:rsidRPr="00CF7AF5">
        <w:fldChar w:fldCharType="begin"/>
      </w:r>
      <w:r w:rsidR="005D289D" w:rsidRPr="00CF7AF5">
        <w:instrText xml:space="preserve"> MACROBUTTON MTPlaceRef \* MERGEFORMAT </w:instrText>
      </w:r>
      <w:r w:rsidR="005D289D" w:rsidRPr="00CF7AF5">
        <w:fldChar w:fldCharType="begin"/>
      </w:r>
      <w:r w:rsidR="005D289D" w:rsidRPr="00CF7AF5">
        <w:instrText xml:space="preserve"> SEQ MTEqn \h \* MERGEFORMAT </w:instrText>
      </w:r>
      <w:r w:rsidR="005D289D" w:rsidRPr="00CF7AF5">
        <w:fldChar w:fldCharType="end"/>
      </w:r>
      <w:r w:rsidR="005D289D" w:rsidRPr="00CF7AF5">
        <w:instrText>(</w:instrText>
      </w:r>
      <w:fldSimple w:instr=" SEQ MTChap \c \* Arabic \* MERGEFORMAT ">
        <w:r w:rsidR="00103E05">
          <w:rPr>
            <w:noProof/>
          </w:rPr>
          <w:instrText>4</w:instrText>
        </w:r>
      </w:fldSimple>
      <w:r w:rsidR="005D289D" w:rsidRPr="00CF7AF5">
        <w:instrText>-</w:instrText>
      </w:r>
      <w:fldSimple w:instr=" SEQ MTEqn \c \* Arabic \* MERGEFORMAT ">
        <w:r w:rsidR="00103E05">
          <w:rPr>
            <w:noProof/>
          </w:rPr>
          <w:instrText>3</w:instrText>
        </w:r>
      </w:fldSimple>
      <w:r w:rsidR="005D289D" w:rsidRPr="00CF7AF5">
        <w:instrText>)</w:instrText>
      </w:r>
      <w:r w:rsidR="005D289D" w:rsidRPr="00CF7AF5">
        <w:fldChar w:fldCharType="end"/>
      </w:r>
    </w:p>
    <w:p w14:paraId="3A03AADC" w14:textId="7DF6ABC6" w:rsidR="00E320EF" w:rsidRPr="00E320EF" w:rsidRDefault="00E320EF" w:rsidP="00E54F2A">
      <w:pPr>
        <w:ind w:firstLine="420"/>
        <w:rPr>
          <w:rFonts w:hint="eastAsia"/>
          <w:szCs w:val="24"/>
        </w:rPr>
      </w:pPr>
      <w:r w:rsidRPr="00E320EF">
        <w:rPr>
          <w:rFonts w:hint="eastAsia"/>
          <w:szCs w:val="24"/>
        </w:rPr>
        <w:t>乘客需求具备动态响应特性：当乘客发起订单后，每个时间步有</w:t>
      </w:r>
      <w:r w:rsidRPr="00CF7AF5">
        <w:rPr>
          <w:position w:val="-14"/>
          <w:szCs w:val="24"/>
        </w:rPr>
        <w:object w:dxaOrig="780" w:dyaOrig="380" w14:anchorId="46DBEBED">
          <v:shape id="_x0000_i40473" type="#_x0000_t75" style="width:38.5pt;height:18.55pt" o:ole="">
            <v:imagedata r:id="rId288" o:title=""/>
          </v:shape>
          <o:OLEObject Type="Embed" ProgID="Equation.DSMT4" ShapeID="_x0000_i40473" DrawAspect="Content" ObjectID="_1833483272" r:id="rId289"/>
        </w:object>
      </w:r>
      <w:r w:rsidRPr="00E320EF">
        <w:rPr>
          <w:rFonts w:hint="eastAsia"/>
          <w:szCs w:val="24"/>
        </w:rPr>
        <w:t>的概率取消订单，达到最大等待时间后直接取消订单，模拟真实场景中的需求流失。</w:t>
      </w:r>
    </w:p>
    <w:p w14:paraId="009F80D0" w14:textId="79A2E626" w:rsidR="005D2DA2" w:rsidRPr="00CF7AF5" w:rsidRDefault="005D2DA2" w:rsidP="005D2DA2">
      <w:pPr>
        <w:pStyle w:val="3"/>
        <w:spacing w:before="163" w:after="163"/>
      </w:pPr>
      <w:bookmarkStart w:id="75" w:name="_Toc222863446"/>
      <w:r w:rsidRPr="00CF7AF5">
        <w:rPr>
          <w:lang w:eastAsia="zh-CN"/>
        </w:rPr>
        <w:t>4</w:t>
      </w:r>
      <w:r w:rsidRPr="00CF7AF5">
        <w:t>.1.</w:t>
      </w:r>
      <w:r w:rsidR="008528A7" w:rsidRPr="00CF7AF5">
        <w:rPr>
          <w:lang w:eastAsia="zh-CN"/>
        </w:rPr>
        <w:t>2</w:t>
      </w:r>
      <w:r w:rsidRPr="00CF7AF5">
        <w:t xml:space="preserve"> </w:t>
      </w:r>
      <w:proofErr w:type="spellStart"/>
      <w:r w:rsidRPr="00CF7AF5">
        <w:t>下层模型：司机的多智能体强化学习</w:t>
      </w:r>
      <w:bookmarkEnd w:id="75"/>
      <w:proofErr w:type="spellEnd"/>
    </w:p>
    <w:p w14:paraId="20DB0B91" w14:textId="784AE65C" w:rsidR="006159BE" w:rsidRDefault="006159BE" w:rsidP="006159BE">
      <w:r w:rsidRPr="00CF7AF5">
        <w:rPr>
          <w:lang w:val="x-none"/>
        </w:rPr>
        <w:tab/>
      </w:r>
      <w:r w:rsidR="00DE4A36" w:rsidRPr="00DE4A36">
        <w:t>在</w:t>
      </w:r>
      <w:r w:rsidR="00DE4A36" w:rsidRPr="00DE4A36">
        <w:t>Stackelberg</w:t>
      </w:r>
      <w:r w:rsidR="00DE4A36" w:rsidRPr="00DE4A36">
        <w:t>博弈的下层，将</w:t>
      </w:r>
      <w:proofErr w:type="gramStart"/>
      <w:r w:rsidR="00DE4A36" w:rsidRPr="00DE4A36">
        <w:t>网约车司机</w:t>
      </w:r>
      <w:proofErr w:type="gramEnd"/>
      <w:r w:rsidR="00DE4A36" w:rsidRPr="00DE4A36">
        <w:t>建模为分布式强化学习智能体，每个司机的序列决策过程被形式化为</w:t>
      </w:r>
      <w:r w:rsidR="00DE4A36" w:rsidRPr="00DE4A36">
        <w:rPr>
          <w:b/>
          <w:bCs/>
        </w:rPr>
        <w:t>局部可观测马尔可夫决策过程（</w:t>
      </w:r>
      <w:r w:rsidR="00DE4A36" w:rsidRPr="00DE4A36">
        <w:rPr>
          <w:b/>
          <w:bCs/>
        </w:rPr>
        <w:t>Partially Observable Markov Decision Process, POMDP</w:t>
      </w:r>
      <w:r w:rsidR="00DE4A36" w:rsidRPr="00DE4A36">
        <w:rPr>
          <w:b/>
          <w:bCs/>
        </w:rPr>
        <w:t>）</w:t>
      </w:r>
      <w:r w:rsidR="00DE4A36" w:rsidRPr="00DE4A36">
        <w:t>，通过多智能体强化学习求解最优响应策略。</w:t>
      </w:r>
    </w:p>
    <w:p w14:paraId="7EE92F2A" w14:textId="5957E21E" w:rsidR="00DE4A36" w:rsidRPr="00CF7AF5" w:rsidRDefault="002B13FD" w:rsidP="006159BE">
      <w:pPr>
        <w:rPr>
          <w:rFonts w:hint="eastAsia"/>
        </w:rPr>
      </w:pPr>
      <w:r>
        <w:rPr>
          <w:b/>
          <w:bCs/>
        </w:rPr>
        <w:tab/>
      </w:r>
      <w:r w:rsidR="00DE4A36" w:rsidRPr="00DE4A36">
        <w:rPr>
          <w:b/>
          <w:bCs/>
        </w:rPr>
        <w:t>定义</w:t>
      </w:r>
      <w:r w:rsidR="00DE4A36" w:rsidRPr="00DE4A36">
        <w:rPr>
          <w:b/>
          <w:bCs/>
        </w:rPr>
        <w:t xml:space="preserve">4.1 </w:t>
      </w:r>
      <w:r w:rsidR="00DE4A36" w:rsidRPr="00DE4A36">
        <w:rPr>
          <w:b/>
          <w:bCs/>
        </w:rPr>
        <w:t>司机</w:t>
      </w:r>
      <w:r w:rsidR="00DE4A36" w:rsidRPr="00DE4A36">
        <w:rPr>
          <w:b/>
          <w:bCs/>
        </w:rPr>
        <w:t>POMDP</w:t>
      </w:r>
      <w:r w:rsidR="00DE4A36" w:rsidRPr="00DE4A36">
        <w:rPr>
          <w:b/>
          <w:bCs/>
        </w:rPr>
        <w:t>模型</w:t>
      </w:r>
      <w:r w:rsidR="00DE4A36" w:rsidRPr="00DE4A36">
        <w:t>：单个司机的</w:t>
      </w:r>
      <w:r w:rsidR="00DE4A36" w:rsidRPr="00DE4A36">
        <w:t>POMDP</w:t>
      </w:r>
      <w:r w:rsidR="00DE4A36" w:rsidRPr="00DE4A36">
        <w:t>可由五元组</w:t>
      </w:r>
      <w:r w:rsidR="00DE4A36" w:rsidRPr="00DE4A36">
        <w:t>&lt;S,A,P,R,Ω,O&gt;</w:t>
      </w:r>
      <w:r w:rsidR="00DE4A36" w:rsidRPr="00DE4A36">
        <w:t>形式化定义，其中：</w:t>
      </w:r>
    </w:p>
    <w:p w14:paraId="09CBAB91" w14:textId="777AD997" w:rsidR="006159BE" w:rsidRPr="00CF7AF5" w:rsidRDefault="006159BE" w:rsidP="006159BE">
      <w:pPr>
        <w:ind w:firstLine="480"/>
        <w:rPr>
          <w:b/>
          <w:bCs/>
        </w:rPr>
      </w:pPr>
      <w:r w:rsidRPr="00CF7AF5">
        <w:rPr>
          <w:b/>
          <w:bCs/>
        </w:rPr>
        <w:t xml:space="preserve">1. </w:t>
      </w:r>
      <w:r w:rsidRPr="00CF7AF5">
        <w:rPr>
          <w:b/>
          <w:bCs/>
        </w:rPr>
        <w:t>状态空间</w:t>
      </w:r>
      <w:r w:rsidR="00DE4A36">
        <w:rPr>
          <w:rFonts w:hint="eastAsia"/>
          <w:b/>
          <w:bCs/>
        </w:rPr>
        <w:t>S</w:t>
      </w:r>
      <w:r w:rsidR="00DE4A36">
        <w:rPr>
          <w:rFonts w:hint="eastAsia"/>
          <w:b/>
          <w:bCs/>
        </w:rPr>
        <w:t>：</w:t>
      </w:r>
      <w:r w:rsidR="00DE4A36" w:rsidRPr="00DE4A36">
        <w:t>为每个司机设计</w:t>
      </w:r>
      <w:r w:rsidR="00DE4A36" w:rsidRPr="00DE4A36">
        <w:t>12</w:t>
      </w:r>
      <w:proofErr w:type="gramStart"/>
      <w:r w:rsidR="00DE4A36" w:rsidRPr="00DE4A36">
        <w:t>维连续</w:t>
      </w:r>
      <w:proofErr w:type="gramEnd"/>
      <w:r w:rsidR="00DE4A36" w:rsidRPr="00DE4A36">
        <w:t>状态空间，包含个体特征、时空信息、局部供需环境三大类特征，具体为：</w:t>
      </w:r>
    </w:p>
    <w:p w14:paraId="083B214C" w14:textId="2839FFF4" w:rsidR="005D2DA2" w:rsidRPr="00CF7AF5" w:rsidRDefault="005D2DA2" w:rsidP="005D2DA2">
      <w:pPr>
        <w:pStyle w:val="MTDisplayEquation"/>
      </w:pPr>
      <w:r w:rsidRPr="00CF7AF5">
        <w:tab/>
      </w:r>
      <w:r w:rsidR="006159BE" w:rsidRPr="00CF7AF5">
        <w:rPr>
          <w:position w:val="-14"/>
        </w:rPr>
        <w:object w:dxaOrig="4720" w:dyaOrig="380" w14:anchorId="65B74864">
          <v:shape id="_x0000_i1140" type="#_x0000_t75" style="width:235.95pt;height:18.55pt" o:ole="">
            <v:imagedata r:id="rId290" o:title=""/>
          </v:shape>
          <o:OLEObject Type="Embed" ProgID="Equation.DSMT4" ShapeID="_x0000_i1140" DrawAspect="Content" ObjectID="_1833483273" r:id="rId291"/>
        </w:object>
      </w:r>
      <w:r w:rsidRPr="00CF7AF5">
        <w:tab/>
      </w:r>
      <w:r w:rsidR="005D289D" w:rsidRPr="00CF7AF5">
        <w:fldChar w:fldCharType="begin"/>
      </w:r>
      <w:r w:rsidR="005D289D" w:rsidRPr="00CF7AF5">
        <w:instrText xml:space="preserve"> MACROBUTTON MTPlaceRef \* MERGEFORMAT </w:instrText>
      </w:r>
      <w:r w:rsidR="005D289D" w:rsidRPr="00CF7AF5">
        <w:fldChar w:fldCharType="begin"/>
      </w:r>
      <w:r w:rsidR="005D289D" w:rsidRPr="00CF7AF5">
        <w:instrText xml:space="preserve"> SEQ MTEqn \h \* MERGEFORMAT </w:instrText>
      </w:r>
      <w:r w:rsidR="005D289D" w:rsidRPr="00CF7AF5">
        <w:fldChar w:fldCharType="end"/>
      </w:r>
      <w:r w:rsidR="005D289D" w:rsidRPr="00CF7AF5">
        <w:instrText>(</w:instrText>
      </w:r>
      <w:fldSimple w:instr=" SEQ MTChap \c \* Arabic \* MERGEFORMAT ">
        <w:r w:rsidR="00103E05">
          <w:rPr>
            <w:noProof/>
          </w:rPr>
          <w:instrText>4</w:instrText>
        </w:r>
      </w:fldSimple>
      <w:r w:rsidR="005D289D" w:rsidRPr="00CF7AF5">
        <w:instrText>-</w:instrText>
      </w:r>
      <w:fldSimple w:instr=" SEQ MTEqn \c \* Arabic \* MERGEFORMAT ">
        <w:r w:rsidR="00103E05">
          <w:rPr>
            <w:noProof/>
          </w:rPr>
          <w:instrText>4</w:instrText>
        </w:r>
      </w:fldSimple>
      <w:r w:rsidR="005D289D" w:rsidRPr="00CF7AF5">
        <w:instrText>)</w:instrText>
      </w:r>
      <w:r w:rsidR="005D289D" w:rsidRPr="00CF7AF5">
        <w:fldChar w:fldCharType="end"/>
      </w:r>
    </w:p>
    <w:p w14:paraId="189A065F" w14:textId="77777777" w:rsidR="00DE4A36" w:rsidRDefault="001F2197" w:rsidP="005F39D9">
      <w:pPr>
        <w:ind w:firstLine="480"/>
      </w:pPr>
      <w:r w:rsidRPr="00CF7AF5">
        <w:t>其中</w:t>
      </w:r>
      <w:r w:rsidR="00DE4A36">
        <w:rPr>
          <w:rFonts w:hint="eastAsia"/>
        </w:rPr>
        <w:t>：</w:t>
      </w:r>
    </w:p>
    <w:p w14:paraId="76298E16" w14:textId="5E059E62" w:rsidR="00DE4A36" w:rsidRDefault="006159BE" w:rsidP="005F39D9">
      <w:pPr>
        <w:ind w:firstLine="480"/>
      </w:pPr>
      <w:proofErr w:type="spellStart"/>
      <w:r w:rsidRPr="00CF7AF5">
        <w:t>lat,lng</w:t>
      </w:r>
      <w:proofErr w:type="spellEnd"/>
      <w:r w:rsidR="001F2197" w:rsidRPr="00CF7AF5">
        <w:t>表示</w:t>
      </w:r>
      <w:r w:rsidRPr="00CF7AF5">
        <w:t>所在六边形网格的归一化经纬度</w:t>
      </w:r>
    </w:p>
    <w:p w14:paraId="463E0041" w14:textId="77777777" w:rsidR="00DE4A36" w:rsidRDefault="001F2197" w:rsidP="005F39D9">
      <w:pPr>
        <w:ind w:firstLine="480"/>
      </w:pPr>
      <w:proofErr w:type="spellStart"/>
      <w:r w:rsidRPr="00CF7AF5">
        <w:t>t</w:t>
      </w:r>
      <w:r w:rsidR="006159BE" w:rsidRPr="00CF7AF5">
        <w:rPr>
          <w:vertAlign w:val="subscript"/>
        </w:rPr>
        <w:t>norm</w:t>
      </w:r>
      <w:proofErr w:type="spellEnd"/>
      <w:r w:rsidRPr="00CF7AF5">
        <w:t>表示</w:t>
      </w:r>
      <w:r w:rsidR="006159BE" w:rsidRPr="00CF7AF5">
        <w:t>归一化时间步</w:t>
      </w:r>
    </w:p>
    <w:p w14:paraId="283B9403" w14:textId="77777777" w:rsidR="00DE4A36" w:rsidRDefault="001F2197" w:rsidP="005F39D9">
      <w:pPr>
        <w:ind w:firstLine="480"/>
      </w:pPr>
      <w:r w:rsidRPr="00CF7AF5">
        <w:t>n</w:t>
      </w:r>
      <w:r w:rsidRPr="00CF7AF5">
        <w:rPr>
          <w:vertAlign w:val="subscript"/>
        </w:rPr>
        <w:t>o</w:t>
      </w:r>
      <w:r w:rsidRPr="00CF7AF5">
        <w:t>表示当前区域订单数</w:t>
      </w:r>
      <w:r w:rsidRPr="00CF7AF5">
        <w:t xml:space="preserve">, </w:t>
      </w:r>
      <w:proofErr w:type="spellStart"/>
      <w:r w:rsidRPr="00CF7AF5">
        <w:t>n</w:t>
      </w:r>
      <w:r w:rsidRPr="00CF7AF5">
        <w:rPr>
          <w:vertAlign w:val="subscript"/>
        </w:rPr>
        <w:t>d</w:t>
      </w:r>
      <w:proofErr w:type="spellEnd"/>
      <w:r w:rsidRPr="00CF7AF5">
        <w:t>表示当前区域司机数</w:t>
      </w:r>
    </w:p>
    <w:p w14:paraId="0B1495FE" w14:textId="77777777" w:rsidR="00DE4A36" w:rsidRDefault="006159BE" w:rsidP="005F39D9">
      <w:pPr>
        <w:ind w:firstLine="480"/>
      </w:pPr>
      <w:r w:rsidRPr="00CF7AF5">
        <w:rPr>
          <w:position w:val="-12"/>
        </w:rPr>
        <w:object w:dxaOrig="260" w:dyaOrig="360" w14:anchorId="0E7B8F87">
          <v:shape id="_x0000_i1141" type="#_x0000_t75" style="width:12.85pt;height:18.55pt" o:ole="">
            <v:imagedata r:id="rId292" o:title=""/>
          </v:shape>
          <o:OLEObject Type="Embed" ProgID="Equation.DSMT4" ShapeID="_x0000_i1141" DrawAspect="Content" ObjectID="_1833483274" r:id="rId293"/>
        </w:object>
      </w:r>
      <w:r w:rsidR="001F2197" w:rsidRPr="00CF7AF5">
        <w:t>表示邻居订单数</w:t>
      </w:r>
      <w:r w:rsidR="001F2197" w:rsidRPr="00CF7AF5">
        <w:t>,</w:t>
      </w:r>
      <w:r w:rsidRPr="00CF7AF5">
        <w:t xml:space="preserve"> </w:t>
      </w:r>
      <w:r w:rsidRPr="00CF7AF5">
        <w:rPr>
          <w:position w:val="-12"/>
        </w:rPr>
        <w:object w:dxaOrig="279" w:dyaOrig="360" w14:anchorId="6BB16D47">
          <v:shape id="_x0000_i1142" type="#_x0000_t75" style="width:13.55pt;height:18.55pt" o:ole="">
            <v:imagedata r:id="rId294" o:title=""/>
          </v:shape>
          <o:OLEObject Type="Embed" ProgID="Equation.DSMT4" ShapeID="_x0000_i1142" DrawAspect="Content" ObjectID="_1833483275" r:id="rId295"/>
        </w:object>
      </w:r>
      <w:r w:rsidR="001F2197" w:rsidRPr="00CF7AF5">
        <w:t>表示邻居司机数</w:t>
      </w:r>
    </w:p>
    <w:p w14:paraId="7E07DBEA" w14:textId="77777777" w:rsidR="00DE4A36" w:rsidRDefault="001F2197" w:rsidP="005F39D9">
      <w:pPr>
        <w:ind w:firstLine="480"/>
      </w:pPr>
      <w:r w:rsidRPr="00CF7AF5">
        <w:t xml:space="preserve"> </w:t>
      </w:r>
      <w:proofErr w:type="spellStart"/>
      <w:r w:rsidRPr="00CF7AF5">
        <w:t>t</w:t>
      </w:r>
      <w:r w:rsidR="006159BE" w:rsidRPr="00CF7AF5">
        <w:rPr>
          <w:vertAlign w:val="subscript"/>
        </w:rPr>
        <w:t>free</w:t>
      </w:r>
      <w:proofErr w:type="spellEnd"/>
      <w:r w:rsidRPr="00CF7AF5">
        <w:t>表示空驶时间</w:t>
      </w:r>
    </w:p>
    <w:p w14:paraId="5A8C455D" w14:textId="77777777" w:rsidR="00DE4A36" w:rsidRDefault="00B635D9" w:rsidP="005F39D9">
      <w:pPr>
        <w:ind w:firstLine="480"/>
      </w:pPr>
      <w:r w:rsidRPr="00CF7AF5">
        <w:rPr>
          <w:position w:val="-6"/>
        </w:rPr>
        <w:object w:dxaOrig="240" w:dyaOrig="220" w14:anchorId="1A6A200B">
          <v:shape id="_x0000_i1143" type="#_x0000_t75" style="width:12.1pt;height:10.7pt" o:ole="">
            <v:imagedata r:id="rId296" o:title=""/>
          </v:shape>
          <o:OLEObject Type="Embed" ProgID="Equation.DSMT4" ShapeID="_x0000_i1143" DrawAspect="Content" ObjectID="_1833483276" r:id="rId297"/>
        </w:object>
      </w:r>
      <w:r w:rsidR="001F2197" w:rsidRPr="00CF7AF5">
        <w:t>表示平台给定的加价系数，</w:t>
      </w:r>
      <w:r w:rsidR="001F2197" w:rsidRPr="00CF7AF5">
        <w:t>β</w:t>
      </w:r>
      <w:r w:rsidR="001F2197" w:rsidRPr="00CF7AF5">
        <w:t>表示平台给定的补贴金额</w:t>
      </w:r>
    </w:p>
    <w:p w14:paraId="7E51B1AC" w14:textId="1F1A1AF5" w:rsidR="00DE4A36" w:rsidRDefault="006159BE" w:rsidP="005F39D9">
      <w:pPr>
        <w:ind w:firstLine="480"/>
        <w:rPr>
          <w:rFonts w:hint="eastAsia"/>
        </w:rPr>
      </w:pPr>
      <w:r w:rsidRPr="00CF7AF5">
        <w:rPr>
          <w:position w:val="-12"/>
        </w:rPr>
        <w:object w:dxaOrig="960" w:dyaOrig="360" w14:anchorId="0091C8D7">
          <v:shape id="_x0000_i1144" type="#_x0000_t75" style="width:48.5pt;height:18.55pt" o:ole="">
            <v:imagedata r:id="rId298" o:title=""/>
          </v:shape>
          <o:OLEObject Type="Embed" ProgID="Equation.DSMT4" ShapeID="_x0000_i1144" DrawAspect="Content" ObjectID="_1833483277" r:id="rId299"/>
        </w:object>
      </w:r>
      <w:r w:rsidRPr="00CF7AF5">
        <w:t>表示司机类型</w:t>
      </w:r>
    </w:p>
    <w:p w14:paraId="606FDE76" w14:textId="500C2E1B" w:rsidR="006159BE" w:rsidRPr="00CF7AF5" w:rsidRDefault="00052D8F" w:rsidP="005F39D9">
      <w:pPr>
        <w:ind w:firstLine="480"/>
      </w:pPr>
      <w:r w:rsidRPr="00CF7AF5">
        <w:rPr>
          <w:position w:val="-12"/>
        </w:rPr>
        <w:object w:dxaOrig="300" w:dyaOrig="360" w14:anchorId="66BB9F35">
          <v:shape id="_x0000_i1145" type="#_x0000_t75" style="width:14.95pt;height:18.55pt" o:ole="">
            <v:imagedata r:id="rId300" o:title=""/>
          </v:shape>
          <o:OLEObject Type="Embed" ProgID="Equation.DSMT4" ShapeID="_x0000_i1145" DrawAspect="Content" ObjectID="_1833483278" r:id="rId301"/>
        </w:object>
      </w:r>
      <w:r w:rsidRPr="00CF7AF5">
        <w:t>表示当日收入</w:t>
      </w:r>
      <w:r w:rsidR="001F2197" w:rsidRPr="00CF7AF5">
        <w:t>。</w:t>
      </w:r>
    </w:p>
    <w:p w14:paraId="395FF6FA" w14:textId="72863381" w:rsidR="005F39D9" w:rsidRPr="00DE4A36" w:rsidRDefault="005F39D9" w:rsidP="005D2DA2">
      <w:pPr>
        <w:ind w:firstLine="480"/>
        <w:rPr>
          <w:rFonts w:hint="eastAsia"/>
        </w:rPr>
      </w:pPr>
      <w:r w:rsidRPr="00CF7AF5">
        <w:rPr>
          <w:b/>
          <w:bCs/>
        </w:rPr>
        <w:t xml:space="preserve">2. </w:t>
      </w:r>
      <w:r w:rsidR="005D2DA2" w:rsidRPr="00CF7AF5">
        <w:rPr>
          <w:b/>
          <w:bCs/>
        </w:rPr>
        <w:t>动作</w:t>
      </w:r>
      <w:r w:rsidRPr="00CF7AF5">
        <w:rPr>
          <w:b/>
          <w:bCs/>
        </w:rPr>
        <w:t>空间</w:t>
      </w:r>
      <w:r w:rsidR="00DE4A36">
        <w:rPr>
          <w:rFonts w:hint="eastAsia"/>
          <w:b/>
          <w:bCs/>
        </w:rPr>
        <w:t>A</w:t>
      </w:r>
      <w:r w:rsidR="00DE4A36" w:rsidRPr="00DE4A36">
        <w:rPr>
          <w:rFonts w:hint="eastAsia"/>
        </w:rPr>
        <w:t>：</w:t>
      </w:r>
      <w:r w:rsidR="00DE4A36" w:rsidRPr="00DE4A36">
        <w:t>司机在每个决策时刻可采取的动作集合为</w:t>
      </w:r>
    </w:p>
    <w:p w14:paraId="17DF9799" w14:textId="304889F3" w:rsidR="009D230E" w:rsidRPr="00CF7AF5" w:rsidRDefault="009D230E" w:rsidP="009D230E">
      <w:pPr>
        <w:pStyle w:val="MTDisplayEquation"/>
      </w:pPr>
      <w:r w:rsidRPr="00CF7AF5">
        <w:tab/>
      </w:r>
      <w:r w:rsidR="005F39D9" w:rsidRPr="00CF7AF5">
        <w:rPr>
          <w:position w:val="-14"/>
        </w:rPr>
        <w:object w:dxaOrig="5620" w:dyaOrig="380" w14:anchorId="45F3E69D">
          <v:shape id="_x0000_i40443" type="#_x0000_t75" style="width:280.85pt;height:18.55pt" o:ole="">
            <v:imagedata r:id="rId302" o:title=""/>
          </v:shape>
          <o:OLEObject Type="Embed" ProgID="Equation.DSMT4" ShapeID="_x0000_i40443" DrawAspect="Content" ObjectID="_1833483279" r:id="rId303"/>
        </w:object>
      </w:r>
      <w:r w:rsidRPr="00CF7AF5">
        <w:tab/>
      </w:r>
      <w:r w:rsidR="005D289D" w:rsidRPr="00CF7AF5">
        <w:fldChar w:fldCharType="begin"/>
      </w:r>
      <w:r w:rsidR="005D289D" w:rsidRPr="00CF7AF5">
        <w:instrText xml:space="preserve"> MACROBUTTON MTPlaceRef \* MERGEFORMAT </w:instrText>
      </w:r>
      <w:r w:rsidR="005D289D" w:rsidRPr="00CF7AF5">
        <w:fldChar w:fldCharType="begin"/>
      </w:r>
      <w:r w:rsidR="005D289D" w:rsidRPr="00CF7AF5">
        <w:instrText xml:space="preserve"> SEQ MTEqn \h \* MERGEFORMAT </w:instrText>
      </w:r>
      <w:r w:rsidR="005D289D" w:rsidRPr="00CF7AF5">
        <w:fldChar w:fldCharType="end"/>
      </w:r>
      <w:r w:rsidR="005D289D" w:rsidRPr="00CF7AF5">
        <w:instrText>(</w:instrText>
      </w:r>
      <w:fldSimple w:instr=" SEQ MTChap \c \* Arabic \* MERGEFORMAT ">
        <w:r w:rsidR="00103E05">
          <w:rPr>
            <w:noProof/>
          </w:rPr>
          <w:instrText>4</w:instrText>
        </w:r>
      </w:fldSimple>
      <w:r w:rsidR="005D289D" w:rsidRPr="00CF7AF5">
        <w:instrText>-</w:instrText>
      </w:r>
      <w:fldSimple w:instr=" SEQ MTEqn \c \* Arabic \* MERGEFORMAT ">
        <w:r w:rsidR="00103E05">
          <w:rPr>
            <w:noProof/>
          </w:rPr>
          <w:instrText>5</w:instrText>
        </w:r>
      </w:fldSimple>
      <w:r w:rsidR="005D289D" w:rsidRPr="00CF7AF5">
        <w:instrText>)</w:instrText>
      </w:r>
      <w:r w:rsidR="005D289D" w:rsidRPr="00CF7AF5">
        <w:fldChar w:fldCharType="end"/>
      </w:r>
    </w:p>
    <w:p w14:paraId="7079F40E" w14:textId="0F3E2F1B" w:rsidR="00DE4A36" w:rsidRDefault="00DE4A36" w:rsidP="005F39D9">
      <w:pPr>
        <w:ind w:firstLine="480"/>
      </w:pPr>
      <w:r w:rsidRPr="00DE4A36">
        <w:t>其中：</w:t>
      </w:r>
    </w:p>
    <w:p w14:paraId="1117F6E6" w14:textId="5C1AA04C" w:rsidR="00DE4A36" w:rsidRDefault="005F39D9" w:rsidP="005F39D9">
      <w:pPr>
        <w:ind w:firstLine="480"/>
        <w:rPr>
          <w:rFonts w:hint="eastAsia"/>
        </w:rPr>
      </w:pPr>
      <w:r w:rsidRPr="00CF7AF5">
        <w:rPr>
          <w:position w:val="-12"/>
        </w:rPr>
        <w:object w:dxaOrig="499" w:dyaOrig="360" w14:anchorId="179914D7">
          <v:shape id="_x0000_i1147" type="#_x0000_t75" style="width:24.95pt;height:18.55pt" o:ole="">
            <v:imagedata r:id="rId304" o:title=""/>
          </v:shape>
          <o:OLEObject Type="Embed" ProgID="Equation.DSMT4" ShapeID="_x0000_i1147" DrawAspect="Content" ObjectID="_1833483280" r:id="rId305"/>
        </w:object>
      </w:r>
      <w:r w:rsidR="00DE4A36">
        <w:rPr>
          <w:rFonts w:hint="eastAsia"/>
        </w:rPr>
        <w:t>：</w:t>
      </w:r>
      <w:proofErr w:type="gramStart"/>
      <w:r w:rsidR="00DE4A36" w:rsidRPr="00CF7AF5">
        <w:t>即司机</w:t>
      </w:r>
      <w:proofErr w:type="gramEnd"/>
      <w:r w:rsidR="00DE4A36" w:rsidRPr="00CF7AF5">
        <w:t>可以选择在当前网格接单</w:t>
      </w:r>
    </w:p>
    <w:p w14:paraId="5FF6E01C" w14:textId="77777777" w:rsidR="00DE4A36" w:rsidRDefault="005F39D9" w:rsidP="005F39D9">
      <w:pPr>
        <w:ind w:firstLine="480"/>
      </w:pPr>
      <w:r w:rsidRPr="00CF7AF5">
        <w:rPr>
          <w:position w:val="-14"/>
        </w:rPr>
        <w:object w:dxaOrig="420" w:dyaOrig="380" w14:anchorId="29FAEB26">
          <v:shape id="_x0000_i1148" type="#_x0000_t75" style="width:20.65pt;height:18.55pt" o:ole="">
            <v:imagedata r:id="rId306" o:title=""/>
          </v:shape>
          <o:OLEObject Type="Embed" ProgID="Equation.DSMT4" ShapeID="_x0000_i1148" DrawAspect="Content" ObjectID="_1833483281" r:id="rId307"/>
        </w:object>
      </w:r>
      <w:r w:rsidR="00DE4A36" w:rsidRPr="00CF7AF5">
        <w:t>原地等待</w:t>
      </w:r>
    </w:p>
    <w:p w14:paraId="3B99EADA" w14:textId="38727044" w:rsidR="005F39D9" w:rsidRDefault="005F39D9" w:rsidP="005F39D9">
      <w:pPr>
        <w:ind w:firstLine="480"/>
      </w:pPr>
      <w:r w:rsidRPr="00CF7AF5">
        <w:rPr>
          <w:position w:val="-14"/>
        </w:rPr>
        <w:object w:dxaOrig="639" w:dyaOrig="380" w14:anchorId="3E9A4216">
          <v:shape id="_x0000_i1149" type="#_x0000_t75" style="width:32.1pt;height:18.55pt" o:ole="">
            <v:imagedata r:id="rId308" o:title=""/>
          </v:shape>
          <o:OLEObject Type="Embed" ProgID="Equation.DSMT4" ShapeID="_x0000_i1149" DrawAspect="Content" ObjectID="_1833483282" r:id="rId309"/>
        </w:object>
      </w:r>
      <w:r w:rsidRPr="00CF7AF5">
        <w:t>）</w:t>
      </w:r>
      <w:r w:rsidR="00DE4A36" w:rsidRPr="00CF7AF5">
        <w:t>（或向相邻的</w:t>
      </w:r>
      <w:r w:rsidR="00DE4A36" w:rsidRPr="00CF7AF5">
        <w:t>k</w:t>
      </w:r>
      <w:proofErr w:type="gramStart"/>
      <w:r w:rsidR="00DE4A36" w:rsidRPr="00CF7AF5">
        <w:t>个</w:t>
      </w:r>
      <w:proofErr w:type="gramEnd"/>
      <w:r w:rsidR="00DE4A36" w:rsidRPr="00CF7AF5">
        <w:t>六边形网格进行空驶重定位（</w:t>
      </w:r>
      <w:r w:rsidRPr="00CF7AF5">
        <w:t>。</w:t>
      </w:r>
    </w:p>
    <w:p w14:paraId="789D2D84" w14:textId="4CB6CF6C" w:rsidR="00DE4A36" w:rsidRPr="00DE4A36" w:rsidRDefault="00DE4A36" w:rsidP="005F39D9">
      <w:pPr>
        <w:ind w:firstLine="480"/>
        <w:rPr>
          <w:rFonts w:hint="eastAsia"/>
        </w:rPr>
      </w:pPr>
      <w:r>
        <w:rPr>
          <w:rFonts w:hint="eastAsia"/>
          <w:b/>
          <w:bCs/>
        </w:rPr>
        <w:t>3.</w:t>
      </w:r>
      <w:r w:rsidRPr="00DE4A36">
        <w:rPr>
          <w:b/>
          <w:bCs/>
        </w:rPr>
        <w:t>状态转移函数</w:t>
      </w:r>
      <w:r w:rsidRPr="00DE4A36">
        <w:t>P</w:t>
      </w:r>
      <w:r w:rsidRPr="00DE4A36">
        <w:t>：</w:t>
      </w:r>
      <w:r w:rsidRPr="00DE4A36">
        <w:t>P(st+1​</w:t>
      </w:r>
      <w:r w:rsidRPr="00DE4A36">
        <w:rPr>
          <w:rFonts w:ascii="Cambria Math" w:hAnsi="Cambria Math" w:cs="Cambria Math"/>
        </w:rPr>
        <w:t>∣</w:t>
      </w:r>
      <w:proofErr w:type="spellStart"/>
      <w:r w:rsidRPr="00DE4A36">
        <w:t>st</w:t>
      </w:r>
      <w:proofErr w:type="spellEnd"/>
      <w:r w:rsidRPr="00DE4A36">
        <w:t>​,at​)</w:t>
      </w:r>
      <w:r w:rsidRPr="00DE4A36">
        <w:t>表示司机在状态</w:t>
      </w:r>
      <w:proofErr w:type="spellStart"/>
      <w:r w:rsidRPr="00DE4A36">
        <w:t>s</w:t>
      </w:r>
      <w:r w:rsidRPr="00DE4A36">
        <w:rPr>
          <w:vertAlign w:val="subscript"/>
        </w:rPr>
        <w:t>t</w:t>
      </w:r>
      <w:proofErr w:type="spellEnd"/>
      <w:r w:rsidRPr="00DE4A36">
        <w:t>​</w:t>
      </w:r>
      <w:r w:rsidRPr="00DE4A36">
        <w:t>采取动作</w:t>
      </w:r>
      <w:r w:rsidRPr="00DE4A36">
        <w:t>a</w:t>
      </w:r>
      <w:r w:rsidRPr="00DE4A36">
        <w:rPr>
          <w:vertAlign w:val="subscript"/>
        </w:rPr>
        <w:t>t</w:t>
      </w:r>
      <w:r w:rsidRPr="00DE4A36">
        <w:t>​</w:t>
      </w:r>
      <w:r w:rsidRPr="00DE4A36">
        <w:t>后，转移到状态</w:t>
      </w:r>
      <w:r w:rsidRPr="00DE4A36">
        <w:t>s</w:t>
      </w:r>
      <w:r w:rsidRPr="00DE4A36">
        <w:rPr>
          <w:vertAlign w:val="subscript"/>
        </w:rPr>
        <w:t>t+1</w:t>
      </w:r>
      <w:r w:rsidRPr="00DE4A36">
        <w:t>​</w:t>
      </w:r>
      <w:r w:rsidRPr="00DE4A36">
        <w:t>的概率，由车辆移动、订单生成、其他司机的动作共同决定。</w:t>
      </w:r>
    </w:p>
    <w:p w14:paraId="6F947675" w14:textId="77777777" w:rsidR="00DE4A36" w:rsidRPr="00CF7AF5" w:rsidRDefault="00DE4A36" w:rsidP="00DE4A36">
      <w:pPr>
        <w:ind w:firstLine="480"/>
        <w:rPr>
          <w:iCs/>
        </w:rPr>
      </w:pPr>
      <w:r>
        <w:rPr>
          <w:rFonts w:hint="eastAsia"/>
          <w:b/>
          <w:bCs/>
        </w:rPr>
        <w:t>4</w:t>
      </w:r>
      <w:r w:rsidR="005F39D9" w:rsidRPr="00CF7AF5">
        <w:rPr>
          <w:b/>
          <w:bCs/>
        </w:rPr>
        <w:t xml:space="preserve">. </w:t>
      </w:r>
      <w:r w:rsidR="005D2DA2" w:rsidRPr="00CF7AF5">
        <w:rPr>
          <w:b/>
          <w:bCs/>
        </w:rPr>
        <w:t>奖励</w:t>
      </w:r>
      <w:r>
        <w:rPr>
          <w:rFonts w:hint="eastAsia"/>
          <w:b/>
          <w:bCs/>
        </w:rPr>
        <w:t>函数</w:t>
      </w:r>
      <w:r>
        <w:rPr>
          <w:rFonts w:hint="eastAsia"/>
          <w:b/>
          <w:bCs/>
        </w:rPr>
        <w:t>R</w:t>
      </w:r>
      <w:r>
        <w:rPr>
          <w:rFonts w:hint="eastAsia"/>
          <w:b/>
          <w:bCs/>
        </w:rPr>
        <w:t>：</w:t>
      </w:r>
      <w:r w:rsidRPr="00DE4A36">
        <w:t>司机的即时奖励为单步净收入，具体定义为：</w:t>
      </w:r>
      <w:r w:rsidRPr="00CF7AF5">
        <w:t>其支付函数是在给定平台策略</w:t>
      </w:r>
      <w:r w:rsidRPr="00CF7AF5">
        <w:rPr>
          <w:position w:val="-6"/>
        </w:rPr>
        <w:object w:dxaOrig="220" w:dyaOrig="279" w14:anchorId="6AF49B53">
          <v:shape id="_x0000_i40467" type="#_x0000_t75" style="width:10.7pt;height:13.55pt" o:ole="">
            <v:imagedata r:id="rId310" o:title=""/>
          </v:shape>
          <o:OLEObject Type="Embed" ProgID="Equation.DSMT4" ShapeID="_x0000_i40467" DrawAspect="Content" ObjectID="_1833483283" r:id="rId311"/>
        </w:object>
      </w:r>
      <w:r w:rsidRPr="00CF7AF5">
        <w:t>和其他司机策略</w:t>
      </w:r>
      <m:oMath>
        <m:sSub>
          <m:sSubPr>
            <m:ctrlPr>
              <w:rPr>
                <w:rFonts w:ascii="Cambria Math" w:hAnsi="Cambria Math"/>
              </w:rPr>
            </m:ctrlPr>
          </m:sSubPr>
          <m:e>
            <m:r>
              <w:rPr>
                <w:rFonts w:ascii="Cambria Math" w:hAnsi="Cambria Math"/>
              </w:rPr>
              <m:t>π</m:t>
            </m:r>
          </m:e>
          <m:sub>
            <m:r>
              <w:rPr>
                <w:rFonts w:ascii="Cambria Math" w:hAnsi="Cambria Math"/>
              </w:rPr>
              <m:t>-k</m:t>
            </m:r>
          </m:sub>
        </m:sSub>
      </m:oMath>
      <w:r w:rsidRPr="00CF7AF5">
        <w:t>的情况下，通过选择自身策略</w:t>
      </w:r>
      <w:r w:rsidRPr="00CF7AF5">
        <w:rPr>
          <w:position w:val="-12"/>
        </w:rPr>
        <w:object w:dxaOrig="300" w:dyaOrig="360" w14:anchorId="44F7C02E">
          <v:shape id="_x0000_i40468" type="#_x0000_t75" style="width:14.95pt;height:18.55pt" o:ole="">
            <v:imagedata r:id="rId312" o:title=""/>
          </v:shape>
          <o:OLEObject Type="Embed" ProgID="Equation.DSMT4" ShapeID="_x0000_i40468" DrawAspect="Content" ObjectID="_1833483284" r:id="rId313"/>
        </w:object>
      </w:r>
      <w:r w:rsidRPr="00CF7AF5">
        <w:t>能获得的最大累计期望回报：</w:t>
      </w:r>
    </w:p>
    <w:p w14:paraId="3DA8ACF1" w14:textId="2D9146DD" w:rsidR="005D2DA2" w:rsidRPr="00DE4A36" w:rsidRDefault="005D2DA2" w:rsidP="00936998">
      <w:pPr>
        <w:ind w:firstLine="480"/>
        <w:rPr>
          <w:rFonts w:hint="eastAsia"/>
          <w:b/>
          <w:bCs/>
        </w:rPr>
      </w:pPr>
    </w:p>
    <w:p w14:paraId="07846080" w14:textId="72A85A05" w:rsidR="003755FE" w:rsidRPr="00CF7AF5" w:rsidRDefault="003755FE" w:rsidP="003755FE">
      <w:pPr>
        <w:pStyle w:val="MTDisplayEquation"/>
      </w:pPr>
      <w:r w:rsidRPr="00CF7AF5">
        <w:tab/>
      </w:r>
      <w:r w:rsidR="000D1FF0" w:rsidRPr="00CF7AF5">
        <w:rPr>
          <w:position w:val="-52"/>
        </w:rPr>
        <w:object w:dxaOrig="5560" w:dyaOrig="1160" w14:anchorId="799EBCA6">
          <v:shape id="_x0000_i1154" type="#_x0000_t75" style="width:278pt;height:58.45pt" o:ole="">
            <v:imagedata r:id="rId314" o:title=""/>
          </v:shape>
          <o:OLEObject Type="Embed" ProgID="Equation.DSMT4" ShapeID="_x0000_i1154" DrawAspect="Content" ObjectID="_1833483285" r:id="rId315"/>
        </w:object>
      </w:r>
      <w:r w:rsidRPr="00CF7AF5">
        <w:tab/>
      </w:r>
      <w:r w:rsidR="005D289D" w:rsidRPr="00CF7AF5">
        <w:fldChar w:fldCharType="begin"/>
      </w:r>
      <w:r w:rsidR="005D289D" w:rsidRPr="00CF7AF5">
        <w:instrText xml:space="preserve"> MACROBUTTON MTPlaceRef \* MERGEFORMAT </w:instrText>
      </w:r>
      <w:r w:rsidR="005D289D" w:rsidRPr="00CF7AF5">
        <w:fldChar w:fldCharType="begin"/>
      </w:r>
      <w:r w:rsidR="005D289D" w:rsidRPr="00CF7AF5">
        <w:instrText xml:space="preserve"> SEQ MTEqn \h \* MERGEFORMAT </w:instrText>
      </w:r>
      <w:r w:rsidR="005D289D" w:rsidRPr="00CF7AF5">
        <w:fldChar w:fldCharType="end"/>
      </w:r>
      <w:r w:rsidR="005D289D" w:rsidRPr="00CF7AF5">
        <w:instrText>(</w:instrText>
      </w:r>
      <w:fldSimple w:instr=" SEQ MTChap \c \* Arabic \* MERGEFORMAT ">
        <w:r w:rsidR="00103E05">
          <w:rPr>
            <w:noProof/>
          </w:rPr>
          <w:instrText>4</w:instrText>
        </w:r>
      </w:fldSimple>
      <w:r w:rsidR="005D289D" w:rsidRPr="00CF7AF5">
        <w:instrText>-</w:instrText>
      </w:r>
      <w:fldSimple w:instr=" SEQ MTEqn \c \* Arabic \* MERGEFORMAT ">
        <w:r w:rsidR="00103E05">
          <w:rPr>
            <w:noProof/>
          </w:rPr>
          <w:instrText>6</w:instrText>
        </w:r>
      </w:fldSimple>
      <w:r w:rsidR="005D289D" w:rsidRPr="00CF7AF5">
        <w:instrText>)</w:instrText>
      </w:r>
      <w:r w:rsidR="005D289D" w:rsidRPr="00CF7AF5">
        <w:fldChar w:fldCharType="end"/>
      </w:r>
    </w:p>
    <w:p w14:paraId="158AE983" w14:textId="47013010" w:rsidR="0042341F" w:rsidRPr="00CF7AF5" w:rsidRDefault="0042341F" w:rsidP="0042341F">
      <w:pPr>
        <w:pStyle w:val="MTDisplayEquation"/>
      </w:pPr>
      <w:r w:rsidRPr="00CF7AF5">
        <w:tab/>
      </w:r>
      <w:r w:rsidRPr="00CF7AF5">
        <w:rPr>
          <w:position w:val="-16"/>
        </w:rPr>
        <w:object w:dxaOrig="1960" w:dyaOrig="520" w14:anchorId="32512B89">
          <v:shape id="_x0000_i1155" type="#_x0000_t75" style="width:97.65pt;height:25.65pt" o:ole="">
            <v:imagedata r:id="rId316" o:title=""/>
          </v:shape>
          <o:OLEObject Type="Embed" ProgID="Equation.DSMT4" ShapeID="_x0000_i1155" DrawAspect="Content" ObjectID="_1833483286" r:id="rId317"/>
        </w:object>
      </w:r>
      <w:r w:rsidRPr="00CF7AF5">
        <w:tab/>
      </w:r>
      <w:r w:rsidR="005D289D" w:rsidRPr="00CF7AF5">
        <w:fldChar w:fldCharType="begin"/>
      </w:r>
      <w:r w:rsidR="005D289D" w:rsidRPr="00CF7AF5">
        <w:instrText xml:space="preserve"> MACROBUTTON MTPlaceRef \* MERGEFORMAT </w:instrText>
      </w:r>
      <w:r w:rsidR="005D289D" w:rsidRPr="00CF7AF5">
        <w:fldChar w:fldCharType="begin"/>
      </w:r>
      <w:r w:rsidR="005D289D" w:rsidRPr="00CF7AF5">
        <w:instrText xml:space="preserve"> SEQ MTEqn \h \* MERGEFORMAT </w:instrText>
      </w:r>
      <w:r w:rsidR="005D289D" w:rsidRPr="00CF7AF5">
        <w:fldChar w:fldCharType="end"/>
      </w:r>
      <w:r w:rsidR="005D289D" w:rsidRPr="00CF7AF5">
        <w:instrText>(</w:instrText>
      </w:r>
      <w:fldSimple w:instr=" SEQ MTChap \c \* Arabic \* MERGEFORMAT ">
        <w:r w:rsidR="00103E05">
          <w:rPr>
            <w:noProof/>
          </w:rPr>
          <w:instrText>4</w:instrText>
        </w:r>
      </w:fldSimple>
      <w:r w:rsidR="005D289D" w:rsidRPr="00CF7AF5">
        <w:instrText>-</w:instrText>
      </w:r>
      <w:fldSimple w:instr=" SEQ MTEqn \c \* Arabic \* MERGEFORMAT ">
        <w:r w:rsidR="00103E05">
          <w:rPr>
            <w:noProof/>
          </w:rPr>
          <w:instrText>7</w:instrText>
        </w:r>
      </w:fldSimple>
      <w:r w:rsidR="005D289D" w:rsidRPr="00CF7AF5">
        <w:instrText>)</w:instrText>
      </w:r>
      <w:r w:rsidR="005D289D" w:rsidRPr="00CF7AF5">
        <w:fldChar w:fldCharType="end"/>
      </w:r>
    </w:p>
    <w:p w14:paraId="1FACD877" w14:textId="521B4447" w:rsidR="005D2DA2" w:rsidRPr="00CF7AF5" w:rsidRDefault="0042341F" w:rsidP="0042341F">
      <w:pPr>
        <w:pStyle w:val="MTDisplayEquation"/>
      </w:pPr>
      <w:r w:rsidRPr="00CF7AF5">
        <w:tab/>
      </w:r>
      <w:r w:rsidRPr="00CF7AF5">
        <w:rPr>
          <w:position w:val="-24"/>
        </w:rPr>
        <w:object w:dxaOrig="1579" w:dyaOrig="499" w14:anchorId="53520718">
          <v:shape id="_x0000_i1156" type="#_x0000_t75" style="width:79.15pt;height:24.95pt" o:ole="">
            <v:imagedata r:id="rId318" o:title=""/>
          </v:shape>
          <o:OLEObject Type="Embed" ProgID="Equation.DSMT4" ShapeID="_x0000_i1156" DrawAspect="Content" ObjectID="_1833483287" r:id="rId319"/>
        </w:object>
      </w:r>
      <w:r w:rsidRPr="00CF7AF5">
        <w:tab/>
      </w:r>
      <w:r w:rsidR="005D289D" w:rsidRPr="00CF7AF5">
        <w:fldChar w:fldCharType="begin"/>
      </w:r>
      <w:r w:rsidR="005D289D" w:rsidRPr="00CF7AF5">
        <w:instrText xml:space="preserve"> MACROBUTTON MTPlaceRef \* MERGEFORMAT </w:instrText>
      </w:r>
      <w:r w:rsidR="005D289D" w:rsidRPr="00CF7AF5">
        <w:fldChar w:fldCharType="begin"/>
      </w:r>
      <w:r w:rsidR="005D289D" w:rsidRPr="00CF7AF5">
        <w:instrText xml:space="preserve"> SEQ MTEqn \h \* MERGEFORMAT </w:instrText>
      </w:r>
      <w:r w:rsidR="005D289D" w:rsidRPr="00CF7AF5">
        <w:fldChar w:fldCharType="end"/>
      </w:r>
      <w:r w:rsidR="005D289D" w:rsidRPr="00CF7AF5">
        <w:instrText>(</w:instrText>
      </w:r>
      <w:fldSimple w:instr=" SEQ MTChap \c \* Arabic \* MERGEFORMAT ">
        <w:r w:rsidR="00103E05">
          <w:rPr>
            <w:noProof/>
          </w:rPr>
          <w:instrText>4</w:instrText>
        </w:r>
      </w:fldSimple>
      <w:r w:rsidR="005D289D" w:rsidRPr="00CF7AF5">
        <w:instrText>-</w:instrText>
      </w:r>
      <w:fldSimple w:instr=" SEQ MTEqn \c \* Arabic \* MERGEFORMAT ">
        <w:r w:rsidR="00103E05">
          <w:rPr>
            <w:noProof/>
          </w:rPr>
          <w:instrText>8</w:instrText>
        </w:r>
      </w:fldSimple>
      <w:r w:rsidR="005D289D" w:rsidRPr="00CF7AF5">
        <w:instrText>)</w:instrText>
      </w:r>
      <w:r w:rsidR="005D289D" w:rsidRPr="00CF7AF5">
        <w:fldChar w:fldCharType="end"/>
      </w:r>
    </w:p>
    <w:p w14:paraId="2FF0EF56" w14:textId="491A93FA" w:rsidR="00DE4A36" w:rsidRDefault="005D2DA2" w:rsidP="005D2DA2">
      <w:pPr>
        <w:ind w:firstLine="480"/>
      </w:pPr>
      <w:r w:rsidRPr="00CF7AF5">
        <w:t>其中</w:t>
      </w:r>
      <w:r w:rsidR="00DE4A36">
        <w:rPr>
          <w:rFonts w:hint="eastAsia"/>
        </w:rPr>
        <w:t>：</w:t>
      </w:r>
    </w:p>
    <w:p w14:paraId="2707B0AE" w14:textId="5287A968" w:rsidR="00DE4A36" w:rsidRDefault="00DE4A36" w:rsidP="005D2DA2">
      <w:pPr>
        <w:ind w:firstLine="480"/>
      </w:pPr>
      <w:r>
        <w:rPr>
          <w:rFonts w:hint="eastAsia"/>
        </w:rPr>
        <w:t>η</w:t>
      </w:r>
      <w:r w:rsidRPr="00DE4A36">
        <w:t>为平台抽成比例；</w:t>
      </w:r>
    </w:p>
    <w:p w14:paraId="3B86C07F" w14:textId="77777777" w:rsidR="00DE4A36" w:rsidRDefault="00DE4A36" w:rsidP="00DE4A36">
      <w:pPr>
        <w:ind w:firstLine="480"/>
      </w:pPr>
      <w:proofErr w:type="spellStart"/>
      <w:r>
        <w:t>p</w:t>
      </w:r>
      <w:r w:rsidRPr="002B13FD">
        <w:rPr>
          <w:vertAlign w:val="subscript"/>
        </w:rPr>
        <w:t>i,j,t</w:t>
      </w:r>
      <w:proofErr w:type="spellEnd"/>
      <w:r>
        <w:t>​</w:t>
      </w:r>
      <w:r>
        <w:rPr>
          <w:rFonts w:hint="eastAsia"/>
        </w:rPr>
        <w:t>为订单的基础车费；</w:t>
      </w:r>
    </w:p>
    <w:p w14:paraId="3B93928B" w14:textId="77777777" w:rsidR="00DE4A36" w:rsidRDefault="00DE4A36" w:rsidP="00DE4A36">
      <w:pPr>
        <w:ind w:firstLine="480"/>
        <w:rPr>
          <w:rFonts w:hint="eastAsia"/>
        </w:rPr>
      </w:pPr>
      <w:r>
        <w:rPr>
          <w:rFonts w:hint="eastAsia"/>
        </w:rPr>
        <w:t>c</w:t>
      </w:r>
      <w:r>
        <w:rPr>
          <w:rFonts w:hint="eastAsia"/>
        </w:rPr>
        <w:t>为单位时间行驶成本；</w:t>
      </w:r>
    </w:p>
    <w:p w14:paraId="2769A023" w14:textId="77777777" w:rsidR="00DE4A36" w:rsidRDefault="00DE4A36" w:rsidP="00DE4A36">
      <w:pPr>
        <w:ind w:firstLine="480"/>
      </w:pPr>
      <w:r>
        <w:rPr>
          <w:rFonts w:hint="eastAsia"/>
        </w:rPr>
        <w:t>Δ</w:t>
      </w:r>
      <w:proofErr w:type="spellStart"/>
      <w:r>
        <w:t>t</w:t>
      </w:r>
      <w:r w:rsidRPr="002B13FD">
        <w:rPr>
          <w:vertAlign w:val="subscript"/>
        </w:rPr>
        <w:t>i,j</w:t>
      </w:r>
      <w:proofErr w:type="spellEnd"/>
      <w:r>
        <w:t>​</w:t>
      </w:r>
      <w:r>
        <w:rPr>
          <w:rFonts w:hint="eastAsia"/>
        </w:rPr>
        <w:t>为行程耗时；</w:t>
      </w:r>
    </w:p>
    <w:p w14:paraId="66D6C74A" w14:textId="1A3116B0" w:rsidR="00DE4A36" w:rsidRDefault="00DE4A36" w:rsidP="00DE4A36">
      <w:pPr>
        <w:ind w:firstLine="480"/>
        <w:rPr>
          <w:rFonts w:hint="eastAsia"/>
        </w:rPr>
      </w:pPr>
      <w:r>
        <w:rPr>
          <w:rFonts w:hint="eastAsia"/>
        </w:rPr>
        <w:t>β</w:t>
      </w:r>
      <w:proofErr w:type="spellStart"/>
      <w:r w:rsidRPr="002B13FD">
        <w:rPr>
          <w:vertAlign w:val="subscript"/>
        </w:rPr>
        <w:t>i,t</w:t>
      </w:r>
      <w:proofErr w:type="spellEnd"/>
      <w:r>
        <w:t>​</w:t>
      </w:r>
      <w:r>
        <w:rPr>
          <w:rFonts w:hint="eastAsia"/>
        </w:rPr>
        <w:t>为平台发放的订单补贴。</w:t>
      </w:r>
    </w:p>
    <w:p w14:paraId="6C6B8237" w14:textId="15D59B3C" w:rsidR="00DE4A36" w:rsidRDefault="00000000" w:rsidP="005D2DA2">
      <w:pPr>
        <w:ind w:firstLine="480"/>
      </w:pPr>
      <m:oMath>
        <m:sSub>
          <m:sSubPr>
            <m:ctrlPr>
              <w:rPr>
                <w:rFonts w:ascii="Cambria Math" w:hAnsi="Cambria Math"/>
              </w:rPr>
            </m:ctrlPr>
          </m:sSubPr>
          <m:e>
            <m:r>
              <w:rPr>
                <w:rFonts w:ascii="Cambria Math" w:hAnsi="Cambria Math"/>
              </w:rPr>
              <m:t>r</m:t>
            </m:r>
          </m:e>
          <m:sub>
            <m:r>
              <w:rPr>
                <w:rFonts w:ascii="Cambria Math" w:hAnsi="Cambria Math"/>
              </w:rPr>
              <m:t>t</m:t>
            </m:r>
          </m:sub>
        </m:sSub>
      </m:oMath>
      <w:r w:rsidR="005D2DA2" w:rsidRPr="00CF7AF5">
        <w:t>是在</w:t>
      </w:r>
      <m:oMath>
        <m:r>
          <w:rPr>
            <w:rFonts w:ascii="Cambria Math" w:hAnsi="Cambria Math"/>
          </w:rPr>
          <m:t>t</m:t>
        </m:r>
      </m:oMath>
      <w:r w:rsidR="005D2DA2" w:rsidRPr="00CF7AF5">
        <w:t>时刻获得的即时奖励（净收入），</w:t>
      </w:r>
      <m:oMath>
        <m:r>
          <w:rPr>
            <w:rFonts w:ascii="Cambria Math" w:hAnsi="Cambria Math"/>
          </w:rPr>
          <m:t>γ</m:t>
        </m:r>
      </m:oMath>
      <w:r w:rsidR="005D2DA2" w:rsidRPr="00CF7AF5">
        <w:t>是折扣因子。状态</w:t>
      </w:r>
      <w:r w:rsidR="005D2DA2" w:rsidRPr="00CF7AF5">
        <w:t xml:space="preserve"> </w:t>
      </w:r>
      <m:oMath>
        <m:sSub>
          <m:sSubPr>
            <m:ctrlPr>
              <w:rPr>
                <w:rFonts w:ascii="Cambria Math" w:hAnsi="Cambria Math"/>
                <w:i/>
                <w:iCs/>
              </w:rPr>
            </m:ctrlPr>
          </m:sSubPr>
          <m:e>
            <m:r>
              <w:rPr>
                <w:rFonts w:ascii="Cambria Math" w:hAnsi="Cambria Math"/>
              </w:rPr>
              <m:t>s</m:t>
            </m:r>
          </m:e>
          <m:sub>
            <m:r>
              <w:rPr>
                <w:rFonts w:ascii="Cambria Math" w:hAnsi="Cambria Math"/>
              </w:rPr>
              <m:t>t</m:t>
            </m:r>
          </m:sub>
        </m:sSub>
      </m:oMath>
      <w:r w:rsidR="005D2DA2" w:rsidRPr="00CF7AF5">
        <w:rPr>
          <w:iCs/>
        </w:rPr>
        <w:t>给出起始位置</w:t>
      </w:r>
      <w:proofErr w:type="spellStart"/>
      <w:r w:rsidR="005D2DA2" w:rsidRPr="00CF7AF5">
        <w:rPr>
          <w:iCs/>
        </w:rPr>
        <w:t>i</w:t>
      </w:r>
      <w:proofErr w:type="spellEnd"/>
      <w:r w:rsidR="005D2DA2" w:rsidRPr="00CF7AF5">
        <w:rPr>
          <w:iCs/>
        </w:rPr>
        <w:t>,</w:t>
      </w:r>
      <w:r w:rsidR="005D2DA2" w:rsidRPr="00CF7AF5">
        <w:rPr>
          <w:iCs/>
        </w:rPr>
        <w:t>目标位置</w:t>
      </w:r>
      <w:r w:rsidR="005D2DA2" w:rsidRPr="00CF7AF5">
        <w:rPr>
          <w:iCs/>
        </w:rPr>
        <w:t>j</w:t>
      </w:r>
      <w:r w:rsidR="005D2DA2" w:rsidRPr="00CF7AF5">
        <w:rPr>
          <w:iCs/>
        </w:rPr>
        <w:t>，</w:t>
      </w:r>
      <w:r w:rsidR="005D2DA2" w:rsidRPr="00CF7AF5">
        <w:rPr>
          <w:iCs/>
        </w:rPr>
        <w:t>c</w:t>
      </w:r>
      <w:r w:rsidR="005D2DA2" w:rsidRPr="00CF7AF5">
        <w:rPr>
          <w:iCs/>
        </w:rPr>
        <w:t>表示行驶成本。</w:t>
      </w:r>
      <w:r w:rsidR="00DE4A36" w:rsidRPr="00CF7AF5">
        <w:t>单次行程的净收入。司机</w:t>
      </w:r>
      <m:oMath>
        <m:r>
          <w:rPr>
            <w:rFonts w:ascii="Cambria Math" w:hAnsi="Cambria Math"/>
          </w:rPr>
          <m:t>k</m:t>
        </m:r>
      </m:oMath>
      <w:r w:rsidR="00DE4A36" w:rsidRPr="00CF7AF5">
        <w:t>的目标是最大化其长期累积折扣奖励（净收入）</w:t>
      </w:r>
      <w:r w:rsidR="00DE4A36" w:rsidRPr="00CF7AF5">
        <w:rPr>
          <w:position w:val="-12"/>
        </w:rPr>
        <w:object w:dxaOrig="320" w:dyaOrig="360" w14:anchorId="729D57DD">
          <v:shape id="_x0000_i40463" type="#_x0000_t75" style="width:15.7pt;height:18.55pt" o:ole="">
            <v:imagedata r:id="rId320" o:title=""/>
          </v:shape>
          <o:OLEObject Type="Embed" ProgID="Equation.DSMT4" ShapeID="_x0000_i40463" DrawAspect="Content" ObjectID="_1833483288" r:id="rId321"/>
        </w:object>
      </w:r>
      <w:r w:rsidR="00DE4A36">
        <w:rPr>
          <w:rFonts w:hint="eastAsia"/>
        </w:rPr>
        <w:t>：</w:t>
      </w:r>
    </w:p>
    <w:p w14:paraId="669D1583" w14:textId="0C2F4AFE" w:rsidR="00DE4A36" w:rsidRPr="00CF7AF5" w:rsidRDefault="00DE4A36" w:rsidP="00DE4A36">
      <w:pPr>
        <w:pStyle w:val="MTDisplayEquation"/>
      </w:pPr>
      <w:r w:rsidRPr="00CF7AF5">
        <w:tab/>
      </w:r>
      <w:r w:rsidRPr="00CF7AF5">
        <w:rPr>
          <w:position w:val="-16"/>
        </w:rPr>
        <w:object w:dxaOrig="1960" w:dyaOrig="520" w14:anchorId="224FB345">
          <v:shape id="_x0000_i40464" type="#_x0000_t75" style="width:97.65pt;height:25.65pt" o:ole="">
            <v:imagedata r:id="rId316" o:title=""/>
          </v:shape>
          <o:OLEObject Type="Embed" ProgID="Equation.DSMT4" ShapeID="_x0000_i40464" DrawAspect="Content" ObjectID="_1833483289" r:id="rId322"/>
        </w:object>
      </w:r>
      <w:r w:rsidRPr="00CF7AF5">
        <w:tab/>
      </w:r>
      <w:r w:rsidRPr="00CF7AF5">
        <w:fldChar w:fldCharType="begin"/>
      </w:r>
      <w:r w:rsidRPr="00CF7AF5">
        <w:instrText xml:space="preserve"> MACROBUTTON MTPlaceRef \* MERGEFORMAT </w:instrText>
      </w:r>
      <w:r w:rsidRPr="00CF7AF5">
        <w:fldChar w:fldCharType="begin"/>
      </w:r>
      <w:r w:rsidRPr="00CF7AF5">
        <w:instrText xml:space="preserve"> SEQ MTEqn \h \* MERGEFORMAT </w:instrText>
      </w:r>
      <w:r w:rsidRPr="00CF7AF5">
        <w:fldChar w:fldCharType="end"/>
      </w:r>
      <w:r w:rsidRPr="00CF7AF5">
        <w:instrText>(</w:instrText>
      </w:r>
      <w:r w:rsidRPr="00CF7AF5">
        <w:fldChar w:fldCharType="begin"/>
      </w:r>
      <w:r w:rsidRPr="00CF7AF5">
        <w:instrText xml:space="preserve"> SEQ MTChap \c \* Arabic \* MERGEFORMAT </w:instrText>
      </w:r>
      <w:r w:rsidRPr="00CF7AF5">
        <w:fldChar w:fldCharType="separate"/>
      </w:r>
      <w:r w:rsidR="00103E05">
        <w:rPr>
          <w:noProof/>
        </w:rPr>
        <w:instrText>4</w:instrText>
      </w:r>
      <w:r w:rsidRPr="00CF7AF5">
        <w:rPr>
          <w:noProof/>
        </w:rPr>
        <w:fldChar w:fldCharType="end"/>
      </w:r>
      <w:r w:rsidRPr="00CF7AF5">
        <w:instrText>-</w:instrText>
      </w:r>
      <w:r w:rsidRPr="00CF7AF5">
        <w:fldChar w:fldCharType="begin"/>
      </w:r>
      <w:r w:rsidRPr="00CF7AF5">
        <w:instrText xml:space="preserve"> SEQ MTEqn \c \* Arabic \* MERGEFORMAT </w:instrText>
      </w:r>
      <w:r w:rsidRPr="00CF7AF5">
        <w:fldChar w:fldCharType="separate"/>
      </w:r>
      <w:r w:rsidR="00103E05">
        <w:rPr>
          <w:noProof/>
        </w:rPr>
        <w:instrText>9</w:instrText>
      </w:r>
      <w:r w:rsidRPr="00CF7AF5">
        <w:rPr>
          <w:noProof/>
        </w:rPr>
        <w:fldChar w:fldCharType="end"/>
      </w:r>
      <w:r w:rsidRPr="00CF7AF5">
        <w:instrText>)</w:instrText>
      </w:r>
      <w:r w:rsidRPr="00CF7AF5">
        <w:fldChar w:fldCharType="end"/>
      </w:r>
    </w:p>
    <w:p w14:paraId="5904A58B" w14:textId="656AA733" w:rsidR="00DE4A36" w:rsidRDefault="00DE4A36" w:rsidP="005D2DA2">
      <w:pPr>
        <w:ind w:firstLine="480"/>
      </w:pPr>
      <w:r w:rsidRPr="00DE4A36">
        <w:t>其中</w:t>
      </w:r>
      <w:r w:rsidRPr="00DE4A36">
        <w:t>γ</w:t>
      </w:r>
      <w:r w:rsidRPr="00DE4A36">
        <w:rPr>
          <w:rFonts w:ascii="Cambria Math" w:hAnsi="Cambria Math" w:cs="Cambria Math"/>
        </w:rPr>
        <w:t>∈</w:t>
      </w:r>
      <w:r w:rsidRPr="00DE4A36">
        <w:t>(0,1)</w:t>
      </w:r>
      <w:r w:rsidRPr="00DE4A36">
        <w:t>为折扣因子，用于平衡即时收益与长期收益。</w:t>
      </w:r>
    </w:p>
    <w:p w14:paraId="50D6E2FB" w14:textId="799328A9" w:rsidR="00DE4A36" w:rsidRDefault="00DE4A36" w:rsidP="005D2DA2">
      <w:pPr>
        <w:ind w:firstLine="480"/>
        <w:rPr>
          <w:rFonts w:hint="eastAsia"/>
        </w:rPr>
      </w:pPr>
      <w:r>
        <w:rPr>
          <w:rFonts w:hint="eastAsia"/>
          <w:b/>
          <w:bCs/>
        </w:rPr>
        <w:t xml:space="preserve">5. </w:t>
      </w:r>
      <w:r w:rsidRPr="00DE4A36">
        <w:rPr>
          <w:b/>
          <w:bCs/>
        </w:rPr>
        <w:t>观测空间</w:t>
      </w:r>
      <w:r w:rsidRPr="00DE4A36">
        <w:t>Ω</w:t>
      </w:r>
      <w:r w:rsidRPr="00DE4A36">
        <w:rPr>
          <w:b/>
          <w:bCs/>
        </w:rPr>
        <w:t>与观测函数</w:t>
      </w:r>
      <w:r w:rsidRPr="00DE4A36">
        <w:t>O</w:t>
      </w:r>
      <w:r w:rsidRPr="00DE4A36">
        <w:t>：每个司机仅能观测到自身的局部状态</w:t>
      </w:r>
      <w:proofErr w:type="spellStart"/>
      <w:r w:rsidRPr="00DE4A36">
        <w:t>sk,t</w:t>
      </w:r>
      <w:proofErr w:type="spellEnd"/>
      <w:r w:rsidRPr="00DE4A36">
        <w:t>​</w:t>
      </w:r>
      <w:r w:rsidRPr="00DE4A36">
        <w:t>，无法获取全局状态与其他司机的私有信息，符合真实场景的分布式决策特性。</w:t>
      </w:r>
    </w:p>
    <w:p w14:paraId="4B48420D" w14:textId="3E84699B" w:rsidR="005F39D9" w:rsidRPr="00CF7AF5" w:rsidRDefault="00DE4A36" w:rsidP="009D230E">
      <w:pPr>
        <w:ind w:firstLine="480"/>
        <w:rPr>
          <w:b/>
          <w:bCs/>
        </w:rPr>
      </w:pPr>
      <w:r>
        <w:rPr>
          <w:rFonts w:hint="eastAsia"/>
          <w:b/>
          <w:bCs/>
        </w:rPr>
        <w:t>下层</w:t>
      </w:r>
      <w:r w:rsidR="005F39D9" w:rsidRPr="00CF7AF5">
        <w:rPr>
          <w:b/>
          <w:bCs/>
        </w:rPr>
        <w:t>求解算法：共享参数近端策略优化</w:t>
      </w:r>
      <w:r w:rsidR="005F39D9" w:rsidRPr="00CF7AF5">
        <w:rPr>
          <w:b/>
          <w:bCs/>
        </w:rPr>
        <w:t xml:space="preserve"> (</w:t>
      </w:r>
      <w:r w:rsidRPr="00DE4A36">
        <w:rPr>
          <w:b/>
          <w:bCs/>
        </w:rPr>
        <w:t>MAPPO</w:t>
      </w:r>
      <w:r w:rsidR="005F39D9" w:rsidRPr="00CF7AF5">
        <w:rPr>
          <w:b/>
          <w:bCs/>
        </w:rPr>
        <w:t>)</w:t>
      </w:r>
    </w:p>
    <w:p w14:paraId="5E5F8EA1" w14:textId="381B73BB" w:rsidR="005F39D9" w:rsidRPr="00CF7AF5" w:rsidRDefault="005F39D9" w:rsidP="005F39D9">
      <w:pPr>
        <w:ind w:firstLine="480"/>
      </w:pPr>
      <w:r w:rsidRPr="00CF7AF5">
        <w:t>面对大规模且数量动态变化的异质智能体，独立训练会导致严重的维度灾难与不收敛。因此，本研究采用参数共享机制的</w:t>
      </w:r>
      <w:r w:rsidRPr="00CF7AF5">
        <w:t xml:space="preserve"> MAPPO</w:t>
      </w:r>
      <w:r w:rsidRPr="00CF7AF5">
        <w:t>（</w:t>
      </w:r>
      <w:r w:rsidRPr="00CF7AF5">
        <w:t>Multi-Agent PPO</w:t>
      </w:r>
      <w:r w:rsidRPr="00CF7AF5">
        <w:t>）算法。所有司机智能体共享同一个</w:t>
      </w:r>
      <w:r w:rsidRPr="00CF7AF5">
        <w:t xml:space="preserve"> Actor </w:t>
      </w:r>
      <w:r w:rsidRPr="00CF7AF5">
        <w:t>策略网络</w:t>
      </w:r>
      <w:r w:rsidR="0042341F" w:rsidRPr="00CF7AF5">
        <w:rPr>
          <w:position w:val="-12"/>
        </w:rPr>
        <w:object w:dxaOrig="300" w:dyaOrig="360" w14:anchorId="36D8E7F3">
          <v:shape id="_x0000_i1157" type="#_x0000_t75" style="width:14.95pt;height:18.55pt" o:ole="">
            <v:imagedata r:id="rId323" o:title=""/>
          </v:shape>
          <o:OLEObject Type="Embed" ProgID="Equation.DSMT4" ShapeID="_x0000_i1157" DrawAspect="Content" ObjectID="_1833483290" r:id="rId324"/>
        </w:object>
      </w:r>
      <w:r w:rsidR="005D2DA2" w:rsidRPr="00CF7AF5">
        <w:t>和</w:t>
      </w:r>
      <w:r w:rsidRPr="00CF7AF5">
        <w:t xml:space="preserve">Critic </w:t>
      </w:r>
      <w:r w:rsidRPr="00CF7AF5">
        <w:t>价值网络</w:t>
      </w:r>
      <w:r w:rsidR="0042341F" w:rsidRPr="00CF7AF5">
        <w:rPr>
          <w:position w:val="-14"/>
        </w:rPr>
        <w:object w:dxaOrig="260" w:dyaOrig="380" w14:anchorId="3EAFED7B">
          <v:shape id="_x0000_i1158" type="#_x0000_t75" style="width:12.85pt;height:18.55pt" o:ole="">
            <v:imagedata r:id="rId325" o:title=""/>
          </v:shape>
          <o:OLEObject Type="Embed" ProgID="Equation.DSMT4" ShapeID="_x0000_i1158" DrawAspect="Content" ObjectID="_1833483291" r:id="rId326"/>
        </w:object>
      </w:r>
      <w:r w:rsidR="005D2DA2" w:rsidRPr="00CF7AF5">
        <w:t>，</w:t>
      </w:r>
      <w:r w:rsidRPr="00CF7AF5">
        <w:t>但在执行时根据各自独特的局部观</w:t>
      </w:r>
      <w:r w:rsidR="001C6BD3" w:rsidRPr="00CF7AF5">
        <w:rPr>
          <w:position w:val="-14"/>
        </w:rPr>
        <w:object w:dxaOrig="300" w:dyaOrig="380" w14:anchorId="016BFB2E">
          <v:shape id="_x0000_i1159" type="#_x0000_t75" style="width:14.95pt;height:18.55pt" o:ole="">
            <v:imagedata r:id="rId327" o:title=""/>
          </v:shape>
          <o:OLEObject Type="Embed" ProgID="Equation.DSMT4" ShapeID="_x0000_i1159" DrawAspect="Content" ObjectID="_1833483292" r:id="rId328"/>
        </w:object>
      </w:r>
      <w:r w:rsidRPr="00CF7AF5">
        <w:t>进行分布式决策</w:t>
      </w:r>
      <w:r w:rsidRPr="00CF7AF5">
        <w:fldChar w:fldCharType="begin"/>
      </w:r>
      <w:r w:rsidRPr="00CF7AF5">
        <w:instrText xml:space="preserve"> REF _Ref222055193 \r \h </w:instrText>
      </w:r>
      <w:r w:rsidR="004B2E84" w:rsidRPr="00CF7AF5">
        <w:instrText xml:space="preserve"> \* MERGEFORMAT </w:instrText>
      </w:r>
      <w:r w:rsidRPr="00CF7AF5">
        <w:fldChar w:fldCharType="separate"/>
      </w:r>
      <w:r w:rsidR="00103E05">
        <w:t xml:space="preserve">[9] </w:t>
      </w:r>
      <w:r w:rsidRPr="00CF7AF5">
        <w:fldChar w:fldCharType="end"/>
      </w:r>
      <w:r w:rsidRPr="00CF7AF5">
        <w:t>。</w:t>
      </w:r>
    </w:p>
    <w:p w14:paraId="12EFB233" w14:textId="77777777" w:rsidR="005F39D9" w:rsidRPr="00CF7AF5" w:rsidRDefault="005F39D9" w:rsidP="005F39D9">
      <w:pPr>
        <w:ind w:firstLine="480"/>
      </w:pPr>
      <w:r w:rsidRPr="00CF7AF5">
        <w:t>算法采用广义优势估计（</w:t>
      </w:r>
      <w:r w:rsidRPr="00CF7AF5">
        <w:t>GAE</w:t>
      </w:r>
      <w:r w:rsidRPr="00CF7AF5">
        <w:t>）来平衡方差与偏差：</w:t>
      </w:r>
    </w:p>
    <w:p w14:paraId="68F15765" w14:textId="546BB23B" w:rsidR="005D2DA2" w:rsidRPr="00CF7AF5" w:rsidRDefault="005F39D9" w:rsidP="005F39D9">
      <w:pPr>
        <w:pStyle w:val="MTDisplayEquation"/>
      </w:pPr>
      <w:r w:rsidRPr="00CF7AF5">
        <w:tab/>
      </w:r>
      <w:r w:rsidRPr="00CF7AF5">
        <w:rPr>
          <w:position w:val="-16"/>
        </w:rPr>
        <w:object w:dxaOrig="1800" w:dyaOrig="460" w14:anchorId="026A6D7A">
          <v:shape id="_x0000_i1160" type="#_x0000_t75" style="width:90.55pt;height:23.5pt" o:ole="">
            <v:imagedata r:id="rId329" o:title=""/>
          </v:shape>
          <o:OLEObject Type="Embed" ProgID="Equation.DSMT4" ShapeID="_x0000_i1160" DrawAspect="Content" ObjectID="_1833483293" r:id="rId330"/>
        </w:object>
      </w:r>
      <w:r w:rsidRPr="00CF7AF5">
        <w:tab/>
      </w:r>
      <w:r w:rsidRPr="00CF7AF5">
        <w:fldChar w:fldCharType="begin"/>
      </w:r>
      <w:r w:rsidRPr="00CF7AF5">
        <w:instrText xml:space="preserve"> MACROBUTTON MTPlaceRef \* MERGEFORMAT </w:instrText>
      </w:r>
      <w:r w:rsidRPr="00CF7AF5">
        <w:fldChar w:fldCharType="begin"/>
      </w:r>
      <w:r w:rsidRPr="00CF7AF5">
        <w:instrText xml:space="preserve"> SEQ MTEqn \h \* MERGEFORMAT </w:instrText>
      </w:r>
      <w:r w:rsidRPr="00CF7AF5">
        <w:fldChar w:fldCharType="end"/>
      </w:r>
      <w:r w:rsidRPr="00CF7AF5">
        <w:instrText>(</w:instrText>
      </w:r>
      <w:fldSimple w:instr=" SEQ MTChap \c \* Arabic \* MERGEFORMAT ">
        <w:r w:rsidR="00103E05">
          <w:rPr>
            <w:noProof/>
          </w:rPr>
          <w:instrText>4</w:instrText>
        </w:r>
      </w:fldSimple>
      <w:r w:rsidRPr="00CF7AF5">
        <w:instrText>-</w:instrText>
      </w:r>
      <w:fldSimple w:instr=" SEQ MTEqn \c \* Arabic \* MERGEFORMAT ">
        <w:r w:rsidR="00103E05">
          <w:rPr>
            <w:noProof/>
          </w:rPr>
          <w:instrText>10</w:instrText>
        </w:r>
      </w:fldSimple>
      <w:r w:rsidRPr="00CF7AF5">
        <w:instrText>)</w:instrText>
      </w:r>
      <w:r w:rsidRPr="00CF7AF5">
        <w:fldChar w:fldCharType="end"/>
      </w:r>
    </w:p>
    <w:p w14:paraId="5E0E1D2B" w14:textId="39DACA91" w:rsidR="005F39D9" w:rsidRPr="00CF7AF5" w:rsidRDefault="005F39D9" w:rsidP="005F39D9">
      <w:pPr>
        <w:ind w:firstLine="465"/>
      </w:pPr>
      <w:r w:rsidRPr="00CF7AF5">
        <w:t>其中，</w:t>
      </w:r>
      <w:r w:rsidRPr="00CF7AF5">
        <w:t xml:space="preserve">TD </w:t>
      </w:r>
      <w:r w:rsidRPr="00CF7AF5">
        <w:t>误</w:t>
      </w:r>
      <w:r w:rsidR="001C6BD3" w:rsidRPr="00CF7AF5">
        <w:t>差</w:t>
      </w:r>
      <w:r w:rsidR="0073284A" w:rsidRPr="00CF7AF5">
        <w:rPr>
          <w:position w:val="-14"/>
        </w:rPr>
        <w:object w:dxaOrig="2439" w:dyaOrig="380" w14:anchorId="167FEB5F">
          <v:shape id="_x0000_i1161" type="#_x0000_t75" style="width:121.9pt;height:18.55pt" o:ole="">
            <v:imagedata r:id="rId331" o:title=""/>
          </v:shape>
          <o:OLEObject Type="Embed" ProgID="Equation.DSMT4" ShapeID="_x0000_i1161" DrawAspect="Content" ObjectID="_1833483294" r:id="rId332"/>
        </w:object>
      </w:r>
      <w:r w:rsidR="001C6BD3" w:rsidRPr="00CF7AF5">
        <w:t>。</w:t>
      </w:r>
    </w:p>
    <w:p w14:paraId="0FA1FF90" w14:textId="61FFCC85" w:rsidR="005F39D9" w:rsidRPr="00CF7AF5" w:rsidRDefault="005F39D9" w:rsidP="005F39D9">
      <w:pPr>
        <w:ind w:firstLine="465"/>
      </w:pPr>
      <w:r w:rsidRPr="00CF7AF5">
        <w:t>策略网络的更新通过最大化裁剪（</w:t>
      </w:r>
      <w:r w:rsidRPr="00CF7AF5">
        <w:t>Clipped</w:t>
      </w:r>
      <w:r w:rsidRPr="00CF7AF5">
        <w:t>）的替代目标函数实现，并辅以价值损失与策略</w:t>
      </w:r>
      <w:proofErr w:type="gramStart"/>
      <w:r w:rsidRPr="00CF7AF5">
        <w:t>熵</w:t>
      </w:r>
      <w:proofErr w:type="gramEnd"/>
      <w:r w:rsidRPr="00CF7AF5">
        <w:t>正则化项，以确保复杂供需环境下的探索能力与训练稳定性</w:t>
      </w:r>
      <w:r w:rsidR="0038661B" w:rsidRPr="00CF7AF5">
        <w:t>，其损失函数为</w:t>
      </w:r>
      <w:r w:rsidRPr="00CF7AF5">
        <w:t>：</w:t>
      </w:r>
    </w:p>
    <w:p w14:paraId="6B775ACB" w14:textId="7BBAB3EB" w:rsidR="005F39D9" w:rsidRPr="00CF7AF5" w:rsidRDefault="005F39D9" w:rsidP="005F39D9">
      <w:pPr>
        <w:pStyle w:val="MTDisplayEquation"/>
      </w:pPr>
      <w:r w:rsidRPr="00CF7AF5">
        <w:tab/>
      </w:r>
      <w:r w:rsidR="001C6BD3" w:rsidRPr="00CF7AF5">
        <w:rPr>
          <w:position w:val="-12"/>
        </w:rPr>
        <w:object w:dxaOrig="6520" w:dyaOrig="400" w14:anchorId="303AEA1E">
          <v:shape id="_x0000_i1162" type="#_x0000_t75" style="width:325.8pt;height:19.95pt" o:ole="">
            <v:imagedata r:id="rId333" o:title=""/>
          </v:shape>
          <o:OLEObject Type="Embed" ProgID="Equation.DSMT4" ShapeID="_x0000_i1162" DrawAspect="Content" ObjectID="_1833483295" r:id="rId334"/>
        </w:object>
      </w:r>
      <w:r w:rsidRPr="00CF7AF5">
        <w:tab/>
      </w:r>
      <w:r w:rsidRPr="00CF7AF5">
        <w:fldChar w:fldCharType="begin"/>
      </w:r>
      <w:r w:rsidRPr="00CF7AF5">
        <w:instrText xml:space="preserve"> MACROBUTTON MTPlaceRef \* MERGEFORMAT </w:instrText>
      </w:r>
      <w:r w:rsidRPr="00CF7AF5">
        <w:fldChar w:fldCharType="begin"/>
      </w:r>
      <w:r w:rsidRPr="00CF7AF5">
        <w:instrText xml:space="preserve"> SEQ MTEqn \h \* MERGEFORMAT </w:instrText>
      </w:r>
      <w:r w:rsidRPr="00CF7AF5">
        <w:fldChar w:fldCharType="end"/>
      </w:r>
      <w:r w:rsidRPr="00CF7AF5">
        <w:instrText>(</w:instrText>
      </w:r>
      <w:fldSimple w:instr=" SEQ MTChap \c \* Arabic \* MERGEFORMAT ">
        <w:r w:rsidR="00103E05">
          <w:rPr>
            <w:noProof/>
          </w:rPr>
          <w:instrText>4</w:instrText>
        </w:r>
      </w:fldSimple>
      <w:r w:rsidRPr="00CF7AF5">
        <w:instrText>-</w:instrText>
      </w:r>
      <w:fldSimple w:instr=" SEQ MTEqn \c \* Arabic \* MERGEFORMAT ">
        <w:r w:rsidR="00103E05">
          <w:rPr>
            <w:noProof/>
          </w:rPr>
          <w:instrText>11</w:instrText>
        </w:r>
      </w:fldSimple>
      <w:r w:rsidRPr="00CF7AF5">
        <w:instrText>)</w:instrText>
      </w:r>
      <w:r w:rsidRPr="00CF7AF5">
        <w:fldChar w:fldCharType="end"/>
      </w:r>
    </w:p>
    <w:p w14:paraId="643C1264" w14:textId="0666F15A" w:rsidR="005F39D9" w:rsidRPr="00CF7AF5" w:rsidRDefault="005F39D9" w:rsidP="005F39D9">
      <w:r w:rsidRPr="00CF7AF5">
        <w:tab/>
      </w:r>
      <w:r w:rsidR="0038661B" w:rsidRPr="00CF7AF5">
        <w:t>其中，</w:t>
      </w:r>
      <w:r w:rsidR="0038661B" w:rsidRPr="00CF7AF5">
        <w:rPr>
          <w:position w:val="-4"/>
        </w:rPr>
        <w:object w:dxaOrig="380" w:dyaOrig="300" w14:anchorId="4F159838">
          <v:shape id="_x0000_i1163" type="#_x0000_t75" style="width:18.55pt;height:14.95pt" o:ole="">
            <v:imagedata r:id="rId335" o:title=""/>
          </v:shape>
          <o:OLEObject Type="Embed" ProgID="Equation.DSMT4" ShapeID="_x0000_i1163" DrawAspect="Content" ObjectID="_1833483296" r:id="rId336"/>
        </w:object>
      </w:r>
      <w:r w:rsidR="0038661B" w:rsidRPr="00CF7AF5">
        <w:t>表示价值损失函数，</w:t>
      </w:r>
      <w:r w:rsidR="0038661B" w:rsidRPr="00CF7AF5">
        <w:rPr>
          <w:position w:val="-12"/>
        </w:rPr>
        <w:object w:dxaOrig="600" w:dyaOrig="360" w14:anchorId="2EAEDF5D">
          <v:shape id="_x0000_i1164" type="#_x0000_t75" style="width:29.95pt;height:18.55pt" o:ole="">
            <v:imagedata r:id="rId337" o:title=""/>
          </v:shape>
          <o:OLEObject Type="Embed" ProgID="Equation.DSMT4" ShapeID="_x0000_i1164" DrawAspect="Content" ObjectID="_1833483297" r:id="rId338"/>
        </w:object>
      </w:r>
      <w:r w:rsidR="0038661B" w:rsidRPr="00CF7AF5">
        <w:t>表示策略熵。</w:t>
      </w:r>
      <w:r w:rsidRPr="00CF7AF5">
        <w:t>底层系统的训练目标是在给定的平台定价规则下，自发演化出最大化全体司机长期折扣净收入的马尔可夫完美均衡。</w:t>
      </w:r>
    </w:p>
    <w:p w14:paraId="30E891E5" w14:textId="277F6488" w:rsidR="005D458D" w:rsidRDefault="005D458D" w:rsidP="005D458D">
      <w:pPr>
        <w:pStyle w:val="3"/>
        <w:spacing w:before="163" w:after="163"/>
        <w:rPr>
          <w:lang w:eastAsia="zh-CN"/>
        </w:rPr>
      </w:pPr>
      <w:bookmarkStart w:id="76" w:name="_Toc222863447"/>
      <w:r w:rsidRPr="00CF7AF5">
        <w:rPr>
          <w:lang w:eastAsia="zh-CN"/>
        </w:rPr>
        <w:t>4</w:t>
      </w:r>
      <w:r w:rsidRPr="00CF7AF5">
        <w:t>.1.</w:t>
      </w:r>
      <w:r w:rsidR="008528A7" w:rsidRPr="00CF7AF5">
        <w:rPr>
          <w:lang w:eastAsia="zh-CN"/>
        </w:rPr>
        <w:t>3</w:t>
      </w:r>
      <w:r w:rsidRPr="00CF7AF5">
        <w:t xml:space="preserve"> </w:t>
      </w:r>
      <w:proofErr w:type="spellStart"/>
      <w:r w:rsidRPr="00CF7AF5">
        <w:t>上层模型：平台的多目标优化</w:t>
      </w:r>
      <w:bookmarkEnd w:id="76"/>
      <w:proofErr w:type="spellEnd"/>
    </w:p>
    <w:p w14:paraId="0A91D1C8" w14:textId="6AA40C48" w:rsidR="00E320EF" w:rsidRPr="00E320EF" w:rsidRDefault="00E320EF" w:rsidP="00E320EF">
      <w:pPr>
        <w:rPr>
          <w:rFonts w:hint="eastAsia"/>
          <w:lang w:val="x-none"/>
        </w:rPr>
      </w:pPr>
      <w:r>
        <w:tab/>
      </w:r>
      <w:r w:rsidRPr="00E320EF">
        <w:t>平台作为</w:t>
      </w:r>
      <w:r w:rsidRPr="00E320EF">
        <w:t>Stackelberg</w:t>
      </w:r>
      <w:r w:rsidRPr="00E320EF">
        <w:t>博弈的领导者，其核心决策是制定动态定价与补贴策略，即根据不同时空区域的供需状态，输出定价乘数与补贴金额。</w:t>
      </w:r>
    </w:p>
    <w:p w14:paraId="466748F7" w14:textId="04383D08" w:rsidR="00E320EF" w:rsidRPr="00CF7AF5" w:rsidRDefault="00E320EF" w:rsidP="005D458D">
      <w:pPr>
        <w:ind w:firstLine="480"/>
        <w:rPr>
          <w:rFonts w:hint="eastAsia"/>
        </w:rPr>
      </w:pPr>
      <w:r w:rsidRPr="00E320EF">
        <w:rPr>
          <w:b/>
          <w:bCs/>
        </w:rPr>
        <w:t>定义</w:t>
      </w:r>
      <w:r w:rsidRPr="00E320EF">
        <w:rPr>
          <w:b/>
          <w:bCs/>
        </w:rPr>
        <w:t xml:space="preserve">4.2 </w:t>
      </w:r>
      <w:r w:rsidRPr="00E320EF">
        <w:rPr>
          <w:b/>
          <w:bCs/>
        </w:rPr>
        <w:t>平台策略</w:t>
      </w:r>
      <w:r w:rsidRPr="00E320EF">
        <w:t>：平台的策略</w:t>
      </w:r>
      <w:r w:rsidRPr="00E320EF">
        <w:t>δ</w:t>
      </w:r>
      <w:r w:rsidRPr="00E320EF">
        <w:t>是一个从时空供需状态到定价与补贴参数的映射函数：</w:t>
      </w:r>
    </w:p>
    <w:p w14:paraId="41F94FAB" w14:textId="75F3F850" w:rsidR="005D2DA2" w:rsidRPr="00CF7AF5" w:rsidRDefault="005D2DA2" w:rsidP="005D2DA2">
      <w:pPr>
        <w:pStyle w:val="MTDisplayEquation"/>
      </w:pPr>
      <w:r w:rsidRPr="00CF7AF5">
        <w:lastRenderedPageBreak/>
        <w:tab/>
      </w:r>
      <w:r w:rsidR="00E320EF" w:rsidRPr="00CF7AF5">
        <w:rPr>
          <w:position w:val="-14"/>
        </w:rPr>
        <w:object w:dxaOrig="2900" w:dyaOrig="380" w14:anchorId="2E3DCA9A">
          <v:shape id="_x0000_i40470" type="#_x0000_t75" style="width:144.7pt;height:18.55pt" o:ole="">
            <v:imagedata r:id="rId339" o:title=""/>
          </v:shape>
          <o:OLEObject Type="Embed" ProgID="Equation.DSMT4" ShapeID="_x0000_i40470" DrawAspect="Content" ObjectID="_1833483298" r:id="rId340"/>
        </w:object>
      </w:r>
      <w:r w:rsidRPr="00CF7AF5">
        <w:tab/>
      </w:r>
      <w:r w:rsidR="005D289D" w:rsidRPr="00CF7AF5">
        <w:fldChar w:fldCharType="begin"/>
      </w:r>
      <w:r w:rsidR="005D289D" w:rsidRPr="00CF7AF5">
        <w:instrText xml:space="preserve"> MACROBUTTON MTPlaceRef \* MERGEFORMAT </w:instrText>
      </w:r>
      <w:r w:rsidR="005D289D" w:rsidRPr="00CF7AF5">
        <w:fldChar w:fldCharType="begin"/>
      </w:r>
      <w:r w:rsidR="005D289D" w:rsidRPr="00CF7AF5">
        <w:instrText xml:space="preserve"> SEQ MTEqn \h \* MERGEFORMAT </w:instrText>
      </w:r>
      <w:r w:rsidR="005D289D" w:rsidRPr="00CF7AF5">
        <w:fldChar w:fldCharType="end"/>
      </w:r>
      <w:r w:rsidR="005D289D" w:rsidRPr="00CF7AF5">
        <w:instrText>(</w:instrText>
      </w:r>
      <w:fldSimple w:instr=" SEQ MTChap \c \* Arabic \* MERGEFORMAT ">
        <w:r w:rsidR="00103E05">
          <w:rPr>
            <w:noProof/>
          </w:rPr>
          <w:instrText>4</w:instrText>
        </w:r>
      </w:fldSimple>
      <w:r w:rsidR="005D289D" w:rsidRPr="00CF7AF5">
        <w:instrText>-</w:instrText>
      </w:r>
      <w:fldSimple w:instr=" SEQ MTEqn \c \* Arabic \* MERGEFORMAT ">
        <w:r w:rsidR="00103E05">
          <w:rPr>
            <w:noProof/>
          </w:rPr>
          <w:instrText>12</w:instrText>
        </w:r>
      </w:fldSimple>
      <w:r w:rsidR="005D289D" w:rsidRPr="00CF7AF5">
        <w:instrText>)</w:instrText>
      </w:r>
      <w:r w:rsidR="005D289D" w:rsidRPr="00CF7AF5">
        <w:fldChar w:fldCharType="end"/>
      </w:r>
    </w:p>
    <w:p w14:paraId="7ECAE376" w14:textId="77777777" w:rsidR="00E320EF" w:rsidRPr="00E320EF" w:rsidRDefault="00E320EF" w:rsidP="00E320EF">
      <w:pPr>
        <w:ind w:firstLine="480"/>
      </w:pPr>
      <w:r w:rsidRPr="00E320EF">
        <w:t>其中：</w:t>
      </w:r>
    </w:p>
    <w:p w14:paraId="488514FD" w14:textId="77777777" w:rsidR="00E320EF" w:rsidRPr="00E320EF" w:rsidRDefault="00E320EF" w:rsidP="00E320EF">
      <w:pPr>
        <w:numPr>
          <w:ilvl w:val="0"/>
          <w:numId w:val="113"/>
        </w:numPr>
      </w:pPr>
      <w:r w:rsidRPr="00E320EF">
        <w:t>z</w:t>
      </w:r>
      <w:r w:rsidRPr="00E320EF">
        <w:t>为地理网格编号，</w:t>
      </w:r>
      <w:r w:rsidRPr="00E320EF">
        <w:t>t</w:t>
      </w:r>
      <w:r w:rsidRPr="00E320EF">
        <w:t>为时间步；</w:t>
      </w:r>
    </w:p>
    <w:p w14:paraId="3482FE29" w14:textId="77777777" w:rsidR="00E320EF" w:rsidRPr="00E320EF" w:rsidRDefault="00E320EF" w:rsidP="00E320EF">
      <w:pPr>
        <w:numPr>
          <w:ilvl w:val="0"/>
          <w:numId w:val="113"/>
        </w:numPr>
      </w:pPr>
      <w:proofErr w:type="spellStart"/>
      <w:r w:rsidRPr="00E320EF">
        <w:t>n</w:t>
      </w:r>
      <w:r w:rsidRPr="00E320EF">
        <w:rPr>
          <w:vertAlign w:val="subscript"/>
        </w:rPr>
        <w:t>o</w:t>
      </w:r>
      <w:proofErr w:type="spellEnd"/>
      <w:r w:rsidRPr="00E320EF">
        <w:t>​,</w:t>
      </w:r>
      <w:proofErr w:type="spellStart"/>
      <w:r w:rsidRPr="00E320EF">
        <w:t>n</w:t>
      </w:r>
      <w:r w:rsidRPr="00E320EF">
        <w:rPr>
          <w:vertAlign w:val="subscript"/>
        </w:rPr>
        <w:t>d</w:t>
      </w:r>
      <w:proofErr w:type="spellEnd"/>
      <w:r w:rsidRPr="00E320EF">
        <w:t>​</w:t>
      </w:r>
      <w:r w:rsidRPr="00E320EF">
        <w:t>为网格</w:t>
      </w:r>
      <w:r w:rsidRPr="00E320EF">
        <w:t>z</w:t>
      </w:r>
      <w:r w:rsidRPr="00E320EF">
        <w:t>在时间</w:t>
      </w:r>
      <w:r w:rsidRPr="00E320EF">
        <w:t>t</w:t>
      </w:r>
      <w:r w:rsidRPr="00E320EF">
        <w:t>的订单数与司机数；</w:t>
      </w:r>
    </w:p>
    <w:p w14:paraId="205D32FA" w14:textId="77777777" w:rsidR="00E320EF" w:rsidRPr="00E320EF" w:rsidRDefault="00E320EF" w:rsidP="00E320EF">
      <w:pPr>
        <w:numPr>
          <w:ilvl w:val="0"/>
          <w:numId w:val="113"/>
        </w:numPr>
      </w:pPr>
      <w:r w:rsidRPr="00E320EF">
        <w:t>α</w:t>
      </w:r>
      <w:r w:rsidRPr="00E320EF">
        <w:rPr>
          <w:rFonts w:ascii="Cambria Math" w:hAnsi="Cambria Math" w:cs="Cambria Math"/>
        </w:rPr>
        <w:t>∈</w:t>
      </w:r>
      <w:r w:rsidRPr="00E320EF">
        <w:t>[0.5,3.0]</w:t>
      </w:r>
      <w:r w:rsidRPr="00E320EF">
        <w:t>为动态定价乘数，用于调整订单基础车费；</w:t>
      </w:r>
    </w:p>
    <w:p w14:paraId="3279709F" w14:textId="77777777" w:rsidR="00E320EF" w:rsidRPr="00E320EF" w:rsidRDefault="00E320EF" w:rsidP="00E320EF">
      <w:pPr>
        <w:numPr>
          <w:ilvl w:val="0"/>
          <w:numId w:val="113"/>
        </w:numPr>
      </w:pPr>
      <w:r w:rsidRPr="00E320EF">
        <w:t>β≥0</w:t>
      </w:r>
      <w:r w:rsidRPr="00E320EF">
        <w:t>为司机补贴金额，用于引导司机向冷门区域流动。</w:t>
      </w:r>
    </w:p>
    <w:p w14:paraId="556A8DD0" w14:textId="77777777" w:rsidR="00E320EF" w:rsidRDefault="00E320EF" w:rsidP="005D458D">
      <w:pPr>
        <w:ind w:firstLine="480"/>
      </w:pPr>
      <w:r w:rsidRPr="00E320EF">
        <w:rPr>
          <w:b/>
          <w:bCs/>
        </w:rPr>
        <w:t>平台的多目标优化函数</w:t>
      </w:r>
      <w:r w:rsidRPr="00E320EF">
        <w:t>：平台需要同时优化三个相互冲突的目标，构建最大化多目标优化问题：</w:t>
      </w:r>
    </w:p>
    <w:p w14:paraId="1C1068C8" w14:textId="1F6C2C04" w:rsidR="00E320EF" w:rsidRDefault="00E320EF" w:rsidP="00E320EF">
      <w:pPr>
        <w:pStyle w:val="MTDisplayEquation"/>
        <w:rPr>
          <w:rFonts w:hint="eastAsia"/>
        </w:rPr>
      </w:pPr>
      <w:r w:rsidRPr="00CF7AF5">
        <w:tab/>
      </w:r>
      <w:r w:rsidRPr="00CF7AF5">
        <w:rPr>
          <w:position w:val="-20"/>
        </w:rPr>
        <w:object w:dxaOrig="3600" w:dyaOrig="440" w14:anchorId="001CA550">
          <v:shape id="_x0000_i40486" type="#_x0000_t75" style="width:180.35pt;height:22.1pt" o:ole="">
            <v:imagedata r:id="rId341" o:title=""/>
          </v:shape>
          <o:OLEObject Type="Embed" ProgID="Equation.DSMT4" ShapeID="_x0000_i40486" DrawAspect="Content" ObjectID="_1833483299" r:id="rId342"/>
        </w:object>
      </w:r>
      <w:r w:rsidRPr="00CF7AF5">
        <w:tab/>
      </w:r>
      <w:r w:rsidRPr="00CF7AF5">
        <w:fldChar w:fldCharType="begin"/>
      </w:r>
      <w:r w:rsidRPr="00CF7AF5">
        <w:instrText xml:space="preserve"> MACROBUTTON MTPlaceRef \* MERGEFORMAT </w:instrText>
      </w:r>
      <w:r w:rsidRPr="00CF7AF5">
        <w:fldChar w:fldCharType="begin"/>
      </w:r>
      <w:r w:rsidRPr="00CF7AF5">
        <w:instrText xml:space="preserve"> SEQ MTEqn \h \* MERGEFORMAT </w:instrText>
      </w:r>
      <w:r w:rsidRPr="00CF7AF5">
        <w:fldChar w:fldCharType="end"/>
      </w:r>
      <w:r w:rsidRPr="00CF7AF5">
        <w:instrText>(</w:instrText>
      </w:r>
      <w:r w:rsidRPr="00CF7AF5">
        <w:fldChar w:fldCharType="begin"/>
      </w:r>
      <w:r w:rsidRPr="00CF7AF5">
        <w:instrText xml:space="preserve"> SEQ MTChap \c \* Arabic \* MERGEFORMAT </w:instrText>
      </w:r>
      <w:r w:rsidRPr="00CF7AF5">
        <w:fldChar w:fldCharType="separate"/>
      </w:r>
      <w:r w:rsidR="00103E05">
        <w:rPr>
          <w:noProof/>
        </w:rPr>
        <w:instrText>4</w:instrText>
      </w:r>
      <w:r w:rsidRPr="00CF7AF5">
        <w:rPr>
          <w:noProof/>
        </w:rPr>
        <w:fldChar w:fldCharType="end"/>
      </w:r>
      <w:r w:rsidRPr="00CF7AF5">
        <w:instrText>-</w:instrText>
      </w:r>
      <w:r w:rsidRPr="00CF7AF5">
        <w:fldChar w:fldCharType="begin"/>
      </w:r>
      <w:r w:rsidRPr="00CF7AF5">
        <w:instrText xml:space="preserve"> SEQ MTEqn \c \* Arabic \* MERGEFORMAT </w:instrText>
      </w:r>
      <w:r w:rsidRPr="00CF7AF5">
        <w:fldChar w:fldCharType="separate"/>
      </w:r>
      <w:r w:rsidR="00103E05">
        <w:rPr>
          <w:noProof/>
        </w:rPr>
        <w:instrText>13</w:instrText>
      </w:r>
      <w:r w:rsidRPr="00CF7AF5">
        <w:rPr>
          <w:noProof/>
        </w:rPr>
        <w:fldChar w:fldCharType="end"/>
      </w:r>
      <w:r w:rsidRPr="00CF7AF5">
        <w:instrText>)</w:instrText>
      </w:r>
      <w:r w:rsidRPr="00CF7AF5">
        <w:fldChar w:fldCharType="end"/>
      </w:r>
    </w:p>
    <w:p w14:paraId="2BDDEBB2" w14:textId="1E384B2E" w:rsidR="005D458D" w:rsidRPr="00CF7AF5" w:rsidRDefault="00E320EF" w:rsidP="005D458D">
      <w:pPr>
        <w:ind w:firstLine="480"/>
      </w:pPr>
      <w:r>
        <w:rPr>
          <w:rFonts w:hint="eastAsia"/>
          <w:b/>
          <w:bCs/>
        </w:rPr>
        <w:t>1.</w:t>
      </w:r>
      <w:r>
        <w:rPr>
          <w:rFonts w:hint="eastAsia"/>
          <w:b/>
          <w:bCs/>
        </w:rPr>
        <w:t>目标</w:t>
      </w:r>
      <w:r>
        <w:rPr>
          <w:rFonts w:hint="eastAsia"/>
          <w:b/>
          <w:bCs/>
        </w:rPr>
        <w:t>1</w:t>
      </w:r>
      <w:r>
        <w:rPr>
          <w:rFonts w:hint="eastAsia"/>
          <w:b/>
          <w:bCs/>
        </w:rPr>
        <w:t>：</w:t>
      </w:r>
      <w:r w:rsidR="005D458D" w:rsidRPr="00CF7AF5">
        <w:rPr>
          <w:b/>
          <w:bCs/>
        </w:rPr>
        <w:t>最大化</w:t>
      </w:r>
      <w:r>
        <w:rPr>
          <w:rFonts w:hint="eastAsia"/>
          <w:b/>
          <w:bCs/>
        </w:rPr>
        <w:t>平台</w:t>
      </w:r>
      <w:r w:rsidR="005D458D" w:rsidRPr="00CF7AF5">
        <w:rPr>
          <w:b/>
          <w:bCs/>
        </w:rPr>
        <w:t>总利润：</w:t>
      </w:r>
      <w:r w:rsidR="005D458D" w:rsidRPr="00CF7AF5">
        <w:t>。</w:t>
      </w:r>
    </w:p>
    <w:p w14:paraId="0D7309AC" w14:textId="28B2B588" w:rsidR="00E54F2A" w:rsidRDefault="00E54F2A" w:rsidP="00E54F2A">
      <w:pPr>
        <w:pStyle w:val="MTDisplayEquation"/>
      </w:pPr>
      <w:r w:rsidRPr="00CF7AF5">
        <w:tab/>
      </w:r>
      <w:r w:rsidRPr="00CF7AF5">
        <w:rPr>
          <w:position w:val="-30"/>
        </w:rPr>
        <w:object w:dxaOrig="4099" w:dyaOrig="700" w14:anchorId="3DD0BD4B">
          <v:shape id="_x0000_i1172" type="#_x0000_t75" style="width:204.6pt;height:34.95pt" o:ole="">
            <v:imagedata r:id="rId343" o:title=""/>
          </v:shape>
          <o:OLEObject Type="Embed" ProgID="Equation.DSMT4" ShapeID="_x0000_i1172" DrawAspect="Content" ObjectID="_1833483300" r:id="rId344"/>
        </w:object>
      </w:r>
      <w:r w:rsidRPr="00CF7AF5">
        <w:tab/>
      </w:r>
      <w:r w:rsidR="005D289D" w:rsidRPr="00CF7AF5">
        <w:fldChar w:fldCharType="begin"/>
      </w:r>
      <w:r w:rsidR="005D289D" w:rsidRPr="00CF7AF5">
        <w:instrText xml:space="preserve"> MACROBUTTON MTPlaceRef \* MERGEFORMAT </w:instrText>
      </w:r>
      <w:r w:rsidR="005D289D" w:rsidRPr="00CF7AF5">
        <w:fldChar w:fldCharType="begin"/>
      </w:r>
      <w:r w:rsidR="005D289D" w:rsidRPr="00CF7AF5">
        <w:instrText xml:space="preserve"> SEQ MTEqn \h \* MERGEFORMAT </w:instrText>
      </w:r>
      <w:r w:rsidR="005D289D" w:rsidRPr="00CF7AF5">
        <w:fldChar w:fldCharType="end"/>
      </w:r>
      <w:r w:rsidR="005D289D" w:rsidRPr="00CF7AF5">
        <w:instrText>(</w:instrText>
      </w:r>
      <w:fldSimple w:instr=" SEQ MTChap \c \* Arabic \* MERGEFORMAT ">
        <w:r w:rsidR="00103E05">
          <w:rPr>
            <w:noProof/>
          </w:rPr>
          <w:instrText>4</w:instrText>
        </w:r>
      </w:fldSimple>
      <w:r w:rsidR="005D289D" w:rsidRPr="00CF7AF5">
        <w:instrText>-</w:instrText>
      </w:r>
      <w:fldSimple w:instr=" SEQ MTEqn \c \* Arabic \* MERGEFORMAT ">
        <w:r w:rsidR="00103E05">
          <w:rPr>
            <w:noProof/>
          </w:rPr>
          <w:instrText>14</w:instrText>
        </w:r>
      </w:fldSimple>
      <w:r w:rsidR="005D289D" w:rsidRPr="00CF7AF5">
        <w:instrText>)</w:instrText>
      </w:r>
      <w:r w:rsidR="005D289D" w:rsidRPr="00CF7AF5">
        <w:fldChar w:fldCharType="end"/>
      </w:r>
    </w:p>
    <w:p w14:paraId="0840E3E1" w14:textId="5E0C5A8F" w:rsidR="00E320EF" w:rsidRPr="00E320EF" w:rsidRDefault="00E320EF" w:rsidP="00E320EF">
      <w:pPr>
        <w:rPr>
          <w:rFonts w:hint="eastAsia"/>
        </w:rPr>
      </w:pPr>
      <w:r>
        <w:tab/>
      </w:r>
      <w:r w:rsidRPr="00E320EF">
        <w:t>其中</w:t>
      </w:r>
      <w:r w:rsidRPr="00E320EF">
        <w:t>Accept</w:t>
      </w:r>
      <w:r w:rsidRPr="00E320EF">
        <w:t>为所有被接受的订单集合，</w:t>
      </w:r>
      <w:r w:rsidRPr="00E320EF">
        <w:t>π</w:t>
      </w:r>
      <w:r w:rsidRPr="00E320EF">
        <w:rPr>
          <w:rFonts w:ascii="Cambria Math" w:hAnsi="Cambria Math" w:cs="Cambria Math"/>
          <w:vertAlign w:val="superscript"/>
        </w:rPr>
        <w:t>∗</w:t>
      </w:r>
      <w:r w:rsidRPr="00E320EF">
        <w:t>为给定平台策略</w:t>
      </w:r>
      <w:r w:rsidRPr="00E320EF">
        <w:t>δ</w:t>
      </w:r>
      <w:r w:rsidRPr="00E320EF">
        <w:t>下，司机群体的均衡策略。</w:t>
      </w:r>
    </w:p>
    <w:p w14:paraId="7310D80D" w14:textId="560F6A80" w:rsidR="005D458D" w:rsidRDefault="00E320EF" w:rsidP="005D458D">
      <w:pPr>
        <w:ind w:firstLine="480"/>
      </w:pPr>
      <w:r>
        <w:rPr>
          <w:rFonts w:hint="eastAsia"/>
          <w:b/>
          <w:bCs/>
        </w:rPr>
        <w:t>2.</w:t>
      </w:r>
      <w:r w:rsidRPr="00E320EF">
        <w:t xml:space="preserve"> </w:t>
      </w:r>
      <w:r w:rsidRPr="00E320EF">
        <w:rPr>
          <w:b/>
          <w:bCs/>
        </w:rPr>
        <w:t>目标</w:t>
      </w:r>
      <w:r w:rsidRPr="00E320EF">
        <w:rPr>
          <w:b/>
          <w:bCs/>
        </w:rPr>
        <w:t>2</w:t>
      </w:r>
      <w:r w:rsidRPr="00E320EF">
        <w:rPr>
          <w:b/>
          <w:bCs/>
        </w:rPr>
        <w:t>：最小化乘客平均等待时间（最大化服务质量）</w:t>
      </w:r>
    </w:p>
    <w:p w14:paraId="2E5DF1BB" w14:textId="004A3012" w:rsidR="00E320EF" w:rsidRPr="00CF7AF5" w:rsidRDefault="00E320EF" w:rsidP="005D458D">
      <w:pPr>
        <w:ind w:firstLine="480"/>
        <w:rPr>
          <w:rFonts w:hint="eastAsia"/>
        </w:rPr>
      </w:pPr>
      <w:r w:rsidRPr="00E320EF">
        <w:t>为统一优化方向，对等待时间取负值，目标为：</w:t>
      </w:r>
    </w:p>
    <w:p w14:paraId="40162E4E" w14:textId="6F52E015" w:rsidR="00E54F2A" w:rsidRDefault="00E54F2A" w:rsidP="00E54F2A">
      <w:pPr>
        <w:pStyle w:val="MTDisplayEquation"/>
      </w:pPr>
      <w:r w:rsidRPr="00CF7AF5">
        <w:tab/>
      </w:r>
      <w:r w:rsidR="00877E4A" w:rsidRPr="00CF7AF5">
        <w:rPr>
          <w:position w:val="-30"/>
        </w:rPr>
        <w:object w:dxaOrig="3340" w:dyaOrig="700" w14:anchorId="1E9E9CAC">
          <v:shape id="_x0000_i1173" type="#_x0000_t75" style="width:166.8pt;height:34.95pt" o:ole="">
            <v:imagedata r:id="rId345" o:title=""/>
          </v:shape>
          <o:OLEObject Type="Embed" ProgID="Equation.DSMT4" ShapeID="_x0000_i1173" DrawAspect="Content" ObjectID="_1833483301" r:id="rId346"/>
        </w:object>
      </w:r>
      <w:r w:rsidRPr="00CF7AF5">
        <w:tab/>
      </w:r>
      <w:r w:rsidR="005D289D" w:rsidRPr="00CF7AF5">
        <w:fldChar w:fldCharType="begin"/>
      </w:r>
      <w:r w:rsidR="005D289D" w:rsidRPr="00CF7AF5">
        <w:instrText xml:space="preserve"> MACROBUTTON MTPlaceRef \* MERGEFORMAT </w:instrText>
      </w:r>
      <w:r w:rsidR="005D289D" w:rsidRPr="00CF7AF5">
        <w:fldChar w:fldCharType="begin"/>
      </w:r>
      <w:r w:rsidR="005D289D" w:rsidRPr="00CF7AF5">
        <w:instrText xml:space="preserve"> SEQ MTEqn \h \* MERGEFORMAT </w:instrText>
      </w:r>
      <w:r w:rsidR="005D289D" w:rsidRPr="00CF7AF5">
        <w:fldChar w:fldCharType="end"/>
      </w:r>
      <w:r w:rsidR="005D289D" w:rsidRPr="00CF7AF5">
        <w:instrText>(</w:instrText>
      </w:r>
      <w:fldSimple w:instr=" SEQ MTChap \c \* Arabic \* MERGEFORMAT ">
        <w:r w:rsidR="00103E05">
          <w:rPr>
            <w:noProof/>
          </w:rPr>
          <w:instrText>4</w:instrText>
        </w:r>
      </w:fldSimple>
      <w:r w:rsidR="005D289D" w:rsidRPr="00CF7AF5">
        <w:instrText>-</w:instrText>
      </w:r>
      <w:fldSimple w:instr=" SEQ MTEqn \c \* Arabic \* MERGEFORMAT ">
        <w:r w:rsidR="00103E05">
          <w:rPr>
            <w:noProof/>
          </w:rPr>
          <w:instrText>15</w:instrText>
        </w:r>
      </w:fldSimple>
      <w:r w:rsidR="005D289D" w:rsidRPr="00CF7AF5">
        <w:instrText>)</w:instrText>
      </w:r>
      <w:r w:rsidR="005D289D" w:rsidRPr="00CF7AF5">
        <w:fldChar w:fldCharType="end"/>
      </w:r>
    </w:p>
    <w:p w14:paraId="2D113615" w14:textId="05C1A3E7" w:rsidR="00E320EF" w:rsidRPr="00E320EF" w:rsidRDefault="00E320EF" w:rsidP="00E320EF">
      <w:pPr>
        <w:rPr>
          <w:rFonts w:hint="eastAsia"/>
        </w:rPr>
      </w:pPr>
      <w:r>
        <w:tab/>
      </w:r>
      <w:r w:rsidRPr="00E320EF">
        <w:t>其中</w:t>
      </w:r>
      <w:proofErr w:type="spellStart"/>
      <w:r w:rsidRPr="00E320EF">
        <w:t>w</w:t>
      </w:r>
      <w:r w:rsidRPr="002B13FD">
        <w:rPr>
          <w:vertAlign w:val="subscript"/>
        </w:rPr>
        <w:t>i,t</w:t>
      </w:r>
      <w:proofErr w:type="spellEnd"/>
      <w:r w:rsidRPr="00E320EF">
        <w:t>​</w:t>
      </w:r>
      <w:r w:rsidRPr="00E320EF">
        <w:t>为乘客订单的等待时长。</w:t>
      </w:r>
    </w:p>
    <w:p w14:paraId="13E8FE21" w14:textId="26AAEAE2" w:rsidR="005D458D" w:rsidRPr="00CF7AF5" w:rsidRDefault="00E320EF" w:rsidP="005D458D">
      <w:pPr>
        <w:ind w:firstLine="480"/>
      </w:pPr>
      <w:r>
        <w:rPr>
          <w:rFonts w:hint="eastAsia"/>
          <w:b/>
          <w:bCs/>
        </w:rPr>
        <w:t xml:space="preserve">3. </w:t>
      </w:r>
      <w:r w:rsidRPr="00E320EF">
        <w:rPr>
          <w:b/>
          <w:bCs/>
        </w:rPr>
        <w:t>目标</w:t>
      </w:r>
      <w:r w:rsidRPr="00E320EF">
        <w:rPr>
          <w:b/>
          <w:bCs/>
        </w:rPr>
        <w:t>3</w:t>
      </w:r>
      <w:r w:rsidRPr="00E320EF">
        <w:rPr>
          <w:b/>
          <w:bCs/>
        </w:rPr>
        <w:t>：最小</w:t>
      </w:r>
      <w:proofErr w:type="gramStart"/>
      <w:r w:rsidRPr="00E320EF">
        <w:rPr>
          <w:b/>
          <w:bCs/>
        </w:rPr>
        <w:t>化司机</w:t>
      </w:r>
      <w:proofErr w:type="gramEnd"/>
      <w:r w:rsidRPr="00E320EF">
        <w:rPr>
          <w:b/>
          <w:bCs/>
        </w:rPr>
        <w:t>收入基尼系数（最大化收入公平性）</w:t>
      </w:r>
    </w:p>
    <w:p w14:paraId="626E7044" w14:textId="67217894" w:rsidR="00877E4A" w:rsidRDefault="00372CEA" w:rsidP="00877E4A">
      <w:pPr>
        <w:pStyle w:val="MTDisplayEquation"/>
        <w:ind w:left="0"/>
      </w:pPr>
      <w:r w:rsidRPr="00CF7AF5">
        <w:tab/>
      </w:r>
      <w:r w:rsidR="00877E4A" w:rsidRPr="00CF7AF5">
        <w:rPr>
          <w:position w:val="-24"/>
        </w:rPr>
        <w:object w:dxaOrig="3379" w:dyaOrig="740" w14:anchorId="740DC779">
          <v:shape id="_x0000_i1174" type="#_x0000_t75" style="width:168.95pt;height:37.05pt" o:ole="">
            <v:imagedata r:id="rId347" o:title=""/>
          </v:shape>
          <o:OLEObject Type="Embed" ProgID="Equation.DSMT4" ShapeID="_x0000_i1174" DrawAspect="Content" ObjectID="_1833483302" r:id="rId348"/>
        </w:object>
      </w:r>
      <w:r w:rsidRPr="00CF7AF5">
        <w:tab/>
      </w:r>
      <w:r w:rsidR="005D289D" w:rsidRPr="00CF7AF5">
        <w:fldChar w:fldCharType="begin"/>
      </w:r>
      <w:r w:rsidR="005D289D" w:rsidRPr="00CF7AF5">
        <w:instrText xml:space="preserve"> MACROBUTTON MTPlaceRef \* MERGEFORMAT </w:instrText>
      </w:r>
      <w:r w:rsidR="005D289D" w:rsidRPr="00CF7AF5">
        <w:fldChar w:fldCharType="begin"/>
      </w:r>
      <w:r w:rsidR="005D289D" w:rsidRPr="00CF7AF5">
        <w:instrText xml:space="preserve"> SEQ MTEqn \h \* MERGEFORMAT </w:instrText>
      </w:r>
      <w:r w:rsidR="005D289D" w:rsidRPr="00CF7AF5">
        <w:fldChar w:fldCharType="end"/>
      </w:r>
      <w:r w:rsidR="005D289D" w:rsidRPr="00CF7AF5">
        <w:instrText>(</w:instrText>
      </w:r>
      <w:fldSimple w:instr=" SEQ MTChap \c \* Arabic \* MERGEFORMAT ">
        <w:r w:rsidR="00103E05">
          <w:rPr>
            <w:noProof/>
          </w:rPr>
          <w:instrText>4</w:instrText>
        </w:r>
      </w:fldSimple>
      <w:r w:rsidR="005D289D" w:rsidRPr="00CF7AF5">
        <w:instrText>-</w:instrText>
      </w:r>
      <w:fldSimple w:instr=" SEQ MTEqn \c \* Arabic \* MERGEFORMAT ">
        <w:r w:rsidR="00103E05">
          <w:rPr>
            <w:noProof/>
          </w:rPr>
          <w:instrText>16</w:instrText>
        </w:r>
      </w:fldSimple>
      <w:r w:rsidR="005D289D" w:rsidRPr="00CF7AF5">
        <w:instrText>)</w:instrText>
      </w:r>
      <w:r w:rsidR="005D289D" w:rsidRPr="00CF7AF5">
        <w:fldChar w:fldCharType="end"/>
      </w:r>
    </w:p>
    <w:p w14:paraId="1A982683" w14:textId="7D26AE7C" w:rsidR="00E320EF" w:rsidRPr="00E320EF" w:rsidRDefault="00E320EF" w:rsidP="00E320EF">
      <w:pPr>
        <w:rPr>
          <w:rFonts w:hint="eastAsia"/>
        </w:rPr>
      </w:pPr>
      <w:r>
        <w:tab/>
      </w:r>
      <w:r w:rsidRPr="00E320EF">
        <w:t>其中</w:t>
      </w:r>
      <w:r w:rsidRPr="00E320EF">
        <w:t>K</w:t>
      </w:r>
      <w:r w:rsidRPr="00E320EF">
        <w:t>为司机总数，</w:t>
      </w:r>
      <w:r w:rsidRPr="00E320EF">
        <w:t>U</w:t>
      </w:r>
      <w:r w:rsidRPr="002B13FD">
        <w:rPr>
          <w:vertAlign w:val="subscript"/>
        </w:rPr>
        <w:t>k</w:t>
      </w:r>
      <w:r w:rsidRPr="00E320EF">
        <w:t>​</w:t>
      </w:r>
      <w:r w:rsidRPr="00E320EF">
        <w:t>为司机</w:t>
      </w:r>
      <w:r w:rsidRPr="00E320EF">
        <w:t>k</w:t>
      </w:r>
      <w:r w:rsidRPr="00E320EF">
        <w:t>的累计收入，</w:t>
      </w:r>
      <w:r w:rsidR="002B13FD" w:rsidRPr="002B13FD">
        <w:rPr>
          <w:position w:val="-6"/>
        </w:rPr>
        <w:object w:dxaOrig="260" w:dyaOrig="440" w14:anchorId="3A18C2D7">
          <v:shape id="_x0000_i168057" type="#_x0000_t75" style="width:12.85pt;height:22.1pt" o:ole="">
            <v:imagedata r:id="rId349" o:title=""/>
          </v:shape>
          <o:OLEObject Type="Embed" ProgID="Equation.DSMT4" ShapeID="_x0000_i168057" DrawAspect="Content" ObjectID="_1833483303" r:id="rId350"/>
        </w:object>
      </w:r>
      <w:r w:rsidRPr="00E320EF">
        <w:t>为司机平均收入。</w:t>
      </w:r>
    </w:p>
    <w:p w14:paraId="5FB6FFD8" w14:textId="6F970ADD" w:rsidR="00867ED8" w:rsidRPr="00CF7AF5" w:rsidRDefault="00867ED8" w:rsidP="00867ED8">
      <w:pPr>
        <w:pStyle w:val="2"/>
        <w:spacing w:before="163" w:after="163"/>
        <w:rPr>
          <w:lang w:eastAsia="zh-CN"/>
        </w:rPr>
      </w:pPr>
      <w:bookmarkStart w:id="77" w:name="_Toc222863448"/>
      <w:r w:rsidRPr="00CF7AF5">
        <w:t xml:space="preserve">4.2 </w:t>
      </w:r>
      <w:r w:rsidR="007E0814" w:rsidRPr="007E0814">
        <w:rPr>
          <w:lang w:val="en-US" w:eastAsia="zh-CN"/>
        </w:rPr>
        <w:t>TL-SAMOGP</w:t>
      </w:r>
      <w:r w:rsidR="007E0814" w:rsidRPr="007E0814">
        <w:rPr>
          <w:lang w:val="en-US" w:eastAsia="zh-CN"/>
        </w:rPr>
        <w:t>算法设计</w:t>
      </w:r>
      <w:bookmarkEnd w:id="77"/>
    </w:p>
    <w:p w14:paraId="5A7F46FC" w14:textId="5E52741A" w:rsidR="00B40C32" w:rsidRPr="00CF7AF5" w:rsidRDefault="007E0814" w:rsidP="00B40C32">
      <w:pPr>
        <w:ind w:firstLine="480"/>
      </w:pPr>
      <w:r w:rsidRPr="007E0814">
        <w:t>针对双层</w:t>
      </w:r>
      <w:r w:rsidRPr="007E0814">
        <w:t>Stackelberg</w:t>
      </w:r>
      <w:r w:rsidRPr="007E0814">
        <w:t>博弈的核心挑战</w:t>
      </w:r>
      <w:r w:rsidRPr="007E0814">
        <w:t>——</w:t>
      </w:r>
      <w:r w:rsidRPr="007E0814">
        <w:rPr>
          <w:b/>
          <w:bCs/>
        </w:rPr>
        <w:t>昂贵评估问题</w:t>
      </w:r>
      <w:r w:rsidRPr="007E0814">
        <w:t>（上层平台策略的每一次适应度评估，都需要下层司机群体完成完整的</w:t>
      </w:r>
      <w:r w:rsidRPr="007E0814">
        <w:t>MARL</w:t>
      </w:r>
      <w:r w:rsidRPr="007E0814">
        <w:t>训练以达到均衡，单次评估耗时可</w:t>
      </w:r>
      <w:r w:rsidRPr="007E0814">
        <w:lastRenderedPageBreak/>
        <w:t>达数小时），本章提出</w:t>
      </w:r>
      <w:r w:rsidRPr="007E0814">
        <w:rPr>
          <w:b/>
          <w:bCs/>
        </w:rPr>
        <w:t>集成迁移学习热启动机制的代理模型辅助多目标进化规划算法（</w:t>
      </w:r>
      <w:r w:rsidRPr="007E0814">
        <w:rPr>
          <w:b/>
          <w:bCs/>
        </w:rPr>
        <w:t>Transfer-Learning-Assisted Surrogate-Assisted Multi-Objective Genetic Programming, TL-SAMOGP</w:t>
      </w:r>
      <w:r w:rsidRPr="007E0814">
        <w:rPr>
          <w:b/>
          <w:bCs/>
        </w:rPr>
        <w:t>）</w:t>
      </w:r>
      <w:r w:rsidRPr="007E0814">
        <w:t>。该算法通过高斯过程代理模型减少真实评估次数，通过迁移学习热启动降低单次评估的耗时，从两个维</w:t>
      </w:r>
      <w:proofErr w:type="gramStart"/>
      <w:r w:rsidRPr="007E0814">
        <w:t>度解决</w:t>
      </w:r>
      <w:proofErr w:type="gramEnd"/>
      <w:r w:rsidRPr="007E0814">
        <w:t>昂贵评估问题，实现双层博弈的高效求解。</w:t>
      </w:r>
    </w:p>
    <w:p w14:paraId="0988DFB9" w14:textId="647B8476" w:rsidR="00F317A7" w:rsidRPr="00CF7AF5" w:rsidRDefault="00F317A7" w:rsidP="001834DD">
      <w:pPr>
        <w:pStyle w:val="3"/>
        <w:spacing w:before="163" w:after="163"/>
        <w:rPr>
          <w:lang w:eastAsia="zh-CN"/>
        </w:rPr>
      </w:pPr>
      <w:bookmarkStart w:id="78" w:name="_Toc222863449"/>
      <w:r w:rsidRPr="00CF7AF5">
        <w:t>4.2.1</w:t>
      </w:r>
      <w:r w:rsidR="007E0814" w:rsidRPr="007E0814">
        <w:rPr>
          <w:lang w:val="en-US"/>
        </w:rPr>
        <w:t>上层平台策略的表示方法</w:t>
      </w:r>
      <w:bookmarkEnd w:id="78"/>
    </w:p>
    <w:p w14:paraId="3DECFCDC" w14:textId="1D2D7E4D" w:rsidR="00916EB6" w:rsidRPr="00CF7AF5" w:rsidRDefault="00916EB6" w:rsidP="00B706C9">
      <w:pPr>
        <w:ind w:firstLine="480"/>
      </w:pPr>
      <w:r w:rsidRPr="00CF7AF5">
        <w:t>上层平台策略</w:t>
      </w:r>
      <w:r w:rsidRPr="00CF7AF5">
        <w:rPr>
          <w:position w:val="-6"/>
        </w:rPr>
        <w:object w:dxaOrig="220" w:dyaOrig="279" w14:anchorId="62BA725C">
          <v:shape id="_x0000_i1176" type="#_x0000_t75" style="width:10.7pt;height:13.55pt" o:ole="">
            <v:imagedata r:id="rId351" o:title=""/>
          </v:shape>
          <o:OLEObject Type="Embed" ProgID="Equation.DSMT4" ShapeID="_x0000_i1176" DrawAspect="Content" ObjectID="_1833483304" r:id="rId352"/>
        </w:object>
      </w:r>
      <w:r w:rsidRPr="00CF7AF5">
        <w:t>是一个根据当前订单状态</w:t>
      </w:r>
      <w:r w:rsidR="006E69AA" w:rsidRPr="00CF7AF5">
        <w:rPr>
          <w:position w:val="-14"/>
        </w:rPr>
        <w:object w:dxaOrig="1440" w:dyaOrig="380" w14:anchorId="25C21368">
          <v:shape id="_x0000_i1177" type="#_x0000_t75" style="width:1in;height:18.55pt" o:ole="">
            <v:imagedata r:id="rId353" o:title=""/>
          </v:shape>
          <o:OLEObject Type="Embed" ProgID="Equation.DSMT4" ShapeID="_x0000_i1177" DrawAspect="Content" ObjectID="_1833483305" r:id="rId354"/>
        </w:object>
      </w:r>
      <w:r w:rsidRPr="00CF7AF5">
        <w:t>决定加价策略和补贴的函数</w:t>
      </w:r>
      <w:r w:rsidR="00416622" w:rsidRPr="00CF7AF5">
        <w:rPr>
          <w:position w:val="-14"/>
        </w:rPr>
        <w:object w:dxaOrig="1600" w:dyaOrig="380" w14:anchorId="216F4A69">
          <v:shape id="_x0000_i1178" type="#_x0000_t75" style="width:79.85pt;height:18.55pt" o:ole="">
            <v:imagedata r:id="rId355" o:title=""/>
          </v:shape>
          <o:OLEObject Type="Embed" ProgID="Equation.DSMT4" ShapeID="_x0000_i1178" DrawAspect="Content" ObjectID="_1833483306" r:id="rId356"/>
        </w:object>
      </w:r>
      <w:r w:rsidRPr="00CF7AF5">
        <w:t>。</w:t>
      </w:r>
      <w:r w:rsidR="00B706C9" w:rsidRPr="00CF7AF5">
        <w:t>为了求解这一高维黑盒优化问题，通常有三种策略表示与求解范式：基于经验公式的参数优化（如差分进化算法</w:t>
      </w:r>
      <w:r w:rsidR="00B706C9" w:rsidRPr="00CF7AF5">
        <w:t xml:space="preserve"> DE</w:t>
      </w:r>
      <w:r w:rsidR="00B706C9" w:rsidRPr="00CF7AF5">
        <w:t>）、基于神经网络的策略学习（如强化学习</w:t>
      </w:r>
      <w:r w:rsidR="00B706C9" w:rsidRPr="00CF7AF5">
        <w:t xml:space="preserve"> RL</w:t>
      </w:r>
      <w:r w:rsidR="00B706C9" w:rsidRPr="00CF7AF5">
        <w:t>），以及基于符号回归的启发式搜索（如遗传规划</w:t>
      </w:r>
      <w:r w:rsidR="00B706C9" w:rsidRPr="00CF7AF5">
        <w:t xml:space="preserve"> GP</w:t>
      </w:r>
      <w:r w:rsidR="00B706C9" w:rsidRPr="00CF7AF5">
        <w:t>）。</w:t>
      </w:r>
    </w:p>
    <w:p w14:paraId="5F66FDA9" w14:textId="7D327798" w:rsidR="001663AE" w:rsidRPr="00CF7AF5" w:rsidRDefault="00B706C9" w:rsidP="00B706C9">
      <w:pPr>
        <w:ind w:firstLine="465"/>
      </w:pPr>
      <w:r w:rsidRPr="00CF7AF5">
        <w:t>在建立双层博弈的基线模型时，传统的做法往往采</w:t>
      </w:r>
      <w:r w:rsidR="000E42B9" w:rsidRPr="00CF7AF5">
        <w:t>用</w:t>
      </w:r>
      <w:r w:rsidRPr="00CF7AF5">
        <w:t>DE</w:t>
      </w:r>
      <w:r w:rsidRPr="00CF7AF5">
        <w:t>作为求解器。在使用</w:t>
      </w:r>
      <w:r w:rsidRPr="00CF7AF5">
        <w:t xml:space="preserve"> DE </w:t>
      </w:r>
      <w:r w:rsidRPr="00CF7AF5">
        <w:t>时，研究者必须为平台策略预设一个包含待定参数的经验公式，例如：</w:t>
      </w:r>
    </w:p>
    <w:p w14:paraId="586CEBC5" w14:textId="412EAE6B" w:rsidR="001663AE" w:rsidRPr="00CF7AF5" w:rsidRDefault="001663AE" w:rsidP="001663AE">
      <w:pPr>
        <w:pStyle w:val="MTDisplayEquation"/>
      </w:pPr>
      <w:r w:rsidRPr="00CF7AF5">
        <w:tab/>
      </w:r>
      <w:r w:rsidRPr="00CF7AF5">
        <w:rPr>
          <w:position w:val="-30"/>
        </w:rPr>
        <w:object w:dxaOrig="3660" w:dyaOrig="680" w14:anchorId="49311C12">
          <v:shape id="_x0000_i1179" type="#_x0000_t75" style="width:182.5pt;height:33.5pt" o:ole="">
            <v:imagedata r:id="rId357" o:title=""/>
          </v:shape>
          <o:OLEObject Type="Embed" ProgID="Equation.DSMT4" ShapeID="_x0000_i1179" DrawAspect="Content" ObjectID="_1833483307" r:id="rId358"/>
        </w:object>
      </w:r>
      <w:r w:rsidRPr="00CF7AF5">
        <w:tab/>
      </w:r>
      <w:r w:rsidR="005D289D" w:rsidRPr="00CF7AF5">
        <w:fldChar w:fldCharType="begin"/>
      </w:r>
      <w:r w:rsidR="005D289D" w:rsidRPr="00CF7AF5">
        <w:instrText xml:space="preserve"> MACROBUTTON MTPlaceRef \* MERGEFORMAT </w:instrText>
      </w:r>
      <w:r w:rsidR="005D289D" w:rsidRPr="00CF7AF5">
        <w:fldChar w:fldCharType="begin"/>
      </w:r>
      <w:r w:rsidR="005D289D" w:rsidRPr="00CF7AF5">
        <w:instrText xml:space="preserve"> SEQ MTEqn \h \* MERGEFORMAT </w:instrText>
      </w:r>
      <w:r w:rsidR="005D289D" w:rsidRPr="00CF7AF5">
        <w:fldChar w:fldCharType="end"/>
      </w:r>
      <w:r w:rsidR="005D289D" w:rsidRPr="00CF7AF5">
        <w:instrText>(</w:instrText>
      </w:r>
      <w:fldSimple w:instr=" SEQ MTChap \c \* Arabic \* MERGEFORMAT ">
        <w:r w:rsidR="00103E05">
          <w:rPr>
            <w:noProof/>
          </w:rPr>
          <w:instrText>4</w:instrText>
        </w:r>
      </w:fldSimple>
      <w:r w:rsidR="005D289D" w:rsidRPr="00CF7AF5">
        <w:instrText>-</w:instrText>
      </w:r>
      <w:fldSimple w:instr=" SEQ MTEqn \c \* Arabic \* MERGEFORMAT ">
        <w:r w:rsidR="00103E05">
          <w:rPr>
            <w:noProof/>
          </w:rPr>
          <w:instrText>17</w:instrText>
        </w:r>
      </w:fldSimple>
      <w:r w:rsidR="005D289D" w:rsidRPr="00CF7AF5">
        <w:instrText>)</w:instrText>
      </w:r>
      <w:r w:rsidR="005D289D" w:rsidRPr="00CF7AF5">
        <w:fldChar w:fldCharType="end"/>
      </w:r>
    </w:p>
    <w:p w14:paraId="664B08E2" w14:textId="2A811B66" w:rsidR="001663AE" w:rsidRPr="00CF7AF5" w:rsidRDefault="001663AE" w:rsidP="001663AE">
      <w:pPr>
        <w:pStyle w:val="MTDisplayEquation"/>
      </w:pPr>
      <w:r w:rsidRPr="00CF7AF5">
        <w:tab/>
      </w:r>
      <w:r w:rsidRPr="00CF7AF5">
        <w:rPr>
          <w:position w:val="-30"/>
        </w:rPr>
        <w:object w:dxaOrig="3680" w:dyaOrig="680" w14:anchorId="45F28375">
          <v:shape id="_x0000_i1180" type="#_x0000_t75" style="width:183.9pt;height:33.5pt" o:ole="">
            <v:imagedata r:id="rId359" o:title=""/>
          </v:shape>
          <o:OLEObject Type="Embed" ProgID="Equation.DSMT4" ShapeID="_x0000_i1180" DrawAspect="Content" ObjectID="_1833483308" r:id="rId360"/>
        </w:object>
      </w:r>
      <w:r w:rsidRPr="00CF7AF5">
        <w:tab/>
      </w:r>
      <w:r w:rsidR="005D289D" w:rsidRPr="00CF7AF5">
        <w:fldChar w:fldCharType="begin"/>
      </w:r>
      <w:r w:rsidR="005D289D" w:rsidRPr="00CF7AF5">
        <w:instrText xml:space="preserve"> MACROBUTTON MTPlaceRef \* MERGEFORMAT </w:instrText>
      </w:r>
      <w:r w:rsidR="005D289D" w:rsidRPr="00CF7AF5">
        <w:fldChar w:fldCharType="begin"/>
      </w:r>
      <w:r w:rsidR="005D289D" w:rsidRPr="00CF7AF5">
        <w:instrText xml:space="preserve"> SEQ MTEqn \h \* MERGEFORMAT </w:instrText>
      </w:r>
      <w:r w:rsidR="005D289D" w:rsidRPr="00CF7AF5">
        <w:fldChar w:fldCharType="end"/>
      </w:r>
      <w:r w:rsidR="005D289D" w:rsidRPr="00CF7AF5">
        <w:instrText>(</w:instrText>
      </w:r>
      <w:fldSimple w:instr=" SEQ MTChap \c \* Arabic \* MERGEFORMAT ">
        <w:r w:rsidR="00103E05">
          <w:rPr>
            <w:noProof/>
          </w:rPr>
          <w:instrText>4</w:instrText>
        </w:r>
      </w:fldSimple>
      <w:r w:rsidR="005D289D" w:rsidRPr="00CF7AF5">
        <w:instrText>-</w:instrText>
      </w:r>
      <w:fldSimple w:instr=" SEQ MTEqn \c \* Arabic \* MERGEFORMAT ">
        <w:r w:rsidR="00103E05">
          <w:rPr>
            <w:noProof/>
          </w:rPr>
          <w:instrText>18</w:instrText>
        </w:r>
      </w:fldSimple>
      <w:r w:rsidR="005D289D" w:rsidRPr="00CF7AF5">
        <w:instrText>)</w:instrText>
      </w:r>
      <w:r w:rsidR="005D289D" w:rsidRPr="00CF7AF5">
        <w:fldChar w:fldCharType="end"/>
      </w:r>
    </w:p>
    <w:p w14:paraId="651951F5" w14:textId="74197A7A" w:rsidR="001663AE" w:rsidRPr="00CF7AF5" w:rsidRDefault="0070565D" w:rsidP="001663AE">
      <w:pPr>
        <w:ind w:firstLine="480"/>
      </w:pPr>
      <w:r w:rsidRPr="00CF7AF5">
        <w:t xml:space="preserve">DE </w:t>
      </w:r>
      <w:r w:rsidRPr="00CF7AF5">
        <w:t>的全部工作只是在这</w:t>
      </w:r>
      <w:r w:rsidR="001663AE" w:rsidRPr="00CF7AF5">
        <w:t>10</w:t>
      </w:r>
      <w:r w:rsidRPr="00CF7AF5">
        <w:t>个实数维度（</w:t>
      </w:r>
      <w:r w:rsidR="008576D5" w:rsidRPr="00CF7AF5">
        <w:t>p</w:t>
      </w:r>
      <w:r w:rsidR="008576D5" w:rsidRPr="00CF7AF5">
        <w:rPr>
          <w:vertAlign w:val="subscript"/>
        </w:rPr>
        <w:t>0</w:t>
      </w:r>
      <w:r w:rsidRPr="00CF7AF5">
        <w:t>到</w:t>
      </w:r>
      <w:r w:rsidR="008576D5" w:rsidRPr="00CF7AF5">
        <w:t>p</w:t>
      </w:r>
      <w:r w:rsidR="008576D5" w:rsidRPr="00CF7AF5">
        <w:rPr>
          <w:vertAlign w:val="subscript"/>
        </w:rPr>
        <w:t>9</w:t>
      </w:r>
      <w:r w:rsidRPr="00CF7AF5">
        <w:t>）的连续空间里寻找最优解</w:t>
      </w:r>
      <w:r w:rsidR="001663AE" w:rsidRPr="00CF7AF5">
        <w:t>，但如果真实的双层博弈纳什均衡定价策略根本不符合这种线性组合</w:t>
      </w:r>
      <w:r w:rsidR="001663AE" w:rsidRPr="00CF7AF5">
        <w:t>+</w:t>
      </w:r>
      <w:r w:rsidR="001663AE" w:rsidRPr="00CF7AF5">
        <w:t>简单非线性的结构，</w:t>
      </w:r>
      <w:r w:rsidR="001663AE" w:rsidRPr="00CF7AF5">
        <w:t xml:space="preserve">DE </w:t>
      </w:r>
      <w:r w:rsidR="001663AE" w:rsidRPr="00CF7AF5">
        <w:t>就会陷入收敛极限</w:t>
      </w:r>
      <w:r w:rsidRPr="00CF7AF5">
        <w:t>。</w:t>
      </w:r>
      <w:r w:rsidRPr="00CF7AF5">
        <w:t xml:space="preserve">GP </w:t>
      </w:r>
      <w:r w:rsidRPr="00CF7AF5">
        <w:t>并不受限于人类专家预设的公式结构。通过多树交叉与变异（</w:t>
      </w:r>
      <w:r w:rsidRPr="00CF7AF5">
        <w:t>Multi-Tree GP</w:t>
      </w:r>
      <w:r w:rsidRPr="00CF7AF5">
        <w:t>），它在整个语法树的拓扑空间中进行搜索。它可以自由组合出嵌套的非线性关系、复杂的阈值行为或变量间的隐式交互，从而挖掘出平台利润更高的定价映射法则。对于</w:t>
      </w:r>
      <w:r w:rsidRPr="00CF7AF5">
        <w:t>RL</w:t>
      </w:r>
      <w:r w:rsidRPr="00CF7AF5">
        <w:t>，双层并发学习</w:t>
      </w:r>
      <w:r w:rsidR="00AF527F" w:rsidRPr="00CF7AF5">
        <w:t>具有</w:t>
      </w:r>
      <w:r w:rsidRPr="00CF7AF5">
        <w:t>非平稳性</w:t>
      </w:r>
      <w:r w:rsidR="001663AE" w:rsidRPr="00CF7AF5">
        <w:t>。在</w:t>
      </w:r>
      <w:r w:rsidR="00AF527F" w:rsidRPr="00CF7AF5">
        <w:t>训练过程</w:t>
      </w:r>
      <w:r w:rsidR="001663AE" w:rsidRPr="00CF7AF5">
        <w:t>中，下层司机</w:t>
      </w:r>
      <w:r w:rsidR="001663AE" w:rsidRPr="00CF7AF5">
        <w:t xml:space="preserve"> PPO </w:t>
      </w:r>
      <w:r w:rsidR="001663AE" w:rsidRPr="00CF7AF5">
        <w:t>和上层平台</w:t>
      </w:r>
      <w:r w:rsidR="001663AE" w:rsidRPr="00CF7AF5">
        <w:t xml:space="preserve"> PPO </w:t>
      </w:r>
      <w:r w:rsidR="001663AE" w:rsidRPr="00CF7AF5">
        <w:t>是</w:t>
      </w:r>
      <w:r w:rsidR="001663AE" w:rsidRPr="00CF7AF5">
        <w:rPr>
          <w:b/>
          <w:bCs/>
        </w:rPr>
        <w:t>同步更新</w:t>
      </w:r>
      <w:r w:rsidR="001663AE" w:rsidRPr="00CF7AF5">
        <w:t>的。从平台（上层）的视角来看，环境的转移概率在不断剧烈震荡。平台刚摸索出一种稍微好点的定价，下层司机更新了策略（比如学会了扎堆去高溢价区），平台的这个定价立刻就失效了，</w:t>
      </w:r>
      <w:r w:rsidR="001663AE" w:rsidRPr="00CF7AF5">
        <w:t xml:space="preserve">RL </w:t>
      </w:r>
      <w:r w:rsidR="001663AE" w:rsidRPr="00CF7AF5">
        <w:t>很难收敛。</w:t>
      </w:r>
    </w:p>
    <w:p w14:paraId="5FEA9487" w14:textId="09E59173" w:rsidR="003F0E0C" w:rsidRPr="00CF7AF5" w:rsidRDefault="003F0E0C" w:rsidP="003F0E0C">
      <w:pPr>
        <w:ind w:firstLine="480"/>
      </w:pPr>
      <w:r w:rsidRPr="00CF7AF5">
        <w:t>在这种框架下，</w:t>
      </w:r>
      <w:r w:rsidRPr="00CF7AF5">
        <w:t xml:space="preserve">DE </w:t>
      </w:r>
      <w:r w:rsidRPr="00CF7AF5">
        <w:t>的搜索任务被严格限制在给定的连续实数维度（</w:t>
      </w:r>
      <w:r w:rsidRPr="00CF7AF5">
        <w:t>p</w:t>
      </w:r>
      <w:r w:rsidRPr="00CF7AF5">
        <w:rPr>
          <w:vertAlign w:val="subscript"/>
        </w:rPr>
        <w:t>0</w:t>
      </w:r>
      <w:r w:rsidRPr="00CF7AF5">
        <w:t>到</w:t>
      </w:r>
      <w:r w:rsidRPr="00CF7AF5">
        <w:t>p</w:t>
      </w:r>
      <w:r w:rsidRPr="00CF7AF5">
        <w:rPr>
          <w:vertAlign w:val="subscript"/>
        </w:rPr>
        <w:t>9</w:t>
      </w:r>
      <w:r w:rsidRPr="00CF7AF5">
        <w:t>）内寻找最优解。然而，如果真实的双层博弈纳什均衡定价策略存在高度的非线性跳变或复杂的隐式交互，超出了预设公式的表达范畴，</w:t>
      </w:r>
      <w:r w:rsidRPr="00CF7AF5">
        <w:t xml:space="preserve">DE </w:t>
      </w:r>
      <w:r w:rsidRPr="00CF7AF5">
        <w:t>就会不可避免地陷入结构性收敛极限。</w:t>
      </w:r>
    </w:p>
    <w:p w14:paraId="4550D7D5" w14:textId="2D90DF3A" w:rsidR="003F0E0C" w:rsidRPr="00CF7AF5" w:rsidRDefault="003F0E0C" w:rsidP="003F0E0C">
      <w:pPr>
        <w:ind w:firstLine="480"/>
      </w:pPr>
      <w:r w:rsidRPr="00CF7AF5">
        <w:lastRenderedPageBreak/>
        <w:t>另一种潜在的替代方案是采用</w:t>
      </w:r>
      <w:r w:rsidRPr="00CF7AF5">
        <w:t>RL</w:t>
      </w:r>
      <w:r w:rsidRPr="00CF7AF5">
        <w:t>，利用神经网络来直接拟合策略</w:t>
      </w:r>
      <w:r w:rsidRPr="00CF7AF5">
        <w:rPr>
          <w:position w:val="-6"/>
        </w:rPr>
        <w:object w:dxaOrig="220" w:dyaOrig="279" w14:anchorId="7C990351">
          <v:shape id="_x0000_i1181" type="#_x0000_t75" style="width:10.7pt;height:13.55pt" o:ole="">
            <v:imagedata r:id="rId361" o:title=""/>
          </v:shape>
          <o:OLEObject Type="Embed" ProgID="Equation.DSMT4" ShapeID="_x0000_i1181" DrawAspect="Content" ObjectID="_1833483309" r:id="rId362"/>
        </w:object>
      </w:r>
      <w:r w:rsidRPr="00CF7AF5">
        <w:t>。但在本文构建的双层并发学习架构中，上层平台与下层司机的策略面临着同步更新的挑战，这会导致极强的环境非平稳性。从平台的视角来看，状态转移概率在剧烈震荡</w:t>
      </w:r>
      <w:r w:rsidRPr="00CF7AF5">
        <w:t>——</w:t>
      </w:r>
      <w:r w:rsidRPr="00CF7AF5">
        <w:t>平台</w:t>
      </w:r>
      <w:proofErr w:type="gramStart"/>
      <w:r w:rsidRPr="00CF7AF5">
        <w:t>刚探索</w:t>
      </w:r>
      <w:proofErr w:type="gramEnd"/>
      <w:r w:rsidRPr="00CF7AF5">
        <w:t>出一种边际收益较优的定价策略，下层司机群体（通过</w:t>
      </w:r>
      <w:r w:rsidRPr="00CF7AF5">
        <w:t xml:space="preserve"> MAPPO</w:t>
      </w:r>
      <w:r w:rsidRPr="00CF7AF5">
        <w:t>）就会迅速更新其空间响应行为（例如学会扎堆前往高溢价区），使得原有定价策略瞬间失效，从而导致</w:t>
      </w:r>
      <w:r w:rsidRPr="00CF7AF5">
        <w:t xml:space="preserve"> RL </w:t>
      </w:r>
      <w:r w:rsidRPr="00CF7AF5">
        <w:t>在上层优化中极难收敛。</w:t>
      </w:r>
    </w:p>
    <w:p w14:paraId="406F5A4F" w14:textId="79C39EA0" w:rsidR="003F0E0C" w:rsidRPr="00CF7AF5" w:rsidRDefault="003F0E0C" w:rsidP="003F0E0C">
      <w:pPr>
        <w:ind w:firstLine="480"/>
      </w:pPr>
      <w:r w:rsidRPr="00CF7AF5">
        <w:t>综上所述，为了彻底克服</w:t>
      </w:r>
      <w:r w:rsidRPr="00CF7AF5">
        <w:t xml:space="preserve"> DE </w:t>
      </w:r>
      <w:r w:rsidRPr="00CF7AF5">
        <w:t>的结构性束缚与</w:t>
      </w:r>
      <w:r w:rsidRPr="00CF7AF5">
        <w:t xml:space="preserve"> RL </w:t>
      </w:r>
      <w:r w:rsidRPr="00CF7AF5">
        <w:t>的非平稳性震荡，本文提出采用多目标遗传规划（</w:t>
      </w:r>
      <w:r w:rsidRPr="00CF7AF5">
        <w:t>GP</w:t>
      </w:r>
      <w:r w:rsidRPr="00CF7AF5">
        <w:t>）进行符号回归以寻找上层平台策略</w:t>
      </w:r>
      <w:r w:rsidRPr="00CF7AF5">
        <w:rPr>
          <w:position w:val="-6"/>
        </w:rPr>
        <w:object w:dxaOrig="220" w:dyaOrig="279" w14:anchorId="313C32DC">
          <v:shape id="_x0000_i1182" type="#_x0000_t75" style="width:10.7pt;height:13.55pt" o:ole="">
            <v:imagedata r:id="rId361" o:title=""/>
          </v:shape>
          <o:OLEObject Type="Embed" ProgID="Equation.DSMT4" ShapeID="_x0000_i1182" DrawAspect="Content" ObjectID="_1833483310" r:id="rId363"/>
        </w:object>
      </w:r>
      <w:r w:rsidRPr="00CF7AF5">
        <w:t>。</w:t>
      </w:r>
      <w:r w:rsidRPr="00CF7AF5">
        <w:t xml:space="preserve">GP </w:t>
      </w:r>
      <w:r w:rsidRPr="00CF7AF5">
        <w:t>摒弃了人类专家预设公式的拓扑限制，通过多树交叉与变异（</w:t>
      </w:r>
      <w:r w:rsidRPr="00CF7AF5">
        <w:t>Multi-Tree GP</w:t>
      </w:r>
      <w:r w:rsidRPr="00CF7AF5">
        <w:t>）在整个语法树的无界空间中进行自由搜索。这种机制能够自发组合出嵌套的非线性关系和复杂的阈值行为，从而在动态博弈环境中挖掘出具有更高利润上限与系统效率的定价映射法则。</w:t>
      </w:r>
    </w:p>
    <w:p w14:paraId="5FD313ED" w14:textId="76F2DD0D" w:rsidR="00B40C32" w:rsidRPr="00CF7AF5" w:rsidRDefault="00B40C32" w:rsidP="00B40C32">
      <w:pPr>
        <w:pStyle w:val="3"/>
        <w:spacing w:before="163" w:after="163"/>
      </w:pPr>
      <w:bookmarkStart w:id="79" w:name="_Toc222863450"/>
      <w:r w:rsidRPr="00CF7AF5">
        <w:t>4.2.</w:t>
      </w:r>
      <w:r w:rsidR="001834DD" w:rsidRPr="00CF7AF5">
        <w:rPr>
          <w:lang w:eastAsia="zh-CN"/>
        </w:rPr>
        <w:t>2</w:t>
      </w:r>
      <w:r w:rsidRPr="00CF7AF5">
        <w:t xml:space="preserve"> </w:t>
      </w:r>
      <w:proofErr w:type="spellStart"/>
      <w:r w:rsidR="00AF3330" w:rsidRPr="00CF7AF5">
        <w:rPr>
          <w:lang w:val="en-US"/>
        </w:rPr>
        <w:t>高斯过程代理模型辅助优化</w:t>
      </w:r>
      <w:bookmarkEnd w:id="79"/>
      <w:proofErr w:type="spellEnd"/>
    </w:p>
    <w:p w14:paraId="539C45AF" w14:textId="156B7FC2" w:rsidR="004B2E84" w:rsidRPr="00CF7AF5" w:rsidRDefault="004B2E84" w:rsidP="004B2E84">
      <w:pPr>
        <w:ind w:firstLine="480"/>
        <w:rPr>
          <w:color w:val="1F1F1F"/>
          <w:kern w:val="0"/>
        </w:rPr>
      </w:pPr>
      <w:r w:rsidRPr="00CF7AF5">
        <w:rPr>
          <w:color w:val="1F1F1F"/>
          <w:kern w:val="0"/>
        </w:rPr>
        <w:t>在双层</w:t>
      </w:r>
      <w:r w:rsidRPr="00CF7AF5">
        <w:rPr>
          <w:color w:val="1F1F1F"/>
          <w:kern w:val="0"/>
        </w:rPr>
        <w:t xml:space="preserve"> Stackelberg </w:t>
      </w:r>
      <w:r w:rsidRPr="00CF7AF5">
        <w:rPr>
          <w:color w:val="1F1F1F"/>
          <w:kern w:val="0"/>
        </w:rPr>
        <w:t>博弈中，上层平台策略</w:t>
      </w:r>
      <w:r w:rsidRPr="00CF7AF5">
        <w:rPr>
          <w:color w:val="1F1F1F"/>
          <w:kern w:val="0"/>
          <w:position w:val="-6"/>
        </w:rPr>
        <w:object w:dxaOrig="220" w:dyaOrig="279" w14:anchorId="41F41841">
          <v:shape id="_x0000_i13061" type="#_x0000_t75" style="width:10.7pt;height:13.55pt" o:ole="">
            <v:imagedata r:id="rId364" o:title=""/>
          </v:shape>
          <o:OLEObject Type="Embed" ProgID="Equation.DSMT4" ShapeID="_x0000_i13061" DrawAspect="Content" ObjectID="_1833483311" r:id="rId365"/>
        </w:object>
      </w:r>
      <w:r w:rsidRPr="00CF7AF5">
        <w:rPr>
          <w:color w:val="1F1F1F"/>
          <w:kern w:val="0"/>
        </w:rPr>
        <w:t>的每一次适应度评估，都需要下层司机群体进行漫长的</w:t>
      </w:r>
      <w:r w:rsidRPr="00CF7AF5">
        <w:rPr>
          <w:color w:val="1F1F1F"/>
          <w:kern w:val="0"/>
        </w:rPr>
        <w:t xml:space="preserve"> MARL </w:t>
      </w:r>
      <w:r w:rsidRPr="00CF7AF5">
        <w:rPr>
          <w:color w:val="1F1F1F"/>
          <w:kern w:val="0"/>
        </w:rPr>
        <w:t>仿真。为了规避这种极其昂贵的真实评估，本研究引入了多输出</w:t>
      </w:r>
      <w:r w:rsidRPr="00CF7AF5">
        <w:rPr>
          <w:color w:val="1F1F1F"/>
          <w:kern w:val="0"/>
        </w:rPr>
        <w:t>GPR</w:t>
      </w:r>
      <w:r w:rsidRPr="00CF7AF5">
        <w:rPr>
          <w:color w:val="1F1F1F"/>
          <w:kern w:val="0"/>
        </w:rPr>
        <w:t>作为代理模型，以</w:t>
      </w:r>
      <w:proofErr w:type="gramStart"/>
      <w:r w:rsidRPr="00CF7AF5">
        <w:rPr>
          <w:color w:val="1F1F1F"/>
          <w:kern w:val="0"/>
        </w:rPr>
        <w:t>低计算</w:t>
      </w:r>
      <w:proofErr w:type="gramEnd"/>
      <w:r w:rsidRPr="00CF7AF5">
        <w:rPr>
          <w:color w:val="1F1F1F"/>
          <w:kern w:val="0"/>
        </w:rPr>
        <w:t>成本逼近上层策略与平台多目标收益</w:t>
      </w:r>
      <w:r w:rsidRPr="00CF7AF5">
        <w:rPr>
          <w:position w:val="-12"/>
        </w:rPr>
        <w:object w:dxaOrig="1800" w:dyaOrig="360" w14:anchorId="3F0F74C6">
          <v:shape id="_x0000_i13062" type="#_x0000_t75" style="width:90.55pt;height:18.55pt" o:ole="">
            <v:imagedata r:id="rId366" o:title=""/>
          </v:shape>
          <o:OLEObject Type="Embed" ProgID="Equation.DSMT4" ShapeID="_x0000_i13062" DrawAspect="Content" ObjectID="_1833483312" r:id="rId367"/>
        </w:object>
      </w:r>
      <w:r w:rsidRPr="00CF7AF5">
        <w:rPr>
          <w:color w:val="1F1F1F"/>
          <w:kern w:val="0"/>
        </w:rPr>
        <w:t>之间的黑盒映射关系。</w:t>
      </w:r>
    </w:p>
    <w:p w14:paraId="11407A0A" w14:textId="17F8D027" w:rsidR="00974944" w:rsidRPr="00CF7AF5" w:rsidRDefault="00974944" w:rsidP="00974944">
      <w:pPr>
        <w:ind w:firstLine="480"/>
        <w:rPr>
          <w:b/>
          <w:bCs/>
        </w:rPr>
      </w:pPr>
      <w:r w:rsidRPr="00CF7AF5">
        <w:rPr>
          <w:b/>
          <w:bCs/>
        </w:rPr>
        <w:t xml:space="preserve">1. </w:t>
      </w:r>
      <w:r w:rsidRPr="00CF7AF5">
        <w:rPr>
          <w:b/>
          <w:bCs/>
        </w:rPr>
        <w:t>基于参考状态的表现型特征提取</w:t>
      </w:r>
    </w:p>
    <w:p w14:paraId="71969C42" w14:textId="4F76FC71" w:rsidR="00974944" w:rsidRPr="00CF7AF5" w:rsidRDefault="00974944" w:rsidP="00974944">
      <w:pPr>
        <w:ind w:firstLine="480"/>
      </w:pPr>
      <w:r w:rsidRPr="00CF7AF5">
        <w:t>由于标准</w:t>
      </w:r>
      <w:r w:rsidRPr="00CF7AF5">
        <w:t xml:space="preserve"> GPR </w:t>
      </w:r>
      <w:r w:rsidRPr="00CF7AF5">
        <w:t>无法直接处理</w:t>
      </w:r>
      <w:r w:rsidRPr="00CF7AF5">
        <w:t xml:space="preserve"> GP </w:t>
      </w:r>
      <w:r w:rsidRPr="00CF7AF5">
        <w:t>算法生成的离散语法树结构，本研究采用</w:t>
      </w:r>
      <w:r w:rsidRPr="00CF7AF5">
        <w:rPr>
          <w:b/>
          <w:bCs/>
        </w:rPr>
        <w:t>表现型映射</w:t>
      </w:r>
      <w:r w:rsidRPr="00CF7AF5">
        <w:t>技术。具体而言，算法预先在时空状态空间中均匀采样一组参考状态集</w:t>
      </w:r>
      <w:r w:rsidR="002656F6" w:rsidRPr="00CF7AF5">
        <w:rPr>
          <w:position w:val="-14"/>
        </w:rPr>
        <w:object w:dxaOrig="1579" w:dyaOrig="380" w14:anchorId="20DE6B3A">
          <v:shape id="_x0000_i1185" type="#_x0000_t75" style="width:79.15pt;height:18.55pt" o:ole="">
            <v:imagedata r:id="rId368" o:title=""/>
          </v:shape>
          <o:OLEObject Type="Embed" ProgID="Equation.DSMT4" ShapeID="_x0000_i1185" DrawAspect="Content" ObjectID="_1833483313" r:id="rId369"/>
        </w:object>
      </w:r>
      <w:r w:rsidRPr="00CF7AF5">
        <w:t>。对于任意由</w:t>
      </w:r>
      <w:r w:rsidRPr="00CF7AF5">
        <w:t xml:space="preserve"> GP </w:t>
      </w:r>
      <w:r w:rsidRPr="00CF7AF5">
        <w:t>生成的策略个体</w:t>
      </w:r>
      <w:r w:rsidR="002656F6" w:rsidRPr="00CF7AF5">
        <w:rPr>
          <w:position w:val="-12"/>
        </w:rPr>
        <w:object w:dxaOrig="240" w:dyaOrig="360" w14:anchorId="36C86FFF">
          <v:shape id="_x0000_i1186" type="#_x0000_t75" style="width:12.1pt;height:18.55pt" o:ole="">
            <v:imagedata r:id="rId370" o:title=""/>
          </v:shape>
          <o:OLEObject Type="Embed" ProgID="Equation.DSMT4" ShapeID="_x0000_i1186" DrawAspect="Content" ObjectID="_1833483314" r:id="rId371"/>
        </w:object>
      </w:r>
      <w:r w:rsidRPr="00CF7AF5">
        <w:t>，将其作用于参考状态集，计算输出向量：</w:t>
      </w:r>
    </w:p>
    <w:p w14:paraId="6A08931D" w14:textId="031189E3" w:rsidR="002656F6" w:rsidRPr="00CF7AF5" w:rsidRDefault="002656F6" w:rsidP="002656F6">
      <w:pPr>
        <w:pStyle w:val="MTDisplayEquation"/>
      </w:pPr>
      <w:r w:rsidRPr="00CF7AF5">
        <w:tab/>
      </w:r>
      <w:r w:rsidRPr="00CF7AF5">
        <w:rPr>
          <w:position w:val="-14"/>
        </w:rPr>
        <w:object w:dxaOrig="2580" w:dyaOrig="400" w14:anchorId="378BA1AB">
          <v:shape id="_x0000_i1187" type="#_x0000_t75" style="width:129.05pt;height:19.95pt" o:ole="">
            <v:imagedata r:id="rId372" o:title=""/>
          </v:shape>
          <o:OLEObject Type="Embed" ProgID="Equation.DSMT4" ShapeID="_x0000_i1187" DrawAspect="Content" ObjectID="_1833483315" r:id="rId373"/>
        </w:object>
      </w:r>
      <w:r w:rsidRPr="00CF7AF5">
        <w:tab/>
      </w:r>
      <w:r w:rsidRPr="00CF7AF5">
        <w:fldChar w:fldCharType="begin"/>
      </w:r>
      <w:r w:rsidRPr="00CF7AF5">
        <w:instrText xml:space="preserve"> MACROBUTTON MTPlaceRef \* MERGEFORMAT </w:instrText>
      </w:r>
      <w:r w:rsidRPr="00CF7AF5">
        <w:fldChar w:fldCharType="begin"/>
      </w:r>
      <w:r w:rsidRPr="00CF7AF5">
        <w:instrText xml:space="preserve"> SEQ MTEqn \h \* MERGEFORMAT </w:instrText>
      </w:r>
      <w:r w:rsidRPr="00CF7AF5">
        <w:fldChar w:fldCharType="end"/>
      </w:r>
      <w:r w:rsidRPr="00CF7AF5">
        <w:instrText>(</w:instrText>
      </w:r>
      <w:fldSimple w:instr=" SEQ MTChap \c \* Arabic \* MERGEFORMAT ">
        <w:r w:rsidR="00103E05">
          <w:rPr>
            <w:noProof/>
          </w:rPr>
          <w:instrText>4</w:instrText>
        </w:r>
      </w:fldSimple>
      <w:r w:rsidRPr="00CF7AF5">
        <w:instrText>-</w:instrText>
      </w:r>
      <w:fldSimple w:instr=" SEQ MTEqn \c \* Arabic \* MERGEFORMAT ">
        <w:r w:rsidR="00103E05">
          <w:rPr>
            <w:noProof/>
          </w:rPr>
          <w:instrText>19</w:instrText>
        </w:r>
      </w:fldSimple>
      <w:r w:rsidRPr="00CF7AF5">
        <w:instrText>)</w:instrText>
      </w:r>
      <w:r w:rsidRPr="00CF7AF5">
        <w:fldChar w:fldCharType="end"/>
      </w:r>
    </w:p>
    <w:p w14:paraId="1C2A8C27" w14:textId="1FD85B3A" w:rsidR="00974944" w:rsidRPr="00CF7AF5" w:rsidRDefault="00974944" w:rsidP="002656F6">
      <w:pPr>
        <w:ind w:firstLine="465"/>
      </w:pPr>
      <w:r w:rsidRPr="00CF7AF5">
        <w:t>该连续的实数向量</w:t>
      </w:r>
      <w:r w:rsidR="002656F6" w:rsidRPr="00CF7AF5">
        <w:rPr>
          <w:position w:val="-14"/>
        </w:rPr>
        <w:object w:dxaOrig="620" w:dyaOrig="380" w14:anchorId="7BB1BC50">
          <v:shape id="_x0000_i1188" type="#_x0000_t75" style="width:30.65pt;height:18.55pt" o:ole="">
            <v:imagedata r:id="rId374" o:title=""/>
          </v:shape>
          <o:OLEObject Type="Embed" ProgID="Equation.DSMT4" ShapeID="_x0000_i1188" DrawAspect="Content" ObjectID="_1833483316" r:id="rId375"/>
        </w:object>
      </w:r>
      <w:r w:rsidRPr="00CF7AF5">
        <w:t>即为策略</w:t>
      </w:r>
      <w:r w:rsidR="002656F6" w:rsidRPr="00CF7AF5">
        <w:rPr>
          <w:position w:val="-12"/>
        </w:rPr>
        <w:object w:dxaOrig="240" w:dyaOrig="360" w14:anchorId="5CE387AA">
          <v:shape id="_x0000_i1189" type="#_x0000_t75" style="width:12.1pt;height:18.55pt" o:ole="">
            <v:imagedata r:id="rId370" o:title=""/>
          </v:shape>
          <o:OLEObject Type="Embed" ProgID="Equation.DSMT4" ShapeID="_x0000_i1189" DrawAspect="Content" ObjectID="_1833483317" r:id="rId376"/>
        </w:object>
      </w:r>
      <w:r w:rsidRPr="00CF7AF5">
        <w:t>的表现型特征（</w:t>
      </w:r>
      <w:r w:rsidRPr="00CF7AF5">
        <w:t>Phenotype</w:t>
      </w:r>
      <w:r w:rsidRPr="00CF7AF5">
        <w:t>）。它从数值映射层面表征了公式的内在行为逻辑，以此作为</w:t>
      </w:r>
      <w:r w:rsidRPr="00CF7AF5">
        <w:t xml:space="preserve"> GPR </w:t>
      </w:r>
      <w:r w:rsidRPr="00CF7AF5">
        <w:t>模型的标准输入，有效跨越了符号空间与连续概率模型之间的鸿沟。</w:t>
      </w:r>
    </w:p>
    <w:p w14:paraId="274F63AD" w14:textId="77777777" w:rsidR="00974944" w:rsidRPr="00CF7AF5" w:rsidRDefault="00974944" w:rsidP="00974944">
      <w:pPr>
        <w:ind w:firstLine="480"/>
        <w:rPr>
          <w:b/>
          <w:bCs/>
        </w:rPr>
      </w:pPr>
      <w:r w:rsidRPr="00CF7AF5">
        <w:rPr>
          <w:b/>
          <w:bCs/>
        </w:rPr>
        <w:t xml:space="preserve">2. </w:t>
      </w:r>
      <w:r w:rsidRPr="00CF7AF5">
        <w:rPr>
          <w:b/>
          <w:bCs/>
        </w:rPr>
        <w:t>多输出高斯过程预测</w:t>
      </w:r>
    </w:p>
    <w:p w14:paraId="2BAF9D78" w14:textId="03D69293" w:rsidR="00606FF4" w:rsidRPr="00CF7AF5" w:rsidRDefault="00974944" w:rsidP="00606FF4">
      <w:pPr>
        <w:ind w:firstLine="480"/>
      </w:pPr>
      <w:r w:rsidRPr="00CF7AF5">
        <w:lastRenderedPageBreak/>
        <w:t>利用已评估的策略档案库（</w:t>
      </w:r>
      <w:r w:rsidRPr="00CF7AF5">
        <w:t>Archive</w:t>
      </w:r>
      <w:r w:rsidRPr="00CF7AF5">
        <w:t>）</w:t>
      </w:r>
      <w:r w:rsidR="002656F6" w:rsidRPr="00CF7AF5">
        <w:rPr>
          <w:position w:val="-14"/>
        </w:rPr>
        <w:object w:dxaOrig="2040" w:dyaOrig="400" w14:anchorId="7CEBBC30">
          <v:shape id="_x0000_i1190" type="#_x0000_t75" style="width:101.95pt;height:19.95pt" o:ole="">
            <v:imagedata r:id="rId377" o:title=""/>
          </v:shape>
          <o:OLEObject Type="Embed" ProgID="Equation.DSMT4" ShapeID="_x0000_i1190" DrawAspect="Content" ObjectID="_1833483318" r:id="rId378"/>
        </w:object>
      </w:r>
      <w:r w:rsidRPr="00CF7AF5">
        <w:t>训练</w:t>
      </w:r>
      <w:r w:rsidRPr="00CF7AF5">
        <w:t xml:space="preserve"> GPR </w:t>
      </w:r>
      <w:r w:rsidRPr="00CF7AF5">
        <w:t>模型。给定一个新的候选策略表现型</w:t>
      </w:r>
      <w:r w:rsidR="002656F6" w:rsidRPr="00CF7AF5">
        <w:rPr>
          <w:position w:val="-14"/>
        </w:rPr>
        <w:object w:dxaOrig="620" w:dyaOrig="400" w14:anchorId="320BB2B4">
          <v:shape id="_x0000_i1191" type="#_x0000_t75" style="width:30.65pt;height:19.95pt" o:ole="">
            <v:imagedata r:id="rId379" o:title=""/>
          </v:shape>
          <o:OLEObject Type="Embed" ProgID="Equation.DSMT4" ShapeID="_x0000_i1191" DrawAspect="Content" ObjectID="_1833483319" r:id="rId380"/>
        </w:object>
      </w:r>
      <w:r w:rsidRPr="00CF7AF5">
        <w:t>，</w:t>
      </w:r>
      <w:r w:rsidRPr="00CF7AF5">
        <w:t xml:space="preserve">GPR </w:t>
      </w:r>
      <w:r w:rsidRPr="00CF7AF5">
        <w:t>不仅能够预测其在利润、效率和公平性三个目标上的后验均值向</w:t>
      </w:r>
      <w:r w:rsidR="002656F6" w:rsidRPr="00CF7AF5">
        <w:t>量</w:t>
      </w:r>
      <w:r w:rsidR="002656F6" w:rsidRPr="00CF7AF5">
        <w:rPr>
          <w:position w:val="-12"/>
        </w:rPr>
        <w:object w:dxaOrig="279" w:dyaOrig="360" w14:anchorId="5A436332">
          <v:shape id="_x0000_i1192" type="#_x0000_t75" style="width:13.55pt;height:18.55pt" o:ole="">
            <v:imagedata r:id="rId381" o:title=""/>
          </v:shape>
          <o:OLEObject Type="Embed" ProgID="Equation.DSMT4" ShapeID="_x0000_i1192" DrawAspect="Content" ObjectID="_1833483320" r:id="rId382"/>
        </w:object>
      </w:r>
      <w:r w:rsidRPr="00CF7AF5">
        <w:t>，还能输出认知不确定性（协方差矩阵）</w:t>
      </w:r>
      <w:r w:rsidR="00606FF4" w:rsidRPr="00CF7AF5">
        <w:rPr>
          <w:position w:val="-12"/>
        </w:rPr>
        <w:object w:dxaOrig="279" w:dyaOrig="360" w14:anchorId="616ACC81">
          <v:shape id="_x0000_i1193" type="#_x0000_t75" style="width:13.55pt;height:18.55pt" o:ole="">
            <v:imagedata r:id="rId383" o:title=""/>
          </v:shape>
          <o:OLEObject Type="Embed" ProgID="Equation.DSMT4" ShapeID="_x0000_i1193" DrawAspect="Content" ObjectID="_1833483321" r:id="rId384"/>
        </w:object>
      </w:r>
      <w:r w:rsidR="00606FF4" w:rsidRPr="00CF7AF5">
        <w:t>：</w:t>
      </w:r>
    </w:p>
    <w:p w14:paraId="0B38D239" w14:textId="1440DE1C" w:rsidR="00974944" w:rsidRPr="00CF7AF5" w:rsidRDefault="00606FF4" w:rsidP="00606FF4">
      <w:pPr>
        <w:pStyle w:val="MTDisplayEquation"/>
      </w:pPr>
      <w:r w:rsidRPr="00CF7AF5">
        <w:tab/>
      </w:r>
      <w:r w:rsidRPr="00CF7AF5">
        <w:rPr>
          <w:position w:val="-14"/>
        </w:rPr>
        <w:object w:dxaOrig="2740" w:dyaOrig="400" w14:anchorId="16759953">
          <v:shape id="_x0000_i1194" type="#_x0000_t75" style="width:136.85pt;height:19.95pt" o:ole="">
            <v:imagedata r:id="rId385" o:title=""/>
          </v:shape>
          <o:OLEObject Type="Embed" ProgID="Equation.DSMT4" ShapeID="_x0000_i1194" DrawAspect="Content" ObjectID="_1833483322" r:id="rId386"/>
        </w:object>
      </w:r>
      <w:r w:rsidRPr="00CF7AF5">
        <w:tab/>
      </w:r>
      <w:r w:rsidRPr="00CF7AF5">
        <w:fldChar w:fldCharType="begin"/>
      </w:r>
      <w:r w:rsidRPr="00CF7AF5">
        <w:instrText xml:space="preserve"> MACROBUTTON MTPlaceRef \* MERGEFORMAT </w:instrText>
      </w:r>
      <w:r w:rsidRPr="00CF7AF5">
        <w:fldChar w:fldCharType="begin"/>
      </w:r>
      <w:r w:rsidRPr="00CF7AF5">
        <w:instrText xml:space="preserve"> SEQ MTEqn \h \* MERGEFORMAT </w:instrText>
      </w:r>
      <w:r w:rsidRPr="00CF7AF5">
        <w:fldChar w:fldCharType="end"/>
      </w:r>
      <w:r w:rsidRPr="00CF7AF5">
        <w:instrText>(</w:instrText>
      </w:r>
      <w:fldSimple w:instr=" SEQ MTChap \c \* Arabic \* MERGEFORMAT ">
        <w:r w:rsidR="00103E05">
          <w:rPr>
            <w:noProof/>
          </w:rPr>
          <w:instrText>4</w:instrText>
        </w:r>
      </w:fldSimple>
      <w:r w:rsidRPr="00CF7AF5">
        <w:instrText>-</w:instrText>
      </w:r>
      <w:fldSimple w:instr=" SEQ MTEqn \c \* Arabic \* MERGEFORMAT ">
        <w:r w:rsidR="00103E05">
          <w:rPr>
            <w:noProof/>
          </w:rPr>
          <w:instrText>20</w:instrText>
        </w:r>
      </w:fldSimple>
      <w:r w:rsidRPr="00CF7AF5">
        <w:instrText>)</w:instrText>
      </w:r>
      <w:r w:rsidRPr="00CF7AF5">
        <w:fldChar w:fldCharType="end"/>
      </w:r>
    </w:p>
    <w:p w14:paraId="1DE58F14" w14:textId="24475C55" w:rsidR="00974944" w:rsidRPr="00CF7AF5" w:rsidRDefault="00974944" w:rsidP="00974944">
      <w:r w:rsidRPr="00CF7AF5">
        <w:t>这种不确定性量化对于平衡算法的</w:t>
      </w:r>
      <w:r w:rsidRPr="00CF7AF5">
        <w:t>“</w:t>
      </w:r>
      <w:r w:rsidRPr="00CF7AF5">
        <w:t>探索</w:t>
      </w:r>
      <w:r w:rsidRPr="00CF7AF5">
        <w:t>”</w:t>
      </w:r>
      <w:r w:rsidRPr="00CF7AF5">
        <w:t>与</w:t>
      </w:r>
      <w:r w:rsidRPr="00CF7AF5">
        <w:t>“</w:t>
      </w:r>
      <w:r w:rsidRPr="00CF7AF5">
        <w:t>利用</w:t>
      </w:r>
      <w:r w:rsidRPr="00CF7AF5">
        <w:t>”</w:t>
      </w:r>
      <w:r w:rsidRPr="00CF7AF5">
        <w:t>至关重要。</w:t>
      </w:r>
    </w:p>
    <w:p w14:paraId="561B013E" w14:textId="77777777" w:rsidR="00974944" w:rsidRPr="00CF7AF5" w:rsidRDefault="00974944" w:rsidP="00974944">
      <w:pPr>
        <w:ind w:firstLine="480"/>
      </w:pPr>
      <w:r w:rsidRPr="00CF7AF5">
        <w:rPr>
          <w:b/>
          <w:bCs/>
        </w:rPr>
        <w:t xml:space="preserve">3. </w:t>
      </w:r>
      <w:r w:rsidRPr="00CF7AF5">
        <w:rPr>
          <w:b/>
          <w:bCs/>
        </w:rPr>
        <w:t>基于</w:t>
      </w:r>
      <w:r w:rsidRPr="00CF7AF5">
        <w:rPr>
          <w:b/>
          <w:bCs/>
        </w:rPr>
        <w:t xml:space="preserve"> EHVI </w:t>
      </w:r>
      <w:r w:rsidRPr="00CF7AF5">
        <w:rPr>
          <w:b/>
          <w:bCs/>
        </w:rPr>
        <w:t>的预筛选机制</w:t>
      </w:r>
      <w:r w:rsidRPr="00CF7AF5">
        <w:t xml:space="preserve"> </w:t>
      </w:r>
    </w:p>
    <w:p w14:paraId="62D65F69" w14:textId="39527C38" w:rsidR="00974944" w:rsidRPr="00CF7AF5" w:rsidRDefault="00974944" w:rsidP="00606FF4">
      <w:pPr>
        <w:ind w:firstLine="480"/>
      </w:pPr>
      <w:r w:rsidRPr="00CF7AF5">
        <w:t>在多目标演化过程中，如何利用代理模型的预测结果挑选最值得进行真实</w:t>
      </w:r>
      <w:r w:rsidRPr="00CF7AF5">
        <w:t xml:space="preserve"> MARL </w:t>
      </w:r>
      <w:r w:rsidRPr="00CF7AF5">
        <w:t>评估的个体是核心难点。本研究采用期望超体积改善（</w:t>
      </w:r>
      <w:r w:rsidRPr="00CF7AF5">
        <w:t>Expected Hypervolume Improvement, EHVI</w:t>
      </w:r>
      <w:r w:rsidRPr="00CF7AF5">
        <w:t>）作为采集函数。</w:t>
      </w:r>
      <w:r w:rsidRPr="00CF7AF5">
        <w:t xml:space="preserve"> </w:t>
      </w:r>
      <w:r w:rsidRPr="00CF7AF5">
        <w:t>定义当前真实评估得到的非支配解集为</w:t>
      </w:r>
      <w:r w:rsidRPr="00CF7AF5">
        <w:t>P</w:t>
      </w:r>
      <w:r w:rsidRPr="00CF7AF5">
        <w:t>，其与参考点所围成的超体积为</w:t>
      </w:r>
      <w:r w:rsidRPr="00CF7AF5">
        <w:t>HV(P)</w:t>
      </w:r>
      <w:r w:rsidRPr="00CF7AF5">
        <w:t>。对于候选策略</w:t>
      </w:r>
      <w:r w:rsidRPr="00CF7AF5">
        <w:rPr>
          <w:position w:val="-6"/>
        </w:rPr>
        <w:object w:dxaOrig="220" w:dyaOrig="279" w14:anchorId="19322D7E">
          <v:shape id="_x0000_i1195" type="#_x0000_t75" style="width:10.7pt;height:13.55pt" o:ole="">
            <v:imagedata r:id="rId387" o:title=""/>
          </v:shape>
          <o:OLEObject Type="Embed" ProgID="Equation.DSMT4" ShapeID="_x0000_i1195" DrawAspect="Content" ObjectID="_1833483323" r:id="rId388"/>
        </w:object>
      </w:r>
      <w:r w:rsidRPr="00CF7AF5">
        <w:t>，其预测分布能够带来的超体积改进期望可表示为：</w:t>
      </w:r>
    </w:p>
    <w:p w14:paraId="22E8B4BD" w14:textId="3CEBAD46" w:rsidR="00E54F2A" w:rsidRPr="00CF7AF5" w:rsidRDefault="00E54F2A" w:rsidP="00E54F2A">
      <w:pPr>
        <w:pStyle w:val="MTDisplayEquation"/>
      </w:pPr>
      <w:r w:rsidRPr="00CF7AF5">
        <w:tab/>
      </w:r>
      <w:r w:rsidR="00606FF4" w:rsidRPr="00CF7AF5">
        <w:rPr>
          <w:position w:val="-18"/>
        </w:rPr>
        <w:object w:dxaOrig="6000" w:dyaOrig="520" w14:anchorId="05BC21D6">
          <v:shape id="_x0000_i1196" type="#_x0000_t75" style="width:300.1pt;height:25.65pt" o:ole="">
            <v:imagedata r:id="rId389" o:title=""/>
          </v:shape>
          <o:OLEObject Type="Embed" ProgID="Equation.DSMT4" ShapeID="_x0000_i1196" DrawAspect="Content" ObjectID="_1833483324" r:id="rId390"/>
        </w:object>
      </w:r>
      <w:r w:rsidRPr="00CF7AF5">
        <w:tab/>
      </w:r>
      <w:r w:rsidR="005D289D" w:rsidRPr="00CF7AF5">
        <w:fldChar w:fldCharType="begin"/>
      </w:r>
      <w:r w:rsidR="005D289D" w:rsidRPr="00CF7AF5">
        <w:instrText xml:space="preserve"> MACROBUTTON MTPlaceRef \* MERGEFORMAT </w:instrText>
      </w:r>
      <w:r w:rsidR="005D289D" w:rsidRPr="00CF7AF5">
        <w:fldChar w:fldCharType="begin"/>
      </w:r>
      <w:r w:rsidR="005D289D" w:rsidRPr="00CF7AF5">
        <w:instrText xml:space="preserve"> SEQ MTEqn \h \* MERGEFORMAT </w:instrText>
      </w:r>
      <w:r w:rsidR="005D289D" w:rsidRPr="00CF7AF5">
        <w:fldChar w:fldCharType="end"/>
      </w:r>
      <w:r w:rsidR="005D289D" w:rsidRPr="00CF7AF5">
        <w:instrText>(</w:instrText>
      </w:r>
      <w:fldSimple w:instr=" SEQ MTChap \c \* Arabic \* MERGEFORMAT ">
        <w:r w:rsidR="00103E05">
          <w:rPr>
            <w:noProof/>
          </w:rPr>
          <w:instrText>4</w:instrText>
        </w:r>
      </w:fldSimple>
      <w:r w:rsidR="005D289D" w:rsidRPr="00CF7AF5">
        <w:instrText>-</w:instrText>
      </w:r>
      <w:fldSimple w:instr=" SEQ MTEqn \c \* Arabic \* MERGEFORMAT ">
        <w:r w:rsidR="00103E05">
          <w:rPr>
            <w:noProof/>
          </w:rPr>
          <w:instrText>21</w:instrText>
        </w:r>
      </w:fldSimple>
      <w:r w:rsidR="005D289D" w:rsidRPr="00CF7AF5">
        <w:instrText>)</w:instrText>
      </w:r>
      <w:r w:rsidR="005D289D" w:rsidRPr="00CF7AF5">
        <w:fldChar w:fldCharType="end"/>
      </w:r>
    </w:p>
    <w:p w14:paraId="2DF3BEBC" w14:textId="0F8C6B0F" w:rsidR="00B40C32" w:rsidRPr="00CF7AF5" w:rsidRDefault="00606FF4" w:rsidP="00606FF4">
      <w:pPr>
        <w:ind w:firstLine="465"/>
        <w:rPr>
          <w:color w:val="1F1F1F"/>
          <w:kern w:val="0"/>
        </w:rPr>
      </w:pPr>
      <w:r w:rsidRPr="00CF7AF5">
        <w:rPr>
          <w:color w:val="1F1F1F"/>
          <w:kern w:val="0"/>
        </w:rPr>
        <w:t>通过计算子代种群中所有个体的</w:t>
      </w:r>
      <w:r w:rsidRPr="00CF7AF5">
        <w:rPr>
          <w:color w:val="1F1F1F"/>
          <w:kern w:val="0"/>
        </w:rPr>
        <w:t xml:space="preserve"> EHVI </w:t>
      </w:r>
      <w:r w:rsidRPr="00CF7AF5">
        <w:rPr>
          <w:color w:val="1F1F1F"/>
          <w:kern w:val="0"/>
        </w:rPr>
        <w:t>值，算法优先筛选出</w:t>
      </w:r>
      <w:r w:rsidRPr="00CF7AF5">
        <w:rPr>
          <w:color w:val="1F1F1F"/>
          <w:kern w:val="0"/>
        </w:rPr>
        <w:t xml:space="preserve"> EHVI </w:t>
      </w:r>
      <w:r w:rsidRPr="00CF7AF5">
        <w:rPr>
          <w:color w:val="1F1F1F"/>
          <w:kern w:val="0"/>
        </w:rPr>
        <w:t>得分最高的</w:t>
      </w:r>
      <w:r w:rsidRPr="00CF7AF5">
        <w:rPr>
          <w:color w:val="1F1F1F"/>
          <w:kern w:val="0"/>
        </w:rPr>
        <w:t xml:space="preserve"> K</w:t>
      </w:r>
      <w:proofErr w:type="gramStart"/>
      <w:r w:rsidRPr="00CF7AF5">
        <w:rPr>
          <w:color w:val="1F1F1F"/>
          <w:kern w:val="0"/>
        </w:rPr>
        <w:t>个</w:t>
      </w:r>
      <w:proofErr w:type="gramEnd"/>
      <w:r w:rsidRPr="00CF7AF5">
        <w:rPr>
          <w:color w:val="1F1F1F"/>
          <w:kern w:val="0"/>
        </w:rPr>
        <w:t>策略下发</w:t>
      </w:r>
      <w:proofErr w:type="gramStart"/>
      <w:r w:rsidRPr="00CF7AF5">
        <w:rPr>
          <w:color w:val="1F1F1F"/>
          <w:kern w:val="0"/>
        </w:rPr>
        <w:t>至真实</w:t>
      </w:r>
      <w:proofErr w:type="gramEnd"/>
      <w:r w:rsidRPr="00CF7AF5">
        <w:rPr>
          <w:color w:val="1F1F1F"/>
          <w:kern w:val="0"/>
        </w:rPr>
        <w:t>的</w:t>
      </w:r>
      <w:r w:rsidRPr="00CF7AF5">
        <w:rPr>
          <w:color w:val="1F1F1F"/>
          <w:kern w:val="0"/>
        </w:rPr>
        <w:t xml:space="preserve"> MARL </w:t>
      </w:r>
      <w:r w:rsidRPr="00CF7AF5">
        <w:rPr>
          <w:color w:val="1F1F1F"/>
          <w:kern w:val="0"/>
        </w:rPr>
        <w:t>环境中进行博弈。这一机制确保了昂贵的计算</w:t>
      </w:r>
      <w:proofErr w:type="gramStart"/>
      <w:r w:rsidRPr="00CF7AF5">
        <w:rPr>
          <w:color w:val="1F1F1F"/>
          <w:kern w:val="0"/>
        </w:rPr>
        <w:t>算</w:t>
      </w:r>
      <w:proofErr w:type="gramEnd"/>
      <w:r w:rsidRPr="00CF7AF5">
        <w:rPr>
          <w:color w:val="1F1F1F"/>
          <w:kern w:val="0"/>
        </w:rPr>
        <w:t>力始终向最有可能扩展帕累托前沿（</w:t>
      </w:r>
      <w:r w:rsidRPr="00CF7AF5">
        <w:rPr>
          <w:color w:val="1F1F1F"/>
          <w:kern w:val="0"/>
        </w:rPr>
        <w:t>Pareto Front</w:t>
      </w:r>
      <w:r w:rsidRPr="00CF7AF5">
        <w:rPr>
          <w:color w:val="1F1F1F"/>
          <w:kern w:val="0"/>
        </w:rPr>
        <w:t>）的策略倾斜，极大提升了多目标优化的收敛效率。</w:t>
      </w:r>
    </w:p>
    <w:p w14:paraId="7AE8FA4D" w14:textId="07984827" w:rsidR="00B40C32" w:rsidRPr="00CF7AF5" w:rsidRDefault="00B40C32" w:rsidP="00B40C32">
      <w:pPr>
        <w:pStyle w:val="3"/>
        <w:spacing w:before="163" w:after="163"/>
      </w:pPr>
      <w:bookmarkStart w:id="80" w:name="_Toc222863451"/>
      <w:r w:rsidRPr="00CF7AF5">
        <w:rPr>
          <w:lang w:eastAsia="zh-CN"/>
        </w:rPr>
        <w:t>4</w:t>
      </w:r>
      <w:r w:rsidRPr="00CF7AF5">
        <w:t>.2.</w:t>
      </w:r>
      <w:r w:rsidR="001834DD" w:rsidRPr="00CF7AF5">
        <w:rPr>
          <w:lang w:eastAsia="zh-CN"/>
        </w:rPr>
        <w:t>3</w:t>
      </w:r>
      <w:r w:rsidRPr="00CF7AF5">
        <w:t xml:space="preserve"> </w:t>
      </w:r>
      <w:proofErr w:type="spellStart"/>
      <w:r w:rsidRPr="00CF7AF5">
        <w:t>基于迁移学习的热启动</w:t>
      </w:r>
      <w:bookmarkEnd w:id="80"/>
      <w:proofErr w:type="spellEnd"/>
    </w:p>
    <w:p w14:paraId="13259E97" w14:textId="6DB17B15" w:rsidR="00F317A7" w:rsidRDefault="00F317A7" w:rsidP="00F317A7">
      <w:pPr>
        <w:ind w:firstLine="480"/>
        <w:rPr>
          <w:rFonts w:hint="eastAsia"/>
        </w:rPr>
      </w:pPr>
      <w:r w:rsidRPr="00CF7AF5">
        <w:t>尽管代理模型减少了真实评估的次数，但单次</w:t>
      </w:r>
      <w:r w:rsidRPr="00CF7AF5">
        <w:t xml:space="preserve"> MARL </w:t>
      </w:r>
      <w:r w:rsidRPr="00CF7AF5">
        <w:t>仿真的高耗时特性依然是系统的瓶颈。在标准的</w:t>
      </w:r>
      <w:r w:rsidRPr="00CF7AF5">
        <w:t xml:space="preserve"> Stackelberg </w:t>
      </w:r>
      <w:r w:rsidRPr="00CF7AF5">
        <w:t>博弈求解中，对每个策略</w:t>
      </w:r>
      <w:r w:rsidRPr="00CF7AF5">
        <w:rPr>
          <w:position w:val="-6"/>
        </w:rPr>
        <w:object w:dxaOrig="220" w:dyaOrig="279" w14:anchorId="16319091">
          <v:shape id="_x0000_i1197" type="#_x0000_t75" style="width:10.7pt;height:13.55pt" o:ole="">
            <v:imagedata r:id="rId391" o:title=""/>
          </v:shape>
          <o:OLEObject Type="Embed" ProgID="Equation.DSMT4" ShapeID="_x0000_i1197" DrawAspect="Content" ObjectID="_1833483325" r:id="rId392"/>
        </w:object>
      </w:r>
      <w:r w:rsidRPr="00CF7AF5">
        <w:t>的评估通常要求下层智能体重新初始化并训练至收敛。基于</w:t>
      </w:r>
      <w:proofErr w:type="gramStart"/>
      <w:r w:rsidRPr="00CF7AF5">
        <w:t>网约车场景</w:t>
      </w:r>
      <w:proofErr w:type="gramEnd"/>
      <w:r w:rsidRPr="00CF7AF5">
        <w:t>下司机策略的连续性假设</w:t>
      </w:r>
      <w:r w:rsidRPr="00CF7AF5">
        <w:t>——</w:t>
      </w:r>
      <w:r w:rsidRPr="00CF7AF5">
        <w:t>即相近的平台定价策略</w:t>
      </w:r>
      <w:r w:rsidRPr="00CF7AF5">
        <w:rPr>
          <w:position w:val="-6"/>
        </w:rPr>
        <w:object w:dxaOrig="220" w:dyaOrig="279" w14:anchorId="0683D981">
          <v:shape id="_x0000_i1198" type="#_x0000_t75" style="width:10.7pt;height:13.55pt" o:ole="">
            <v:imagedata r:id="rId391" o:title=""/>
          </v:shape>
          <o:OLEObject Type="Embed" ProgID="Equation.DSMT4" ShapeID="_x0000_i1198" DrawAspect="Content" ObjectID="_1833483326" r:id="rId393"/>
        </w:object>
      </w:r>
      <w:r w:rsidRPr="00CF7AF5">
        <w:t>往往诱导相似的司机均衡行为</w:t>
      </w:r>
      <w:r w:rsidRPr="00CF7AF5">
        <w:rPr>
          <w:position w:val="-6"/>
        </w:rPr>
        <w:object w:dxaOrig="300" w:dyaOrig="320" w14:anchorId="0B3BE0A4">
          <v:shape id="_x0000_i1199" type="#_x0000_t75" style="width:14.95pt;height:15.7pt" o:ole="">
            <v:imagedata r:id="rId394" o:title=""/>
          </v:shape>
          <o:OLEObject Type="Embed" ProgID="Equation.DSMT4" ShapeID="_x0000_i1199" DrawAspect="Content" ObjectID="_1833483327" r:id="rId395"/>
        </w:object>
      </w:r>
      <w:r w:rsidRPr="00CF7AF5">
        <w:t>,</w:t>
      </w:r>
      <w:r w:rsidRPr="00CF7AF5">
        <w:t>本研究设计了基于参数迁移的热启动策略</w:t>
      </w:r>
      <w:r w:rsidR="007E0814">
        <w:rPr>
          <w:rFonts w:hint="eastAsia"/>
        </w:rPr>
        <w:t>，</w:t>
      </w:r>
      <w:r w:rsidR="007E0814" w:rsidRPr="007E0814">
        <w:t>进一步降低单次评估的耗时。</w:t>
      </w:r>
    </w:p>
    <w:p w14:paraId="111CE390" w14:textId="414DEB51" w:rsidR="007E0814" w:rsidRDefault="007E0814" w:rsidP="00F317A7">
      <w:pPr>
        <w:ind w:firstLine="480"/>
      </w:pPr>
      <w:r w:rsidRPr="007E0814">
        <w:t>具体实现机制如下：</w:t>
      </w:r>
    </w:p>
    <w:p w14:paraId="4CBA2772" w14:textId="77777777" w:rsidR="007E0814" w:rsidRDefault="007E0814" w:rsidP="007E0814">
      <w:pPr>
        <w:ind w:firstLine="480"/>
      </w:pPr>
      <w:r>
        <w:rPr>
          <w:rFonts w:hint="eastAsia"/>
        </w:rPr>
        <w:t>构建策略</w:t>
      </w:r>
      <w:r>
        <w:t>-</w:t>
      </w:r>
      <w:r>
        <w:rPr>
          <w:rFonts w:hint="eastAsia"/>
        </w:rPr>
        <w:t>模型知识库：建立知识库</w:t>
      </w:r>
      <w:r>
        <w:t>KB={(</w:t>
      </w:r>
      <w:proofErr w:type="spellStart"/>
      <w:r>
        <w:t>δi</w:t>
      </w:r>
      <w:proofErr w:type="spellEnd"/>
      <w:r>
        <w:t>​,</w:t>
      </w:r>
      <w:proofErr w:type="spellStart"/>
      <w:r>
        <w:t>θi</w:t>
      </w:r>
      <w:proofErr w:type="spellEnd"/>
      <w:r>
        <w:rPr>
          <w:rFonts w:ascii="Cambria Math" w:hAnsi="Cambria Math" w:cs="Cambria Math"/>
        </w:rPr>
        <w:t>∗</w:t>
      </w:r>
      <w:r>
        <w:t>​)}</w:t>
      </w:r>
      <w:r>
        <w:rPr>
          <w:rFonts w:hint="eastAsia"/>
        </w:rPr>
        <w:t>，存储历史评估过的平台策略δ</w:t>
      </w:r>
      <w:proofErr w:type="spellStart"/>
      <w:r>
        <w:t>i</w:t>
      </w:r>
      <w:proofErr w:type="spellEnd"/>
      <w:r>
        <w:t>​</w:t>
      </w:r>
      <w:r>
        <w:rPr>
          <w:rFonts w:hint="eastAsia"/>
        </w:rPr>
        <w:t>，以及对应的司机</w:t>
      </w:r>
      <w:r>
        <w:t>MAPPO</w:t>
      </w:r>
      <w:r>
        <w:rPr>
          <w:rFonts w:hint="eastAsia"/>
        </w:rPr>
        <w:t>网络收敛后的最优参数θ</w:t>
      </w:r>
      <w:proofErr w:type="spellStart"/>
      <w:r>
        <w:t>i</w:t>
      </w:r>
      <w:proofErr w:type="spellEnd"/>
      <w:r>
        <w:rPr>
          <w:rFonts w:ascii="Cambria Math" w:hAnsi="Cambria Math" w:cs="Cambria Math"/>
        </w:rPr>
        <w:t>∗</w:t>
      </w:r>
      <w:r>
        <w:t>​</w:t>
      </w:r>
      <w:r>
        <w:rPr>
          <w:rFonts w:hint="eastAsia"/>
        </w:rPr>
        <w:t>；</w:t>
      </w:r>
    </w:p>
    <w:p w14:paraId="1C88164E" w14:textId="77777777" w:rsidR="007E0814" w:rsidRDefault="007E0814" w:rsidP="007E0814">
      <w:pPr>
        <w:ind w:firstLine="480"/>
      </w:pPr>
      <w:r>
        <w:rPr>
          <w:rFonts w:hint="eastAsia"/>
        </w:rPr>
        <w:lastRenderedPageBreak/>
        <w:t>相似策略检索：当需要评估新的平台策略δ</w:t>
      </w:r>
      <w:r>
        <w:t>new​</w:t>
      </w:r>
      <w:r>
        <w:rPr>
          <w:rFonts w:hint="eastAsia"/>
        </w:rPr>
        <w:t>时，计算δ</w:t>
      </w:r>
      <w:r>
        <w:t>new​</w:t>
      </w:r>
      <w:r>
        <w:rPr>
          <w:rFonts w:hint="eastAsia"/>
        </w:rPr>
        <w:t>与知识库中所有历史策略的表现型特征相似度，检索出相似度最高的源策略δ</w:t>
      </w:r>
      <w:r>
        <w:t>source​</w:t>
      </w:r>
      <w:r>
        <w:rPr>
          <w:rFonts w:hint="eastAsia"/>
        </w:rPr>
        <w:t>；</w:t>
      </w:r>
    </w:p>
    <w:p w14:paraId="2BCC6017" w14:textId="77777777" w:rsidR="007E0814" w:rsidRDefault="007E0814" w:rsidP="007E0814">
      <w:pPr>
        <w:ind w:firstLine="480"/>
      </w:pPr>
      <w:r>
        <w:rPr>
          <w:rFonts w:hint="eastAsia"/>
        </w:rPr>
        <w:t>参数迁移热启动：将源策略对应的网络参数θ</w:t>
      </w:r>
      <w:r>
        <w:t>source</w:t>
      </w:r>
      <w:r>
        <w:rPr>
          <w:rFonts w:ascii="Cambria Math" w:hAnsi="Cambria Math" w:cs="Cambria Math"/>
        </w:rPr>
        <w:t>∗</w:t>
      </w:r>
      <w:r>
        <w:t>​</w:t>
      </w:r>
      <w:r>
        <w:rPr>
          <w:rFonts w:hint="eastAsia"/>
        </w:rPr>
        <w:t>，作为新策略评估时司机</w:t>
      </w:r>
      <w:r>
        <w:t>MAPPO</w:t>
      </w:r>
      <w:r>
        <w:rPr>
          <w:rFonts w:hint="eastAsia"/>
        </w:rPr>
        <w:t>网络的初始参数，而非随机初始化；</w:t>
      </w:r>
    </w:p>
    <w:p w14:paraId="5613E555" w14:textId="5A8F1D35" w:rsidR="007E0814" w:rsidRDefault="007E0814" w:rsidP="007E0814">
      <w:pPr>
        <w:ind w:firstLine="480"/>
      </w:pPr>
      <w:r>
        <w:rPr>
          <w:rFonts w:hint="eastAsia"/>
        </w:rPr>
        <w:t>微调收敛：司机智能体从热启动的初始参数开始，针对新的平台策略进行微调训练，快速收敛至新的均衡状态。</w:t>
      </w:r>
    </w:p>
    <w:p w14:paraId="7BE83835" w14:textId="036FD360" w:rsidR="007E0814" w:rsidRPr="00CF7AF5" w:rsidRDefault="007E0814" w:rsidP="007E0814">
      <w:pPr>
        <w:ind w:firstLine="480"/>
        <w:rPr>
          <w:rFonts w:hint="eastAsia"/>
        </w:rPr>
      </w:pPr>
      <w:r w:rsidRPr="007E0814">
        <w:t>通过热启动策略，下层智能</w:t>
      </w:r>
      <w:proofErr w:type="gramStart"/>
      <w:r w:rsidRPr="007E0814">
        <w:t>体不再</w:t>
      </w:r>
      <w:proofErr w:type="gramEnd"/>
      <w:r w:rsidRPr="007E0814">
        <w:t>从零开始训练，而是从一个接近均衡的状态开始微调，大幅减少了收敛所需的训练步数，实现了计算效率的质变提升。</w:t>
      </w:r>
    </w:p>
    <w:p w14:paraId="1C6B7961" w14:textId="017AC466" w:rsidR="00B40C32" w:rsidRPr="00CF7AF5" w:rsidRDefault="00B40C32" w:rsidP="00B40C32">
      <w:pPr>
        <w:ind w:firstLine="480"/>
        <w:rPr>
          <w:kern w:val="0"/>
        </w:rPr>
      </w:pPr>
      <w:r w:rsidRPr="00CF7AF5">
        <w:rPr>
          <w:b/>
          <w:bCs/>
          <w:color w:val="1F1F1F"/>
          <w:kern w:val="0"/>
        </w:rPr>
        <w:t>问题</w:t>
      </w:r>
      <w:r w:rsidRPr="00CF7AF5">
        <w:rPr>
          <w:color w:val="1F1F1F"/>
          <w:kern w:val="0"/>
        </w:rPr>
        <w:t>：在传统的双层优化中，每次评估新策略</w:t>
      </w:r>
      <w:r w:rsidR="00E84F2E" w:rsidRPr="00CF7AF5">
        <w:rPr>
          <w:color w:val="1F1F1F"/>
          <w:kern w:val="0"/>
          <w:position w:val="-12"/>
        </w:rPr>
        <w:object w:dxaOrig="420" w:dyaOrig="360" w14:anchorId="2894BD94">
          <v:shape id="_x0000_i1200" type="#_x0000_t75" style="width:20.65pt;height:18.55pt" o:ole="">
            <v:imagedata r:id="rId396" o:title=""/>
          </v:shape>
          <o:OLEObject Type="Embed" ProgID="Equation.DSMT4" ShapeID="_x0000_i1200" DrawAspect="Content" ObjectID="_1833483328" r:id="rId397"/>
        </w:object>
      </w:r>
      <w:r w:rsidRPr="00CF7AF5">
        <w:rPr>
          <w:color w:val="1F1F1F"/>
          <w:kern w:val="0"/>
        </w:rPr>
        <w:t>，下层司机智能体都要从随机初始化的神经网络开始训练，收敛极其缓慢。</w:t>
      </w:r>
    </w:p>
    <w:p w14:paraId="621C4006" w14:textId="4D7F586C" w:rsidR="00B40C32" w:rsidRPr="00CF7AF5" w:rsidRDefault="00B40C32" w:rsidP="00B40C32">
      <w:pPr>
        <w:ind w:firstLine="480"/>
        <w:rPr>
          <w:kern w:val="0"/>
        </w:rPr>
      </w:pPr>
      <w:r w:rsidRPr="00CF7AF5">
        <w:rPr>
          <w:b/>
          <w:bCs/>
          <w:color w:val="1F1F1F"/>
          <w:kern w:val="0"/>
        </w:rPr>
        <w:t>解决方案</w:t>
      </w:r>
      <w:r w:rsidRPr="00CF7AF5">
        <w:rPr>
          <w:color w:val="1F1F1F"/>
          <w:kern w:val="0"/>
        </w:rPr>
        <w:t>：利用</w:t>
      </w:r>
      <w:r w:rsidRPr="00CF7AF5">
        <w:rPr>
          <w:color w:val="1F1F1F"/>
          <w:kern w:val="0"/>
        </w:rPr>
        <w:t>“</w:t>
      </w:r>
      <w:r w:rsidRPr="00CF7AF5">
        <w:rPr>
          <w:color w:val="1F1F1F"/>
          <w:kern w:val="0"/>
        </w:rPr>
        <w:t>相似的平台策略会导致相似的司机均衡策略</w:t>
      </w:r>
      <w:r w:rsidRPr="00CF7AF5">
        <w:rPr>
          <w:color w:val="1F1F1F"/>
          <w:kern w:val="0"/>
        </w:rPr>
        <w:t>”</w:t>
      </w:r>
      <w:r w:rsidRPr="00CF7AF5">
        <w:rPr>
          <w:color w:val="1F1F1F"/>
          <w:kern w:val="0"/>
        </w:rPr>
        <w:t>这一连续性假设。建立一个</w:t>
      </w:r>
      <w:r w:rsidRPr="00CF7AF5">
        <w:rPr>
          <w:b/>
          <w:bCs/>
          <w:color w:val="1F1F1F"/>
          <w:kern w:val="0"/>
        </w:rPr>
        <w:t>策略</w:t>
      </w:r>
      <w:r w:rsidRPr="00CF7AF5">
        <w:rPr>
          <w:b/>
          <w:bCs/>
          <w:color w:val="1F1F1F"/>
          <w:kern w:val="0"/>
        </w:rPr>
        <w:t>-</w:t>
      </w:r>
      <w:r w:rsidRPr="00CF7AF5">
        <w:rPr>
          <w:b/>
          <w:bCs/>
          <w:color w:val="1F1F1F"/>
          <w:kern w:val="0"/>
        </w:rPr>
        <w:t>模型知识库</w:t>
      </w:r>
      <w:r w:rsidR="00E84F2E" w:rsidRPr="00CF7AF5">
        <w:rPr>
          <w:b/>
          <w:bCs/>
          <w:color w:val="1F1F1F"/>
          <w:kern w:val="0"/>
          <w:position w:val="-12"/>
        </w:rPr>
        <w:object w:dxaOrig="1500" w:dyaOrig="380" w14:anchorId="19169AB5">
          <v:shape id="_x0000_i1201" type="#_x0000_t75" style="width:74.85pt;height:18.55pt" o:ole="">
            <v:imagedata r:id="rId398" o:title=""/>
          </v:shape>
          <o:OLEObject Type="Embed" ProgID="Equation.DSMT4" ShapeID="_x0000_i1201" DrawAspect="Content" ObjectID="_1833483329" r:id="rId399"/>
        </w:object>
      </w:r>
      <w:r w:rsidRPr="00CF7AF5">
        <w:rPr>
          <w:color w:val="1F1F1F"/>
          <w:kern w:val="0"/>
        </w:rPr>
        <w:t>。当需要评估</w:t>
      </w:r>
      <w:r w:rsidR="00E84F2E" w:rsidRPr="00CF7AF5">
        <w:rPr>
          <w:color w:val="1F1F1F"/>
          <w:kern w:val="0"/>
          <w:position w:val="-12"/>
        </w:rPr>
        <w:object w:dxaOrig="420" w:dyaOrig="360" w14:anchorId="77633522">
          <v:shape id="_x0000_i1202" type="#_x0000_t75" style="width:20.65pt;height:18.55pt" o:ole="">
            <v:imagedata r:id="rId396" o:title=""/>
          </v:shape>
          <o:OLEObject Type="Embed" ProgID="Equation.DSMT4" ShapeID="_x0000_i1202" DrawAspect="Content" ObjectID="_1833483330" r:id="rId400"/>
        </w:object>
      </w:r>
      <w:r w:rsidRPr="00CF7AF5">
        <w:rPr>
          <w:color w:val="1F1F1F"/>
          <w:kern w:val="0"/>
        </w:rPr>
        <w:t>时，在知识库中检索与之</w:t>
      </w:r>
      <w:r w:rsidR="00F317A7" w:rsidRPr="00CF7AF5">
        <w:rPr>
          <w:color w:val="1F1F1F"/>
          <w:kern w:val="0"/>
        </w:rPr>
        <w:t>相似度最高</w:t>
      </w:r>
      <w:r w:rsidRPr="00CF7AF5">
        <w:rPr>
          <w:color w:val="1F1F1F"/>
          <w:kern w:val="0"/>
        </w:rPr>
        <w:t>的历史策略</w:t>
      </w:r>
      <w:r w:rsidRPr="00CF7AF5">
        <w:rPr>
          <w:color w:val="1F1F1F"/>
          <w:kern w:val="0"/>
        </w:rPr>
        <w:t xml:space="preserve"> </w:t>
      </w:r>
      <w:r w:rsidR="00F317A7" w:rsidRPr="00CF7AF5">
        <w:rPr>
          <w:color w:val="1F1F1F"/>
          <w:kern w:val="0"/>
          <w:position w:val="-12"/>
        </w:rPr>
        <w:object w:dxaOrig="580" w:dyaOrig="360" w14:anchorId="5070F902">
          <v:shape id="_x0000_i1203" type="#_x0000_t75" style="width:28.5pt;height:18.55pt" o:ole="">
            <v:imagedata r:id="rId401" o:title=""/>
          </v:shape>
          <o:OLEObject Type="Embed" ProgID="Equation.DSMT4" ShapeID="_x0000_i1203" DrawAspect="Content" ObjectID="_1833483331" r:id="rId402"/>
        </w:object>
      </w:r>
      <w:r w:rsidRPr="00CF7AF5">
        <w:rPr>
          <w:color w:val="1F1F1F"/>
          <w:kern w:val="0"/>
        </w:rPr>
        <w:t>，将其对应的训练好的司机网络参数</w:t>
      </w:r>
      <w:r w:rsidR="00F317A7" w:rsidRPr="00CF7AF5">
        <w:rPr>
          <w:color w:val="1F1F1F"/>
          <w:kern w:val="0"/>
          <w:position w:val="-12"/>
        </w:rPr>
        <w:object w:dxaOrig="580" w:dyaOrig="380" w14:anchorId="1468DCEC">
          <v:shape id="_x0000_i1204" type="#_x0000_t75" style="width:28.5pt;height:18.55pt" o:ole="">
            <v:imagedata r:id="rId403" o:title=""/>
          </v:shape>
          <o:OLEObject Type="Embed" ProgID="Equation.DSMT4" ShapeID="_x0000_i1204" DrawAspect="Content" ObjectID="_1833483332" r:id="rId404"/>
        </w:object>
      </w:r>
      <w:r w:rsidRPr="00CF7AF5">
        <w:rPr>
          <w:color w:val="1F1F1F"/>
          <w:kern w:val="0"/>
        </w:rPr>
        <w:t>迁移给当前智能体作为初始参数</w:t>
      </w:r>
      <w:r w:rsidR="00F317A7" w:rsidRPr="00CF7AF5">
        <w:rPr>
          <w:color w:val="1F1F1F"/>
          <w:kern w:val="0"/>
          <w:position w:val="-12"/>
        </w:rPr>
        <w:object w:dxaOrig="380" w:dyaOrig="360" w14:anchorId="45988309">
          <v:shape id="_x0000_i1205" type="#_x0000_t75" style="width:18.55pt;height:18.55pt" o:ole="">
            <v:imagedata r:id="rId405" o:title=""/>
          </v:shape>
          <o:OLEObject Type="Embed" ProgID="Equation.DSMT4" ShapeID="_x0000_i1205" DrawAspect="Content" ObjectID="_1833483333" r:id="rId406"/>
        </w:object>
      </w:r>
      <w:r w:rsidR="00F317A7" w:rsidRPr="00CF7AF5">
        <w:rPr>
          <w:color w:val="444746"/>
          <w:kern w:val="0"/>
          <w:vertAlign w:val="superscript"/>
        </w:rPr>
        <w:fldChar w:fldCharType="begin"/>
      </w:r>
      <w:r w:rsidR="00F317A7" w:rsidRPr="00CF7AF5">
        <w:rPr>
          <w:color w:val="1F1F1F"/>
          <w:kern w:val="0"/>
        </w:rPr>
        <w:instrText xml:space="preserve"> REF _Ref222055232 \r \h </w:instrText>
      </w:r>
      <w:r w:rsidR="004B2E84" w:rsidRPr="00CF7AF5">
        <w:rPr>
          <w:color w:val="444746"/>
          <w:kern w:val="0"/>
          <w:vertAlign w:val="superscript"/>
        </w:rPr>
        <w:instrText xml:space="preserve"> \* MERGEFORMAT </w:instrText>
      </w:r>
      <w:r w:rsidR="00F317A7" w:rsidRPr="00CF7AF5">
        <w:rPr>
          <w:color w:val="444746"/>
          <w:kern w:val="0"/>
          <w:vertAlign w:val="superscript"/>
        </w:rPr>
      </w:r>
      <w:r w:rsidR="00F317A7" w:rsidRPr="00CF7AF5">
        <w:rPr>
          <w:color w:val="444746"/>
          <w:kern w:val="0"/>
          <w:vertAlign w:val="superscript"/>
        </w:rPr>
        <w:fldChar w:fldCharType="separate"/>
      </w:r>
      <w:r w:rsidR="00103E05">
        <w:rPr>
          <w:color w:val="1F1F1F"/>
          <w:kern w:val="0"/>
        </w:rPr>
        <w:t xml:space="preserve">[13] </w:t>
      </w:r>
      <w:r w:rsidR="00F317A7" w:rsidRPr="00CF7AF5">
        <w:rPr>
          <w:color w:val="444746"/>
          <w:kern w:val="0"/>
          <w:vertAlign w:val="superscript"/>
        </w:rPr>
        <w:fldChar w:fldCharType="end"/>
      </w:r>
      <w:r w:rsidRPr="00CF7AF5">
        <w:rPr>
          <w:color w:val="1F1F1F"/>
          <w:kern w:val="0"/>
        </w:rPr>
        <w:t>。</w:t>
      </w:r>
    </w:p>
    <w:p w14:paraId="70D11273" w14:textId="3B41950A" w:rsidR="00B40C32" w:rsidRPr="00CF7AF5" w:rsidRDefault="00B40C32" w:rsidP="00B40C32">
      <w:pPr>
        <w:ind w:firstLine="480"/>
        <w:rPr>
          <w:color w:val="1F1F1F"/>
          <w:kern w:val="0"/>
        </w:rPr>
      </w:pPr>
      <w:r w:rsidRPr="00CF7AF5">
        <w:rPr>
          <w:b/>
          <w:bCs/>
          <w:color w:val="1F1F1F"/>
          <w:kern w:val="0"/>
        </w:rPr>
        <w:t>效果</w:t>
      </w:r>
      <w:r w:rsidRPr="00CF7AF5">
        <w:rPr>
          <w:color w:val="1F1F1F"/>
          <w:kern w:val="0"/>
        </w:rPr>
        <w:t>：下层智能</w:t>
      </w:r>
      <w:proofErr w:type="gramStart"/>
      <w:r w:rsidRPr="00CF7AF5">
        <w:rPr>
          <w:color w:val="1F1F1F"/>
          <w:kern w:val="0"/>
        </w:rPr>
        <w:t>体不再</w:t>
      </w:r>
      <w:proofErr w:type="gramEnd"/>
      <w:r w:rsidRPr="00CF7AF5">
        <w:rPr>
          <w:color w:val="1F1F1F"/>
          <w:kern w:val="0"/>
        </w:rPr>
        <w:t>是</w:t>
      </w:r>
      <w:r w:rsidRPr="00CF7AF5">
        <w:rPr>
          <w:color w:val="1F1F1F"/>
          <w:kern w:val="0"/>
        </w:rPr>
        <w:t>“</w:t>
      </w:r>
      <w:r w:rsidRPr="00CF7AF5">
        <w:rPr>
          <w:color w:val="1F1F1F"/>
          <w:kern w:val="0"/>
        </w:rPr>
        <w:t>白纸一张</w:t>
      </w:r>
      <w:r w:rsidRPr="00CF7AF5">
        <w:rPr>
          <w:color w:val="1F1F1F"/>
          <w:kern w:val="0"/>
        </w:rPr>
        <w:t>”</w:t>
      </w:r>
      <w:r w:rsidRPr="00CF7AF5">
        <w:rPr>
          <w:color w:val="1F1F1F"/>
          <w:kern w:val="0"/>
        </w:rPr>
        <w:t>，而是从一个接近均衡的状态开始微调。这使得达到新均衡所需的训练步数大幅减少，从而实现了计算效率的质变。</w:t>
      </w:r>
    </w:p>
    <w:p w14:paraId="73A2D511" w14:textId="1B121355" w:rsidR="00B40C32" w:rsidRPr="00CF7AF5" w:rsidRDefault="00B40C32" w:rsidP="002012FB">
      <w:pPr>
        <w:pStyle w:val="3"/>
        <w:spacing w:before="163" w:after="163"/>
        <w:rPr>
          <w:lang w:eastAsia="zh-CN"/>
        </w:rPr>
      </w:pPr>
      <w:bookmarkStart w:id="81" w:name="_Toc222863452"/>
      <w:r w:rsidRPr="00CF7AF5">
        <w:rPr>
          <w:lang w:eastAsia="zh-CN"/>
        </w:rPr>
        <w:t>4</w:t>
      </w:r>
      <w:r w:rsidRPr="00CF7AF5">
        <w:t>.2.</w:t>
      </w:r>
      <w:r w:rsidR="001834DD" w:rsidRPr="00CF7AF5">
        <w:rPr>
          <w:lang w:eastAsia="zh-CN"/>
        </w:rPr>
        <w:t>4</w:t>
      </w:r>
      <w:r w:rsidRPr="00CF7AF5">
        <w:t xml:space="preserve"> </w:t>
      </w:r>
      <w:proofErr w:type="spellStart"/>
      <w:r w:rsidRPr="00CF7AF5">
        <w:t>算法整体流程</w:t>
      </w:r>
      <w:bookmarkEnd w:id="81"/>
      <w:proofErr w:type="spellEnd"/>
    </w:p>
    <w:p w14:paraId="44742961" w14:textId="5A35C013" w:rsidR="003B7D89" w:rsidRPr="00CF7AF5" w:rsidRDefault="007E0814" w:rsidP="00206D23">
      <w:pPr>
        <w:ind w:firstLine="480"/>
      </w:pPr>
      <w:r w:rsidRPr="007E0814">
        <w:t>TL-SAMOGP</w:t>
      </w:r>
      <w:r w:rsidRPr="007E0814">
        <w:t>算法的整体执行流程如算法</w:t>
      </w:r>
      <w:r w:rsidRPr="007E0814">
        <w:t>4-1</w:t>
      </w:r>
      <w:r w:rsidRPr="007E0814">
        <w:t>所示，核心分为上层廉价进化搜索与下层热启动加速仿真两个阶段，通过代理模型实现两个阶段的高效交互。</w:t>
      </w:r>
    </w:p>
    <w:p w14:paraId="6EB99CF6" w14:textId="0DC39BBB" w:rsidR="00761017" w:rsidRPr="007E0814" w:rsidRDefault="007E0814" w:rsidP="00761017">
      <w:pPr>
        <w:rPr>
          <w:b/>
          <w:bCs/>
          <w:lang w:val="x-none"/>
        </w:rPr>
      </w:pPr>
      <w:r w:rsidRPr="007E0814">
        <w:rPr>
          <w:b/>
          <w:bCs/>
        </w:rPr>
        <w:t>算法</w:t>
      </w:r>
      <w:r w:rsidRPr="007E0814">
        <w:rPr>
          <w:b/>
          <w:bCs/>
        </w:rPr>
        <w:t>4-1 TL-SAMOGP</w:t>
      </w:r>
      <w:r w:rsidRPr="007E0814">
        <w:rPr>
          <w:b/>
          <w:bCs/>
        </w:rPr>
        <w:t>算法</w:t>
      </w:r>
    </w:p>
    <w:tbl>
      <w:tblPr>
        <w:tblStyle w:val="ae"/>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0"/>
      </w:tblGrid>
      <w:tr w:rsidR="003B211F" w:rsidRPr="00CF7AF5" w14:paraId="440F4983" w14:textId="77777777" w:rsidTr="003B211F">
        <w:tc>
          <w:tcPr>
            <w:tcW w:w="9060" w:type="dxa"/>
            <w:tcBorders>
              <w:top w:val="single" w:sz="4" w:space="0" w:color="auto"/>
              <w:bottom w:val="single" w:sz="4" w:space="0" w:color="auto"/>
            </w:tcBorders>
          </w:tcPr>
          <w:p w14:paraId="2A98D425" w14:textId="6861FD80" w:rsidR="003B211F" w:rsidRPr="00CF7AF5" w:rsidRDefault="003B211F" w:rsidP="003B211F">
            <w:pPr>
              <w:rPr>
                <w:noProof/>
                <w:sz w:val="21"/>
                <w:szCs w:val="21"/>
              </w:rPr>
            </w:pPr>
            <w:r w:rsidRPr="00CF7AF5">
              <w:rPr>
                <w:b/>
                <w:bCs/>
                <w:spacing w:val="5"/>
                <w:sz w:val="21"/>
                <w:szCs w:val="21"/>
              </w:rPr>
              <w:t>Algorithm</w:t>
            </w:r>
            <w:r w:rsidRPr="00CF7AF5">
              <w:rPr>
                <w:b/>
                <w:bCs/>
                <w:spacing w:val="20"/>
                <w:w w:val="101"/>
                <w:sz w:val="21"/>
                <w:szCs w:val="21"/>
              </w:rPr>
              <w:t xml:space="preserve"> </w:t>
            </w:r>
            <w:r w:rsidRPr="00CF7AF5">
              <w:rPr>
                <w:b/>
                <w:bCs/>
                <w:spacing w:val="5"/>
                <w:sz w:val="21"/>
                <w:szCs w:val="21"/>
              </w:rPr>
              <w:t xml:space="preserve">1: </w:t>
            </w:r>
            <w:r w:rsidRPr="00CF7AF5">
              <w:rPr>
                <w:spacing w:val="5"/>
                <w:sz w:val="21"/>
                <w:szCs w:val="21"/>
              </w:rPr>
              <w:t>Surrogate-Assiste</w:t>
            </w:r>
            <w:r w:rsidRPr="00CF7AF5">
              <w:rPr>
                <w:sz w:val="21"/>
                <w:szCs w:val="21"/>
              </w:rPr>
              <w:t>d Multi-Objective Genetic Programming (SAMO-GP)</w:t>
            </w:r>
          </w:p>
        </w:tc>
      </w:tr>
      <w:tr w:rsidR="003B211F" w:rsidRPr="00CF7AF5" w14:paraId="76C0FCC3" w14:textId="77777777" w:rsidTr="003B211F">
        <w:tc>
          <w:tcPr>
            <w:tcW w:w="9060" w:type="dxa"/>
            <w:tcBorders>
              <w:top w:val="single" w:sz="4" w:space="0" w:color="auto"/>
            </w:tcBorders>
          </w:tcPr>
          <w:p w14:paraId="27126C4F" w14:textId="77777777" w:rsidR="007E0814" w:rsidRPr="007E0814" w:rsidRDefault="007E0814" w:rsidP="007E0814">
            <w:pPr>
              <w:spacing w:line="240" w:lineRule="auto"/>
              <w:rPr>
                <w:sz w:val="21"/>
                <w:szCs w:val="21"/>
              </w:rPr>
            </w:pPr>
            <w:r w:rsidRPr="007E0814">
              <w:rPr>
                <w:sz w:val="21"/>
                <w:szCs w:val="21"/>
              </w:rPr>
              <w:t>输入：种群规模</w:t>
            </w:r>
            <w:r w:rsidRPr="007E0814">
              <w:rPr>
                <w:sz w:val="21"/>
                <w:szCs w:val="21"/>
              </w:rPr>
              <w:t>N</w:t>
            </w:r>
            <w:r w:rsidRPr="007E0814">
              <w:rPr>
                <w:sz w:val="21"/>
                <w:szCs w:val="21"/>
              </w:rPr>
              <w:t>，最大进化代数</w:t>
            </w:r>
            <w:proofErr w:type="spellStart"/>
            <w:r w:rsidRPr="007E0814">
              <w:rPr>
                <w:sz w:val="21"/>
                <w:szCs w:val="21"/>
              </w:rPr>
              <w:t>G_max</w:t>
            </w:r>
            <w:proofErr w:type="spellEnd"/>
            <w:r w:rsidRPr="007E0814">
              <w:rPr>
                <w:sz w:val="21"/>
                <w:szCs w:val="21"/>
              </w:rPr>
              <w:t>，每代真实评估次数</w:t>
            </w:r>
            <w:r w:rsidRPr="007E0814">
              <w:rPr>
                <w:sz w:val="21"/>
                <w:szCs w:val="21"/>
              </w:rPr>
              <w:t>K</w:t>
            </w:r>
            <w:r w:rsidRPr="007E0814">
              <w:rPr>
                <w:sz w:val="21"/>
                <w:szCs w:val="21"/>
              </w:rPr>
              <w:t>，参考状态集</w:t>
            </w:r>
            <w:proofErr w:type="spellStart"/>
            <w:r w:rsidRPr="007E0814">
              <w:rPr>
                <w:sz w:val="21"/>
                <w:szCs w:val="21"/>
              </w:rPr>
              <w:t>S_ref</w:t>
            </w:r>
            <w:proofErr w:type="spellEnd"/>
          </w:p>
          <w:p w14:paraId="08D1EA38" w14:textId="77777777" w:rsidR="007E0814" w:rsidRPr="007E0814" w:rsidRDefault="007E0814" w:rsidP="007E0814">
            <w:pPr>
              <w:spacing w:line="240" w:lineRule="auto"/>
              <w:rPr>
                <w:sz w:val="21"/>
                <w:szCs w:val="21"/>
              </w:rPr>
            </w:pPr>
            <w:r w:rsidRPr="007E0814">
              <w:rPr>
                <w:sz w:val="21"/>
                <w:szCs w:val="21"/>
              </w:rPr>
              <w:t>输出：帕累托前沿</w:t>
            </w:r>
            <w:r w:rsidRPr="007E0814">
              <w:rPr>
                <w:sz w:val="21"/>
                <w:szCs w:val="21"/>
              </w:rPr>
              <w:t>PF</w:t>
            </w:r>
          </w:p>
          <w:p w14:paraId="78131FD0" w14:textId="77777777" w:rsidR="007E0814" w:rsidRPr="007E0814" w:rsidRDefault="007E0814" w:rsidP="007E0814">
            <w:pPr>
              <w:spacing w:line="240" w:lineRule="auto"/>
              <w:rPr>
                <w:sz w:val="21"/>
                <w:szCs w:val="21"/>
              </w:rPr>
            </w:pPr>
            <w:r w:rsidRPr="007E0814">
              <w:rPr>
                <w:sz w:val="21"/>
                <w:szCs w:val="21"/>
              </w:rPr>
              <w:t xml:space="preserve">1.  </w:t>
            </w:r>
            <w:r w:rsidRPr="007E0814">
              <w:rPr>
                <w:sz w:val="21"/>
                <w:szCs w:val="21"/>
              </w:rPr>
              <w:t>初始化种群</w:t>
            </w:r>
            <w:r w:rsidRPr="007E0814">
              <w:rPr>
                <w:sz w:val="21"/>
                <w:szCs w:val="21"/>
              </w:rPr>
              <w:t>Pop0</w:t>
            </w:r>
            <w:r w:rsidRPr="007E0814">
              <w:rPr>
                <w:sz w:val="21"/>
                <w:szCs w:val="21"/>
              </w:rPr>
              <w:t>：生成</w:t>
            </w:r>
            <w:r w:rsidRPr="007E0814">
              <w:rPr>
                <w:sz w:val="21"/>
                <w:szCs w:val="21"/>
              </w:rPr>
              <w:t>N</w:t>
            </w:r>
            <w:proofErr w:type="gramStart"/>
            <w:r w:rsidRPr="007E0814">
              <w:rPr>
                <w:sz w:val="21"/>
                <w:szCs w:val="21"/>
              </w:rPr>
              <w:t>个随机双树语法</w:t>
            </w:r>
            <w:proofErr w:type="gramEnd"/>
            <w:r w:rsidRPr="007E0814">
              <w:rPr>
                <w:sz w:val="21"/>
                <w:szCs w:val="21"/>
              </w:rPr>
              <w:t>树个体</w:t>
            </w:r>
          </w:p>
          <w:p w14:paraId="10B8549E" w14:textId="77777777" w:rsidR="007E0814" w:rsidRPr="007E0814" w:rsidRDefault="007E0814" w:rsidP="007E0814">
            <w:pPr>
              <w:spacing w:line="240" w:lineRule="auto"/>
              <w:rPr>
                <w:sz w:val="21"/>
                <w:szCs w:val="21"/>
              </w:rPr>
            </w:pPr>
            <w:r w:rsidRPr="007E0814">
              <w:rPr>
                <w:sz w:val="21"/>
                <w:szCs w:val="21"/>
              </w:rPr>
              <w:t xml:space="preserve">2.  </w:t>
            </w:r>
            <w:r w:rsidRPr="007E0814">
              <w:rPr>
                <w:sz w:val="21"/>
                <w:szCs w:val="21"/>
              </w:rPr>
              <w:t>初始化策略档案库</w:t>
            </w:r>
            <w:r w:rsidRPr="007E0814">
              <w:rPr>
                <w:sz w:val="21"/>
                <w:szCs w:val="21"/>
              </w:rPr>
              <w:t xml:space="preserve">A = </w:t>
            </w:r>
            <w:r w:rsidRPr="007E0814">
              <w:rPr>
                <w:rFonts w:ascii="Cambria Math" w:hAnsi="Cambria Math" w:cs="Cambria Math"/>
                <w:sz w:val="21"/>
                <w:szCs w:val="21"/>
              </w:rPr>
              <w:t>∅</w:t>
            </w:r>
            <w:r w:rsidRPr="007E0814">
              <w:rPr>
                <w:sz w:val="21"/>
                <w:szCs w:val="21"/>
              </w:rPr>
              <w:t>，帕累托前沿</w:t>
            </w:r>
            <w:r w:rsidRPr="007E0814">
              <w:rPr>
                <w:sz w:val="21"/>
                <w:szCs w:val="21"/>
              </w:rPr>
              <w:t xml:space="preserve">PF = </w:t>
            </w:r>
            <w:r w:rsidRPr="007E0814">
              <w:rPr>
                <w:rFonts w:ascii="Cambria Math" w:hAnsi="Cambria Math" w:cs="Cambria Math"/>
                <w:sz w:val="21"/>
                <w:szCs w:val="21"/>
              </w:rPr>
              <w:t>∅</w:t>
            </w:r>
          </w:p>
          <w:p w14:paraId="0A92F42A" w14:textId="77777777" w:rsidR="007E0814" w:rsidRPr="007E0814" w:rsidRDefault="007E0814" w:rsidP="007E0814">
            <w:pPr>
              <w:spacing w:line="240" w:lineRule="auto"/>
              <w:rPr>
                <w:sz w:val="21"/>
                <w:szCs w:val="21"/>
              </w:rPr>
            </w:pPr>
            <w:r w:rsidRPr="007E0814">
              <w:rPr>
                <w:sz w:val="21"/>
                <w:szCs w:val="21"/>
              </w:rPr>
              <w:t xml:space="preserve">3.  </w:t>
            </w:r>
            <w:r w:rsidRPr="007E0814">
              <w:rPr>
                <w:sz w:val="21"/>
                <w:szCs w:val="21"/>
              </w:rPr>
              <w:t>对</w:t>
            </w:r>
            <w:r w:rsidRPr="007E0814">
              <w:rPr>
                <w:sz w:val="21"/>
                <w:szCs w:val="21"/>
              </w:rPr>
              <w:t>Pop0</w:t>
            </w:r>
            <w:r w:rsidRPr="007E0814">
              <w:rPr>
                <w:sz w:val="21"/>
                <w:szCs w:val="21"/>
              </w:rPr>
              <w:t>中的每个个体执行真实评估，计算适应度</w:t>
            </w:r>
          </w:p>
          <w:p w14:paraId="42AD9CAA" w14:textId="77777777" w:rsidR="007E0814" w:rsidRPr="007E0814" w:rsidRDefault="007E0814" w:rsidP="007E0814">
            <w:pPr>
              <w:spacing w:line="240" w:lineRule="auto"/>
              <w:rPr>
                <w:sz w:val="21"/>
                <w:szCs w:val="21"/>
              </w:rPr>
            </w:pPr>
            <w:r w:rsidRPr="007E0814">
              <w:rPr>
                <w:sz w:val="21"/>
                <w:szCs w:val="21"/>
              </w:rPr>
              <w:t xml:space="preserve">4.  </w:t>
            </w:r>
            <w:r w:rsidRPr="007E0814">
              <w:rPr>
                <w:sz w:val="21"/>
                <w:szCs w:val="21"/>
              </w:rPr>
              <w:t>将所有评估过的个体加入档案库</w:t>
            </w:r>
            <w:r w:rsidRPr="007E0814">
              <w:rPr>
                <w:sz w:val="21"/>
                <w:szCs w:val="21"/>
              </w:rPr>
              <w:t>A</w:t>
            </w:r>
            <w:r w:rsidRPr="007E0814">
              <w:rPr>
                <w:sz w:val="21"/>
                <w:szCs w:val="21"/>
              </w:rPr>
              <w:t>，训练</w:t>
            </w:r>
            <w:r w:rsidRPr="007E0814">
              <w:rPr>
                <w:sz w:val="21"/>
                <w:szCs w:val="21"/>
              </w:rPr>
              <w:t>GPR</w:t>
            </w:r>
            <w:r w:rsidRPr="007E0814">
              <w:rPr>
                <w:sz w:val="21"/>
                <w:szCs w:val="21"/>
              </w:rPr>
              <w:t>代理模型</w:t>
            </w:r>
            <w:r w:rsidRPr="007E0814">
              <w:rPr>
                <w:sz w:val="21"/>
                <w:szCs w:val="21"/>
              </w:rPr>
              <w:t>M</w:t>
            </w:r>
          </w:p>
          <w:p w14:paraId="19600272" w14:textId="77777777" w:rsidR="007E0814" w:rsidRPr="007E0814" w:rsidRDefault="007E0814" w:rsidP="007E0814">
            <w:pPr>
              <w:spacing w:line="240" w:lineRule="auto"/>
              <w:rPr>
                <w:sz w:val="21"/>
                <w:szCs w:val="21"/>
              </w:rPr>
            </w:pPr>
            <w:r w:rsidRPr="007E0814">
              <w:rPr>
                <w:sz w:val="21"/>
                <w:szCs w:val="21"/>
              </w:rPr>
              <w:t xml:space="preserve">5.  </w:t>
            </w:r>
            <w:r w:rsidRPr="007E0814">
              <w:rPr>
                <w:sz w:val="21"/>
                <w:szCs w:val="21"/>
              </w:rPr>
              <w:t>对</w:t>
            </w:r>
            <w:r w:rsidRPr="007E0814">
              <w:rPr>
                <w:sz w:val="21"/>
                <w:szCs w:val="21"/>
              </w:rPr>
              <w:t>Pop0</w:t>
            </w:r>
            <w:r w:rsidRPr="007E0814">
              <w:rPr>
                <w:sz w:val="21"/>
                <w:szCs w:val="21"/>
              </w:rPr>
              <w:t>执行非支配排序，初始化帕累托前沿</w:t>
            </w:r>
            <w:r w:rsidRPr="007E0814">
              <w:rPr>
                <w:sz w:val="21"/>
                <w:szCs w:val="21"/>
              </w:rPr>
              <w:t>PF</w:t>
            </w:r>
          </w:p>
          <w:p w14:paraId="134A9D58" w14:textId="77777777" w:rsidR="007E0814" w:rsidRPr="007E0814" w:rsidRDefault="007E0814" w:rsidP="007E0814">
            <w:pPr>
              <w:spacing w:line="240" w:lineRule="auto"/>
              <w:rPr>
                <w:sz w:val="21"/>
                <w:szCs w:val="21"/>
              </w:rPr>
            </w:pPr>
            <w:r w:rsidRPr="007E0814">
              <w:rPr>
                <w:sz w:val="21"/>
                <w:szCs w:val="21"/>
              </w:rPr>
              <w:lastRenderedPageBreak/>
              <w:t xml:space="preserve">6.  FOR g FROM 1 TO </w:t>
            </w:r>
            <w:proofErr w:type="spellStart"/>
            <w:r w:rsidRPr="007E0814">
              <w:rPr>
                <w:sz w:val="21"/>
                <w:szCs w:val="21"/>
              </w:rPr>
              <w:t>G_max</w:t>
            </w:r>
            <w:proofErr w:type="spellEnd"/>
            <w:r w:rsidRPr="007E0814">
              <w:rPr>
                <w:sz w:val="21"/>
                <w:szCs w:val="21"/>
              </w:rPr>
              <w:t>:</w:t>
            </w:r>
          </w:p>
          <w:p w14:paraId="3082E8D9" w14:textId="77777777" w:rsidR="007E0814" w:rsidRPr="007E0814" w:rsidRDefault="007E0814" w:rsidP="007E0814">
            <w:pPr>
              <w:spacing w:line="240" w:lineRule="auto"/>
              <w:rPr>
                <w:sz w:val="21"/>
                <w:szCs w:val="21"/>
              </w:rPr>
            </w:pPr>
            <w:r w:rsidRPr="007E0814">
              <w:rPr>
                <w:sz w:val="21"/>
                <w:szCs w:val="21"/>
              </w:rPr>
              <w:t xml:space="preserve">7.      </w:t>
            </w:r>
            <w:r w:rsidRPr="007E0814">
              <w:rPr>
                <w:sz w:val="21"/>
                <w:szCs w:val="21"/>
              </w:rPr>
              <w:t>父代选择：通过锦标赛选择从</w:t>
            </w:r>
            <w:r w:rsidRPr="007E0814">
              <w:rPr>
                <w:sz w:val="21"/>
                <w:szCs w:val="21"/>
              </w:rPr>
              <w:t>Pop_{g-1}</w:t>
            </w:r>
            <w:r w:rsidRPr="007E0814">
              <w:rPr>
                <w:sz w:val="21"/>
                <w:szCs w:val="21"/>
              </w:rPr>
              <w:t>中选择父代个体</w:t>
            </w:r>
          </w:p>
          <w:p w14:paraId="292BA94C" w14:textId="77777777" w:rsidR="007E0814" w:rsidRPr="007E0814" w:rsidRDefault="007E0814" w:rsidP="007E0814">
            <w:pPr>
              <w:spacing w:line="240" w:lineRule="auto"/>
              <w:rPr>
                <w:sz w:val="21"/>
                <w:szCs w:val="21"/>
              </w:rPr>
            </w:pPr>
            <w:r w:rsidRPr="007E0814">
              <w:rPr>
                <w:sz w:val="21"/>
                <w:szCs w:val="21"/>
              </w:rPr>
              <w:t xml:space="preserve">8.      </w:t>
            </w:r>
            <w:r w:rsidRPr="007E0814">
              <w:rPr>
                <w:sz w:val="21"/>
                <w:szCs w:val="21"/>
              </w:rPr>
              <w:t>子代生成：执行多树交叉与变异算子，生成子代种群</w:t>
            </w:r>
            <w:r w:rsidRPr="007E0814">
              <w:rPr>
                <w:sz w:val="21"/>
                <w:szCs w:val="21"/>
              </w:rPr>
              <w:t>Offspring</w:t>
            </w:r>
          </w:p>
          <w:p w14:paraId="0B0A81A2" w14:textId="77777777" w:rsidR="007E0814" w:rsidRPr="007E0814" w:rsidRDefault="007E0814" w:rsidP="007E0814">
            <w:pPr>
              <w:spacing w:line="240" w:lineRule="auto"/>
              <w:rPr>
                <w:sz w:val="21"/>
                <w:szCs w:val="21"/>
              </w:rPr>
            </w:pPr>
            <w:r w:rsidRPr="007E0814">
              <w:rPr>
                <w:sz w:val="21"/>
                <w:szCs w:val="21"/>
              </w:rPr>
              <w:t xml:space="preserve">9.      </w:t>
            </w:r>
            <w:r w:rsidRPr="007E0814">
              <w:rPr>
                <w:sz w:val="21"/>
                <w:szCs w:val="21"/>
              </w:rPr>
              <w:t>代理模型预筛选：</w:t>
            </w:r>
          </w:p>
          <w:p w14:paraId="2D1BE018" w14:textId="77777777" w:rsidR="007E0814" w:rsidRPr="007E0814" w:rsidRDefault="007E0814" w:rsidP="007E0814">
            <w:pPr>
              <w:spacing w:line="240" w:lineRule="auto"/>
              <w:rPr>
                <w:sz w:val="21"/>
                <w:szCs w:val="21"/>
              </w:rPr>
            </w:pPr>
            <w:r w:rsidRPr="007E0814">
              <w:rPr>
                <w:sz w:val="21"/>
                <w:szCs w:val="21"/>
              </w:rPr>
              <w:t xml:space="preserve">10.         </w:t>
            </w:r>
            <w:r w:rsidRPr="007E0814">
              <w:rPr>
                <w:sz w:val="21"/>
                <w:szCs w:val="21"/>
              </w:rPr>
              <w:t>对子代每个个体提取表现型特征</w:t>
            </w:r>
            <w:proofErr w:type="spellStart"/>
            <w:r w:rsidRPr="007E0814">
              <w:rPr>
                <w:sz w:val="21"/>
                <w:szCs w:val="21"/>
              </w:rPr>
              <w:t>X_pheno</w:t>
            </w:r>
            <w:proofErr w:type="spellEnd"/>
          </w:p>
          <w:p w14:paraId="2170D40F" w14:textId="77777777" w:rsidR="007E0814" w:rsidRPr="007E0814" w:rsidRDefault="007E0814" w:rsidP="007E0814">
            <w:pPr>
              <w:spacing w:line="240" w:lineRule="auto"/>
              <w:rPr>
                <w:sz w:val="21"/>
                <w:szCs w:val="21"/>
              </w:rPr>
            </w:pPr>
            <w:r w:rsidRPr="007E0814">
              <w:rPr>
                <w:sz w:val="21"/>
                <w:szCs w:val="21"/>
              </w:rPr>
              <w:t xml:space="preserve">11.         </w:t>
            </w:r>
            <w:r w:rsidRPr="007E0814">
              <w:rPr>
                <w:sz w:val="21"/>
                <w:szCs w:val="21"/>
              </w:rPr>
              <w:t>用代理模型</w:t>
            </w:r>
            <w:r w:rsidRPr="007E0814">
              <w:rPr>
                <w:sz w:val="21"/>
                <w:szCs w:val="21"/>
              </w:rPr>
              <w:t>M</w:t>
            </w:r>
            <w:r w:rsidRPr="007E0814">
              <w:rPr>
                <w:sz w:val="21"/>
                <w:szCs w:val="21"/>
              </w:rPr>
              <w:t>预测每个个体的后验均值与协方差</w:t>
            </w:r>
          </w:p>
          <w:p w14:paraId="0084070A" w14:textId="77777777" w:rsidR="007E0814" w:rsidRPr="007E0814" w:rsidRDefault="007E0814" w:rsidP="007E0814">
            <w:pPr>
              <w:spacing w:line="240" w:lineRule="auto"/>
              <w:rPr>
                <w:sz w:val="21"/>
                <w:szCs w:val="21"/>
              </w:rPr>
            </w:pPr>
            <w:r w:rsidRPr="007E0814">
              <w:rPr>
                <w:sz w:val="21"/>
                <w:szCs w:val="21"/>
              </w:rPr>
              <w:t xml:space="preserve">12.         </w:t>
            </w:r>
            <w:r w:rsidRPr="007E0814">
              <w:rPr>
                <w:sz w:val="21"/>
                <w:szCs w:val="21"/>
              </w:rPr>
              <w:t>计算每个个体的</w:t>
            </w:r>
            <w:r w:rsidRPr="007E0814">
              <w:rPr>
                <w:sz w:val="21"/>
                <w:szCs w:val="21"/>
              </w:rPr>
              <w:t>EHVI</w:t>
            </w:r>
            <w:r w:rsidRPr="007E0814">
              <w:rPr>
                <w:sz w:val="21"/>
                <w:szCs w:val="21"/>
              </w:rPr>
              <w:t>值，按</w:t>
            </w:r>
            <w:r w:rsidRPr="007E0814">
              <w:rPr>
                <w:sz w:val="21"/>
                <w:szCs w:val="21"/>
              </w:rPr>
              <w:t>EHVI</w:t>
            </w:r>
            <w:r w:rsidRPr="007E0814">
              <w:rPr>
                <w:sz w:val="21"/>
                <w:szCs w:val="21"/>
              </w:rPr>
              <w:t>值降序排序</w:t>
            </w:r>
          </w:p>
          <w:p w14:paraId="640EB7F6" w14:textId="77777777" w:rsidR="007E0814" w:rsidRPr="007E0814" w:rsidRDefault="007E0814" w:rsidP="007E0814">
            <w:pPr>
              <w:spacing w:line="240" w:lineRule="auto"/>
              <w:rPr>
                <w:sz w:val="21"/>
                <w:szCs w:val="21"/>
              </w:rPr>
            </w:pPr>
            <w:r w:rsidRPr="007E0814">
              <w:rPr>
                <w:sz w:val="21"/>
                <w:szCs w:val="21"/>
              </w:rPr>
              <w:t xml:space="preserve">13.         </w:t>
            </w:r>
            <w:r w:rsidRPr="007E0814">
              <w:rPr>
                <w:sz w:val="21"/>
                <w:szCs w:val="21"/>
              </w:rPr>
              <w:t>选择前</w:t>
            </w:r>
            <w:r w:rsidRPr="007E0814">
              <w:rPr>
                <w:sz w:val="21"/>
                <w:szCs w:val="21"/>
              </w:rPr>
              <w:t>K</w:t>
            </w:r>
            <w:proofErr w:type="gramStart"/>
            <w:r w:rsidRPr="007E0814">
              <w:rPr>
                <w:sz w:val="21"/>
                <w:szCs w:val="21"/>
              </w:rPr>
              <w:t>个</w:t>
            </w:r>
            <w:proofErr w:type="gramEnd"/>
            <w:r w:rsidRPr="007E0814">
              <w:rPr>
                <w:sz w:val="21"/>
                <w:szCs w:val="21"/>
              </w:rPr>
              <w:t>个体组成真实评估集合</w:t>
            </w:r>
            <w:proofErr w:type="spellStart"/>
            <w:r w:rsidRPr="007E0814">
              <w:rPr>
                <w:sz w:val="21"/>
                <w:szCs w:val="21"/>
              </w:rPr>
              <w:t>O_real</w:t>
            </w:r>
            <w:proofErr w:type="spellEnd"/>
          </w:p>
          <w:p w14:paraId="23B45474" w14:textId="77777777" w:rsidR="007E0814" w:rsidRPr="007E0814" w:rsidRDefault="007E0814" w:rsidP="007E0814">
            <w:pPr>
              <w:spacing w:line="240" w:lineRule="auto"/>
              <w:rPr>
                <w:sz w:val="21"/>
                <w:szCs w:val="21"/>
              </w:rPr>
            </w:pPr>
            <w:r w:rsidRPr="007E0814">
              <w:rPr>
                <w:sz w:val="21"/>
                <w:szCs w:val="21"/>
              </w:rPr>
              <w:t xml:space="preserve">14.     </w:t>
            </w:r>
            <w:r w:rsidRPr="007E0814">
              <w:rPr>
                <w:sz w:val="21"/>
                <w:szCs w:val="21"/>
              </w:rPr>
              <w:t>真实评估与知识库更新：</w:t>
            </w:r>
          </w:p>
          <w:p w14:paraId="58189D49" w14:textId="77777777" w:rsidR="007E0814" w:rsidRPr="007E0814" w:rsidRDefault="007E0814" w:rsidP="007E0814">
            <w:pPr>
              <w:spacing w:line="240" w:lineRule="auto"/>
              <w:rPr>
                <w:sz w:val="21"/>
                <w:szCs w:val="21"/>
              </w:rPr>
            </w:pPr>
            <w:r w:rsidRPr="007E0814">
              <w:rPr>
                <w:sz w:val="21"/>
                <w:szCs w:val="21"/>
              </w:rPr>
              <w:t xml:space="preserve">15.         </w:t>
            </w:r>
            <w:r w:rsidRPr="007E0814">
              <w:rPr>
                <w:sz w:val="21"/>
                <w:szCs w:val="21"/>
              </w:rPr>
              <w:t>对</w:t>
            </w:r>
            <w:proofErr w:type="spellStart"/>
            <w:r w:rsidRPr="007E0814">
              <w:rPr>
                <w:sz w:val="21"/>
                <w:szCs w:val="21"/>
              </w:rPr>
              <w:t>O_real</w:t>
            </w:r>
            <w:proofErr w:type="spellEnd"/>
            <w:r w:rsidRPr="007E0814">
              <w:rPr>
                <w:sz w:val="21"/>
                <w:szCs w:val="21"/>
              </w:rPr>
              <w:t>中的每个个体</w:t>
            </w:r>
            <w:proofErr w:type="spellStart"/>
            <w:r w:rsidRPr="007E0814">
              <w:rPr>
                <w:sz w:val="21"/>
                <w:szCs w:val="21"/>
              </w:rPr>
              <w:t>ind</w:t>
            </w:r>
            <w:proofErr w:type="spellEnd"/>
            <w:r w:rsidRPr="007E0814">
              <w:rPr>
                <w:sz w:val="21"/>
                <w:szCs w:val="21"/>
              </w:rPr>
              <w:t>：</w:t>
            </w:r>
          </w:p>
          <w:p w14:paraId="4356EDBC" w14:textId="77777777" w:rsidR="007E0814" w:rsidRPr="007E0814" w:rsidRDefault="007E0814" w:rsidP="007E0814">
            <w:pPr>
              <w:spacing w:line="240" w:lineRule="auto"/>
              <w:rPr>
                <w:sz w:val="21"/>
                <w:szCs w:val="21"/>
              </w:rPr>
            </w:pPr>
            <w:r w:rsidRPr="007E0814">
              <w:rPr>
                <w:sz w:val="21"/>
                <w:szCs w:val="21"/>
              </w:rPr>
              <w:t xml:space="preserve">16.             </w:t>
            </w:r>
            <w:r w:rsidRPr="007E0814">
              <w:rPr>
                <w:sz w:val="21"/>
                <w:szCs w:val="21"/>
              </w:rPr>
              <w:t>从知识库中检索最相似的历史策略，迁移网络参数热启动</w:t>
            </w:r>
          </w:p>
          <w:p w14:paraId="78EB1491" w14:textId="77777777" w:rsidR="007E0814" w:rsidRPr="007E0814" w:rsidRDefault="007E0814" w:rsidP="007E0814">
            <w:pPr>
              <w:spacing w:line="240" w:lineRule="auto"/>
              <w:rPr>
                <w:sz w:val="21"/>
                <w:szCs w:val="21"/>
              </w:rPr>
            </w:pPr>
            <w:r w:rsidRPr="007E0814">
              <w:rPr>
                <w:sz w:val="21"/>
                <w:szCs w:val="21"/>
              </w:rPr>
              <w:t xml:space="preserve">17.             </w:t>
            </w:r>
            <w:r w:rsidRPr="007E0814">
              <w:rPr>
                <w:sz w:val="21"/>
                <w:szCs w:val="21"/>
              </w:rPr>
              <w:t>执行下层</w:t>
            </w:r>
            <w:r w:rsidRPr="007E0814">
              <w:rPr>
                <w:sz w:val="21"/>
                <w:szCs w:val="21"/>
              </w:rPr>
              <w:t>MARL</w:t>
            </w:r>
            <w:r w:rsidRPr="007E0814">
              <w:rPr>
                <w:sz w:val="21"/>
                <w:szCs w:val="21"/>
              </w:rPr>
              <w:t>仿真，计算</w:t>
            </w:r>
            <w:proofErr w:type="spellStart"/>
            <w:r w:rsidRPr="007E0814">
              <w:rPr>
                <w:sz w:val="21"/>
                <w:szCs w:val="21"/>
              </w:rPr>
              <w:t>ind</w:t>
            </w:r>
            <w:proofErr w:type="spellEnd"/>
            <w:r w:rsidRPr="007E0814">
              <w:rPr>
                <w:sz w:val="21"/>
                <w:szCs w:val="21"/>
              </w:rPr>
              <w:t>的多目标适应度</w:t>
            </w:r>
          </w:p>
          <w:p w14:paraId="6D81059F" w14:textId="77777777" w:rsidR="007E0814" w:rsidRPr="007E0814" w:rsidRDefault="007E0814" w:rsidP="007E0814">
            <w:pPr>
              <w:spacing w:line="240" w:lineRule="auto"/>
              <w:rPr>
                <w:sz w:val="21"/>
                <w:szCs w:val="21"/>
              </w:rPr>
            </w:pPr>
            <w:r w:rsidRPr="007E0814">
              <w:rPr>
                <w:sz w:val="21"/>
                <w:szCs w:val="21"/>
              </w:rPr>
              <w:t xml:space="preserve">18.             </w:t>
            </w:r>
            <w:r w:rsidRPr="007E0814">
              <w:rPr>
                <w:sz w:val="21"/>
                <w:szCs w:val="21"/>
              </w:rPr>
              <w:t>将</w:t>
            </w:r>
            <w:r w:rsidRPr="007E0814">
              <w:rPr>
                <w:sz w:val="21"/>
                <w:szCs w:val="21"/>
              </w:rPr>
              <w:t>(</w:t>
            </w:r>
            <w:proofErr w:type="spellStart"/>
            <w:r w:rsidRPr="007E0814">
              <w:rPr>
                <w:sz w:val="21"/>
                <w:szCs w:val="21"/>
              </w:rPr>
              <w:t>ind</w:t>
            </w:r>
            <w:proofErr w:type="spellEnd"/>
            <w:r w:rsidRPr="007E0814">
              <w:rPr>
                <w:sz w:val="21"/>
                <w:szCs w:val="21"/>
              </w:rPr>
              <w:t xml:space="preserve">, </w:t>
            </w:r>
            <w:r w:rsidRPr="007E0814">
              <w:rPr>
                <w:sz w:val="21"/>
                <w:szCs w:val="21"/>
              </w:rPr>
              <w:t>适应度</w:t>
            </w:r>
            <w:r w:rsidRPr="007E0814">
              <w:rPr>
                <w:sz w:val="21"/>
                <w:szCs w:val="21"/>
              </w:rPr>
              <w:t>)</w:t>
            </w:r>
            <w:r w:rsidRPr="007E0814">
              <w:rPr>
                <w:sz w:val="21"/>
                <w:szCs w:val="21"/>
              </w:rPr>
              <w:t>加入档案库</w:t>
            </w:r>
            <w:r w:rsidRPr="007E0814">
              <w:rPr>
                <w:sz w:val="21"/>
                <w:szCs w:val="21"/>
              </w:rPr>
              <w:t>A</w:t>
            </w:r>
            <w:r w:rsidRPr="007E0814">
              <w:rPr>
                <w:sz w:val="21"/>
                <w:szCs w:val="21"/>
              </w:rPr>
              <w:t>，更新策略</w:t>
            </w:r>
            <w:r w:rsidRPr="007E0814">
              <w:rPr>
                <w:sz w:val="21"/>
                <w:szCs w:val="21"/>
              </w:rPr>
              <w:t>-</w:t>
            </w:r>
            <w:r w:rsidRPr="007E0814">
              <w:rPr>
                <w:sz w:val="21"/>
                <w:szCs w:val="21"/>
              </w:rPr>
              <w:t>模型知识库</w:t>
            </w:r>
          </w:p>
          <w:p w14:paraId="09C183D9" w14:textId="77777777" w:rsidR="007E0814" w:rsidRPr="007E0814" w:rsidRDefault="007E0814" w:rsidP="007E0814">
            <w:pPr>
              <w:spacing w:line="240" w:lineRule="auto"/>
              <w:rPr>
                <w:sz w:val="21"/>
                <w:szCs w:val="21"/>
              </w:rPr>
            </w:pPr>
            <w:r w:rsidRPr="007E0814">
              <w:rPr>
                <w:sz w:val="21"/>
                <w:szCs w:val="21"/>
              </w:rPr>
              <w:t xml:space="preserve">19.     </w:t>
            </w:r>
            <w:r w:rsidRPr="007E0814">
              <w:rPr>
                <w:sz w:val="21"/>
                <w:szCs w:val="21"/>
              </w:rPr>
              <w:t>用更新后的档案库</w:t>
            </w:r>
            <w:r w:rsidRPr="007E0814">
              <w:rPr>
                <w:sz w:val="21"/>
                <w:szCs w:val="21"/>
              </w:rPr>
              <w:t>A</w:t>
            </w:r>
            <w:r w:rsidRPr="007E0814">
              <w:rPr>
                <w:sz w:val="21"/>
                <w:szCs w:val="21"/>
              </w:rPr>
              <w:t>重新训练</w:t>
            </w:r>
            <w:r w:rsidRPr="007E0814">
              <w:rPr>
                <w:sz w:val="21"/>
                <w:szCs w:val="21"/>
              </w:rPr>
              <w:t>GPR</w:t>
            </w:r>
            <w:r w:rsidRPr="007E0814">
              <w:rPr>
                <w:sz w:val="21"/>
                <w:szCs w:val="21"/>
              </w:rPr>
              <w:t>代理模型</w:t>
            </w:r>
            <w:r w:rsidRPr="007E0814">
              <w:rPr>
                <w:sz w:val="21"/>
                <w:szCs w:val="21"/>
              </w:rPr>
              <w:t>M</w:t>
            </w:r>
          </w:p>
          <w:p w14:paraId="5FEBE2A3" w14:textId="77777777" w:rsidR="007E0814" w:rsidRPr="007E0814" w:rsidRDefault="007E0814" w:rsidP="007E0814">
            <w:pPr>
              <w:spacing w:line="240" w:lineRule="auto"/>
              <w:rPr>
                <w:sz w:val="21"/>
                <w:szCs w:val="21"/>
              </w:rPr>
            </w:pPr>
            <w:r w:rsidRPr="007E0814">
              <w:rPr>
                <w:sz w:val="21"/>
                <w:szCs w:val="21"/>
              </w:rPr>
              <w:t xml:space="preserve">20.     </w:t>
            </w:r>
            <w:r w:rsidRPr="007E0814">
              <w:rPr>
                <w:sz w:val="21"/>
                <w:szCs w:val="21"/>
              </w:rPr>
              <w:t>种群更新：将父代与子代合并，通过</w:t>
            </w:r>
            <w:r w:rsidRPr="007E0814">
              <w:rPr>
                <w:sz w:val="21"/>
                <w:szCs w:val="21"/>
              </w:rPr>
              <w:t>NSGA-II</w:t>
            </w:r>
            <w:r w:rsidRPr="007E0814">
              <w:rPr>
                <w:sz w:val="21"/>
                <w:szCs w:val="21"/>
              </w:rPr>
              <w:t>机制选择</w:t>
            </w:r>
            <w:r w:rsidRPr="007E0814">
              <w:rPr>
                <w:sz w:val="21"/>
                <w:szCs w:val="21"/>
              </w:rPr>
              <w:t>N</w:t>
            </w:r>
            <w:proofErr w:type="gramStart"/>
            <w:r w:rsidRPr="007E0814">
              <w:rPr>
                <w:sz w:val="21"/>
                <w:szCs w:val="21"/>
              </w:rPr>
              <w:t>个</w:t>
            </w:r>
            <w:proofErr w:type="gramEnd"/>
            <w:r w:rsidRPr="007E0814">
              <w:rPr>
                <w:sz w:val="21"/>
                <w:szCs w:val="21"/>
              </w:rPr>
              <w:t>个体形成新一代种群</w:t>
            </w:r>
            <w:proofErr w:type="spellStart"/>
            <w:r w:rsidRPr="007E0814">
              <w:rPr>
                <w:sz w:val="21"/>
                <w:szCs w:val="21"/>
              </w:rPr>
              <w:t>Pop_g</w:t>
            </w:r>
            <w:proofErr w:type="spellEnd"/>
          </w:p>
          <w:p w14:paraId="77627A00" w14:textId="77777777" w:rsidR="007E0814" w:rsidRPr="007E0814" w:rsidRDefault="007E0814" w:rsidP="007E0814">
            <w:pPr>
              <w:spacing w:line="240" w:lineRule="auto"/>
              <w:rPr>
                <w:sz w:val="21"/>
                <w:szCs w:val="21"/>
              </w:rPr>
            </w:pPr>
            <w:r w:rsidRPr="007E0814">
              <w:rPr>
                <w:sz w:val="21"/>
                <w:szCs w:val="21"/>
              </w:rPr>
              <w:t xml:space="preserve">21.     </w:t>
            </w:r>
            <w:r w:rsidRPr="007E0814">
              <w:rPr>
                <w:sz w:val="21"/>
                <w:szCs w:val="21"/>
              </w:rPr>
              <w:t>更新帕累托前沿</w:t>
            </w:r>
            <w:r w:rsidRPr="007E0814">
              <w:rPr>
                <w:sz w:val="21"/>
                <w:szCs w:val="21"/>
              </w:rPr>
              <w:t>PF</w:t>
            </w:r>
          </w:p>
          <w:p w14:paraId="17EF5CB2" w14:textId="77777777" w:rsidR="007E0814" w:rsidRPr="007E0814" w:rsidRDefault="007E0814" w:rsidP="007E0814">
            <w:pPr>
              <w:spacing w:line="240" w:lineRule="auto"/>
              <w:rPr>
                <w:sz w:val="21"/>
                <w:szCs w:val="21"/>
              </w:rPr>
            </w:pPr>
            <w:r w:rsidRPr="007E0814">
              <w:rPr>
                <w:sz w:val="21"/>
                <w:szCs w:val="21"/>
              </w:rPr>
              <w:t>22. END FOR</w:t>
            </w:r>
          </w:p>
          <w:p w14:paraId="1983F7AA" w14:textId="54C3D488" w:rsidR="003B211F" w:rsidRPr="00CF7AF5" w:rsidRDefault="007E0814" w:rsidP="007E0814">
            <w:pPr>
              <w:numPr>
                <w:ilvl w:val="0"/>
                <w:numId w:val="97"/>
              </w:numPr>
              <w:spacing w:line="240" w:lineRule="auto"/>
              <w:contextualSpacing/>
              <w:jc w:val="left"/>
              <w:rPr>
                <w:rFonts w:eastAsia="等线"/>
                <w:kern w:val="0"/>
                <w:sz w:val="16"/>
                <w:szCs w:val="16"/>
              </w:rPr>
            </w:pPr>
            <w:r w:rsidRPr="007E0814">
              <w:rPr>
                <w:sz w:val="21"/>
                <w:szCs w:val="21"/>
              </w:rPr>
              <w:t>23. RETURN PF</w:t>
            </w:r>
          </w:p>
        </w:tc>
      </w:tr>
    </w:tbl>
    <w:p w14:paraId="41DA1290" w14:textId="71C112FB" w:rsidR="003B211F" w:rsidRPr="00CF7AF5" w:rsidRDefault="007E0814" w:rsidP="00761017">
      <w:pPr>
        <w:rPr>
          <w:noProof/>
        </w:rPr>
      </w:pPr>
      <w:r>
        <w:rPr>
          <w:noProof/>
        </w:rPr>
        <w:tab/>
      </w:r>
      <w:r w:rsidRPr="007E0814">
        <w:rPr>
          <w:noProof/>
        </w:rPr>
        <w:t>算法的核心迭代逻辑为：通过遗传规划生成子代策略</w:t>
      </w:r>
      <w:r w:rsidRPr="007E0814">
        <w:rPr>
          <w:noProof/>
        </w:rPr>
        <w:t>→</w:t>
      </w:r>
      <w:r w:rsidRPr="007E0814">
        <w:rPr>
          <w:noProof/>
        </w:rPr>
        <w:t>代理模型预筛选高潜力策略</w:t>
      </w:r>
      <w:r w:rsidRPr="007E0814">
        <w:rPr>
          <w:noProof/>
        </w:rPr>
        <w:t>→</w:t>
      </w:r>
      <w:r w:rsidRPr="007E0814">
        <w:rPr>
          <w:noProof/>
        </w:rPr>
        <w:t>迁移热启动加速真实评估</w:t>
      </w:r>
      <w:r w:rsidRPr="007E0814">
        <w:rPr>
          <w:noProof/>
        </w:rPr>
        <w:t>→</w:t>
      </w:r>
      <w:r w:rsidRPr="007E0814">
        <w:rPr>
          <w:noProof/>
        </w:rPr>
        <w:t>更新档案库与代理模型</w:t>
      </w:r>
      <w:r w:rsidRPr="007E0814">
        <w:rPr>
          <w:noProof/>
        </w:rPr>
        <w:t>→NSGA-II</w:t>
      </w:r>
      <w:r w:rsidRPr="007E0814">
        <w:rPr>
          <w:noProof/>
        </w:rPr>
        <w:t>选择更新种群，形成完整的进化闭环。</w:t>
      </w:r>
    </w:p>
    <w:tbl>
      <w:tblPr>
        <w:tblStyle w:val="ae"/>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0"/>
      </w:tblGrid>
      <w:tr w:rsidR="003B7D89" w:rsidRPr="00CF7AF5" w14:paraId="0A0351F9" w14:textId="77777777" w:rsidTr="006E0853">
        <w:tc>
          <w:tcPr>
            <w:tcW w:w="9060" w:type="dxa"/>
            <w:tcBorders>
              <w:top w:val="single" w:sz="4" w:space="0" w:color="auto"/>
              <w:bottom w:val="single" w:sz="4" w:space="0" w:color="auto"/>
            </w:tcBorders>
          </w:tcPr>
          <w:p w14:paraId="5744EB4A" w14:textId="792DA110" w:rsidR="003B7D89" w:rsidRPr="00CF7AF5" w:rsidRDefault="003B7D89" w:rsidP="006E0853">
            <w:pPr>
              <w:rPr>
                <w:noProof/>
                <w:sz w:val="21"/>
                <w:szCs w:val="21"/>
              </w:rPr>
            </w:pPr>
            <w:r w:rsidRPr="00CF7AF5">
              <w:rPr>
                <w:b/>
                <w:bCs/>
                <w:spacing w:val="5"/>
                <w:sz w:val="21"/>
                <w:szCs w:val="21"/>
              </w:rPr>
              <w:t xml:space="preserve">Algorithm 2: Generate </w:t>
            </w:r>
            <w:proofErr w:type="spellStart"/>
            <w:r w:rsidRPr="00CF7AF5">
              <w:rPr>
                <w:b/>
                <w:bCs/>
                <w:spacing w:val="5"/>
                <w:sz w:val="21"/>
                <w:szCs w:val="21"/>
              </w:rPr>
              <w:t>Ofspring</w:t>
            </w:r>
            <w:proofErr w:type="spellEnd"/>
            <w:r w:rsidRPr="00CF7AF5">
              <w:rPr>
                <w:b/>
                <w:bCs/>
                <w:spacing w:val="5"/>
                <w:sz w:val="21"/>
                <w:szCs w:val="21"/>
              </w:rPr>
              <w:t xml:space="preserve"> (Multi-Tree GP)</w:t>
            </w:r>
          </w:p>
        </w:tc>
      </w:tr>
      <w:tr w:rsidR="003B7D89" w:rsidRPr="00CF7AF5" w14:paraId="7D7AB3C5" w14:textId="77777777" w:rsidTr="006E0853">
        <w:tc>
          <w:tcPr>
            <w:tcW w:w="9060" w:type="dxa"/>
            <w:tcBorders>
              <w:top w:val="single" w:sz="4" w:space="0" w:color="auto"/>
            </w:tcBorders>
          </w:tcPr>
          <w:p w14:paraId="2EC84389" w14:textId="77777777" w:rsidR="003B7D89" w:rsidRPr="00CF7AF5" w:rsidRDefault="003B7D89" w:rsidP="003B7D89">
            <w:pPr>
              <w:spacing w:line="240" w:lineRule="auto"/>
              <w:rPr>
                <w:sz w:val="21"/>
                <w:szCs w:val="21"/>
              </w:rPr>
            </w:pPr>
            <w:r w:rsidRPr="00CF7AF5">
              <w:rPr>
                <w:b/>
                <w:bCs/>
                <w:sz w:val="21"/>
                <w:szCs w:val="21"/>
              </w:rPr>
              <w:t>Input:</w:t>
            </w:r>
            <w:r w:rsidRPr="00CF7AF5">
              <w:rPr>
                <w:sz w:val="21"/>
                <w:szCs w:val="21"/>
              </w:rPr>
              <w:t xml:space="preserve"> Current population Pop, Crossover rate Pc, Mutation rate Pm</w:t>
            </w:r>
          </w:p>
          <w:p w14:paraId="1F5F86EF" w14:textId="18A99FDE" w:rsidR="003B7D89" w:rsidRPr="00CF7AF5" w:rsidRDefault="003B7D89" w:rsidP="003B7D89">
            <w:pPr>
              <w:spacing w:line="240" w:lineRule="auto"/>
              <w:rPr>
                <w:sz w:val="21"/>
                <w:szCs w:val="21"/>
              </w:rPr>
            </w:pPr>
            <w:r w:rsidRPr="00CF7AF5">
              <w:rPr>
                <w:b/>
                <w:bCs/>
                <w:sz w:val="21"/>
                <w:szCs w:val="21"/>
              </w:rPr>
              <w:t>Output:</w:t>
            </w:r>
            <w:r w:rsidRPr="00CF7AF5">
              <w:rPr>
                <w:sz w:val="21"/>
                <w:szCs w:val="21"/>
              </w:rPr>
              <w:t xml:space="preserve"> Offspring population O</w:t>
            </w:r>
          </w:p>
          <w:p w14:paraId="62F2B84B" w14:textId="439E5AD5" w:rsidR="003B7D89" w:rsidRPr="00CF7AF5" w:rsidRDefault="003B7D89" w:rsidP="003B7D89">
            <w:pPr>
              <w:numPr>
                <w:ilvl w:val="0"/>
                <w:numId w:val="98"/>
              </w:numPr>
              <w:spacing w:line="240" w:lineRule="auto"/>
              <w:contextualSpacing/>
              <w:jc w:val="left"/>
              <w:rPr>
                <w:rFonts w:eastAsia="等线"/>
                <w:kern w:val="0"/>
                <w:sz w:val="16"/>
                <w:szCs w:val="16"/>
              </w:rPr>
            </w:pPr>
            <w:r w:rsidRPr="00CF7AF5">
              <w:rPr>
                <w:spacing w:val="-8"/>
              </w:rPr>
              <w:t>O</w:t>
            </w:r>
            <w:r w:rsidRPr="00CF7AF5">
              <w:rPr>
                <w:spacing w:val="23"/>
              </w:rPr>
              <w:t xml:space="preserve"> </w:t>
            </w:r>
            <w:r w:rsidRPr="00CF7AF5">
              <w:rPr>
                <w:rFonts w:eastAsia="MS Gothic"/>
                <w:spacing w:val="-8"/>
              </w:rPr>
              <w:t>←</w:t>
            </w:r>
            <w:r w:rsidRPr="00CF7AF5">
              <w:rPr>
                <w:rFonts w:eastAsia="MS Gothic"/>
                <w:spacing w:val="-22"/>
              </w:rPr>
              <w:t xml:space="preserve"> </w:t>
            </w:r>
            <w:r w:rsidRPr="00CF7AF5">
              <w:rPr>
                <w:rFonts w:ascii="Cambria Math" w:eastAsia="MS Gothic" w:hAnsi="Cambria Math" w:cs="Cambria Math"/>
                <w:spacing w:val="-8"/>
              </w:rPr>
              <w:t>∅</w:t>
            </w:r>
            <w:r w:rsidRPr="00CF7AF5">
              <w:rPr>
                <w:spacing w:val="28"/>
                <w:sz w:val="21"/>
                <w:szCs w:val="21"/>
              </w:rPr>
              <w:t>;</w:t>
            </w:r>
          </w:p>
          <w:p w14:paraId="149510CE" w14:textId="31B9F96F" w:rsidR="003B7D89" w:rsidRPr="00CF7AF5" w:rsidRDefault="003B7D89" w:rsidP="003B7D89">
            <w:pPr>
              <w:numPr>
                <w:ilvl w:val="0"/>
                <w:numId w:val="98"/>
              </w:numPr>
              <w:spacing w:line="240" w:lineRule="auto"/>
              <w:contextualSpacing/>
              <w:jc w:val="left"/>
              <w:rPr>
                <w:rFonts w:eastAsia="等线"/>
                <w:kern w:val="0"/>
                <w:sz w:val="16"/>
                <w:szCs w:val="16"/>
              </w:rPr>
            </w:pPr>
            <w:r w:rsidRPr="00CF7AF5">
              <w:rPr>
                <w:b/>
                <w:bCs/>
                <w:spacing w:val="-12"/>
              </w:rPr>
              <w:t>while</w:t>
            </w:r>
            <w:r w:rsidRPr="00CF7AF5">
              <w:rPr>
                <w:b/>
                <w:bCs/>
                <w:spacing w:val="54"/>
                <w:w w:val="101"/>
              </w:rPr>
              <w:t xml:space="preserve"> </w:t>
            </w:r>
            <w:r w:rsidRPr="00CF7AF5">
              <w:rPr>
                <w:rFonts w:eastAsia="MS Gothic"/>
                <w:spacing w:val="-12"/>
              </w:rPr>
              <w:t>|</w:t>
            </w:r>
            <w:r w:rsidRPr="00CF7AF5">
              <w:rPr>
                <w:spacing w:val="-12"/>
              </w:rPr>
              <w:t>O</w:t>
            </w:r>
            <w:r w:rsidRPr="00CF7AF5">
              <w:rPr>
                <w:rFonts w:eastAsia="MS Gothic"/>
                <w:spacing w:val="-12"/>
              </w:rPr>
              <w:t xml:space="preserve">| </w:t>
            </w:r>
            <w:r w:rsidRPr="00CF7AF5">
              <w:rPr>
                <w:spacing w:val="-12"/>
              </w:rPr>
              <w:t>&lt;</w:t>
            </w:r>
            <w:r w:rsidRPr="00CF7AF5">
              <w:rPr>
                <w:spacing w:val="28"/>
              </w:rPr>
              <w:t xml:space="preserve"> </w:t>
            </w:r>
            <w:r w:rsidRPr="00CF7AF5">
              <w:rPr>
                <w:rFonts w:eastAsia="MS Gothic"/>
                <w:spacing w:val="-12"/>
              </w:rPr>
              <w:t>|</w:t>
            </w:r>
            <w:r w:rsidRPr="00CF7AF5">
              <w:rPr>
                <w:spacing w:val="-12"/>
              </w:rPr>
              <w:t>Pop</w:t>
            </w:r>
            <w:r w:rsidRPr="00CF7AF5">
              <w:rPr>
                <w:rFonts w:eastAsia="MS Gothic"/>
                <w:spacing w:val="-12"/>
              </w:rPr>
              <w:t>|</w:t>
            </w:r>
            <w:r w:rsidRPr="00CF7AF5">
              <w:rPr>
                <w:rFonts w:eastAsia="MS Gothic"/>
                <w:spacing w:val="2"/>
              </w:rPr>
              <w:t xml:space="preserve"> </w:t>
            </w:r>
            <w:r w:rsidRPr="00CF7AF5">
              <w:rPr>
                <w:b/>
                <w:bCs/>
                <w:spacing w:val="-12"/>
              </w:rPr>
              <w:t>do</w:t>
            </w:r>
          </w:p>
          <w:p w14:paraId="35B27678" w14:textId="22B4C54B" w:rsidR="003B7D89" w:rsidRPr="00CF7AF5" w:rsidRDefault="003B7D89" w:rsidP="003B7D89">
            <w:pPr>
              <w:numPr>
                <w:ilvl w:val="0"/>
                <w:numId w:val="98"/>
              </w:numPr>
              <w:spacing w:line="240" w:lineRule="auto"/>
              <w:contextualSpacing/>
              <w:jc w:val="left"/>
              <w:rPr>
                <w:rFonts w:eastAsia="等线"/>
                <w:kern w:val="0"/>
                <w:sz w:val="16"/>
                <w:szCs w:val="16"/>
              </w:rPr>
            </w:pPr>
            <w:r w:rsidRPr="00CF7AF5">
              <w:t xml:space="preserve">  P</w:t>
            </w:r>
            <w:r w:rsidRPr="00CF7AF5">
              <w:rPr>
                <w:sz w:val="15"/>
                <w:szCs w:val="15"/>
              </w:rPr>
              <w:t>1</w:t>
            </w:r>
            <w:r w:rsidRPr="00CF7AF5">
              <w:t>,</w:t>
            </w:r>
            <w:r w:rsidRPr="00CF7AF5">
              <w:rPr>
                <w:spacing w:val="-8"/>
              </w:rPr>
              <w:t xml:space="preserve"> </w:t>
            </w:r>
            <w:r w:rsidRPr="00CF7AF5">
              <w:t>P</w:t>
            </w:r>
            <w:r w:rsidRPr="00CF7AF5">
              <w:rPr>
                <w:sz w:val="15"/>
                <w:szCs w:val="15"/>
              </w:rPr>
              <w:t>2</w:t>
            </w:r>
            <w:r w:rsidRPr="00CF7AF5">
              <w:rPr>
                <w:spacing w:val="41"/>
                <w:w w:val="102"/>
                <w:sz w:val="15"/>
                <w:szCs w:val="15"/>
              </w:rPr>
              <w:t xml:space="preserve"> </w:t>
            </w:r>
            <w:r w:rsidRPr="00CF7AF5">
              <w:rPr>
                <w:rFonts w:eastAsia="MS Gothic"/>
              </w:rPr>
              <w:t xml:space="preserve">← </w:t>
            </w:r>
            <w:r w:rsidRPr="00CF7AF5">
              <w:t>Tournament</w:t>
            </w:r>
            <w:r w:rsidRPr="00CF7AF5">
              <w:rPr>
                <w:strike/>
                <w:spacing w:val="33"/>
              </w:rPr>
              <w:t xml:space="preserve"> </w:t>
            </w:r>
            <w:proofErr w:type="gramStart"/>
            <w:r w:rsidRPr="00CF7AF5">
              <w:t>Selection(</w:t>
            </w:r>
            <w:proofErr w:type="gramEnd"/>
            <w:r w:rsidRPr="00CF7AF5">
              <w:t>Pop);</w:t>
            </w:r>
          </w:p>
          <w:p w14:paraId="1A77A5F3" w14:textId="33DCD6F9" w:rsidR="003B7D89" w:rsidRPr="00CF7AF5" w:rsidRDefault="003B7D89" w:rsidP="003B7D89">
            <w:pPr>
              <w:numPr>
                <w:ilvl w:val="0"/>
                <w:numId w:val="98"/>
              </w:numPr>
              <w:spacing w:line="240" w:lineRule="auto"/>
              <w:contextualSpacing/>
              <w:jc w:val="left"/>
              <w:rPr>
                <w:rFonts w:eastAsia="等线"/>
                <w:kern w:val="0"/>
                <w:sz w:val="16"/>
                <w:szCs w:val="16"/>
              </w:rPr>
            </w:pPr>
            <w:r w:rsidRPr="00CF7AF5">
              <w:rPr>
                <w:rFonts w:eastAsia="等线"/>
                <w:kern w:val="0"/>
                <w:sz w:val="16"/>
                <w:szCs w:val="16"/>
              </w:rPr>
              <w:t xml:space="preserve">    </w:t>
            </w:r>
            <w:r w:rsidRPr="00CF7AF5">
              <w:rPr>
                <w:spacing w:val="1"/>
              </w:rPr>
              <w:t>C</w:t>
            </w:r>
            <w:r w:rsidRPr="00CF7AF5">
              <w:rPr>
                <w:spacing w:val="1"/>
                <w:sz w:val="15"/>
                <w:szCs w:val="15"/>
              </w:rPr>
              <w:t>1</w:t>
            </w:r>
            <w:r w:rsidRPr="00CF7AF5">
              <w:rPr>
                <w:spacing w:val="1"/>
              </w:rPr>
              <w:t>,</w:t>
            </w:r>
            <w:r w:rsidRPr="00CF7AF5">
              <w:rPr>
                <w:spacing w:val="-8"/>
              </w:rPr>
              <w:t xml:space="preserve"> </w:t>
            </w:r>
            <w:r w:rsidRPr="00CF7AF5">
              <w:rPr>
                <w:spacing w:val="1"/>
              </w:rPr>
              <w:t>C</w:t>
            </w:r>
            <w:r w:rsidRPr="00CF7AF5">
              <w:rPr>
                <w:spacing w:val="1"/>
                <w:sz w:val="15"/>
                <w:szCs w:val="15"/>
              </w:rPr>
              <w:t>2</w:t>
            </w:r>
            <w:r w:rsidRPr="00CF7AF5">
              <w:rPr>
                <w:spacing w:val="41"/>
                <w:w w:val="101"/>
                <w:sz w:val="15"/>
                <w:szCs w:val="15"/>
              </w:rPr>
              <w:t xml:space="preserve"> </w:t>
            </w:r>
            <w:r w:rsidRPr="00CF7AF5">
              <w:rPr>
                <w:rFonts w:eastAsia="MS Gothic"/>
                <w:spacing w:val="1"/>
              </w:rPr>
              <w:t xml:space="preserve">← </w:t>
            </w:r>
            <w:proofErr w:type="gramStart"/>
            <w:r w:rsidRPr="00CF7AF5">
              <w:t>Copy</w:t>
            </w:r>
            <w:r w:rsidRPr="00CF7AF5">
              <w:rPr>
                <w:spacing w:val="1"/>
              </w:rPr>
              <w:t>(</w:t>
            </w:r>
            <w:proofErr w:type="gramEnd"/>
            <w:r w:rsidRPr="00CF7AF5">
              <w:rPr>
                <w:spacing w:val="1"/>
              </w:rPr>
              <w:t>P</w:t>
            </w:r>
            <w:r w:rsidRPr="00CF7AF5">
              <w:rPr>
                <w:spacing w:val="1"/>
                <w:sz w:val="15"/>
                <w:szCs w:val="15"/>
              </w:rPr>
              <w:t>1</w:t>
            </w:r>
            <w:r w:rsidRPr="00CF7AF5">
              <w:rPr>
                <w:spacing w:val="1"/>
              </w:rPr>
              <w:t>,</w:t>
            </w:r>
            <w:r w:rsidRPr="00CF7AF5">
              <w:rPr>
                <w:spacing w:val="-13"/>
              </w:rPr>
              <w:t xml:space="preserve"> </w:t>
            </w:r>
            <w:r w:rsidRPr="00CF7AF5">
              <w:rPr>
                <w:spacing w:val="1"/>
              </w:rPr>
              <w:t>P</w:t>
            </w:r>
            <w:r w:rsidRPr="00CF7AF5">
              <w:rPr>
                <w:spacing w:val="1"/>
                <w:sz w:val="15"/>
                <w:szCs w:val="15"/>
              </w:rPr>
              <w:t>2</w:t>
            </w:r>
            <w:r w:rsidRPr="00CF7AF5">
              <w:rPr>
                <w:spacing w:val="1"/>
              </w:rPr>
              <w:t>);</w:t>
            </w:r>
          </w:p>
          <w:p w14:paraId="73FACCA3" w14:textId="77777777" w:rsidR="003B7D89" w:rsidRPr="00CF7AF5" w:rsidRDefault="003B7D89" w:rsidP="003B7D89">
            <w:pPr>
              <w:numPr>
                <w:ilvl w:val="0"/>
                <w:numId w:val="98"/>
              </w:numPr>
              <w:spacing w:line="240" w:lineRule="auto"/>
              <w:contextualSpacing/>
              <w:jc w:val="left"/>
              <w:rPr>
                <w:rFonts w:eastAsia="等线"/>
                <w:kern w:val="0"/>
                <w:sz w:val="16"/>
                <w:szCs w:val="16"/>
              </w:rPr>
            </w:pPr>
            <w:r w:rsidRPr="00CF7AF5">
              <w:rPr>
                <w:b/>
                <w:bCs/>
              </w:rPr>
              <w:t>if</w:t>
            </w:r>
            <w:r w:rsidRPr="00CF7AF5">
              <w:rPr>
                <w:b/>
                <w:bCs/>
                <w:spacing w:val="36"/>
              </w:rPr>
              <w:t xml:space="preserve"> </w:t>
            </w:r>
            <w:proofErr w:type="gramStart"/>
            <w:r w:rsidRPr="00CF7AF5">
              <w:rPr>
                <w:rFonts w:eastAsia="Georgia"/>
              </w:rPr>
              <w:t>Rand</w:t>
            </w:r>
            <w:r w:rsidRPr="00CF7AF5">
              <w:rPr>
                <w:rFonts w:eastAsia="Georgia"/>
                <w:spacing w:val="17"/>
              </w:rPr>
              <w:t>(</w:t>
            </w:r>
            <w:proofErr w:type="gramEnd"/>
            <w:r w:rsidRPr="00CF7AF5">
              <w:rPr>
                <w:rFonts w:eastAsia="Georgia"/>
                <w:spacing w:val="17"/>
              </w:rPr>
              <w:t>)</w:t>
            </w:r>
            <w:r w:rsidRPr="00CF7AF5">
              <w:rPr>
                <w:rFonts w:eastAsia="Georgia"/>
                <w:spacing w:val="45"/>
                <w:w w:val="101"/>
              </w:rPr>
              <w:t xml:space="preserve"> </w:t>
            </w:r>
            <w:r w:rsidRPr="00CF7AF5">
              <w:rPr>
                <w:spacing w:val="17"/>
              </w:rPr>
              <w:t xml:space="preserve">&lt; </w:t>
            </w:r>
            <w:proofErr w:type="gramStart"/>
            <w:r w:rsidRPr="00CF7AF5">
              <w:t>P</w:t>
            </w:r>
            <w:r w:rsidRPr="00CF7AF5">
              <w:rPr>
                <w:sz w:val="15"/>
                <w:szCs w:val="15"/>
              </w:rPr>
              <w:t>c</w:t>
            </w:r>
            <w:r w:rsidRPr="00CF7AF5">
              <w:rPr>
                <w:spacing w:val="17"/>
                <w:sz w:val="15"/>
                <w:szCs w:val="15"/>
              </w:rPr>
              <w:t xml:space="preserve">  </w:t>
            </w:r>
            <w:r w:rsidRPr="00CF7AF5">
              <w:rPr>
                <w:b/>
                <w:bCs/>
              </w:rPr>
              <w:t>then</w:t>
            </w:r>
            <w:proofErr w:type="gramEnd"/>
          </w:p>
          <w:p w14:paraId="769E6160" w14:textId="77777777" w:rsidR="003B7D89" w:rsidRPr="00CF7AF5" w:rsidRDefault="003B7D89" w:rsidP="003B7D89">
            <w:pPr>
              <w:numPr>
                <w:ilvl w:val="0"/>
                <w:numId w:val="98"/>
              </w:numPr>
              <w:spacing w:line="240" w:lineRule="auto"/>
              <w:contextualSpacing/>
              <w:jc w:val="left"/>
              <w:rPr>
                <w:rFonts w:eastAsia="等线"/>
                <w:kern w:val="0"/>
                <w:sz w:val="16"/>
                <w:szCs w:val="16"/>
              </w:rPr>
            </w:pPr>
            <w:r w:rsidRPr="00CF7AF5">
              <w:rPr>
                <w:rFonts w:eastAsia="等线"/>
                <w:kern w:val="0"/>
                <w:sz w:val="16"/>
                <w:szCs w:val="16"/>
              </w:rPr>
              <w:t xml:space="preserve">  </w:t>
            </w:r>
            <w:r w:rsidRPr="00CF7AF5">
              <w:rPr>
                <w:b/>
                <w:bCs/>
              </w:rPr>
              <w:t>for</w:t>
            </w:r>
            <w:r w:rsidRPr="00CF7AF5">
              <w:rPr>
                <w:b/>
                <w:bCs/>
                <w:spacing w:val="22"/>
              </w:rPr>
              <w:t xml:space="preserve"> </w:t>
            </w:r>
            <w:proofErr w:type="spellStart"/>
            <w:r w:rsidRPr="00CF7AF5">
              <w:t>i</w:t>
            </w:r>
            <w:proofErr w:type="spellEnd"/>
            <w:r w:rsidRPr="00CF7AF5">
              <w:rPr>
                <w:spacing w:val="20"/>
                <w:w w:val="101"/>
              </w:rPr>
              <w:t xml:space="preserve"> </w:t>
            </w:r>
            <w:r w:rsidRPr="00CF7AF5">
              <w:rPr>
                <w:rFonts w:ascii="Cambria Math" w:eastAsia="MS Gothic" w:hAnsi="Cambria Math" w:cs="Cambria Math"/>
                <w:spacing w:val="9"/>
              </w:rPr>
              <w:t>∈</w:t>
            </w:r>
            <w:r w:rsidRPr="00CF7AF5">
              <w:rPr>
                <w:rFonts w:eastAsia="MS Gothic"/>
                <w:spacing w:val="-29"/>
              </w:rPr>
              <w:t xml:space="preserve"> </w:t>
            </w:r>
            <w:r w:rsidRPr="00CF7AF5">
              <w:rPr>
                <w:rFonts w:eastAsia="MS Gothic"/>
                <w:spacing w:val="9"/>
              </w:rPr>
              <w:t>{</w:t>
            </w:r>
            <w:r w:rsidRPr="00CF7AF5">
              <w:t>Surge</w:t>
            </w:r>
            <w:r w:rsidRPr="00CF7AF5">
              <w:rPr>
                <w:spacing w:val="28"/>
                <w:u w:val="single"/>
              </w:rPr>
              <w:t xml:space="preserve"> </w:t>
            </w:r>
            <w:r w:rsidRPr="00CF7AF5">
              <w:t>Tree</w:t>
            </w:r>
            <w:r w:rsidRPr="00CF7AF5">
              <w:rPr>
                <w:spacing w:val="9"/>
              </w:rPr>
              <w:t>,</w:t>
            </w:r>
            <w:r w:rsidRPr="00CF7AF5">
              <w:rPr>
                <w:spacing w:val="-11"/>
              </w:rPr>
              <w:t xml:space="preserve"> </w:t>
            </w:r>
            <w:r w:rsidRPr="00CF7AF5">
              <w:t>Subsidy</w:t>
            </w:r>
            <w:r w:rsidRPr="00CF7AF5">
              <w:rPr>
                <w:spacing w:val="36"/>
                <w:w w:val="101"/>
                <w:u w:val="single"/>
              </w:rPr>
              <w:t xml:space="preserve"> </w:t>
            </w:r>
            <w:r w:rsidRPr="00CF7AF5">
              <w:t>Tree</w:t>
            </w:r>
            <w:r w:rsidRPr="00CF7AF5">
              <w:rPr>
                <w:rFonts w:eastAsia="MS Gothic"/>
                <w:spacing w:val="9"/>
              </w:rPr>
              <w:t>}</w:t>
            </w:r>
            <w:r w:rsidRPr="00CF7AF5">
              <w:rPr>
                <w:rFonts w:eastAsia="MS Gothic"/>
                <w:spacing w:val="-24"/>
              </w:rPr>
              <w:t xml:space="preserve"> </w:t>
            </w:r>
            <w:r w:rsidRPr="00CF7AF5">
              <w:rPr>
                <w:b/>
                <w:bCs/>
              </w:rPr>
              <w:t>do</w:t>
            </w:r>
          </w:p>
          <w:p w14:paraId="3C7A084C" w14:textId="77777777" w:rsidR="003B7D89" w:rsidRPr="00CF7AF5" w:rsidRDefault="003B7D89" w:rsidP="003B7D89">
            <w:pPr>
              <w:numPr>
                <w:ilvl w:val="0"/>
                <w:numId w:val="98"/>
              </w:numPr>
              <w:spacing w:line="240" w:lineRule="auto"/>
              <w:contextualSpacing/>
              <w:jc w:val="left"/>
              <w:rPr>
                <w:rFonts w:eastAsia="等线"/>
                <w:kern w:val="0"/>
                <w:sz w:val="16"/>
                <w:szCs w:val="16"/>
              </w:rPr>
            </w:pPr>
            <w:r w:rsidRPr="00CF7AF5">
              <w:rPr>
                <w:b/>
                <w:bCs/>
              </w:rPr>
              <w:t>if</w:t>
            </w:r>
            <w:r w:rsidRPr="00CF7AF5">
              <w:rPr>
                <w:b/>
                <w:bCs/>
                <w:spacing w:val="37"/>
                <w:w w:val="101"/>
              </w:rPr>
              <w:t xml:space="preserve"> </w:t>
            </w:r>
            <w:proofErr w:type="gramStart"/>
            <w:r w:rsidRPr="00CF7AF5">
              <w:rPr>
                <w:rFonts w:eastAsia="Georgia"/>
              </w:rPr>
              <w:t>Rand</w:t>
            </w:r>
            <w:r w:rsidRPr="00CF7AF5">
              <w:rPr>
                <w:rFonts w:eastAsia="Georgia"/>
                <w:spacing w:val="12"/>
              </w:rPr>
              <w:t>(</w:t>
            </w:r>
            <w:proofErr w:type="gramEnd"/>
            <w:r w:rsidRPr="00CF7AF5">
              <w:rPr>
                <w:rFonts w:eastAsia="Georgia"/>
                <w:spacing w:val="12"/>
              </w:rPr>
              <w:t>)</w:t>
            </w:r>
            <w:r w:rsidRPr="00CF7AF5">
              <w:rPr>
                <w:rFonts w:eastAsia="Georgia"/>
                <w:spacing w:val="45"/>
                <w:w w:val="101"/>
              </w:rPr>
              <w:t xml:space="preserve"> </w:t>
            </w:r>
            <w:r w:rsidRPr="00CF7AF5">
              <w:rPr>
                <w:spacing w:val="12"/>
              </w:rPr>
              <w:t>&lt; 0.5</w:t>
            </w:r>
            <w:r w:rsidRPr="00CF7AF5">
              <w:rPr>
                <w:spacing w:val="19"/>
              </w:rPr>
              <w:t xml:space="preserve"> </w:t>
            </w:r>
            <w:r w:rsidRPr="00CF7AF5">
              <w:rPr>
                <w:b/>
                <w:bCs/>
              </w:rPr>
              <w:t>then</w:t>
            </w:r>
          </w:p>
          <w:p w14:paraId="1658D3A6" w14:textId="77777777" w:rsidR="003B7D89" w:rsidRPr="00CF7AF5" w:rsidRDefault="003B7D89" w:rsidP="003B7D89">
            <w:pPr>
              <w:numPr>
                <w:ilvl w:val="0"/>
                <w:numId w:val="98"/>
              </w:numPr>
              <w:spacing w:line="240" w:lineRule="auto"/>
              <w:contextualSpacing/>
              <w:jc w:val="left"/>
              <w:rPr>
                <w:rFonts w:eastAsia="等线"/>
                <w:kern w:val="0"/>
                <w:sz w:val="16"/>
                <w:szCs w:val="16"/>
              </w:rPr>
            </w:pPr>
            <w:r w:rsidRPr="00CF7AF5">
              <w:rPr>
                <w:spacing w:val="5"/>
              </w:rPr>
              <w:t>C</w:t>
            </w:r>
            <w:r w:rsidRPr="00CF7AF5">
              <w:rPr>
                <w:spacing w:val="5"/>
                <w:sz w:val="15"/>
                <w:szCs w:val="15"/>
              </w:rPr>
              <w:t>1</w:t>
            </w:r>
            <w:r w:rsidRPr="00CF7AF5">
              <w:rPr>
                <w:spacing w:val="5"/>
              </w:rPr>
              <w:t>[</w:t>
            </w:r>
            <w:proofErr w:type="spellStart"/>
            <w:r w:rsidRPr="00CF7AF5">
              <w:rPr>
                <w:spacing w:val="5"/>
              </w:rPr>
              <w:t>i</w:t>
            </w:r>
            <w:proofErr w:type="spellEnd"/>
            <w:r w:rsidRPr="00CF7AF5">
              <w:rPr>
                <w:spacing w:val="5"/>
              </w:rPr>
              <w:t>],</w:t>
            </w:r>
            <w:r w:rsidRPr="00CF7AF5">
              <w:rPr>
                <w:spacing w:val="-11"/>
              </w:rPr>
              <w:t xml:space="preserve"> </w:t>
            </w:r>
            <w:r w:rsidRPr="00CF7AF5">
              <w:rPr>
                <w:spacing w:val="5"/>
              </w:rPr>
              <w:t>C</w:t>
            </w:r>
            <w:r w:rsidRPr="00CF7AF5">
              <w:rPr>
                <w:spacing w:val="5"/>
                <w:sz w:val="15"/>
                <w:szCs w:val="15"/>
              </w:rPr>
              <w:t>2</w:t>
            </w:r>
            <w:r w:rsidRPr="00CF7AF5">
              <w:rPr>
                <w:spacing w:val="5"/>
              </w:rPr>
              <w:t>[</w:t>
            </w:r>
            <w:proofErr w:type="spellStart"/>
            <w:r w:rsidRPr="00CF7AF5">
              <w:rPr>
                <w:spacing w:val="5"/>
              </w:rPr>
              <w:t>i</w:t>
            </w:r>
            <w:proofErr w:type="spellEnd"/>
            <w:r w:rsidRPr="00CF7AF5">
              <w:rPr>
                <w:spacing w:val="5"/>
              </w:rPr>
              <w:t xml:space="preserve">] </w:t>
            </w:r>
            <w:r w:rsidRPr="00CF7AF5">
              <w:rPr>
                <w:rFonts w:eastAsia="MS Gothic"/>
                <w:spacing w:val="5"/>
              </w:rPr>
              <w:t xml:space="preserve">← </w:t>
            </w:r>
            <w:r w:rsidRPr="00CF7AF5">
              <w:t>Crossover</w:t>
            </w:r>
            <w:r w:rsidRPr="00CF7AF5">
              <w:rPr>
                <w:strike/>
                <w:spacing w:val="34"/>
              </w:rPr>
              <w:t xml:space="preserve"> </w:t>
            </w:r>
            <w:r w:rsidRPr="00CF7AF5">
              <w:t>One</w:t>
            </w:r>
            <w:r w:rsidRPr="00CF7AF5">
              <w:rPr>
                <w:strike/>
                <w:spacing w:val="28"/>
              </w:rPr>
              <w:t xml:space="preserve"> </w:t>
            </w:r>
            <w:r w:rsidRPr="00CF7AF5">
              <w:t>Point</w:t>
            </w:r>
            <w:r w:rsidRPr="00CF7AF5">
              <w:rPr>
                <w:spacing w:val="5"/>
              </w:rPr>
              <w:t>(C</w:t>
            </w:r>
            <w:r w:rsidRPr="00CF7AF5">
              <w:rPr>
                <w:spacing w:val="5"/>
                <w:sz w:val="15"/>
                <w:szCs w:val="15"/>
              </w:rPr>
              <w:t>1</w:t>
            </w:r>
            <w:r w:rsidRPr="00CF7AF5">
              <w:rPr>
                <w:spacing w:val="5"/>
              </w:rPr>
              <w:t>[</w:t>
            </w:r>
            <w:proofErr w:type="spellStart"/>
            <w:r w:rsidRPr="00CF7AF5">
              <w:rPr>
                <w:spacing w:val="5"/>
              </w:rPr>
              <w:t>i</w:t>
            </w:r>
            <w:proofErr w:type="spellEnd"/>
            <w:r w:rsidRPr="00CF7AF5">
              <w:rPr>
                <w:spacing w:val="5"/>
              </w:rPr>
              <w:t>],</w:t>
            </w:r>
            <w:r w:rsidRPr="00CF7AF5">
              <w:rPr>
                <w:spacing w:val="-11"/>
              </w:rPr>
              <w:t xml:space="preserve"> </w:t>
            </w:r>
            <w:r w:rsidRPr="00CF7AF5">
              <w:rPr>
                <w:spacing w:val="5"/>
              </w:rPr>
              <w:t>C</w:t>
            </w:r>
            <w:r w:rsidRPr="00CF7AF5">
              <w:rPr>
                <w:spacing w:val="5"/>
                <w:sz w:val="15"/>
                <w:szCs w:val="15"/>
              </w:rPr>
              <w:t>2</w:t>
            </w:r>
            <w:r w:rsidRPr="00CF7AF5">
              <w:rPr>
                <w:spacing w:val="5"/>
              </w:rPr>
              <w:t>[</w:t>
            </w:r>
            <w:proofErr w:type="spellStart"/>
            <w:r w:rsidRPr="00CF7AF5">
              <w:rPr>
                <w:spacing w:val="5"/>
              </w:rPr>
              <w:t>i</w:t>
            </w:r>
            <w:proofErr w:type="spellEnd"/>
            <w:r w:rsidRPr="00CF7AF5">
              <w:rPr>
                <w:spacing w:val="5"/>
              </w:rPr>
              <w:t>]);</w:t>
            </w:r>
          </w:p>
          <w:p w14:paraId="05E13B84" w14:textId="32841BCA" w:rsidR="003B7D89" w:rsidRPr="00CF7AF5" w:rsidRDefault="003B7D89" w:rsidP="003B7D89">
            <w:pPr>
              <w:numPr>
                <w:ilvl w:val="0"/>
                <w:numId w:val="98"/>
              </w:numPr>
              <w:spacing w:line="240" w:lineRule="auto"/>
              <w:contextualSpacing/>
              <w:jc w:val="left"/>
              <w:rPr>
                <w:rFonts w:eastAsia="等线"/>
                <w:kern w:val="0"/>
                <w:sz w:val="16"/>
                <w:szCs w:val="16"/>
              </w:rPr>
            </w:pPr>
            <w:r w:rsidRPr="00CF7AF5">
              <w:rPr>
                <w:b/>
                <w:bCs/>
                <w:spacing w:val="4"/>
              </w:rPr>
              <w:t>End</w:t>
            </w:r>
          </w:p>
          <w:p w14:paraId="316FD1E5" w14:textId="471B2E8E" w:rsidR="003B7D89" w:rsidRPr="00CF7AF5" w:rsidRDefault="003B7D89" w:rsidP="003B7D89">
            <w:pPr>
              <w:numPr>
                <w:ilvl w:val="0"/>
                <w:numId w:val="98"/>
              </w:numPr>
              <w:spacing w:line="240" w:lineRule="auto"/>
              <w:contextualSpacing/>
              <w:jc w:val="left"/>
              <w:rPr>
                <w:rFonts w:eastAsia="等线"/>
                <w:kern w:val="0"/>
                <w:sz w:val="16"/>
                <w:szCs w:val="16"/>
              </w:rPr>
            </w:pPr>
            <w:r w:rsidRPr="00CF7AF5">
              <w:rPr>
                <w:b/>
                <w:bCs/>
                <w:spacing w:val="4"/>
              </w:rPr>
              <w:t>End</w:t>
            </w:r>
          </w:p>
          <w:p w14:paraId="45BCC5B2" w14:textId="6E2D36DF" w:rsidR="003B7D89" w:rsidRPr="00CF7AF5" w:rsidRDefault="003B7D89" w:rsidP="003B7D89">
            <w:pPr>
              <w:numPr>
                <w:ilvl w:val="0"/>
                <w:numId w:val="98"/>
              </w:numPr>
              <w:spacing w:line="240" w:lineRule="auto"/>
              <w:contextualSpacing/>
              <w:jc w:val="left"/>
              <w:rPr>
                <w:rFonts w:eastAsia="等线"/>
                <w:kern w:val="0"/>
                <w:sz w:val="16"/>
                <w:szCs w:val="16"/>
              </w:rPr>
            </w:pPr>
            <w:r w:rsidRPr="00CF7AF5">
              <w:rPr>
                <w:b/>
                <w:bCs/>
                <w:spacing w:val="4"/>
              </w:rPr>
              <w:t>End</w:t>
            </w:r>
          </w:p>
          <w:p w14:paraId="1E40CAEC" w14:textId="77777777" w:rsidR="003B7D89" w:rsidRPr="00CF7AF5" w:rsidRDefault="003B7D89" w:rsidP="003B7D89">
            <w:pPr>
              <w:numPr>
                <w:ilvl w:val="0"/>
                <w:numId w:val="98"/>
              </w:numPr>
              <w:spacing w:line="240" w:lineRule="auto"/>
              <w:contextualSpacing/>
              <w:jc w:val="left"/>
              <w:rPr>
                <w:rFonts w:eastAsia="等线"/>
                <w:kern w:val="0"/>
                <w:sz w:val="16"/>
                <w:szCs w:val="16"/>
              </w:rPr>
            </w:pPr>
            <w:r w:rsidRPr="00CF7AF5">
              <w:rPr>
                <w:b/>
                <w:bCs/>
                <w:spacing w:val="7"/>
              </w:rPr>
              <w:t>if</w:t>
            </w:r>
            <w:r w:rsidRPr="00CF7AF5">
              <w:rPr>
                <w:b/>
                <w:bCs/>
                <w:spacing w:val="38"/>
                <w:w w:val="101"/>
              </w:rPr>
              <w:t xml:space="preserve"> </w:t>
            </w:r>
            <w:proofErr w:type="gramStart"/>
            <w:r w:rsidRPr="00CF7AF5">
              <w:rPr>
                <w:rFonts w:eastAsia="Georgia"/>
                <w:spacing w:val="7"/>
              </w:rPr>
              <w:t>Rand(</w:t>
            </w:r>
            <w:proofErr w:type="gramEnd"/>
            <w:r w:rsidRPr="00CF7AF5">
              <w:rPr>
                <w:rFonts w:eastAsia="Georgia"/>
                <w:spacing w:val="7"/>
              </w:rPr>
              <w:t>)</w:t>
            </w:r>
            <w:r w:rsidRPr="00CF7AF5">
              <w:rPr>
                <w:rFonts w:eastAsia="Georgia"/>
                <w:spacing w:val="45"/>
                <w:w w:val="101"/>
              </w:rPr>
              <w:t xml:space="preserve"> </w:t>
            </w:r>
            <w:r w:rsidRPr="00CF7AF5">
              <w:rPr>
                <w:spacing w:val="7"/>
              </w:rPr>
              <w:t xml:space="preserve">&lt; </w:t>
            </w:r>
            <w:proofErr w:type="gramStart"/>
            <w:r w:rsidRPr="00CF7AF5">
              <w:rPr>
                <w:spacing w:val="7"/>
              </w:rPr>
              <w:t>P</w:t>
            </w:r>
            <w:r w:rsidRPr="00CF7AF5">
              <w:rPr>
                <w:spacing w:val="7"/>
                <w:sz w:val="15"/>
                <w:szCs w:val="15"/>
              </w:rPr>
              <w:t xml:space="preserve">m  </w:t>
            </w:r>
            <w:r w:rsidRPr="00CF7AF5">
              <w:rPr>
                <w:b/>
                <w:bCs/>
                <w:spacing w:val="7"/>
              </w:rPr>
              <w:t>then</w:t>
            </w:r>
            <w:proofErr w:type="gramEnd"/>
          </w:p>
          <w:p w14:paraId="249D8701" w14:textId="77777777" w:rsidR="003B7D89" w:rsidRPr="00CF7AF5" w:rsidRDefault="003B7D89" w:rsidP="003B7D89">
            <w:pPr>
              <w:numPr>
                <w:ilvl w:val="0"/>
                <w:numId w:val="98"/>
              </w:numPr>
              <w:spacing w:line="240" w:lineRule="auto"/>
              <w:contextualSpacing/>
              <w:jc w:val="left"/>
              <w:rPr>
                <w:rFonts w:eastAsia="等线"/>
                <w:kern w:val="0"/>
                <w:sz w:val="16"/>
                <w:szCs w:val="16"/>
              </w:rPr>
            </w:pPr>
            <w:r w:rsidRPr="00CF7AF5">
              <w:rPr>
                <w:b/>
                <w:bCs/>
              </w:rPr>
              <w:t>for</w:t>
            </w:r>
            <w:r w:rsidRPr="00CF7AF5">
              <w:rPr>
                <w:b/>
                <w:bCs/>
                <w:spacing w:val="22"/>
              </w:rPr>
              <w:t xml:space="preserve"> </w:t>
            </w:r>
            <w:proofErr w:type="spellStart"/>
            <w:r w:rsidRPr="00CF7AF5">
              <w:t>i</w:t>
            </w:r>
            <w:proofErr w:type="spellEnd"/>
            <w:r w:rsidRPr="00CF7AF5">
              <w:rPr>
                <w:spacing w:val="20"/>
                <w:w w:val="101"/>
              </w:rPr>
              <w:t xml:space="preserve"> </w:t>
            </w:r>
            <w:r w:rsidRPr="00CF7AF5">
              <w:rPr>
                <w:rFonts w:ascii="Cambria Math" w:eastAsia="MS Gothic" w:hAnsi="Cambria Math" w:cs="Cambria Math"/>
                <w:spacing w:val="9"/>
              </w:rPr>
              <w:t>∈</w:t>
            </w:r>
            <w:r w:rsidRPr="00CF7AF5">
              <w:rPr>
                <w:rFonts w:eastAsia="MS Gothic"/>
                <w:spacing w:val="-29"/>
              </w:rPr>
              <w:t xml:space="preserve"> </w:t>
            </w:r>
            <w:r w:rsidRPr="00CF7AF5">
              <w:rPr>
                <w:rFonts w:eastAsia="MS Gothic"/>
                <w:spacing w:val="9"/>
              </w:rPr>
              <w:t>{</w:t>
            </w:r>
            <w:r w:rsidRPr="00CF7AF5">
              <w:t>Surge</w:t>
            </w:r>
            <w:r w:rsidRPr="00CF7AF5">
              <w:rPr>
                <w:spacing w:val="28"/>
                <w:u w:val="single"/>
              </w:rPr>
              <w:t xml:space="preserve"> </w:t>
            </w:r>
            <w:r w:rsidRPr="00CF7AF5">
              <w:t>Tree</w:t>
            </w:r>
            <w:r w:rsidRPr="00CF7AF5">
              <w:rPr>
                <w:spacing w:val="9"/>
              </w:rPr>
              <w:t>,</w:t>
            </w:r>
            <w:r w:rsidRPr="00CF7AF5">
              <w:rPr>
                <w:spacing w:val="-11"/>
              </w:rPr>
              <w:t xml:space="preserve"> </w:t>
            </w:r>
            <w:r w:rsidRPr="00CF7AF5">
              <w:t>Subsidy</w:t>
            </w:r>
            <w:r w:rsidRPr="00CF7AF5">
              <w:rPr>
                <w:spacing w:val="36"/>
                <w:w w:val="101"/>
                <w:u w:val="single"/>
              </w:rPr>
              <w:t xml:space="preserve"> </w:t>
            </w:r>
            <w:r w:rsidRPr="00CF7AF5">
              <w:t>Tree</w:t>
            </w:r>
            <w:r w:rsidRPr="00CF7AF5">
              <w:rPr>
                <w:rFonts w:eastAsia="MS Gothic"/>
                <w:spacing w:val="9"/>
              </w:rPr>
              <w:t>}</w:t>
            </w:r>
            <w:r w:rsidRPr="00CF7AF5">
              <w:rPr>
                <w:rFonts w:eastAsia="MS Gothic"/>
                <w:spacing w:val="-24"/>
              </w:rPr>
              <w:t xml:space="preserve"> </w:t>
            </w:r>
            <w:r w:rsidRPr="00CF7AF5">
              <w:rPr>
                <w:b/>
                <w:bCs/>
              </w:rPr>
              <w:t>do</w:t>
            </w:r>
          </w:p>
          <w:p w14:paraId="0839F255" w14:textId="77777777" w:rsidR="003B7D89" w:rsidRPr="00CF7AF5" w:rsidRDefault="003B7D89" w:rsidP="003B7D89">
            <w:pPr>
              <w:numPr>
                <w:ilvl w:val="0"/>
                <w:numId w:val="98"/>
              </w:numPr>
              <w:spacing w:line="240" w:lineRule="auto"/>
              <w:contextualSpacing/>
              <w:jc w:val="left"/>
              <w:rPr>
                <w:rFonts w:eastAsia="等线"/>
                <w:kern w:val="0"/>
                <w:sz w:val="16"/>
                <w:szCs w:val="16"/>
              </w:rPr>
            </w:pPr>
            <w:r w:rsidRPr="00CF7AF5">
              <w:rPr>
                <w:b/>
                <w:bCs/>
              </w:rPr>
              <w:t xml:space="preserve">if </w:t>
            </w:r>
            <w:proofErr w:type="gramStart"/>
            <w:r w:rsidRPr="00CF7AF5">
              <w:rPr>
                <w:b/>
                <w:bCs/>
              </w:rPr>
              <w:t>Rand(</w:t>
            </w:r>
            <w:proofErr w:type="gramEnd"/>
            <w:r w:rsidRPr="00CF7AF5">
              <w:rPr>
                <w:b/>
                <w:bCs/>
              </w:rPr>
              <w:t>)&lt;0.5 then</w:t>
            </w:r>
          </w:p>
          <w:p w14:paraId="0982166F" w14:textId="5A8A3D96" w:rsidR="003B7D89" w:rsidRPr="00CF7AF5" w:rsidRDefault="003B7D89" w:rsidP="003B7D89">
            <w:pPr>
              <w:numPr>
                <w:ilvl w:val="0"/>
                <w:numId w:val="98"/>
              </w:numPr>
              <w:spacing w:line="240" w:lineRule="auto"/>
              <w:contextualSpacing/>
              <w:jc w:val="left"/>
              <w:rPr>
                <w:rFonts w:eastAsia="等线"/>
                <w:kern w:val="0"/>
                <w:sz w:val="16"/>
                <w:szCs w:val="16"/>
              </w:rPr>
            </w:pPr>
            <w:r w:rsidRPr="00CF7AF5">
              <w:rPr>
                <w:b/>
                <w:bCs/>
              </w:rPr>
              <w:t xml:space="preserve">  C</w:t>
            </w:r>
            <w:r w:rsidRPr="00CF7AF5">
              <w:rPr>
                <w:b/>
                <w:bCs/>
                <w:vertAlign w:val="subscript"/>
              </w:rPr>
              <w:t>1</w:t>
            </w:r>
            <w:r w:rsidRPr="00CF7AF5">
              <w:rPr>
                <w:b/>
                <w:bCs/>
              </w:rPr>
              <w:t>[</w:t>
            </w:r>
            <w:proofErr w:type="spellStart"/>
            <w:r w:rsidRPr="00CF7AF5">
              <w:rPr>
                <w:b/>
                <w:bCs/>
              </w:rPr>
              <w:t>i</w:t>
            </w:r>
            <w:proofErr w:type="spellEnd"/>
            <w:r w:rsidRPr="00CF7AF5">
              <w:rPr>
                <w:b/>
                <w:bCs/>
              </w:rPr>
              <w:t>]</w:t>
            </w:r>
            <w:r w:rsidR="00066F77" w:rsidRPr="00CF7AF5">
              <w:rPr>
                <w:rFonts w:eastAsia="MS Gothic"/>
                <w:spacing w:val="5"/>
              </w:rPr>
              <w:t xml:space="preserve"> ←</w:t>
            </w:r>
            <w:proofErr w:type="spellStart"/>
            <w:r w:rsidR="00066F77" w:rsidRPr="00CF7AF5">
              <w:rPr>
                <w:rFonts w:eastAsiaTheme="minorEastAsia"/>
                <w:spacing w:val="5"/>
              </w:rPr>
              <w:t>Mutate_Uniform</w:t>
            </w:r>
            <w:proofErr w:type="spellEnd"/>
            <w:r w:rsidR="00066F77" w:rsidRPr="00CF7AF5">
              <w:rPr>
                <w:rFonts w:eastAsiaTheme="minorEastAsia"/>
                <w:spacing w:val="5"/>
              </w:rPr>
              <w:t>(</w:t>
            </w:r>
            <w:r w:rsidR="00066F77" w:rsidRPr="00CF7AF5">
              <w:rPr>
                <w:b/>
                <w:bCs/>
              </w:rPr>
              <w:t>C</w:t>
            </w:r>
            <w:r w:rsidR="00066F77" w:rsidRPr="00CF7AF5">
              <w:rPr>
                <w:b/>
                <w:bCs/>
                <w:vertAlign w:val="subscript"/>
              </w:rPr>
              <w:t>1</w:t>
            </w:r>
            <w:r w:rsidR="00066F77" w:rsidRPr="00CF7AF5">
              <w:rPr>
                <w:b/>
                <w:bCs/>
              </w:rPr>
              <w:t>[</w:t>
            </w:r>
            <w:proofErr w:type="spellStart"/>
            <w:r w:rsidR="00066F77" w:rsidRPr="00CF7AF5">
              <w:rPr>
                <w:b/>
                <w:bCs/>
              </w:rPr>
              <w:t>i</w:t>
            </w:r>
            <w:proofErr w:type="spellEnd"/>
            <w:r w:rsidR="00066F77" w:rsidRPr="00CF7AF5">
              <w:rPr>
                <w:b/>
                <w:bCs/>
              </w:rPr>
              <w:t>]</w:t>
            </w:r>
            <w:r w:rsidR="00066F77" w:rsidRPr="00CF7AF5">
              <w:rPr>
                <w:rFonts w:eastAsiaTheme="minorEastAsia"/>
                <w:spacing w:val="5"/>
              </w:rPr>
              <w:t>)</w:t>
            </w:r>
          </w:p>
          <w:p w14:paraId="09F9A269" w14:textId="5325D66B" w:rsidR="00066F77" w:rsidRPr="00CF7AF5" w:rsidRDefault="00066F77" w:rsidP="003B7D89">
            <w:pPr>
              <w:numPr>
                <w:ilvl w:val="0"/>
                <w:numId w:val="98"/>
              </w:numPr>
              <w:spacing w:line="240" w:lineRule="auto"/>
              <w:contextualSpacing/>
              <w:jc w:val="left"/>
              <w:rPr>
                <w:rFonts w:eastAsia="等线"/>
                <w:kern w:val="0"/>
                <w:sz w:val="16"/>
                <w:szCs w:val="16"/>
              </w:rPr>
            </w:pPr>
            <w:r w:rsidRPr="00CF7AF5">
              <w:rPr>
                <w:rFonts w:eastAsia="等线"/>
                <w:kern w:val="0"/>
                <w:sz w:val="16"/>
                <w:szCs w:val="16"/>
              </w:rPr>
              <w:t xml:space="preserve">   </w:t>
            </w:r>
            <w:r w:rsidRPr="00CF7AF5">
              <w:rPr>
                <w:b/>
                <w:bCs/>
              </w:rPr>
              <w:t>C</w:t>
            </w:r>
            <w:r w:rsidRPr="00CF7AF5">
              <w:rPr>
                <w:b/>
                <w:bCs/>
                <w:vertAlign w:val="subscript"/>
              </w:rPr>
              <w:t>2</w:t>
            </w:r>
            <w:r w:rsidRPr="00CF7AF5">
              <w:rPr>
                <w:b/>
                <w:bCs/>
              </w:rPr>
              <w:t>[</w:t>
            </w:r>
            <w:proofErr w:type="spellStart"/>
            <w:r w:rsidRPr="00CF7AF5">
              <w:rPr>
                <w:b/>
                <w:bCs/>
              </w:rPr>
              <w:t>i</w:t>
            </w:r>
            <w:proofErr w:type="spellEnd"/>
            <w:r w:rsidRPr="00CF7AF5">
              <w:rPr>
                <w:b/>
                <w:bCs/>
              </w:rPr>
              <w:t>]</w:t>
            </w:r>
            <w:r w:rsidRPr="00CF7AF5">
              <w:rPr>
                <w:rFonts w:eastAsia="MS Gothic"/>
                <w:spacing w:val="5"/>
              </w:rPr>
              <w:t xml:space="preserve"> ←</w:t>
            </w:r>
            <w:proofErr w:type="spellStart"/>
            <w:r w:rsidRPr="00CF7AF5">
              <w:rPr>
                <w:rFonts w:eastAsiaTheme="minorEastAsia"/>
                <w:spacing w:val="5"/>
              </w:rPr>
              <w:t>Mutate_Uniform</w:t>
            </w:r>
            <w:proofErr w:type="spellEnd"/>
            <w:r w:rsidRPr="00CF7AF5">
              <w:rPr>
                <w:rFonts w:eastAsiaTheme="minorEastAsia"/>
                <w:spacing w:val="5"/>
              </w:rPr>
              <w:t>(</w:t>
            </w:r>
            <w:r w:rsidRPr="00CF7AF5">
              <w:rPr>
                <w:b/>
                <w:bCs/>
              </w:rPr>
              <w:t>C</w:t>
            </w:r>
            <w:r w:rsidRPr="00CF7AF5">
              <w:rPr>
                <w:b/>
                <w:bCs/>
                <w:vertAlign w:val="subscript"/>
              </w:rPr>
              <w:t>2</w:t>
            </w:r>
            <w:r w:rsidRPr="00CF7AF5">
              <w:rPr>
                <w:b/>
                <w:bCs/>
              </w:rPr>
              <w:t>[</w:t>
            </w:r>
            <w:proofErr w:type="spellStart"/>
            <w:r w:rsidRPr="00CF7AF5">
              <w:rPr>
                <w:b/>
                <w:bCs/>
              </w:rPr>
              <w:t>i</w:t>
            </w:r>
            <w:proofErr w:type="spellEnd"/>
            <w:r w:rsidRPr="00CF7AF5">
              <w:rPr>
                <w:b/>
                <w:bCs/>
              </w:rPr>
              <w:t>]</w:t>
            </w:r>
            <w:r w:rsidRPr="00CF7AF5">
              <w:rPr>
                <w:rFonts w:eastAsiaTheme="minorEastAsia"/>
                <w:spacing w:val="5"/>
              </w:rPr>
              <w:t>)</w:t>
            </w:r>
          </w:p>
          <w:p w14:paraId="213588A9" w14:textId="2FBF16C0" w:rsidR="003B7D89" w:rsidRPr="00CF7AF5" w:rsidRDefault="00066F77" w:rsidP="003B7D89">
            <w:pPr>
              <w:numPr>
                <w:ilvl w:val="0"/>
                <w:numId w:val="98"/>
              </w:numPr>
              <w:spacing w:line="240" w:lineRule="auto"/>
              <w:contextualSpacing/>
              <w:jc w:val="left"/>
              <w:rPr>
                <w:rFonts w:eastAsia="等线"/>
                <w:kern w:val="0"/>
                <w:sz w:val="16"/>
                <w:szCs w:val="16"/>
              </w:rPr>
            </w:pPr>
            <w:r w:rsidRPr="00CF7AF5">
              <w:rPr>
                <w:b/>
                <w:bCs/>
              </w:rPr>
              <w:lastRenderedPageBreak/>
              <w:t>E</w:t>
            </w:r>
            <w:r w:rsidR="003B7D89" w:rsidRPr="00CF7AF5">
              <w:rPr>
                <w:b/>
                <w:bCs/>
              </w:rPr>
              <w:t>nd</w:t>
            </w:r>
          </w:p>
          <w:p w14:paraId="15D82D63" w14:textId="618D8B00" w:rsidR="00066F77" w:rsidRPr="00CF7AF5" w:rsidRDefault="00066F77" w:rsidP="003B7D89">
            <w:pPr>
              <w:numPr>
                <w:ilvl w:val="0"/>
                <w:numId w:val="98"/>
              </w:numPr>
              <w:spacing w:line="240" w:lineRule="auto"/>
              <w:contextualSpacing/>
              <w:jc w:val="left"/>
              <w:rPr>
                <w:rFonts w:eastAsia="等线"/>
                <w:kern w:val="0"/>
                <w:sz w:val="16"/>
                <w:szCs w:val="16"/>
              </w:rPr>
            </w:pPr>
            <w:r w:rsidRPr="00CF7AF5">
              <w:rPr>
                <w:rFonts w:eastAsia="等线"/>
              </w:rPr>
              <w:t>End</w:t>
            </w:r>
          </w:p>
          <w:p w14:paraId="0E6BEE5B" w14:textId="6E102AC7" w:rsidR="00066F77" w:rsidRPr="00CF7AF5" w:rsidRDefault="00066F77" w:rsidP="003B7D89">
            <w:pPr>
              <w:numPr>
                <w:ilvl w:val="0"/>
                <w:numId w:val="98"/>
              </w:numPr>
              <w:spacing w:line="240" w:lineRule="auto"/>
              <w:contextualSpacing/>
              <w:jc w:val="left"/>
              <w:rPr>
                <w:rFonts w:eastAsia="等线"/>
                <w:kern w:val="0"/>
                <w:sz w:val="16"/>
                <w:szCs w:val="16"/>
              </w:rPr>
            </w:pPr>
            <w:r w:rsidRPr="00CF7AF5">
              <w:rPr>
                <w:rFonts w:eastAsia="等线"/>
              </w:rPr>
              <w:t>End</w:t>
            </w:r>
          </w:p>
          <w:p w14:paraId="11B2CD1E" w14:textId="77777777" w:rsidR="00066F77" w:rsidRPr="00CF7AF5" w:rsidRDefault="00066F77" w:rsidP="003B7D89">
            <w:pPr>
              <w:numPr>
                <w:ilvl w:val="0"/>
                <w:numId w:val="98"/>
              </w:numPr>
              <w:spacing w:line="240" w:lineRule="auto"/>
              <w:contextualSpacing/>
              <w:jc w:val="left"/>
              <w:rPr>
                <w:rFonts w:eastAsia="等线"/>
                <w:kern w:val="0"/>
                <w:sz w:val="16"/>
                <w:szCs w:val="16"/>
              </w:rPr>
            </w:pPr>
            <w:r w:rsidRPr="00CF7AF5">
              <w:rPr>
                <w:rFonts w:eastAsiaTheme="minorEastAsia"/>
                <w:spacing w:val="5"/>
              </w:rPr>
              <w:t>O</w:t>
            </w:r>
            <w:r w:rsidRPr="00CF7AF5">
              <w:rPr>
                <w:rFonts w:eastAsia="MS Gothic"/>
                <w:spacing w:val="5"/>
              </w:rPr>
              <w:t>←</w:t>
            </w:r>
            <w:r w:rsidRPr="00CF7AF5">
              <w:rPr>
                <w:rFonts w:eastAsiaTheme="minorEastAsia"/>
                <w:spacing w:val="5"/>
              </w:rPr>
              <w:t>O</w:t>
            </w:r>
            <w:r w:rsidRPr="00CF7AF5">
              <w:rPr>
                <w:rFonts w:ascii="Cambria Math" w:eastAsiaTheme="minorEastAsia" w:hAnsi="Cambria Math" w:cs="Cambria Math"/>
                <w:spacing w:val="5"/>
              </w:rPr>
              <w:t>∪</w:t>
            </w:r>
            <w:r w:rsidRPr="00CF7AF5">
              <w:rPr>
                <w:rFonts w:eastAsiaTheme="minorEastAsia"/>
                <w:spacing w:val="5"/>
              </w:rPr>
              <w:t>{C</w:t>
            </w:r>
            <w:proofErr w:type="gramStart"/>
            <w:r w:rsidRPr="00CF7AF5">
              <w:rPr>
                <w:rFonts w:eastAsiaTheme="minorEastAsia"/>
                <w:spacing w:val="5"/>
              </w:rPr>
              <w:t>1,C</w:t>
            </w:r>
            <w:proofErr w:type="gramEnd"/>
            <w:r w:rsidRPr="00CF7AF5">
              <w:rPr>
                <w:rFonts w:eastAsiaTheme="minorEastAsia"/>
                <w:spacing w:val="5"/>
              </w:rPr>
              <w:t>2};</w:t>
            </w:r>
          </w:p>
          <w:p w14:paraId="6FBE8254" w14:textId="1E2F4CA6" w:rsidR="00066F77" w:rsidRPr="00CF7AF5" w:rsidRDefault="00066F77" w:rsidP="003B7D89">
            <w:pPr>
              <w:numPr>
                <w:ilvl w:val="0"/>
                <w:numId w:val="98"/>
              </w:numPr>
              <w:spacing w:line="240" w:lineRule="auto"/>
              <w:contextualSpacing/>
              <w:jc w:val="left"/>
              <w:rPr>
                <w:rFonts w:eastAsia="等线"/>
                <w:kern w:val="0"/>
                <w:sz w:val="16"/>
                <w:szCs w:val="16"/>
              </w:rPr>
            </w:pPr>
            <w:r w:rsidRPr="00CF7AF5">
              <w:rPr>
                <w:rFonts w:eastAsia="等线"/>
              </w:rPr>
              <w:t>End</w:t>
            </w:r>
          </w:p>
          <w:p w14:paraId="30DF317F" w14:textId="4A50B66A" w:rsidR="00066F77" w:rsidRPr="00CF7AF5" w:rsidRDefault="00066F77" w:rsidP="003B7D89">
            <w:pPr>
              <w:numPr>
                <w:ilvl w:val="0"/>
                <w:numId w:val="98"/>
              </w:numPr>
              <w:spacing w:line="240" w:lineRule="auto"/>
              <w:contextualSpacing/>
              <w:jc w:val="left"/>
              <w:rPr>
                <w:rFonts w:eastAsia="等线"/>
                <w:kern w:val="0"/>
                <w:sz w:val="16"/>
                <w:szCs w:val="16"/>
              </w:rPr>
            </w:pPr>
            <w:r w:rsidRPr="00CF7AF5">
              <w:rPr>
                <w:rFonts w:eastAsia="等线"/>
              </w:rPr>
              <w:t>Return O</w:t>
            </w:r>
          </w:p>
        </w:tc>
      </w:tr>
    </w:tbl>
    <w:p w14:paraId="36A9A7FA" w14:textId="77777777" w:rsidR="003B211F" w:rsidRPr="00CF7AF5" w:rsidRDefault="003B211F" w:rsidP="00761017">
      <w:pPr>
        <w:rPr>
          <w:noProof/>
        </w:rPr>
      </w:pPr>
    </w:p>
    <w:p w14:paraId="648794FC" w14:textId="7FCECC41" w:rsidR="00761017" w:rsidRPr="00CF7AF5" w:rsidRDefault="00761017" w:rsidP="00761017">
      <w:pPr>
        <w:rPr>
          <w:lang w:val="x-none"/>
        </w:rPr>
      </w:pPr>
    </w:p>
    <w:p w14:paraId="04F9FCDC" w14:textId="5AB298DE" w:rsidR="00761017" w:rsidRPr="00CF7AF5" w:rsidRDefault="00B06BA4" w:rsidP="00761017">
      <w:pPr>
        <w:rPr>
          <w:lang w:val="x-none"/>
        </w:rPr>
      </w:pPr>
      <w:r w:rsidRPr="00CF7AF5">
        <w:rPr>
          <w:noProof/>
        </w:rPr>
        <w:drawing>
          <wp:inline distT="0" distB="0" distL="0" distR="0" wp14:anchorId="109F7044" wp14:editId="41180A05">
            <wp:extent cx="5759450" cy="2688590"/>
            <wp:effectExtent l="0" t="0" r="0" b="0"/>
            <wp:docPr id="12005766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576625" name=""/>
                    <pic:cNvPicPr/>
                  </pic:nvPicPr>
                  <pic:blipFill>
                    <a:blip r:embed="rId407"/>
                    <a:stretch>
                      <a:fillRect/>
                    </a:stretch>
                  </pic:blipFill>
                  <pic:spPr>
                    <a:xfrm>
                      <a:off x="0" y="0"/>
                      <a:ext cx="5759450" cy="2688590"/>
                    </a:xfrm>
                    <a:prstGeom prst="rect">
                      <a:avLst/>
                    </a:prstGeom>
                  </pic:spPr>
                </pic:pic>
              </a:graphicData>
            </a:graphic>
          </wp:inline>
        </w:drawing>
      </w:r>
    </w:p>
    <w:p w14:paraId="2BBDA94B" w14:textId="7F60532E" w:rsidR="00523C22" w:rsidRPr="00CF7AF5" w:rsidRDefault="00761017" w:rsidP="00761017">
      <w:pPr>
        <w:rPr>
          <w:lang w:val="x-none"/>
        </w:rPr>
      </w:pPr>
      <w:r w:rsidRPr="00CF7AF5">
        <w:rPr>
          <w:noProof/>
        </w:rPr>
        <w:drawing>
          <wp:inline distT="0" distB="0" distL="0" distR="0" wp14:anchorId="30B8C968" wp14:editId="4180214D">
            <wp:extent cx="5759450" cy="4072255"/>
            <wp:effectExtent l="0" t="0" r="0" b="4445"/>
            <wp:docPr id="20169297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929750" name=""/>
                    <pic:cNvPicPr/>
                  </pic:nvPicPr>
                  <pic:blipFill>
                    <a:blip r:embed="rId408"/>
                    <a:stretch>
                      <a:fillRect/>
                    </a:stretch>
                  </pic:blipFill>
                  <pic:spPr>
                    <a:xfrm>
                      <a:off x="0" y="0"/>
                      <a:ext cx="5759450" cy="4072255"/>
                    </a:xfrm>
                    <a:prstGeom prst="rect">
                      <a:avLst/>
                    </a:prstGeom>
                  </pic:spPr>
                </pic:pic>
              </a:graphicData>
            </a:graphic>
          </wp:inline>
        </w:drawing>
      </w:r>
    </w:p>
    <w:p w14:paraId="48D4E177" w14:textId="77777777" w:rsidR="00B40C32" w:rsidRPr="00CF7AF5" w:rsidRDefault="00B40C32" w:rsidP="002012FB">
      <w:pPr>
        <w:jc w:val="center"/>
      </w:pPr>
      <w:r w:rsidRPr="00CF7AF5">
        <w:rPr>
          <w:noProof/>
        </w:rPr>
        <w:lastRenderedPageBreak/>
        <w:drawing>
          <wp:inline distT="0" distB="0" distL="0" distR="0" wp14:anchorId="20126CCB" wp14:editId="7DE46269">
            <wp:extent cx="3054350" cy="8204200"/>
            <wp:effectExtent l="0" t="0" r="0" b="0"/>
            <wp:docPr id="26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409" cstate="print">
                      <a:extLst>
                        <a:ext uri="{28A0092B-C50C-407E-A947-70E740481C1C}">
                          <a14:useLocalDpi xmlns:a14="http://schemas.microsoft.com/office/drawing/2010/main" val="0"/>
                        </a:ext>
                      </a:extLst>
                    </a:blip>
                    <a:srcRect/>
                    <a:stretch>
                      <a:fillRect/>
                    </a:stretch>
                  </pic:blipFill>
                  <pic:spPr bwMode="auto">
                    <a:xfrm>
                      <a:off x="0" y="0"/>
                      <a:ext cx="3054350" cy="8204200"/>
                    </a:xfrm>
                    <a:prstGeom prst="rect">
                      <a:avLst/>
                    </a:prstGeom>
                    <a:noFill/>
                    <a:ln>
                      <a:noFill/>
                    </a:ln>
                  </pic:spPr>
                </pic:pic>
              </a:graphicData>
            </a:graphic>
          </wp:inline>
        </w:drawing>
      </w:r>
    </w:p>
    <w:p w14:paraId="29DA687A" w14:textId="1D1AFA43" w:rsidR="00B40C32" w:rsidRPr="00CF7AF5" w:rsidRDefault="00B40C32" w:rsidP="002012FB">
      <w:pPr>
        <w:jc w:val="center"/>
      </w:pPr>
      <w:r w:rsidRPr="00CF7AF5">
        <w:t>图</w:t>
      </w:r>
      <w:r w:rsidRPr="00CF7AF5">
        <w:t>4-1 Transfer-Learning-Assisted SA-</w:t>
      </w:r>
      <w:r w:rsidR="0070565D" w:rsidRPr="00CF7AF5">
        <w:t>MOGP</w:t>
      </w:r>
      <w:r w:rsidRPr="00CF7AF5">
        <w:t>总体框架</w:t>
      </w:r>
    </w:p>
    <w:p w14:paraId="3AE6C66B" w14:textId="77777777" w:rsidR="00B40C32" w:rsidRPr="00CF7AF5" w:rsidRDefault="00B40C32" w:rsidP="00F624F6">
      <w:pPr>
        <w:jc w:val="center"/>
      </w:pPr>
      <w:r w:rsidRPr="00CF7AF5">
        <w:rPr>
          <w:noProof/>
        </w:rPr>
        <w:lastRenderedPageBreak/>
        <w:drawing>
          <wp:inline distT="0" distB="0" distL="0" distR="0" wp14:anchorId="3DA05EF7" wp14:editId="4C67F748">
            <wp:extent cx="5264150" cy="876300"/>
            <wp:effectExtent l="0" t="0" r="0" b="0"/>
            <wp:docPr id="26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410">
                      <a:extLst>
                        <a:ext uri="{28A0092B-C50C-407E-A947-70E740481C1C}">
                          <a14:useLocalDpi xmlns:a14="http://schemas.microsoft.com/office/drawing/2010/main" val="0"/>
                        </a:ext>
                      </a:extLst>
                    </a:blip>
                    <a:srcRect/>
                    <a:stretch>
                      <a:fillRect/>
                    </a:stretch>
                  </pic:blipFill>
                  <pic:spPr bwMode="auto">
                    <a:xfrm>
                      <a:off x="0" y="0"/>
                      <a:ext cx="5264150" cy="876300"/>
                    </a:xfrm>
                    <a:prstGeom prst="rect">
                      <a:avLst/>
                    </a:prstGeom>
                    <a:noFill/>
                    <a:ln>
                      <a:noFill/>
                    </a:ln>
                  </pic:spPr>
                </pic:pic>
              </a:graphicData>
            </a:graphic>
          </wp:inline>
        </w:drawing>
      </w:r>
    </w:p>
    <w:p w14:paraId="32A8520E" w14:textId="3CF3D613" w:rsidR="00867ED8" w:rsidRPr="00CF7AF5" w:rsidRDefault="00B40C32" w:rsidP="00F624F6">
      <w:pPr>
        <w:jc w:val="center"/>
      </w:pPr>
      <w:r w:rsidRPr="00CF7AF5">
        <w:t>图</w:t>
      </w:r>
      <w:r w:rsidRPr="00CF7AF5">
        <w:t>4-2 Transfer-Learning-Assisted SA-MO</w:t>
      </w:r>
      <w:r w:rsidR="0070565D" w:rsidRPr="00CF7AF5">
        <w:t>GP</w:t>
      </w:r>
      <w:r w:rsidRPr="00CF7AF5">
        <w:t>迭代交互模式</w:t>
      </w:r>
    </w:p>
    <w:p w14:paraId="62ECF4A7" w14:textId="204EFF00" w:rsidR="002A6B41" w:rsidRPr="00CF7AF5" w:rsidRDefault="00DF7913" w:rsidP="00277909">
      <w:pPr>
        <w:pStyle w:val="2"/>
        <w:spacing w:before="163" w:after="163"/>
        <w:rPr>
          <w:lang w:eastAsia="zh-CN"/>
        </w:rPr>
      </w:pPr>
      <w:bookmarkStart w:id="82" w:name="_Toc134133578"/>
      <w:bookmarkStart w:id="83" w:name="_Toc222863453"/>
      <w:r w:rsidRPr="00CF7AF5">
        <w:t>4.</w:t>
      </w:r>
      <w:r w:rsidR="00867ED8" w:rsidRPr="00CF7AF5">
        <w:rPr>
          <w:lang w:eastAsia="zh-CN"/>
        </w:rPr>
        <w:t>3</w:t>
      </w:r>
      <w:r w:rsidR="00ED309B" w:rsidRPr="00CF7AF5">
        <w:t xml:space="preserve"> </w:t>
      </w:r>
      <w:bookmarkEnd w:id="82"/>
      <w:proofErr w:type="spellStart"/>
      <w:r w:rsidR="0062078B" w:rsidRPr="00CF7AF5">
        <w:rPr>
          <w:lang w:val="en-US"/>
        </w:rPr>
        <w:t>博弈均衡的理论分析</w:t>
      </w:r>
      <w:bookmarkEnd w:id="83"/>
      <w:proofErr w:type="spellEnd"/>
    </w:p>
    <w:p w14:paraId="78C4B97A" w14:textId="5D14F7A3" w:rsidR="00B40C32" w:rsidRPr="00CF7AF5" w:rsidRDefault="00B40C32" w:rsidP="00B40C32">
      <w:pPr>
        <w:pStyle w:val="3"/>
        <w:spacing w:before="163" w:after="163"/>
      </w:pPr>
      <w:bookmarkStart w:id="84" w:name="_Toc222863454"/>
      <w:r w:rsidRPr="00CF7AF5">
        <w:rPr>
          <w:lang w:eastAsia="zh-CN"/>
        </w:rPr>
        <w:t>4</w:t>
      </w:r>
      <w:r w:rsidRPr="00CF7AF5">
        <w:t xml:space="preserve">.3.1 </w:t>
      </w:r>
      <w:proofErr w:type="spellStart"/>
      <w:r w:rsidRPr="00CF7AF5">
        <w:t>斯塔伯格博弈</w:t>
      </w:r>
      <w:r w:rsidRPr="00CF7AF5">
        <w:t>-</w:t>
      </w:r>
      <w:r w:rsidRPr="00CF7AF5">
        <w:t>子博弈完美纳什均衡（</w:t>
      </w:r>
      <w:r w:rsidRPr="00CF7AF5">
        <w:t>SPNE</w:t>
      </w:r>
      <w:proofErr w:type="spellEnd"/>
      <w:r w:rsidRPr="00CF7AF5">
        <w:t>）</w:t>
      </w:r>
      <w:bookmarkEnd w:id="84"/>
    </w:p>
    <w:p w14:paraId="7A942A0A" w14:textId="022A3FFE" w:rsidR="00894152" w:rsidRDefault="00894152" w:rsidP="00B40C32">
      <w:pPr>
        <w:ind w:firstLine="480"/>
      </w:pPr>
      <w:r w:rsidRPr="00CF7AF5">
        <w:t>本</w:t>
      </w:r>
      <w:r w:rsidR="00E320EF" w:rsidRPr="00E320EF">
        <w:t>本章构建的双层运营模型是一个无限视野的动态</w:t>
      </w:r>
      <w:r w:rsidR="00E320EF" w:rsidRPr="00E320EF">
        <w:t>Stackelberg</w:t>
      </w:r>
      <w:r w:rsidR="00E320EF" w:rsidRPr="00E320EF">
        <w:t>博弈，其核心均衡概念为</w:t>
      </w:r>
      <w:r w:rsidR="00E320EF" w:rsidRPr="00E320EF">
        <w:rPr>
          <w:b/>
          <w:bCs/>
        </w:rPr>
        <w:t>子博弈完美纳什均衡（</w:t>
      </w:r>
      <w:r w:rsidR="00E320EF" w:rsidRPr="00E320EF">
        <w:rPr>
          <w:b/>
          <w:bCs/>
        </w:rPr>
        <w:t>Subgame Perfect Nash Equilibrium, SPNE</w:t>
      </w:r>
      <w:r w:rsidR="00E320EF" w:rsidRPr="00E320EF">
        <w:rPr>
          <w:b/>
          <w:bCs/>
        </w:rPr>
        <w:t>）</w:t>
      </w:r>
      <w:r w:rsidR="00E320EF" w:rsidRPr="00E320EF">
        <w:t>，用于排除不可信的威胁，保证均衡在所有子博弈中均成立。</w:t>
      </w:r>
    </w:p>
    <w:p w14:paraId="782C9208" w14:textId="06AACB22" w:rsidR="00E320EF" w:rsidRDefault="00E320EF" w:rsidP="00B40C32">
      <w:pPr>
        <w:ind w:firstLine="480"/>
      </w:pPr>
      <w:r w:rsidRPr="00E320EF">
        <w:rPr>
          <w:b/>
          <w:bCs/>
        </w:rPr>
        <w:t>定义</w:t>
      </w:r>
      <w:r w:rsidRPr="00E320EF">
        <w:rPr>
          <w:b/>
          <w:bCs/>
        </w:rPr>
        <w:t xml:space="preserve">4.3 </w:t>
      </w:r>
      <w:r w:rsidRPr="00E320EF">
        <w:rPr>
          <w:b/>
          <w:bCs/>
        </w:rPr>
        <w:t>子博弈完美纳什均衡</w:t>
      </w:r>
      <w:r w:rsidRPr="00E320EF">
        <w:t>：一个策略组合</w:t>
      </w:r>
      <w:r w:rsidRPr="00E320EF">
        <w:t>(δ</w:t>
      </w:r>
      <w:r w:rsidRPr="00E320EF">
        <w:rPr>
          <w:rFonts w:ascii="Cambria Math" w:hAnsi="Cambria Math" w:cs="Cambria Math"/>
        </w:rPr>
        <w:t>∗</w:t>
      </w:r>
      <w:r w:rsidRPr="00E320EF">
        <w:t>,π</w:t>
      </w:r>
      <w:r w:rsidRPr="00E320EF">
        <w:rPr>
          <w:rFonts w:ascii="Cambria Math" w:hAnsi="Cambria Math" w:cs="Cambria Math"/>
        </w:rPr>
        <w:t>∗</w:t>
      </w:r>
      <w:r w:rsidRPr="00E320EF">
        <w:t>)</w:t>
      </w:r>
      <w:r w:rsidRPr="00E320EF">
        <w:t>构成该双层</w:t>
      </w:r>
      <w:r w:rsidRPr="00E320EF">
        <w:t>Stackelberg</w:t>
      </w:r>
      <w:r w:rsidRPr="00E320EF">
        <w:t>博弈的</w:t>
      </w:r>
      <w:r w:rsidRPr="00E320EF">
        <w:t>SPNE</w:t>
      </w:r>
      <w:r w:rsidRPr="00E320EF">
        <w:t>，当且仅当满足逆向归纳原理：</w:t>
      </w:r>
    </w:p>
    <w:p w14:paraId="68914966" w14:textId="2FA5E34F" w:rsidR="00E320EF" w:rsidRPr="00E320EF" w:rsidRDefault="00E320EF" w:rsidP="00E320EF">
      <w:pPr>
        <w:ind w:firstLine="480"/>
      </w:pPr>
      <w:r>
        <w:rPr>
          <w:rFonts w:hint="eastAsia"/>
          <w:b/>
          <w:bCs/>
        </w:rPr>
        <w:t>1.</w:t>
      </w:r>
      <w:r w:rsidRPr="00E320EF">
        <w:rPr>
          <w:b/>
          <w:bCs/>
        </w:rPr>
        <w:t>下层激励相容约束</w:t>
      </w:r>
      <w:r w:rsidRPr="00E320EF">
        <w:t>：对于任意给定的平台策略</w:t>
      </w:r>
      <w:r w:rsidRPr="00E320EF">
        <w:t>δ</w:t>
      </w:r>
      <w:r w:rsidRPr="00E320EF">
        <w:t>，司机群体的联合策略</w:t>
      </w:r>
      <w:r w:rsidRPr="00E320EF">
        <w:t>π</w:t>
      </w:r>
      <w:r w:rsidRPr="00E320EF">
        <w:rPr>
          <w:rFonts w:ascii="Cambria Math" w:hAnsi="Cambria Math" w:cs="Cambria Math"/>
        </w:rPr>
        <w:t>∗</w:t>
      </w:r>
      <w:r w:rsidRPr="00E320EF">
        <w:t>(δ)</w:t>
      </w:r>
      <w:r w:rsidRPr="00E320EF">
        <w:t>必须是下层多智能体随机博弈的纳什均衡，即对于任意司机</w:t>
      </w:r>
      <w:r w:rsidRPr="00E320EF">
        <w:t>k</w:t>
      </w:r>
      <w:r w:rsidRPr="00E320EF">
        <w:t>，满足：</w:t>
      </w:r>
    </w:p>
    <w:p w14:paraId="3DEDB9F4" w14:textId="59DC5D86" w:rsidR="00E320EF" w:rsidRPr="00CF7AF5" w:rsidRDefault="00E320EF" w:rsidP="00E320EF">
      <w:pPr>
        <w:pStyle w:val="MTDisplayEquation"/>
      </w:pPr>
      <w:r w:rsidRPr="00CF7AF5">
        <w:tab/>
      </w:r>
      <w:r w:rsidRPr="00CF7AF5">
        <w:rPr>
          <w:position w:val="-12"/>
        </w:rPr>
        <w:object w:dxaOrig="5300" w:dyaOrig="380" w14:anchorId="4B7E0E0C">
          <v:shape id="_x0000_i40684" type="#_x0000_t75" style="width:264.5pt;height:18.55pt" o:ole="">
            <v:imagedata r:id="rId411" o:title=""/>
          </v:shape>
          <o:OLEObject Type="Embed" ProgID="Equation.DSMT4" ShapeID="_x0000_i40684" DrawAspect="Content" ObjectID="_1833483334" r:id="rId412"/>
        </w:object>
      </w:r>
      <w:r w:rsidRPr="00CF7AF5">
        <w:tab/>
      </w:r>
      <w:r w:rsidRPr="00CF7AF5">
        <w:fldChar w:fldCharType="begin"/>
      </w:r>
      <w:r w:rsidRPr="00CF7AF5">
        <w:instrText xml:space="preserve"> MACROBUTTON MTPlaceRef \* MERGEFORMAT </w:instrText>
      </w:r>
      <w:r w:rsidRPr="00CF7AF5">
        <w:fldChar w:fldCharType="begin"/>
      </w:r>
      <w:r w:rsidRPr="00CF7AF5">
        <w:instrText xml:space="preserve"> SEQ MTEqn \h \* MERGEFORMAT </w:instrText>
      </w:r>
      <w:r w:rsidRPr="00CF7AF5">
        <w:fldChar w:fldCharType="end"/>
      </w:r>
      <w:r w:rsidRPr="00CF7AF5">
        <w:instrText>(</w:instrText>
      </w:r>
      <w:r w:rsidRPr="00CF7AF5">
        <w:fldChar w:fldCharType="begin"/>
      </w:r>
      <w:r w:rsidRPr="00CF7AF5">
        <w:instrText xml:space="preserve"> SEQ MTChap \c \* Arabic \* MERGEFORMAT </w:instrText>
      </w:r>
      <w:r w:rsidRPr="00CF7AF5">
        <w:fldChar w:fldCharType="separate"/>
      </w:r>
      <w:r w:rsidR="00103E05">
        <w:rPr>
          <w:noProof/>
        </w:rPr>
        <w:instrText>4</w:instrText>
      </w:r>
      <w:r w:rsidRPr="00CF7AF5">
        <w:rPr>
          <w:noProof/>
        </w:rPr>
        <w:fldChar w:fldCharType="end"/>
      </w:r>
      <w:r w:rsidRPr="00CF7AF5">
        <w:instrText>-</w:instrText>
      </w:r>
      <w:r w:rsidRPr="00CF7AF5">
        <w:fldChar w:fldCharType="begin"/>
      </w:r>
      <w:r w:rsidRPr="00CF7AF5">
        <w:instrText xml:space="preserve"> SEQ MTEqn \c \* Arabic \* MERGEFORMAT </w:instrText>
      </w:r>
      <w:r w:rsidRPr="00CF7AF5">
        <w:fldChar w:fldCharType="separate"/>
      </w:r>
      <w:r w:rsidR="00103E05">
        <w:rPr>
          <w:noProof/>
        </w:rPr>
        <w:instrText>22</w:instrText>
      </w:r>
      <w:r w:rsidRPr="00CF7AF5">
        <w:rPr>
          <w:noProof/>
        </w:rPr>
        <w:fldChar w:fldCharType="end"/>
      </w:r>
      <w:r w:rsidRPr="00CF7AF5">
        <w:instrText>)</w:instrText>
      </w:r>
      <w:r w:rsidRPr="00CF7AF5">
        <w:fldChar w:fldCharType="end"/>
      </w:r>
    </w:p>
    <w:p w14:paraId="772859D1" w14:textId="77777777" w:rsidR="00E320EF" w:rsidRPr="00E320EF" w:rsidRDefault="00E320EF" w:rsidP="00E320EF">
      <w:pPr>
        <w:ind w:firstLine="480"/>
      </w:pPr>
      <w:r w:rsidRPr="00E320EF">
        <w:t>其中</w:t>
      </w:r>
      <w:proofErr w:type="spellStart"/>
      <w:r w:rsidRPr="00E320EF">
        <w:t>Πk</w:t>
      </w:r>
      <w:proofErr w:type="spellEnd"/>
      <w:r w:rsidRPr="00E320EF">
        <w:t>​</w:t>
      </w:r>
      <w:r w:rsidRPr="00E320EF">
        <w:t>为司机</w:t>
      </w:r>
      <w:r w:rsidRPr="00E320EF">
        <w:t>k</w:t>
      </w:r>
      <w:r w:rsidRPr="00E320EF">
        <w:t>的可行策略集合。</w:t>
      </w:r>
    </w:p>
    <w:p w14:paraId="3A1AE758" w14:textId="38FC6DC1" w:rsidR="00E320EF" w:rsidRPr="00E320EF" w:rsidRDefault="00E320EF" w:rsidP="00E320EF">
      <w:pPr>
        <w:ind w:firstLine="480"/>
      </w:pPr>
      <w:r>
        <w:rPr>
          <w:rFonts w:hint="eastAsia"/>
        </w:rPr>
        <w:t>2.</w:t>
      </w:r>
      <w:r w:rsidRPr="00E320EF">
        <w:rPr>
          <w:rFonts w:ascii="Arial" w:hAnsi="Arial" w:cs="Arial"/>
          <w:b/>
          <w:bCs/>
          <w:color w:val="000000"/>
          <w:kern w:val="0"/>
          <w:szCs w:val="24"/>
        </w:rPr>
        <w:t xml:space="preserve"> </w:t>
      </w:r>
      <w:r w:rsidRPr="00E320EF">
        <w:rPr>
          <w:b/>
          <w:bCs/>
        </w:rPr>
        <w:t>上层领导者最优性</w:t>
      </w:r>
      <w:r w:rsidRPr="00E320EF">
        <w:t>：给定下层司机的理性响应函数</w:t>
      </w:r>
      <w:r w:rsidRPr="00E320EF">
        <w:t>π</w:t>
      </w:r>
      <w:r w:rsidRPr="00E320EF">
        <w:rPr>
          <w:rFonts w:ascii="Cambria Math" w:hAnsi="Cambria Math" w:cs="Cambria Math"/>
        </w:rPr>
        <w:t>∗</w:t>
      </w:r>
      <w:r w:rsidRPr="00E320EF">
        <w:t>(δ)</w:t>
      </w:r>
      <w:r w:rsidRPr="00E320EF">
        <w:t>，平台的均衡策略</w:t>
      </w:r>
      <w:r w:rsidRPr="00E320EF">
        <w:t>δ</w:t>
      </w:r>
      <w:r w:rsidRPr="00E320EF">
        <w:rPr>
          <w:rFonts w:ascii="Cambria Math" w:hAnsi="Cambria Math" w:cs="Cambria Math"/>
        </w:rPr>
        <w:t>∗</w:t>
      </w:r>
      <w:r w:rsidRPr="00E320EF">
        <w:t>必须是上层多目标优化问题的帕累托最优解，即不存在其他可行策略</w:t>
      </w:r>
      <w:r w:rsidRPr="00E320EF">
        <w:t>δ</w:t>
      </w:r>
      <w:r w:rsidRPr="00E320EF">
        <w:t>，使得：</w:t>
      </w:r>
    </w:p>
    <w:p w14:paraId="6BAE6A96" w14:textId="4701AE23" w:rsidR="00E320EF" w:rsidRPr="00CF7AF5" w:rsidRDefault="00E320EF" w:rsidP="00E320EF">
      <w:pPr>
        <w:pStyle w:val="MTDisplayEquation"/>
      </w:pPr>
      <w:r w:rsidRPr="00CF7AF5">
        <w:tab/>
      </w:r>
      <w:r w:rsidRPr="00CF7AF5">
        <w:rPr>
          <w:position w:val="-10"/>
        </w:rPr>
        <w:object w:dxaOrig="3540" w:dyaOrig="360" w14:anchorId="246256F3">
          <v:shape id="_x0000_i40685" type="#_x0000_t75" style="width:177.5pt;height:18.55pt" o:ole="">
            <v:imagedata r:id="rId413" o:title=""/>
          </v:shape>
          <o:OLEObject Type="Embed" ProgID="Equation.DSMT4" ShapeID="_x0000_i40685" DrawAspect="Content" ObjectID="_1833483335" r:id="rId414"/>
        </w:object>
      </w:r>
      <w:r w:rsidRPr="00CF7AF5">
        <w:tab/>
      </w:r>
      <w:r w:rsidRPr="00CF7AF5">
        <w:fldChar w:fldCharType="begin"/>
      </w:r>
      <w:r w:rsidRPr="00CF7AF5">
        <w:instrText xml:space="preserve"> MACROBUTTON MTPlaceRef \* MERGEFORMAT </w:instrText>
      </w:r>
      <w:r w:rsidRPr="00CF7AF5">
        <w:fldChar w:fldCharType="begin"/>
      </w:r>
      <w:r w:rsidRPr="00CF7AF5">
        <w:instrText xml:space="preserve"> SEQ MTEqn \h \* MERGEFORMAT </w:instrText>
      </w:r>
      <w:r w:rsidRPr="00CF7AF5">
        <w:fldChar w:fldCharType="end"/>
      </w:r>
      <w:r w:rsidRPr="00CF7AF5">
        <w:instrText>(</w:instrText>
      </w:r>
      <w:r w:rsidRPr="00CF7AF5">
        <w:fldChar w:fldCharType="begin"/>
      </w:r>
      <w:r w:rsidRPr="00CF7AF5">
        <w:instrText xml:space="preserve"> SEQ MTChap \c \* Arabic \* MERGEFORMAT </w:instrText>
      </w:r>
      <w:r w:rsidRPr="00CF7AF5">
        <w:fldChar w:fldCharType="separate"/>
      </w:r>
      <w:r w:rsidR="00103E05">
        <w:rPr>
          <w:noProof/>
        </w:rPr>
        <w:instrText>4</w:instrText>
      </w:r>
      <w:r w:rsidRPr="00CF7AF5">
        <w:rPr>
          <w:noProof/>
        </w:rPr>
        <w:fldChar w:fldCharType="end"/>
      </w:r>
      <w:r w:rsidRPr="00CF7AF5">
        <w:instrText>-</w:instrText>
      </w:r>
      <w:r w:rsidRPr="00CF7AF5">
        <w:fldChar w:fldCharType="begin"/>
      </w:r>
      <w:r w:rsidRPr="00CF7AF5">
        <w:instrText xml:space="preserve"> SEQ MTEqn \c \* Arabic \* MERGEFORMAT </w:instrText>
      </w:r>
      <w:r w:rsidRPr="00CF7AF5">
        <w:fldChar w:fldCharType="separate"/>
      </w:r>
      <w:r w:rsidR="00103E05">
        <w:rPr>
          <w:noProof/>
        </w:rPr>
        <w:instrText>23</w:instrText>
      </w:r>
      <w:r w:rsidRPr="00CF7AF5">
        <w:rPr>
          <w:noProof/>
        </w:rPr>
        <w:fldChar w:fldCharType="end"/>
      </w:r>
      <w:r w:rsidRPr="00CF7AF5">
        <w:instrText>)</w:instrText>
      </w:r>
      <w:r w:rsidRPr="00CF7AF5">
        <w:fldChar w:fldCharType="end"/>
      </w:r>
    </w:p>
    <w:p w14:paraId="26B56E75" w14:textId="77777777" w:rsidR="00E320EF" w:rsidRPr="00E320EF" w:rsidRDefault="00E320EF" w:rsidP="00E320EF">
      <w:pPr>
        <w:ind w:firstLine="480"/>
      </w:pPr>
      <w:r w:rsidRPr="00E320EF">
        <w:t>其中</w:t>
      </w:r>
      <w:r w:rsidRPr="00E320EF">
        <w:rPr>
          <w:rFonts w:ascii="Cambria Math" w:hAnsi="Cambria Math" w:cs="Cambria Math"/>
        </w:rPr>
        <w:t>≻</w:t>
      </w:r>
      <w:r w:rsidRPr="00E320EF">
        <w:t>表示帕累托支配关系。</w:t>
      </w:r>
    </w:p>
    <w:p w14:paraId="521A45F6" w14:textId="5FBB9B21" w:rsidR="00E320EF" w:rsidRPr="00E320EF" w:rsidRDefault="00E320EF" w:rsidP="00B40C32">
      <w:pPr>
        <w:ind w:firstLine="480"/>
        <w:rPr>
          <w:rFonts w:hint="eastAsia"/>
        </w:rPr>
      </w:pPr>
      <w:r w:rsidRPr="00E320EF">
        <w:t>在本章设计的</w:t>
      </w:r>
      <w:r w:rsidRPr="00E320EF">
        <w:t>TL-SAMOGP</w:t>
      </w:r>
      <w:r w:rsidRPr="00E320EF">
        <w:t>算法框架中，下层通过</w:t>
      </w:r>
      <w:r w:rsidRPr="00E320EF">
        <w:t>MAPPO</w:t>
      </w:r>
      <w:r w:rsidRPr="00E320EF">
        <w:t>算法，在给定平台策略</w:t>
      </w:r>
      <w:r w:rsidRPr="00E320EF">
        <w:t>δ</w:t>
      </w:r>
      <w:r w:rsidRPr="00E320EF">
        <w:t>下求解逼近最优响应的均衡策略</w:t>
      </w:r>
      <w:r w:rsidRPr="00E320EF">
        <w:t>π</w:t>
      </w:r>
      <w:r w:rsidRPr="00E320EF">
        <w:rPr>
          <w:rFonts w:ascii="Cambria Math" w:hAnsi="Cambria Math" w:cs="Cambria Math"/>
        </w:rPr>
        <w:t>∗</w:t>
      </w:r>
      <w:r w:rsidRPr="00E320EF">
        <w:t>(δ)</w:t>
      </w:r>
      <w:r w:rsidRPr="00E320EF">
        <w:t>；上层通过多目标遗传规划，在下层响应曲面上搜索帕累托最优的平台策略</w:t>
      </w:r>
      <w:r w:rsidRPr="00E320EF">
        <w:t>δ</w:t>
      </w:r>
      <w:r w:rsidRPr="00E320EF">
        <w:rPr>
          <w:rFonts w:ascii="Cambria Math" w:hAnsi="Cambria Math" w:cs="Cambria Math"/>
        </w:rPr>
        <w:t>∗</w:t>
      </w:r>
      <w:r w:rsidRPr="00E320EF">
        <w:t>。由于神经网络的通用逼近能力与遗传规划的全局搜索能力，算法收敛的终点即为该双层博弈的近似</w:t>
      </w:r>
      <w:r w:rsidRPr="00E320EF">
        <w:t>SPNE</w:t>
      </w:r>
      <w:r w:rsidRPr="00E320EF">
        <w:t>。</w:t>
      </w:r>
    </w:p>
    <w:p w14:paraId="6BFC67F4" w14:textId="1439ECC8" w:rsidR="00191561" w:rsidRPr="00CF7AF5" w:rsidRDefault="00191561" w:rsidP="00191561">
      <w:pPr>
        <w:pStyle w:val="3"/>
        <w:spacing w:before="163" w:after="163"/>
      </w:pPr>
      <w:bookmarkStart w:id="85" w:name="_Toc222863455"/>
      <w:r w:rsidRPr="00CF7AF5">
        <w:rPr>
          <w:lang w:eastAsia="zh-CN"/>
        </w:rPr>
        <w:lastRenderedPageBreak/>
        <w:t>4</w:t>
      </w:r>
      <w:r w:rsidRPr="00CF7AF5">
        <w:t xml:space="preserve">.3.2 </w:t>
      </w:r>
      <w:proofErr w:type="spellStart"/>
      <w:r w:rsidR="00570668" w:rsidRPr="00CF7AF5">
        <w:rPr>
          <w:lang w:val="en-US"/>
        </w:rPr>
        <w:t>随机博弈</w:t>
      </w:r>
      <w:proofErr w:type="spellEnd"/>
      <w:r w:rsidR="00570668" w:rsidRPr="00CF7AF5">
        <w:rPr>
          <w:lang w:val="en-US"/>
        </w:rPr>
        <w:t>-</w:t>
      </w:r>
      <w:proofErr w:type="spellStart"/>
      <w:r w:rsidR="00570668" w:rsidRPr="00CF7AF5">
        <w:rPr>
          <w:lang w:val="en-US"/>
        </w:rPr>
        <w:t>马尔可夫完美均衡</w:t>
      </w:r>
      <w:proofErr w:type="spellEnd"/>
      <w:r w:rsidR="00570668" w:rsidRPr="00CF7AF5">
        <w:rPr>
          <w:lang w:val="en-US"/>
        </w:rPr>
        <w:t xml:space="preserve"> (MPE)</w:t>
      </w:r>
      <w:bookmarkEnd w:id="85"/>
    </w:p>
    <w:p w14:paraId="68913CAB" w14:textId="728223CA" w:rsidR="00570668" w:rsidRDefault="00E320EF" w:rsidP="00570668">
      <w:pPr>
        <w:ind w:firstLine="480"/>
      </w:pPr>
      <w:r w:rsidRPr="00E320EF">
        <w:t>下层司机之间的竞争博弈是一个典型的</w:t>
      </w:r>
      <w:r w:rsidRPr="00E320EF">
        <w:rPr>
          <w:b/>
          <w:bCs/>
        </w:rPr>
        <w:t>随机博弈（</w:t>
      </w:r>
      <w:r w:rsidRPr="00E320EF">
        <w:rPr>
          <w:b/>
          <w:bCs/>
        </w:rPr>
        <w:t>Stochastic Game</w:t>
      </w:r>
      <w:r w:rsidRPr="00E320EF">
        <w:rPr>
          <w:b/>
          <w:bCs/>
        </w:rPr>
        <w:t>）</w:t>
      </w:r>
      <w:r w:rsidRPr="00E320EF">
        <w:t>，系统的状态转移与收益函数仅依赖于当前状态与所有司机的联合动作，其核心均衡概念为</w:t>
      </w:r>
      <w:r w:rsidRPr="00E320EF">
        <w:rPr>
          <w:b/>
          <w:bCs/>
        </w:rPr>
        <w:t>马尔可夫完美均衡（</w:t>
      </w:r>
      <w:r w:rsidRPr="00E320EF">
        <w:rPr>
          <w:b/>
          <w:bCs/>
        </w:rPr>
        <w:t>Markov Perfect Equilibrium, MPE</w:t>
      </w:r>
      <w:r w:rsidRPr="00E320EF">
        <w:rPr>
          <w:b/>
          <w:bCs/>
        </w:rPr>
        <w:t>）</w:t>
      </w:r>
      <w:r w:rsidRPr="00E320EF">
        <w:t>。</w:t>
      </w:r>
    </w:p>
    <w:p w14:paraId="4CB35C94" w14:textId="77777777" w:rsidR="00E320EF" w:rsidRPr="00E320EF" w:rsidRDefault="00E320EF" w:rsidP="00E320EF">
      <w:pPr>
        <w:ind w:firstLine="480"/>
      </w:pPr>
      <w:r w:rsidRPr="00E320EF">
        <w:rPr>
          <w:b/>
          <w:bCs/>
        </w:rPr>
        <w:t>定义</w:t>
      </w:r>
      <w:r w:rsidRPr="00E320EF">
        <w:rPr>
          <w:b/>
          <w:bCs/>
        </w:rPr>
        <w:t xml:space="preserve">4.4 </w:t>
      </w:r>
      <w:r w:rsidRPr="00E320EF">
        <w:rPr>
          <w:b/>
          <w:bCs/>
        </w:rPr>
        <w:t>马尔可夫完美均衡</w:t>
      </w:r>
      <w:r w:rsidRPr="00E320EF">
        <w:t>：司机群体的联合策略</w:t>
      </w:r>
      <w:r w:rsidRPr="00E320EF">
        <w:t>π</w:t>
      </w:r>
      <w:r w:rsidRPr="00E320EF">
        <w:rPr>
          <w:rFonts w:ascii="Cambria Math" w:hAnsi="Cambria Math" w:cs="Cambria Math"/>
          <w:vertAlign w:val="superscript"/>
        </w:rPr>
        <w:t>∗</w:t>
      </w:r>
      <w:r w:rsidRPr="00E320EF">
        <w:t>构成</w:t>
      </w:r>
      <w:r w:rsidRPr="00E320EF">
        <w:t>MPE</w:t>
      </w:r>
      <w:r w:rsidRPr="00E320EF">
        <w:t>，当且仅当在任意时空状态</w:t>
      </w:r>
      <w:proofErr w:type="spellStart"/>
      <w:r w:rsidRPr="00E320EF">
        <w:t>s</w:t>
      </w:r>
      <w:r w:rsidRPr="00E320EF">
        <w:rPr>
          <w:rFonts w:ascii="Cambria Math" w:hAnsi="Cambria Math" w:cs="Cambria Math"/>
        </w:rPr>
        <w:t>∈</w:t>
      </w:r>
      <w:r w:rsidRPr="00E320EF">
        <w:t>S</w:t>
      </w:r>
      <w:proofErr w:type="spellEnd"/>
      <w:r w:rsidRPr="00E320EF">
        <w:t>下，策略截断</w:t>
      </w:r>
      <w:r w:rsidRPr="00E320EF">
        <w:t>π</w:t>
      </w:r>
      <w:r w:rsidRPr="00E320EF">
        <w:rPr>
          <w:rFonts w:ascii="Cambria Math" w:hAnsi="Cambria Math" w:cs="Cambria Math"/>
        </w:rPr>
        <w:t>∗∣</w:t>
      </w:r>
      <w:r w:rsidRPr="00E320EF">
        <w:t>s​</w:t>
      </w:r>
      <w:r w:rsidRPr="00E320EF">
        <w:t>不仅是整个博弈的纳什均衡，也是从状态</w:t>
      </w:r>
      <w:r w:rsidRPr="00E320EF">
        <w:t>s</w:t>
      </w:r>
      <w:r w:rsidRPr="00E320EF">
        <w:t>开始的每一个子博弈的纳什均衡。即对于任意司机</w:t>
      </w:r>
      <w:r w:rsidRPr="00E320EF">
        <w:t>k</w:t>
      </w:r>
      <w:r w:rsidRPr="00E320EF">
        <w:t>、任意状态</w:t>
      </w:r>
      <w:proofErr w:type="spellStart"/>
      <w:r w:rsidRPr="00E320EF">
        <w:t>s</w:t>
      </w:r>
      <w:r w:rsidRPr="00E320EF">
        <w:rPr>
          <w:rFonts w:ascii="Cambria Math" w:hAnsi="Cambria Math" w:cs="Cambria Math"/>
        </w:rPr>
        <w:t>∈</w:t>
      </w:r>
      <w:r w:rsidRPr="00E320EF">
        <w:t>S</w:t>
      </w:r>
      <w:proofErr w:type="spellEnd"/>
      <w:r w:rsidRPr="00E320EF">
        <w:t>，满足：</w:t>
      </w:r>
    </w:p>
    <w:p w14:paraId="29928EF8" w14:textId="0F605E04" w:rsidR="00E320EF" w:rsidRPr="00CF7AF5" w:rsidRDefault="00E320EF" w:rsidP="00E320EF">
      <w:pPr>
        <w:pStyle w:val="MTDisplayEquation"/>
      </w:pPr>
      <w:r w:rsidRPr="00CF7AF5">
        <w:tab/>
      </w:r>
      <w:r w:rsidRPr="00CF7AF5">
        <w:rPr>
          <w:position w:val="-12"/>
        </w:rPr>
        <w:object w:dxaOrig="3879" w:dyaOrig="380" w14:anchorId="793CB903">
          <v:shape id="_x0000_i40727" type="#_x0000_t75" style="width:193.9pt;height:18.55pt" o:ole="">
            <v:imagedata r:id="rId415" o:title=""/>
          </v:shape>
          <o:OLEObject Type="Embed" ProgID="Equation.DSMT4" ShapeID="_x0000_i40727" DrawAspect="Content" ObjectID="_1833483336" r:id="rId416"/>
        </w:object>
      </w:r>
      <w:r w:rsidRPr="00CF7AF5">
        <w:tab/>
      </w:r>
      <w:r w:rsidRPr="00CF7AF5">
        <w:fldChar w:fldCharType="begin"/>
      </w:r>
      <w:r w:rsidRPr="00CF7AF5">
        <w:instrText xml:space="preserve"> MACROBUTTON MTPlaceRef \* MERGEFORMAT </w:instrText>
      </w:r>
      <w:r w:rsidRPr="00CF7AF5">
        <w:fldChar w:fldCharType="begin"/>
      </w:r>
      <w:r w:rsidRPr="00CF7AF5">
        <w:instrText xml:space="preserve"> SEQ MTEqn \h \* MERGEFORMAT </w:instrText>
      </w:r>
      <w:r w:rsidRPr="00CF7AF5">
        <w:fldChar w:fldCharType="end"/>
      </w:r>
      <w:r w:rsidRPr="00CF7AF5">
        <w:instrText>(</w:instrText>
      </w:r>
      <w:r w:rsidRPr="00CF7AF5">
        <w:fldChar w:fldCharType="begin"/>
      </w:r>
      <w:r w:rsidRPr="00CF7AF5">
        <w:instrText xml:space="preserve"> SEQ MTChap \c \* Arabic \* MERGEFORMAT </w:instrText>
      </w:r>
      <w:r w:rsidRPr="00CF7AF5">
        <w:fldChar w:fldCharType="separate"/>
      </w:r>
      <w:r w:rsidR="00103E05">
        <w:rPr>
          <w:noProof/>
        </w:rPr>
        <w:instrText>4</w:instrText>
      </w:r>
      <w:r w:rsidRPr="00CF7AF5">
        <w:rPr>
          <w:noProof/>
        </w:rPr>
        <w:fldChar w:fldCharType="end"/>
      </w:r>
      <w:r w:rsidRPr="00CF7AF5">
        <w:instrText>-</w:instrText>
      </w:r>
      <w:r w:rsidRPr="00CF7AF5">
        <w:fldChar w:fldCharType="begin"/>
      </w:r>
      <w:r w:rsidRPr="00CF7AF5">
        <w:instrText xml:space="preserve"> SEQ MTEqn \c \* Arabic \* MERGEFORMAT </w:instrText>
      </w:r>
      <w:r w:rsidRPr="00CF7AF5">
        <w:fldChar w:fldCharType="separate"/>
      </w:r>
      <w:r w:rsidR="00103E05">
        <w:rPr>
          <w:noProof/>
        </w:rPr>
        <w:instrText>24</w:instrText>
      </w:r>
      <w:r w:rsidRPr="00CF7AF5">
        <w:rPr>
          <w:noProof/>
        </w:rPr>
        <w:fldChar w:fldCharType="end"/>
      </w:r>
      <w:r w:rsidRPr="00CF7AF5">
        <w:instrText>)</w:instrText>
      </w:r>
      <w:r w:rsidRPr="00CF7AF5">
        <w:fldChar w:fldCharType="end"/>
      </w:r>
    </w:p>
    <w:p w14:paraId="03288D5E" w14:textId="77777777" w:rsidR="00E320EF" w:rsidRPr="00E320EF" w:rsidRDefault="00E320EF" w:rsidP="00E320EF">
      <w:pPr>
        <w:ind w:firstLine="480"/>
      </w:pPr>
      <w:r w:rsidRPr="00E320EF">
        <w:t>其中</w:t>
      </w:r>
      <w:proofErr w:type="spellStart"/>
      <w:r w:rsidRPr="00E320EF">
        <w:t>V</w:t>
      </w:r>
      <w:r w:rsidRPr="00E320EF">
        <w:rPr>
          <w:vertAlign w:val="subscript"/>
        </w:rPr>
        <w:t>k</w:t>
      </w:r>
      <w:proofErr w:type="spellEnd"/>
      <w:r w:rsidRPr="00E320EF">
        <w:rPr>
          <w:vertAlign w:val="subscript"/>
        </w:rPr>
        <w:t>​</w:t>
      </w:r>
      <w:r w:rsidRPr="00E320EF">
        <w:t>(s;π)</w:t>
      </w:r>
      <w:r w:rsidRPr="00E320EF">
        <w:t>为司机</w:t>
      </w:r>
      <w:r w:rsidRPr="00E320EF">
        <w:t>k</w:t>
      </w:r>
      <w:r w:rsidRPr="00E320EF">
        <w:t>在状态</w:t>
      </w:r>
      <w:r w:rsidRPr="00E320EF">
        <w:t>s</w:t>
      </w:r>
      <w:r w:rsidRPr="00E320EF">
        <w:t>下遵循策略</w:t>
      </w:r>
      <w:r w:rsidRPr="00E320EF">
        <w:t>π</w:t>
      </w:r>
      <w:r w:rsidRPr="00E320EF">
        <w:t>的期望累积收益。</w:t>
      </w:r>
    </w:p>
    <w:p w14:paraId="7BCDF564" w14:textId="112FCA7A" w:rsidR="00E320EF" w:rsidRPr="00E320EF" w:rsidRDefault="00E320EF" w:rsidP="00570668">
      <w:pPr>
        <w:ind w:firstLine="480"/>
        <w:rPr>
          <w:rFonts w:hint="eastAsia"/>
        </w:rPr>
      </w:pPr>
      <w:r w:rsidRPr="00E320EF">
        <w:t>在</w:t>
      </w:r>
      <w:r w:rsidRPr="00E320EF">
        <w:t>MAPPO</w:t>
      </w:r>
      <w:r w:rsidRPr="00E320EF">
        <w:t>算法中，集中式</w:t>
      </w:r>
      <w:r w:rsidRPr="00E320EF">
        <w:t>Critic</w:t>
      </w:r>
      <w:r w:rsidRPr="00E320EF">
        <w:t>网络能够获取全局时空状态，为分布式</w:t>
      </w:r>
      <w:r w:rsidRPr="00E320EF">
        <w:t>Actor</w:t>
      </w:r>
      <w:r w:rsidRPr="00E320EF">
        <w:t>网络提供准确的全局优势估计，随着训练的收敛，联合策略</w:t>
      </w:r>
      <w:r w:rsidRPr="00E320EF">
        <w:t>πθ​</w:t>
      </w:r>
      <w:r w:rsidRPr="00E320EF">
        <w:t>逐步满足式</w:t>
      </w:r>
      <w:r w:rsidRPr="00E320EF">
        <w:t>(4-15)</w:t>
      </w:r>
      <w:r w:rsidRPr="00E320EF">
        <w:t>的条件，司机系统达到动态环境下的马尔可夫完美均衡，实现资源调配的自发稳定。</w:t>
      </w:r>
    </w:p>
    <w:p w14:paraId="7CC98501" w14:textId="24203B42" w:rsidR="0062078B" w:rsidRDefault="0062078B" w:rsidP="0062078B">
      <w:pPr>
        <w:pStyle w:val="3"/>
        <w:spacing w:before="163" w:after="163"/>
        <w:rPr>
          <w:lang w:eastAsia="zh-CN"/>
        </w:rPr>
      </w:pPr>
      <w:bookmarkStart w:id="86" w:name="_Toc222863456"/>
      <w:r w:rsidRPr="00CF7AF5">
        <w:t xml:space="preserve">4.3.3 </w:t>
      </w:r>
      <w:proofErr w:type="spellStart"/>
      <w:r w:rsidRPr="00CF7AF5">
        <w:t>算法</w:t>
      </w:r>
      <w:r w:rsidRPr="00CF7AF5">
        <w:rPr>
          <w:lang w:eastAsia="zh-CN"/>
        </w:rPr>
        <w:t>收敛性</w:t>
      </w:r>
      <w:r w:rsidRPr="00CF7AF5">
        <w:t>分析</w:t>
      </w:r>
      <w:bookmarkEnd w:id="86"/>
      <w:proofErr w:type="spellEnd"/>
    </w:p>
    <w:p w14:paraId="486594BA" w14:textId="2E1DBCA2" w:rsidR="002B13FD" w:rsidRPr="002B13FD" w:rsidRDefault="002B13FD" w:rsidP="002B13FD">
      <w:pPr>
        <w:rPr>
          <w:rFonts w:hint="eastAsia"/>
          <w:lang w:val="x-none"/>
        </w:rPr>
      </w:pPr>
      <w:r>
        <w:rPr>
          <w:rFonts w:hint="eastAsia"/>
          <w:lang w:val="x-none"/>
        </w:rPr>
        <w:t>TODO</w:t>
      </w:r>
    </w:p>
    <w:p w14:paraId="42B6F692" w14:textId="0D501606" w:rsidR="0062078B" w:rsidRDefault="0062078B" w:rsidP="0062078B">
      <w:pPr>
        <w:pStyle w:val="3"/>
        <w:spacing w:before="163" w:after="163"/>
        <w:rPr>
          <w:lang w:eastAsia="zh-CN"/>
        </w:rPr>
      </w:pPr>
      <w:bookmarkStart w:id="87" w:name="_Toc222863457"/>
      <w:r w:rsidRPr="00CF7AF5">
        <w:t>4.3.</w:t>
      </w:r>
      <w:r w:rsidR="00E320EF">
        <w:rPr>
          <w:rFonts w:hint="eastAsia"/>
          <w:lang w:eastAsia="zh-CN"/>
        </w:rPr>
        <w:t>4</w:t>
      </w:r>
      <w:r w:rsidRPr="00CF7AF5">
        <w:t xml:space="preserve"> </w:t>
      </w:r>
      <w:proofErr w:type="spellStart"/>
      <w:r w:rsidRPr="00CF7AF5">
        <w:t>算法复杂度分析</w:t>
      </w:r>
      <w:bookmarkEnd w:id="87"/>
      <w:proofErr w:type="spellEnd"/>
    </w:p>
    <w:p w14:paraId="67BF3183" w14:textId="621A035D" w:rsidR="002B13FD" w:rsidRPr="002B13FD" w:rsidRDefault="002B13FD" w:rsidP="002B13FD">
      <w:pPr>
        <w:rPr>
          <w:rFonts w:hint="eastAsia"/>
          <w:lang w:val="x-none"/>
        </w:rPr>
      </w:pPr>
      <w:r>
        <w:rPr>
          <w:rFonts w:hint="eastAsia"/>
          <w:lang w:val="x-none"/>
        </w:rPr>
        <w:t>TODO</w:t>
      </w:r>
    </w:p>
    <w:p w14:paraId="7B9E75C8" w14:textId="082C9A0F" w:rsidR="00BA68BC" w:rsidRPr="00CF7AF5" w:rsidRDefault="00BA68BC" w:rsidP="00BA68BC">
      <w:pPr>
        <w:pStyle w:val="2"/>
        <w:spacing w:before="163" w:after="163"/>
        <w:rPr>
          <w:lang w:eastAsia="zh-CN"/>
        </w:rPr>
      </w:pPr>
      <w:bookmarkStart w:id="88" w:name="_Toc222863458"/>
      <w:r w:rsidRPr="00CF7AF5">
        <w:rPr>
          <w:lang w:val="en-US" w:eastAsia="zh-CN"/>
        </w:rPr>
        <w:t xml:space="preserve">4.4 </w:t>
      </w:r>
      <w:r w:rsidRPr="00CF7AF5">
        <w:rPr>
          <w:lang w:eastAsia="zh-CN"/>
        </w:rPr>
        <w:t>动态博弈</w:t>
      </w:r>
      <w:proofErr w:type="spellStart"/>
      <w:r w:rsidRPr="00CF7AF5">
        <w:t>仿真实验与结果分析</w:t>
      </w:r>
      <w:bookmarkEnd w:id="88"/>
      <w:proofErr w:type="spellEnd"/>
    </w:p>
    <w:p w14:paraId="75BE1E39" w14:textId="5DFFAFB8" w:rsidR="00BA68BC" w:rsidRPr="00CF7AF5" w:rsidRDefault="00BA68BC" w:rsidP="00BA68BC">
      <w:pPr>
        <w:pStyle w:val="3"/>
        <w:spacing w:before="163" w:after="163"/>
      </w:pPr>
      <w:bookmarkStart w:id="89" w:name="_Toc222863459"/>
      <w:r w:rsidRPr="00CF7AF5">
        <w:rPr>
          <w:lang w:eastAsia="zh-CN"/>
        </w:rPr>
        <w:t>4</w:t>
      </w:r>
      <w:r w:rsidRPr="00CF7AF5">
        <w:t>.</w:t>
      </w:r>
      <w:r w:rsidR="00CB42B3" w:rsidRPr="00CF7AF5">
        <w:rPr>
          <w:lang w:eastAsia="zh-CN"/>
        </w:rPr>
        <w:t>4</w:t>
      </w:r>
      <w:r w:rsidRPr="00CF7AF5">
        <w:t>.</w:t>
      </w:r>
      <w:r w:rsidRPr="00CF7AF5">
        <w:rPr>
          <w:lang w:eastAsia="zh-CN"/>
        </w:rPr>
        <w:t>1</w:t>
      </w:r>
      <w:r w:rsidR="002B13FD">
        <w:rPr>
          <w:rFonts w:hint="eastAsia"/>
          <w:lang w:eastAsia="zh-CN"/>
        </w:rPr>
        <w:t xml:space="preserve"> </w:t>
      </w:r>
      <w:r w:rsidR="00AF3330" w:rsidRPr="00CF7AF5">
        <w:rPr>
          <w:lang w:val="en-US" w:eastAsia="zh-CN"/>
        </w:rPr>
        <w:t>实验数据与环境设置</w:t>
      </w:r>
      <w:bookmarkEnd w:id="89"/>
    </w:p>
    <w:p w14:paraId="199A75DB" w14:textId="27DF37C4" w:rsidR="00BA68BC" w:rsidRDefault="00BA68BC" w:rsidP="00BA68BC">
      <w:pPr>
        <w:ind w:firstLine="480"/>
        <w:rPr>
          <w:color w:val="1F1F1F"/>
          <w:kern w:val="0"/>
        </w:rPr>
      </w:pPr>
      <w:r w:rsidRPr="00CF7AF5">
        <w:rPr>
          <w:color w:val="1F1F1F"/>
          <w:kern w:val="0"/>
        </w:rPr>
        <w:t>实验数据来源于</w:t>
      </w:r>
      <w:r w:rsidRPr="00CF7AF5">
        <w:rPr>
          <w:b/>
          <w:bCs/>
          <w:color w:val="1F1F1F"/>
          <w:kern w:val="0"/>
        </w:rPr>
        <w:t>2024</w:t>
      </w:r>
      <w:r w:rsidRPr="00CF7AF5">
        <w:rPr>
          <w:b/>
          <w:bCs/>
          <w:color w:val="1F1F1F"/>
          <w:kern w:val="0"/>
        </w:rPr>
        <w:t>年纽约市出租车（</w:t>
      </w:r>
      <w:r w:rsidRPr="00CF7AF5">
        <w:rPr>
          <w:b/>
          <w:bCs/>
          <w:color w:val="1F1F1F"/>
          <w:kern w:val="0"/>
        </w:rPr>
        <w:t>NYC Taxi</w:t>
      </w:r>
      <w:r w:rsidRPr="00CF7AF5">
        <w:rPr>
          <w:b/>
          <w:bCs/>
          <w:color w:val="1F1F1F"/>
          <w:kern w:val="0"/>
        </w:rPr>
        <w:t>）</w:t>
      </w:r>
      <w:r w:rsidRPr="00CF7AF5">
        <w:rPr>
          <w:color w:val="1F1F1F"/>
          <w:kern w:val="0"/>
        </w:rPr>
        <w:t>的真实运营记录</w:t>
      </w:r>
      <w:r w:rsidRPr="00CF7AF5">
        <w:rPr>
          <w:color w:val="444746"/>
          <w:kern w:val="0"/>
          <w:vertAlign w:val="superscript"/>
        </w:rPr>
        <w:fldChar w:fldCharType="begin"/>
      </w:r>
      <w:r w:rsidRPr="00CF7AF5">
        <w:rPr>
          <w:color w:val="1F1F1F"/>
          <w:kern w:val="0"/>
        </w:rPr>
        <w:instrText xml:space="preserve"> REF _Ref222574649 \r \h </w:instrText>
      </w:r>
      <w:r w:rsidR="004B2E84" w:rsidRPr="00CF7AF5">
        <w:rPr>
          <w:color w:val="444746"/>
          <w:kern w:val="0"/>
          <w:vertAlign w:val="superscript"/>
        </w:rPr>
        <w:instrText xml:space="preserve"> \* MERGEFORMAT </w:instrText>
      </w:r>
      <w:r w:rsidRPr="00CF7AF5">
        <w:rPr>
          <w:color w:val="444746"/>
          <w:kern w:val="0"/>
          <w:vertAlign w:val="superscript"/>
        </w:rPr>
      </w:r>
      <w:r w:rsidRPr="00CF7AF5">
        <w:rPr>
          <w:color w:val="444746"/>
          <w:kern w:val="0"/>
          <w:vertAlign w:val="superscript"/>
        </w:rPr>
        <w:fldChar w:fldCharType="separate"/>
      </w:r>
      <w:r w:rsidR="00103E05">
        <w:rPr>
          <w:color w:val="1F1F1F"/>
          <w:kern w:val="0"/>
        </w:rPr>
        <w:t xml:space="preserve">[36] </w:t>
      </w:r>
      <w:r w:rsidRPr="00CF7AF5">
        <w:rPr>
          <w:color w:val="444746"/>
          <w:kern w:val="0"/>
          <w:vertAlign w:val="superscript"/>
        </w:rPr>
        <w:fldChar w:fldCharType="end"/>
      </w:r>
      <w:r w:rsidRPr="00CF7AF5">
        <w:rPr>
          <w:color w:val="1F1F1F"/>
          <w:kern w:val="0"/>
        </w:rPr>
        <w:t>。选取曼哈顿核心区域，将其划分为</w:t>
      </w:r>
      <w:r w:rsidR="007E0814">
        <w:rPr>
          <w:rFonts w:hint="eastAsia"/>
          <w:color w:val="1F1F1F"/>
          <w:kern w:val="0"/>
        </w:rPr>
        <w:t>277</w:t>
      </w:r>
      <w:r w:rsidR="007E0814">
        <w:rPr>
          <w:rFonts w:hint="eastAsia"/>
          <w:color w:val="1F1F1F"/>
          <w:kern w:val="0"/>
        </w:rPr>
        <w:t>个</w:t>
      </w:r>
      <w:r w:rsidRPr="00CF7AF5">
        <w:rPr>
          <w:color w:val="1F1F1F"/>
          <w:kern w:val="0"/>
        </w:rPr>
        <w:t>六边形网格系统。</w:t>
      </w:r>
    </w:p>
    <w:p w14:paraId="2803C713" w14:textId="31A2E708" w:rsidR="007E0814" w:rsidRPr="007E0814" w:rsidRDefault="001A35FF" w:rsidP="007E0814">
      <w:pPr>
        <w:ind w:firstLine="480"/>
        <w:rPr>
          <w:b/>
          <w:bCs/>
          <w:color w:val="1F1F1F"/>
          <w:kern w:val="0"/>
        </w:rPr>
      </w:pPr>
      <w:r>
        <w:rPr>
          <w:rFonts w:hint="eastAsia"/>
          <w:b/>
          <w:bCs/>
          <w:color w:val="1F1F1F"/>
          <w:kern w:val="0"/>
        </w:rPr>
        <w:t xml:space="preserve">1. </w:t>
      </w:r>
      <w:r w:rsidR="007E0814" w:rsidRPr="007E0814">
        <w:rPr>
          <w:b/>
          <w:bCs/>
          <w:color w:val="1F1F1F"/>
          <w:kern w:val="0"/>
        </w:rPr>
        <w:t>实验数据预处理</w:t>
      </w:r>
    </w:p>
    <w:p w14:paraId="2DC3DFCB" w14:textId="77777777" w:rsidR="007E0814" w:rsidRDefault="007E0814" w:rsidP="007E0814">
      <w:pPr>
        <w:ind w:firstLine="480"/>
        <w:rPr>
          <w:color w:val="1F1F1F"/>
          <w:kern w:val="0"/>
        </w:rPr>
      </w:pPr>
      <w:r w:rsidRPr="007E0814">
        <w:rPr>
          <w:color w:val="1F1F1F"/>
          <w:kern w:val="0"/>
        </w:rPr>
        <w:t>基于真实订单数据，对各区域各时段的订单需求进行泊松分布拟合，得到</w:t>
      </w:r>
      <w:proofErr w:type="gramStart"/>
      <w:r w:rsidRPr="007E0814">
        <w:rPr>
          <w:color w:val="1F1F1F"/>
          <w:kern w:val="0"/>
        </w:rPr>
        <w:t>非齐次泊松分布</w:t>
      </w:r>
      <w:proofErr w:type="gramEnd"/>
      <w:r w:rsidRPr="007E0814">
        <w:rPr>
          <w:color w:val="1F1F1F"/>
          <w:kern w:val="0"/>
        </w:rPr>
        <w:t>的强度参数</w:t>
      </w:r>
      <w:proofErr w:type="spellStart"/>
      <w:r w:rsidRPr="007E0814">
        <w:rPr>
          <w:color w:val="1F1F1F"/>
          <w:kern w:val="0"/>
        </w:rPr>
        <w:t>λ</w:t>
      </w:r>
      <w:r w:rsidRPr="007E0814">
        <w:rPr>
          <w:color w:val="1F1F1F"/>
          <w:kern w:val="0"/>
          <w:vertAlign w:val="subscript"/>
        </w:rPr>
        <w:t>i,j,t</w:t>
      </w:r>
      <w:proofErr w:type="spellEnd"/>
      <w:r w:rsidRPr="007E0814">
        <w:rPr>
          <w:color w:val="1F1F1F"/>
          <w:kern w:val="0"/>
        </w:rPr>
        <w:t>​</w:t>
      </w:r>
      <w:r w:rsidRPr="007E0814">
        <w:rPr>
          <w:color w:val="1F1F1F"/>
          <w:kern w:val="0"/>
        </w:rPr>
        <w:t>，用于生成仿真中的乘客潜在需求。订单数据的时空分布特征如图</w:t>
      </w:r>
      <w:r w:rsidRPr="007E0814">
        <w:rPr>
          <w:color w:val="1F1F1F"/>
          <w:kern w:val="0"/>
        </w:rPr>
        <w:t>4-1</w:t>
      </w:r>
      <w:r w:rsidRPr="007E0814">
        <w:rPr>
          <w:color w:val="1F1F1F"/>
          <w:kern w:val="0"/>
        </w:rPr>
        <w:t>、图</w:t>
      </w:r>
      <w:r w:rsidRPr="007E0814">
        <w:rPr>
          <w:color w:val="1F1F1F"/>
          <w:kern w:val="0"/>
        </w:rPr>
        <w:t>4-2</w:t>
      </w:r>
      <w:r w:rsidRPr="007E0814">
        <w:rPr>
          <w:color w:val="1F1F1F"/>
          <w:kern w:val="0"/>
        </w:rPr>
        <w:t>所示</w:t>
      </w:r>
    </w:p>
    <w:p w14:paraId="13F49917" w14:textId="29A1B92F" w:rsidR="007E0814" w:rsidRDefault="007E0814" w:rsidP="007E0814">
      <w:pPr>
        <w:ind w:firstLine="480"/>
        <w:rPr>
          <w:rFonts w:hint="eastAsia"/>
          <w:color w:val="1F1F1F"/>
          <w:kern w:val="0"/>
        </w:rPr>
      </w:pPr>
      <w:r w:rsidRPr="00CF7AF5">
        <w:rPr>
          <w:noProof/>
          <w:kern w:val="0"/>
        </w:rPr>
        <w:lastRenderedPageBreak/>
        <w:drawing>
          <wp:inline distT="0" distB="0" distL="0" distR="0" wp14:anchorId="3C4A11E5" wp14:editId="009D6586">
            <wp:extent cx="5270500" cy="3073400"/>
            <wp:effectExtent l="0" t="0" r="0" b="0"/>
            <wp:docPr id="1045524649"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6"/>
                    <pic:cNvPicPr>
                      <a:picLocks noChangeAspect="1" noChangeArrowheads="1"/>
                    </pic:cNvPicPr>
                  </pic:nvPicPr>
                  <pic:blipFill>
                    <a:blip r:embed="rId417">
                      <a:extLst>
                        <a:ext uri="{28A0092B-C50C-407E-A947-70E740481C1C}">
                          <a14:useLocalDpi xmlns:a14="http://schemas.microsoft.com/office/drawing/2010/main" val="0"/>
                        </a:ext>
                      </a:extLst>
                    </a:blip>
                    <a:srcRect/>
                    <a:stretch>
                      <a:fillRect/>
                    </a:stretch>
                  </pic:blipFill>
                  <pic:spPr bwMode="auto">
                    <a:xfrm>
                      <a:off x="0" y="0"/>
                      <a:ext cx="5270500" cy="3073400"/>
                    </a:xfrm>
                    <a:prstGeom prst="rect">
                      <a:avLst/>
                    </a:prstGeom>
                    <a:noFill/>
                    <a:ln>
                      <a:noFill/>
                    </a:ln>
                  </pic:spPr>
                </pic:pic>
              </a:graphicData>
            </a:graphic>
          </wp:inline>
        </w:drawing>
      </w:r>
    </w:p>
    <w:p w14:paraId="4FB7A8FC" w14:textId="39D62AA8" w:rsidR="007E0814" w:rsidRDefault="007E0814" w:rsidP="007E0814">
      <w:pPr>
        <w:ind w:firstLine="480"/>
        <w:rPr>
          <w:color w:val="1F1F1F"/>
          <w:kern w:val="0"/>
        </w:rPr>
      </w:pPr>
      <w:r w:rsidRPr="007E0814">
        <w:rPr>
          <w:color w:val="1F1F1F"/>
          <w:kern w:val="0"/>
        </w:rPr>
        <w:t>图</w:t>
      </w:r>
      <w:r w:rsidRPr="007E0814">
        <w:rPr>
          <w:color w:val="1F1F1F"/>
          <w:kern w:val="0"/>
        </w:rPr>
        <w:t>4-1</w:t>
      </w:r>
      <w:r w:rsidRPr="007E0814">
        <w:rPr>
          <w:color w:val="1F1F1F"/>
          <w:kern w:val="0"/>
        </w:rPr>
        <w:t>：</w:t>
      </w:r>
      <w:proofErr w:type="gramStart"/>
      <w:r w:rsidRPr="007E0814">
        <w:rPr>
          <w:color w:val="1F1F1F"/>
          <w:kern w:val="0"/>
        </w:rPr>
        <w:t>纽约市网约车</w:t>
      </w:r>
      <w:proofErr w:type="gramEnd"/>
      <w:r w:rsidRPr="007E0814">
        <w:rPr>
          <w:color w:val="1F1F1F"/>
          <w:kern w:val="0"/>
        </w:rPr>
        <w:t>订单量逐时分布直方图</w:t>
      </w:r>
    </w:p>
    <w:p w14:paraId="77CF32E8" w14:textId="7D8CDC8D" w:rsidR="007E0814" w:rsidRDefault="007E0814" w:rsidP="007E0814">
      <w:pPr>
        <w:ind w:firstLine="480"/>
        <w:rPr>
          <w:rFonts w:hint="eastAsia"/>
          <w:color w:val="1F1F1F"/>
          <w:kern w:val="0"/>
        </w:rPr>
      </w:pPr>
      <w:r w:rsidRPr="00CF7AF5">
        <w:rPr>
          <w:noProof/>
          <w:kern w:val="0"/>
        </w:rPr>
        <w:drawing>
          <wp:inline distT="0" distB="0" distL="0" distR="0" wp14:anchorId="1FF60D5A" wp14:editId="3D6B008D">
            <wp:extent cx="4083050" cy="3111500"/>
            <wp:effectExtent l="19050" t="19050" r="0" b="0"/>
            <wp:docPr id="2005156406"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5"/>
                    <pic:cNvPicPr>
                      <a:picLocks noChangeAspect="1" noChangeArrowheads="1"/>
                    </pic:cNvPicPr>
                  </pic:nvPicPr>
                  <pic:blipFill>
                    <a:blip r:embed="rId418">
                      <a:extLst>
                        <a:ext uri="{28A0092B-C50C-407E-A947-70E740481C1C}">
                          <a14:useLocalDpi xmlns:a14="http://schemas.microsoft.com/office/drawing/2010/main" val="0"/>
                        </a:ext>
                      </a:extLst>
                    </a:blip>
                    <a:srcRect/>
                    <a:stretch>
                      <a:fillRect/>
                    </a:stretch>
                  </pic:blipFill>
                  <pic:spPr bwMode="auto">
                    <a:xfrm>
                      <a:off x="0" y="0"/>
                      <a:ext cx="4083050" cy="3111500"/>
                    </a:xfrm>
                    <a:prstGeom prst="rect">
                      <a:avLst/>
                    </a:prstGeom>
                    <a:noFill/>
                    <a:ln w="9525" cmpd="sng">
                      <a:solidFill>
                        <a:srgbClr val="000000"/>
                      </a:solidFill>
                      <a:miter lim="800000"/>
                      <a:headEnd/>
                      <a:tailEnd/>
                    </a:ln>
                    <a:effectLst/>
                  </pic:spPr>
                </pic:pic>
              </a:graphicData>
            </a:graphic>
          </wp:inline>
        </w:drawing>
      </w:r>
    </w:p>
    <w:p w14:paraId="625978C0" w14:textId="6447D547" w:rsidR="007E0814" w:rsidRDefault="007E0814" w:rsidP="007E0814">
      <w:pPr>
        <w:ind w:firstLine="480"/>
        <w:rPr>
          <w:rFonts w:hint="eastAsia"/>
          <w:color w:val="1F1F1F"/>
          <w:kern w:val="0"/>
        </w:rPr>
      </w:pPr>
      <w:r w:rsidRPr="007E0814">
        <w:rPr>
          <w:color w:val="1F1F1F"/>
          <w:kern w:val="0"/>
        </w:rPr>
        <w:t>图</w:t>
      </w:r>
      <w:r w:rsidRPr="007E0814">
        <w:rPr>
          <w:color w:val="1F1F1F"/>
          <w:kern w:val="0"/>
        </w:rPr>
        <w:t>4-2</w:t>
      </w:r>
      <w:r w:rsidRPr="007E0814">
        <w:rPr>
          <w:color w:val="1F1F1F"/>
          <w:kern w:val="0"/>
        </w:rPr>
        <w:t>：订单量空间分布热力图</w:t>
      </w:r>
    </w:p>
    <w:p w14:paraId="33F8FAE5" w14:textId="07A865E3" w:rsidR="007E0814" w:rsidRPr="007E0814" w:rsidRDefault="007E0814" w:rsidP="007E0814">
      <w:pPr>
        <w:ind w:firstLine="480"/>
        <w:rPr>
          <w:color w:val="1F1F1F"/>
          <w:kern w:val="0"/>
        </w:rPr>
      </w:pPr>
      <w:r w:rsidRPr="007E0814">
        <w:rPr>
          <w:color w:val="1F1F1F"/>
          <w:kern w:val="0"/>
        </w:rPr>
        <w:t>订单量呈现显著的早晚高峰双峰分布，空间上高度集中于曼哈顿中下游区域，符合真实城市出行规律。</w:t>
      </w:r>
    </w:p>
    <w:p w14:paraId="71BDF89B" w14:textId="6154807D" w:rsidR="007E0814" w:rsidRPr="007E0814" w:rsidRDefault="001A35FF" w:rsidP="007E0814">
      <w:pPr>
        <w:ind w:firstLine="480"/>
        <w:rPr>
          <w:b/>
          <w:bCs/>
          <w:color w:val="1F1F1F"/>
          <w:kern w:val="0"/>
        </w:rPr>
      </w:pPr>
      <w:r>
        <w:rPr>
          <w:rFonts w:hint="eastAsia"/>
          <w:b/>
          <w:bCs/>
          <w:color w:val="1F1F1F"/>
          <w:kern w:val="0"/>
        </w:rPr>
        <w:t xml:space="preserve">2. </w:t>
      </w:r>
      <w:r w:rsidR="007E0814" w:rsidRPr="007E0814">
        <w:rPr>
          <w:b/>
          <w:bCs/>
          <w:color w:val="1F1F1F"/>
          <w:kern w:val="0"/>
        </w:rPr>
        <w:t>仿真环境参数设置</w:t>
      </w:r>
    </w:p>
    <w:p w14:paraId="20548219" w14:textId="0AAC2A46" w:rsidR="00A9528A" w:rsidRDefault="007E0814" w:rsidP="00A9528A">
      <w:pPr>
        <w:ind w:firstLine="480"/>
        <w:rPr>
          <w:rFonts w:hint="eastAsia"/>
          <w:color w:val="1F1F1F"/>
          <w:kern w:val="0"/>
        </w:rPr>
      </w:pPr>
      <w:r w:rsidRPr="007E0814">
        <w:rPr>
          <w:color w:val="1F1F1F"/>
          <w:kern w:val="0"/>
        </w:rPr>
        <w:t>实验基于</w:t>
      </w:r>
      <w:r w:rsidRPr="007E0814">
        <w:rPr>
          <w:color w:val="1F1F1F"/>
          <w:kern w:val="0"/>
        </w:rPr>
        <w:t>Python 3.9</w:t>
      </w:r>
      <w:r w:rsidRPr="007E0814">
        <w:rPr>
          <w:color w:val="1F1F1F"/>
          <w:kern w:val="0"/>
        </w:rPr>
        <w:t>搭建多智能体仿真环境，强化学习训练基于</w:t>
      </w:r>
      <w:proofErr w:type="spellStart"/>
      <w:r w:rsidRPr="007E0814">
        <w:rPr>
          <w:color w:val="1F1F1F"/>
          <w:kern w:val="0"/>
        </w:rPr>
        <w:t>PyTorch</w:t>
      </w:r>
      <w:proofErr w:type="spellEnd"/>
      <w:r w:rsidRPr="007E0814">
        <w:rPr>
          <w:color w:val="1F1F1F"/>
          <w:kern w:val="0"/>
        </w:rPr>
        <w:t>框架实现，</w:t>
      </w:r>
      <w:r w:rsidR="006C029F" w:rsidRPr="00A9528A">
        <w:rPr>
          <w:color w:val="1F1F1F"/>
          <w:kern w:val="0"/>
        </w:rPr>
        <w:t>硬件环境为</w:t>
      </w:r>
      <w:r w:rsidR="006C029F" w:rsidRPr="00A9528A">
        <w:rPr>
          <w:color w:val="1F1F1F"/>
          <w:kern w:val="0"/>
        </w:rPr>
        <w:t>CP</w:t>
      </w:r>
      <w:r w:rsidR="006C029F" w:rsidRPr="00A9528A">
        <w:rPr>
          <w:rFonts w:hint="eastAsia"/>
          <w:color w:val="1F1F1F"/>
          <w:kern w:val="0"/>
        </w:rPr>
        <w:t>U Intel(R) Core(TM) i7-14650HX (2.20 GHz)</w:t>
      </w:r>
      <w:r w:rsidR="006C029F" w:rsidRPr="00A9528A">
        <w:rPr>
          <w:color w:val="1F1F1F"/>
          <w:kern w:val="0"/>
        </w:rPr>
        <w:t>、</w:t>
      </w:r>
      <w:r w:rsidR="006C029F" w:rsidRPr="00A9528A">
        <w:rPr>
          <w:rFonts w:hint="eastAsia"/>
          <w:color w:val="1F1F1F"/>
          <w:kern w:val="0"/>
        </w:rPr>
        <w:t xml:space="preserve">GPU </w:t>
      </w:r>
      <w:r w:rsidR="006C029F" w:rsidRPr="00A9528A">
        <w:rPr>
          <w:rFonts w:hint="eastAsia"/>
          <w:color w:val="1F1F1F"/>
          <w:kern w:val="0"/>
        </w:rPr>
        <w:t>5</w:t>
      </w:r>
      <w:r w:rsidR="006C029F" w:rsidRPr="00A9528A">
        <w:rPr>
          <w:rFonts w:hint="eastAsia"/>
          <w:color w:val="1F1F1F"/>
          <w:kern w:val="0"/>
        </w:rPr>
        <w:t>070</w:t>
      </w:r>
      <w:r w:rsidR="006C029F" w:rsidRPr="00A9528A">
        <w:rPr>
          <w:rFonts w:hint="eastAsia"/>
          <w:color w:val="1F1F1F"/>
          <w:kern w:val="0"/>
        </w:rPr>
        <w:t>、</w:t>
      </w:r>
      <w:r w:rsidR="006C029F" w:rsidRPr="00A9528A">
        <w:rPr>
          <w:color w:val="1F1F1F"/>
          <w:kern w:val="0"/>
        </w:rPr>
        <w:t>内存</w:t>
      </w:r>
      <w:r w:rsidR="006C029F" w:rsidRPr="00A9528A">
        <w:rPr>
          <w:rFonts w:hint="eastAsia"/>
          <w:color w:val="1F1F1F"/>
          <w:kern w:val="0"/>
        </w:rPr>
        <w:t>32G</w:t>
      </w:r>
      <w:r w:rsidR="006C029F" w:rsidRPr="00A9528A">
        <w:rPr>
          <w:color w:val="1F1F1F"/>
          <w:kern w:val="0"/>
        </w:rPr>
        <w:t>。</w:t>
      </w:r>
      <w:r w:rsidR="00A9528A" w:rsidRPr="001A35FF">
        <w:rPr>
          <w:color w:val="1F1F1F"/>
          <w:kern w:val="0"/>
        </w:rPr>
        <w:t>核心仿真参数设置</w:t>
      </w:r>
      <w:r w:rsidR="00A9528A">
        <w:rPr>
          <w:rFonts w:hint="eastAsia"/>
          <w:color w:val="1F1F1F"/>
          <w:kern w:val="0"/>
        </w:rPr>
        <w:t>如表</w:t>
      </w:r>
      <w:r w:rsidR="00A9528A">
        <w:rPr>
          <w:rFonts w:hint="eastAsia"/>
          <w:color w:val="1F1F1F"/>
          <w:kern w:val="0"/>
        </w:rPr>
        <w:t>4-1</w:t>
      </w:r>
      <w:r w:rsidR="00A9528A">
        <w:rPr>
          <w:rFonts w:hint="eastAsia"/>
          <w:color w:val="1F1F1F"/>
          <w:kern w:val="0"/>
        </w:rPr>
        <w:t>所示</w:t>
      </w:r>
    </w:p>
    <w:p w14:paraId="7288D8D4" w14:textId="604DB639" w:rsidR="001A35FF" w:rsidRPr="00CF7AF5" w:rsidRDefault="001A35FF" w:rsidP="00A9528A">
      <w:pPr>
        <w:jc w:val="center"/>
        <w:rPr>
          <w:rFonts w:hint="eastAsia"/>
          <w:color w:val="1F1F1F"/>
          <w:kern w:val="0"/>
        </w:rPr>
      </w:pPr>
      <w:r w:rsidRPr="001A35FF">
        <w:rPr>
          <w:color w:val="1F1F1F"/>
          <w:kern w:val="0"/>
        </w:rPr>
        <w:lastRenderedPageBreak/>
        <w:t>表</w:t>
      </w:r>
      <w:r w:rsidRPr="001A35FF">
        <w:rPr>
          <w:color w:val="1F1F1F"/>
          <w:kern w:val="0"/>
        </w:rPr>
        <w:t xml:space="preserve">4-1 </w:t>
      </w:r>
      <w:r w:rsidRPr="001A35FF">
        <w:rPr>
          <w:color w:val="1F1F1F"/>
          <w:kern w:val="0"/>
        </w:rPr>
        <w:t>仿真核心参数设置</w:t>
      </w:r>
    </w:p>
    <w:tbl>
      <w:tblPr>
        <w:tblW w:w="5000" w:type="pct"/>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3991"/>
        <w:gridCol w:w="5079"/>
      </w:tblGrid>
      <w:tr w:rsidR="001A35FF" w:rsidRPr="001A35FF" w14:paraId="754797F7" w14:textId="77777777" w:rsidTr="00A9528A">
        <w:trPr>
          <w:tblHeader/>
        </w:trPr>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5F6DA75F" w14:textId="77777777" w:rsidR="001A35FF" w:rsidRPr="001A35FF" w:rsidRDefault="001A35FF" w:rsidP="00A9528A">
            <w:pPr>
              <w:ind w:firstLine="480"/>
              <w:jc w:val="center"/>
              <w:rPr>
                <w:b/>
                <w:bCs/>
              </w:rPr>
            </w:pPr>
            <w:r w:rsidRPr="001A35FF">
              <w:rPr>
                <w:b/>
                <w:bCs/>
              </w:rPr>
              <w:t>参数名称</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0CBACC98" w14:textId="77777777" w:rsidR="001A35FF" w:rsidRPr="001A35FF" w:rsidRDefault="001A35FF" w:rsidP="00A9528A">
            <w:pPr>
              <w:ind w:firstLine="480"/>
              <w:jc w:val="center"/>
              <w:rPr>
                <w:b/>
                <w:bCs/>
              </w:rPr>
            </w:pPr>
            <w:r w:rsidRPr="001A35FF">
              <w:rPr>
                <w:b/>
                <w:bCs/>
              </w:rPr>
              <w:t>取值</w:t>
            </w:r>
          </w:p>
        </w:tc>
      </w:tr>
      <w:tr w:rsidR="001A35FF" w:rsidRPr="001A35FF" w14:paraId="53187065" w14:textId="77777777" w:rsidTr="00A9528A">
        <w:tc>
          <w:tcPr>
            <w:tcW w:w="0" w:type="auto"/>
            <w:tcBorders>
              <w:top w:val="single" w:sz="4" w:space="0" w:color="auto"/>
            </w:tcBorders>
            <w:tcMar>
              <w:top w:w="120" w:type="dxa"/>
              <w:left w:w="120" w:type="dxa"/>
              <w:bottom w:w="120" w:type="dxa"/>
              <w:right w:w="120" w:type="dxa"/>
            </w:tcMar>
            <w:vAlign w:val="center"/>
            <w:hideMark/>
          </w:tcPr>
          <w:p w14:paraId="569DDA23" w14:textId="77777777" w:rsidR="001A35FF" w:rsidRPr="001A35FF" w:rsidRDefault="001A35FF" w:rsidP="00A9528A">
            <w:pPr>
              <w:ind w:firstLine="480"/>
              <w:jc w:val="center"/>
            </w:pPr>
            <w:r w:rsidRPr="001A35FF">
              <w:t>时间步长</w:t>
            </w:r>
          </w:p>
        </w:tc>
        <w:tc>
          <w:tcPr>
            <w:tcW w:w="0" w:type="auto"/>
            <w:tcBorders>
              <w:top w:val="single" w:sz="4" w:space="0" w:color="auto"/>
            </w:tcBorders>
            <w:tcMar>
              <w:top w:w="120" w:type="dxa"/>
              <w:left w:w="120" w:type="dxa"/>
              <w:bottom w:w="120" w:type="dxa"/>
              <w:right w:w="120" w:type="dxa"/>
            </w:tcMar>
            <w:vAlign w:val="center"/>
            <w:hideMark/>
          </w:tcPr>
          <w:p w14:paraId="00C650DA" w14:textId="77777777" w:rsidR="001A35FF" w:rsidRPr="001A35FF" w:rsidRDefault="001A35FF" w:rsidP="00A9528A">
            <w:pPr>
              <w:ind w:firstLine="480"/>
              <w:jc w:val="center"/>
            </w:pPr>
            <w:r w:rsidRPr="001A35FF">
              <w:t>5</w:t>
            </w:r>
            <w:r w:rsidRPr="001A35FF">
              <w:t>分钟</w:t>
            </w:r>
          </w:p>
        </w:tc>
      </w:tr>
      <w:tr w:rsidR="001A35FF" w:rsidRPr="001A35FF" w14:paraId="2174C5EA" w14:textId="77777777" w:rsidTr="00A9528A">
        <w:tc>
          <w:tcPr>
            <w:tcW w:w="0" w:type="auto"/>
            <w:tcMar>
              <w:top w:w="120" w:type="dxa"/>
              <w:left w:w="120" w:type="dxa"/>
              <w:bottom w:w="120" w:type="dxa"/>
              <w:right w:w="120" w:type="dxa"/>
            </w:tcMar>
            <w:vAlign w:val="center"/>
            <w:hideMark/>
          </w:tcPr>
          <w:p w14:paraId="6B9CAB2E" w14:textId="77777777" w:rsidR="001A35FF" w:rsidRPr="001A35FF" w:rsidRDefault="001A35FF" w:rsidP="00A9528A">
            <w:pPr>
              <w:ind w:firstLine="480"/>
              <w:jc w:val="center"/>
            </w:pPr>
            <w:r w:rsidRPr="001A35FF">
              <w:t>仿真总时长</w:t>
            </w:r>
          </w:p>
        </w:tc>
        <w:tc>
          <w:tcPr>
            <w:tcW w:w="0" w:type="auto"/>
            <w:tcMar>
              <w:top w:w="120" w:type="dxa"/>
              <w:left w:w="120" w:type="dxa"/>
              <w:bottom w:w="120" w:type="dxa"/>
              <w:right w:w="120" w:type="dxa"/>
            </w:tcMar>
            <w:vAlign w:val="center"/>
            <w:hideMark/>
          </w:tcPr>
          <w:p w14:paraId="745FFCDE" w14:textId="77777777" w:rsidR="001A35FF" w:rsidRPr="001A35FF" w:rsidRDefault="001A35FF" w:rsidP="00A9528A">
            <w:pPr>
              <w:ind w:firstLine="480"/>
              <w:jc w:val="center"/>
            </w:pPr>
            <w:r w:rsidRPr="001A35FF">
              <w:t>24</w:t>
            </w:r>
            <w:r w:rsidRPr="001A35FF">
              <w:t>小时（</w:t>
            </w:r>
            <w:r w:rsidRPr="001A35FF">
              <w:t>288</w:t>
            </w:r>
            <w:r w:rsidRPr="001A35FF">
              <w:t>个时间步）</w:t>
            </w:r>
          </w:p>
        </w:tc>
      </w:tr>
      <w:tr w:rsidR="001A35FF" w:rsidRPr="001A35FF" w14:paraId="290E4C25" w14:textId="77777777" w:rsidTr="00A9528A">
        <w:tc>
          <w:tcPr>
            <w:tcW w:w="0" w:type="auto"/>
            <w:tcMar>
              <w:top w:w="120" w:type="dxa"/>
              <w:left w:w="120" w:type="dxa"/>
              <w:bottom w:w="120" w:type="dxa"/>
              <w:right w:w="120" w:type="dxa"/>
            </w:tcMar>
            <w:vAlign w:val="center"/>
            <w:hideMark/>
          </w:tcPr>
          <w:p w14:paraId="17D95FD4" w14:textId="77777777" w:rsidR="001A35FF" w:rsidRPr="001A35FF" w:rsidRDefault="001A35FF" w:rsidP="00A9528A">
            <w:pPr>
              <w:ind w:firstLine="480"/>
              <w:jc w:val="center"/>
            </w:pPr>
            <w:r w:rsidRPr="001A35FF">
              <w:t>司机总数</w:t>
            </w:r>
          </w:p>
        </w:tc>
        <w:tc>
          <w:tcPr>
            <w:tcW w:w="0" w:type="auto"/>
            <w:tcMar>
              <w:top w:w="120" w:type="dxa"/>
              <w:left w:w="120" w:type="dxa"/>
              <w:bottom w:w="120" w:type="dxa"/>
              <w:right w:w="120" w:type="dxa"/>
            </w:tcMar>
            <w:vAlign w:val="center"/>
            <w:hideMark/>
          </w:tcPr>
          <w:p w14:paraId="093DF5E0" w14:textId="77777777" w:rsidR="001A35FF" w:rsidRPr="001A35FF" w:rsidRDefault="001A35FF" w:rsidP="00A9528A">
            <w:pPr>
              <w:ind w:firstLine="480"/>
              <w:jc w:val="center"/>
            </w:pPr>
            <w:r w:rsidRPr="001A35FF">
              <w:t>400</w:t>
            </w:r>
          </w:p>
        </w:tc>
      </w:tr>
      <w:tr w:rsidR="001A35FF" w:rsidRPr="001A35FF" w14:paraId="29BF39E4" w14:textId="77777777" w:rsidTr="00A9528A">
        <w:tc>
          <w:tcPr>
            <w:tcW w:w="0" w:type="auto"/>
            <w:tcMar>
              <w:top w:w="120" w:type="dxa"/>
              <w:left w:w="120" w:type="dxa"/>
              <w:bottom w:w="120" w:type="dxa"/>
              <w:right w:w="120" w:type="dxa"/>
            </w:tcMar>
            <w:vAlign w:val="center"/>
            <w:hideMark/>
          </w:tcPr>
          <w:p w14:paraId="248C0301" w14:textId="77777777" w:rsidR="001A35FF" w:rsidRPr="001A35FF" w:rsidRDefault="001A35FF" w:rsidP="00A9528A">
            <w:pPr>
              <w:ind w:firstLine="480"/>
              <w:jc w:val="center"/>
            </w:pPr>
            <w:r w:rsidRPr="001A35FF">
              <w:t>平台基础抽成比例</w:t>
            </w:r>
          </w:p>
        </w:tc>
        <w:tc>
          <w:tcPr>
            <w:tcW w:w="0" w:type="auto"/>
            <w:tcMar>
              <w:top w:w="120" w:type="dxa"/>
              <w:left w:w="120" w:type="dxa"/>
              <w:bottom w:w="120" w:type="dxa"/>
              <w:right w:w="120" w:type="dxa"/>
            </w:tcMar>
            <w:vAlign w:val="center"/>
            <w:hideMark/>
          </w:tcPr>
          <w:p w14:paraId="2A5C15DB" w14:textId="77777777" w:rsidR="001A35FF" w:rsidRPr="001A35FF" w:rsidRDefault="001A35FF" w:rsidP="00A9528A">
            <w:pPr>
              <w:ind w:firstLine="480"/>
              <w:jc w:val="center"/>
            </w:pPr>
            <w:r w:rsidRPr="001A35FF">
              <w:t>0.2</w:t>
            </w:r>
          </w:p>
        </w:tc>
      </w:tr>
      <w:tr w:rsidR="001A35FF" w:rsidRPr="001A35FF" w14:paraId="2C0A0783" w14:textId="77777777" w:rsidTr="00A9528A">
        <w:tc>
          <w:tcPr>
            <w:tcW w:w="0" w:type="auto"/>
            <w:tcMar>
              <w:top w:w="120" w:type="dxa"/>
              <w:left w:w="120" w:type="dxa"/>
              <w:bottom w:w="120" w:type="dxa"/>
              <w:right w:w="120" w:type="dxa"/>
            </w:tcMar>
            <w:vAlign w:val="center"/>
            <w:hideMark/>
          </w:tcPr>
          <w:p w14:paraId="281CB6AC" w14:textId="77777777" w:rsidR="001A35FF" w:rsidRPr="001A35FF" w:rsidRDefault="001A35FF" w:rsidP="00A9528A">
            <w:pPr>
              <w:ind w:firstLine="480"/>
              <w:jc w:val="center"/>
            </w:pPr>
            <w:r w:rsidRPr="001A35FF">
              <w:t>起步价</w:t>
            </w:r>
          </w:p>
        </w:tc>
        <w:tc>
          <w:tcPr>
            <w:tcW w:w="0" w:type="auto"/>
            <w:tcMar>
              <w:top w:w="120" w:type="dxa"/>
              <w:left w:w="120" w:type="dxa"/>
              <w:bottom w:w="120" w:type="dxa"/>
              <w:right w:w="120" w:type="dxa"/>
            </w:tcMar>
            <w:vAlign w:val="center"/>
            <w:hideMark/>
          </w:tcPr>
          <w:p w14:paraId="7098ABF7" w14:textId="77777777" w:rsidR="001A35FF" w:rsidRPr="001A35FF" w:rsidRDefault="001A35FF" w:rsidP="00A9528A">
            <w:pPr>
              <w:ind w:firstLine="480"/>
              <w:jc w:val="center"/>
            </w:pPr>
            <w:r w:rsidRPr="001A35FF">
              <w:t>3</w:t>
            </w:r>
            <w:r w:rsidRPr="001A35FF">
              <w:t>美元</w:t>
            </w:r>
          </w:p>
        </w:tc>
      </w:tr>
      <w:tr w:rsidR="001A35FF" w:rsidRPr="001A35FF" w14:paraId="53D361F2" w14:textId="77777777" w:rsidTr="00A9528A">
        <w:tc>
          <w:tcPr>
            <w:tcW w:w="0" w:type="auto"/>
            <w:tcMar>
              <w:top w:w="120" w:type="dxa"/>
              <w:left w:w="120" w:type="dxa"/>
              <w:bottom w:w="120" w:type="dxa"/>
              <w:right w:w="120" w:type="dxa"/>
            </w:tcMar>
            <w:vAlign w:val="center"/>
            <w:hideMark/>
          </w:tcPr>
          <w:p w14:paraId="17CEEBE8" w14:textId="77777777" w:rsidR="001A35FF" w:rsidRPr="001A35FF" w:rsidRDefault="001A35FF" w:rsidP="00A9528A">
            <w:pPr>
              <w:ind w:firstLine="480"/>
              <w:jc w:val="center"/>
            </w:pPr>
            <w:r w:rsidRPr="001A35FF">
              <w:t>里程单价</w:t>
            </w:r>
          </w:p>
        </w:tc>
        <w:tc>
          <w:tcPr>
            <w:tcW w:w="0" w:type="auto"/>
            <w:tcMar>
              <w:top w:w="120" w:type="dxa"/>
              <w:left w:w="120" w:type="dxa"/>
              <w:bottom w:w="120" w:type="dxa"/>
              <w:right w:w="120" w:type="dxa"/>
            </w:tcMar>
            <w:vAlign w:val="center"/>
            <w:hideMark/>
          </w:tcPr>
          <w:p w14:paraId="783CE969" w14:textId="77777777" w:rsidR="001A35FF" w:rsidRPr="001A35FF" w:rsidRDefault="001A35FF" w:rsidP="00A9528A">
            <w:pPr>
              <w:ind w:firstLine="480"/>
              <w:jc w:val="center"/>
            </w:pPr>
            <w:r w:rsidRPr="001A35FF">
              <w:t>1.5</w:t>
            </w:r>
            <w:r w:rsidRPr="001A35FF">
              <w:t>美元</w:t>
            </w:r>
            <w:r w:rsidRPr="001A35FF">
              <w:t>/</w:t>
            </w:r>
            <w:r w:rsidRPr="001A35FF">
              <w:t>公里</w:t>
            </w:r>
          </w:p>
        </w:tc>
      </w:tr>
      <w:tr w:rsidR="001A35FF" w:rsidRPr="001A35FF" w14:paraId="0E5F9601" w14:textId="77777777" w:rsidTr="00A9528A">
        <w:tc>
          <w:tcPr>
            <w:tcW w:w="0" w:type="auto"/>
            <w:tcMar>
              <w:top w:w="120" w:type="dxa"/>
              <w:left w:w="120" w:type="dxa"/>
              <w:bottom w:w="120" w:type="dxa"/>
              <w:right w:w="120" w:type="dxa"/>
            </w:tcMar>
            <w:vAlign w:val="center"/>
            <w:hideMark/>
          </w:tcPr>
          <w:p w14:paraId="6F61640B" w14:textId="77777777" w:rsidR="001A35FF" w:rsidRPr="001A35FF" w:rsidRDefault="001A35FF" w:rsidP="00A9528A">
            <w:pPr>
              <w:ind w:firstLine="480"/>
              <w:jc w:val="center"/>
            </w:pPr>
            <w:r w:rsidRPr="001A35FF">
              <w:t>强化学习折扣因子</w:t>
            </w:r>
          </w:p>
        </w:tc>
        <w:tc>
          <w:tcPr>
            <w:tcW w:w="0" w:type="auto"/>
            <w:tcMar>
              <w:top w:w="120" w:type="dxa"/>
              <w:left w:w="120" w:type="dxa"/>
              <w:bottom w:w="120" w:type="dxa"/>
              <w:right w:w="120" w:type="dxa"/>
            </w:tcMar>
            <w:vAlign w:val="center"/>
            <w:hideMark/>
          </w:tcPr>
          <w:p w14:paraId="0647DFC1" w14:textId="77777777" w:rsidR="001A35FF" w:rsidRPr="001A35FF" w:rsidRDefault="001A35FF" w:rsidP="00A9528A">
            <w:pPr>
              <w:ind w:firstLine="480"/>
              <w:jc w:val="center"/>
            </w:pPr>
            <w:r w:rsidRPr="001A35FF">
              <w:t>0.99</w:t>
            </w:r>
          </w:p>
        </w:tc>
      </w:tr>
      <w:tr w:rsidR="001A35FF" w:rsidRPr="001A35FF" w14:paraId="4171BE7C" w14:textId="77777777" w:rsidTr="00A9528A">
        <w:tc>
          <w:tcPr>
            <w:tcW w:w="0" w:type="auto"/>
            <w:tcMar>
              <w:top w:w="120" w:type="dxa"/>
              <w:left w:w="120" w:type="dxa"/>
              <w:bottom w:w="120" w:type="dxa"/>
              <w:right w:w="120" w:type="dxa"/>
            </w:tcMar>
            <w:vAlign w:val="center"/>
            <w:hideMark/>
          </w:tcPr>
          <w:p w14:paraId="040A6242" w14:textId="77777777" w:rsidR="001A35FF" w:rsidRPr="001A35FF" w:rsidRDefault="001A35FF" w:rsidP="00A9528A">
            <w:pPr>
              <w:ind w:firstLine="480"/>
              <w:jc w:val="center"/>
            </w:pPr>
            <w:r w:rsidRPr="001A35FF">
              <w:t>PPO</w:t>
            </w:r>
            <w:r w:rsidRPr="001A35FF">
              <w:t>裁剪阈值</w:t>
            </w:r>
          </w:p>
        </w:tc>
        <w:tc>
          <w:tcPr>
            <w:tcW w:w="0" w:type="auto"/>
            <w:tcMar>
              <w:top w:w="120" w:type="dxa"/>
              <w:left w:w="120" w:type="dxa"/>
              <w:bottom w:w="120" w:type="dxa"/>
              <w:right w:w="120" w:type="dxa"/>
            </w:tcMar>
            <w:vAlign w:val="center"/>
            <w:hideMark/>
          </w:tcPr>
          <w:p w14:paraId="1D6832CE" w14:textId="77777777" w:rsidR="001A35FF" w:rsidRPr="001A35FF" w:rsidRDefault="001A35FF" w:rsidP="00A9528A">
            <w:pPr>
              <w:ind w:firstLine="480"/>
              <w:jc w:val="center"/>
            </w:pPr>
            <w:r w:rsidRPr="001A35FF">
              <w:t>0.2</w:t>
            </w:r>
          </w:p>
        </w:tc>
      </w:tr>
      <w:tr w:rsidR="001A35FF" w:rsidRPr="001A35FF" w14:paraId="4E197F0B" w14:textId="77777777" w:rsidTr="00A9528A">
        <w:tc>
          <w:tcPr>
            <w:tcW w:w="0" w:type="auto"/>
            <w:tcMar>
              <w:top w:w="120" w:type="dxa"/>
              <w:left w:w="120" w:type="dxa"/>
              <w:bottom w:w="120" w:type="dxa"/>
              <w:right w:w="120" w:type="dxa"/>
            </w:tcMar>
            <w:vAlign w:val="center"/>
            <w:hideMark/>
          </w:tcPr>
          <w:p w14:paraId="43A576FC" w14:textId="77777777" w:rsidR="001A35FF" w:rsidRPr="001A35FF" w:rsidRDefault="001A35FF" w:rsidP="00A9528A">
            <w:pPr>
              <w:ind w:firstLine="480"/>
              <w:jc w:val="center"/>
            </w:pPr>
            <w:r w:rsidRPr="001A35FF">
              <w:t>GAE</w:t>
            </w:r>
            <w:r w:rsidRPr="001A35FF">
              <w:t>参数</w:t>
            </w:r>
          </w:p>
        </w:tc>
        <w:tc>
          <w:tcPr>
            <w:tcW w:w="0" w:type="auto"/>
            <w:tcMar>
              <w:top w:w="120" w:type="dxa"/>
              <w:left w:w="120" w:type="dxa"/>
              <w:bottom w:w="120" w:type="dxa"/>
              <w:right w:w="120" w:type="dxa"/>
            </w:tcMar>
            <w:vAlign w:val="center"/>
            <w:hideMark/>
          </w:tcPr>
          <w:p w14:paraId="3DD27684" w14:textId="77777777" w:rsidR="001A35FF" w:rsidRPr="001A35FF" w:rsidRDefault="001A35FF" w:rsidP="00A9528A">
            <w:pPr>
              <w:ind w:firstLine="480"/>
              <w:jc w:val="center"/>
            </w:pPr>
            <w:r w:rsidRPr="001A35FF">
              <w:t>0.95</w:t>
            </w:r>
          </w:p>
        </w:tc>
      </w:tr>
    </w:tbl>
    <w:p w14:paraId="0A085939" w14:textId="7A5C4EE4" w:rsidR="001A35FF" w:rsidRPr="001A35FF" w:rsidRDefault="001A35FF" w:rsidP="001A35FF">
      <w:pPr>
        <w:ind w:firstLine="480"/>
        <w:rPr>
          <w:b/>
          <w:bCs/>
        </w:rPr>
      </w:pPr>
      <w:r>
        <w:rPr>
          <w:rFonts w:hint="eastAsia"/>
          <w:b/>
          <w:bCs/>
        </w:rPr>
        <w:t xml:space="preserve">3. </w:t>
      </w:r>
      <w:proofErr w:type="gramStart"/>
      <w:r w:rsidRPr="001A35FF">
        <w:rPr>
          <w:b/>
          <w:bCs/>
        </w:rPr>
        <w:t>算法超</w:t>
      </w:r>
      <w:proofErr w:type="gramEnd"/>
      <w:r w:rsidRPr="001A35FF">
        <w:rPr>
          <w:b/>
          <w:bCs/>
        </w:rPr>
        <w:t>参数设置</w:t>
      </w:r>
    </w:p>
    <w:p w14:paraId="6F4ECEDC" w14:textId="7D538C49" w:rsidR="00BA68BC" w:rsidRDefault="001A35FF" w:rsidP="001A35FF">
      <w:pPr>
        <w:ind w:firstLine="480"/>
      </w:pPr>
      <w:r w:rsidRPr="001A35FF">
        <w:t>TL-SAMOGP</w:t>
      </w:r>
      <w:r w:rsidRPr="001A35FF">
        <w:t>算法的</w:t>
      </w:r>
      <w:proofErr w:type="gramStart"/>
      <w:r w:rsidRPr="001A35FF">
        <w:t>核心超</w:t>
      </w:r>
      <w:proofErr w:type="gramEnd"/>
      <w:r w:rsidRPr="001A35FF">
        <w:t>参数设置如表</w:t>
      </w:r>
      <w:r w:rsidRPr="001A35FF">
        <w:t>4-2</w:t>
      </w:r>
      <w:r w:rsidRPr="001A35FF">
        <w:t>所示。</w:t>
      </w:r>
    </w:p>
    <w:p w14:paraId="1F219700" w14:textId="0E258F6E" w:rsidR="001A35FF" w:rsidRDefault="001A35FF" w:rsidP="00A9528A">
      <w:pPr>
        <w:ind w:firstLine="480"/>
        <w:jc w:val="center"/>
        <w:rPr>
          <w:rFonts w:hint="eastAsia"/>
        </w:rPr>
      </w:pPr>
      <w:r w:rsidRPr="001A35FF">
        <w:t>表</w:t>
      </w:r>
      <w:r w:rsidRPr="001A35FF">
        <w:t xml:space="preserve">4-2 </w:t>
      </w:r>
      <w:r w:rsidRPr="001A35FF">
        <w:t>算法</w:t>
      </w:r>
      <w:proofErr w:type="gramStart"/>
      <w:r w:rsidRPr="001A35FF">
        <w:t>核心超</w:t>
      </w:r>
      <w:proofErr w:type="gramEnd"/>
      <w:r w:rsidRPr="001A35FF">
        <w:t>参数设置</w:t>
      </w:r>
    </w:p>
    <w:tbl>
      <w:tblPr>
        <w:tblW w:w="5000" w:type="pct"/>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6395"/>
        <w:gridCol w:w="2675"/>
      </w:tblGrid>
      <w:tr w:rsidR="001A35FF" w:rsidRPr="001A35FF" w14:paraId="108B3514" w14:textId="77777777" w:rsidTr="00A9528A">
        <w:trPr>
          <w:tblHeader/>
        </w:trPr>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4E3C13EB" w14:textId="77777777" w:rsidR="001A35FF" w:rsidRPr="001A35FF" w:rsidRDefault="001A35FF" w:rsidP="00A9528A">
            <w:pPr>
              <w:ind w:firstLine="480"/>
              <w:jc w:val="center"/>
              <w:rPr>
                <w:b/>
                <w:bCs/>
              </w:rPr>
            </w:pPr>
            <w:r w:rsidRPr="001A35FF">
              <w:rPr>
                <w:b/>
                <w:bCs/>
              </w:rPr>
              <w:t>超参数名称</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71D4ECBE" w14:textId="77777777" w:rsidR="001A35FF" w:rsidRPr="001A35FF" w:rsidRDefault="001A35FF" w:rsidP="00A9528A">
            <w:pPr>
              <w:ind w:firstLine="480"/>
              <w:jc w:val="center"/>
              <w:rPr>
                <w:b/>
                <w:bCs/>
              </w:rPr>
            </w:pPr>
            <w:r w:rsidRPr="001A35FF">
              <w:rPr>
                <w:b/>
                <w:bCs/>
              </w:rPr>
              <w:t>取值</w:t>
            </w:r>
          </w:p>
        </w:tc>
      </w:tr>
      <w:tr w:rsidR="001A35FF" w:rsidRPr="001A35FF" w14:paraId="68F65F37" w14:textId="77777777" w:rsidTr="00A9528A">
        <w:tc>
          <w:tcPr>
            <w:tcW w:w="0" w:type="auto"/>
            <w:tcBorders>
              <w:top w:val="single" w:sz="4" w:space="0" w:color="auto"/>
            </w:tcBorders>
            <w:tcMar>
              <w:top w:w="120" w:type="dxa"/>
              <w:left w:w="120" w:type="dxa"/>
              <w:bottom w:w="120" w:type="dxa"/>
              <w:right w:w="120" w:type="dxa"/>
            </w:tcMar>
            <w:vAlign w:val="center"/>
            <w:hideMark/>
          </w:tcPr>
          <w:p w14:paraId="47800413" w14:textId="77777777" w:rsidR="001A35FF" w:rsidRPr="001A35FF" w:rsidRDefault="001A35FF" w:rsidP="00A9528A">
            <w:pPr>
              <w:ind w:firstLine="480"/>
              <w:jc w:val="center"/>
            </w:pPr>
            <w:r w:rsidRPr="001A35FF">
              <w:t>种群规模</w:t>
            </w:r>
          </w:p>
        </w:tc>
        <w:tc>
          <w:tcPr>
            <w:tcW w:w="0" w:type="auto"/>
            <w:tcBorders>
              <w:top w:val="single" w:sz="4" w:space="0" w:color="auto"/>
            </w:tcBorders>
            <w:tcMar>
              <w:top w:w="120" w:type="dxa"/>
              <w:left w:w="120" w:type="dxa"/>
              <w:bottom w:w="120" w:type="dxa"/>
              <w:right w:w="120" w:type="dxa"/>
            </w:tcMar>
            <w:vAlign w:val="center"/>
            <w:hideMark/>
          </w:tcPr>
          <w:p w14:paraId="15293581" w14:textId="77777777" w:rsidR="001A35FF" w:rsidRPr="001A35FF" w:rsidRDefault="001A35FF" w:rsidP="00A9528A">
            <w:pPr>
              <w:ind w:firstLine="480"/>
              <w:jc w:val="center"/>
            </w:pPr>
            <w:r w:rsidRPr="001A35FF">
              <w:t>100</w:t>
            </w:r>
          </w:p>
        </w:tc>
      </w:tr>
      <w:tr w:rsidR="001A35FF" w:rsidRPr="001A35FF" w14:paraId="16091D83" w14:textId="77777777" w:rsidTr="00A9528A">
        <w:tc>
          <w:tcPr>
            <w:tcW w:w="0" w:type="auto"/>
            <w:tcMar>
              <w:top w:w="120" w:type="dxa"/>
              <w:left w:w="120" w:type="dxa"/>
              <w:bottom w:w="120" w:type="dxa"/>
              <w:right w:w="120" w:type="dxa"/>
            </w:tcMar>
            <w:vAlign w:val="center"/>
            <w:hideMark/>
          </w:tcPr>
          <w:p w14:paraId="4EAFBA83" w14:textId="77777777" w:rsidR="001A35FF" w:rsidRPr="001A35FF" w:rsidRDefault="001A35FF" w:rsidP="00A9528A">
            <w:pPr>
              <w:ind w:firstLine="480"/>
              <w:jc w:val="center"/>
            </w:pPr>
            <w:r w:rsidRPr="001A35FF">
              <w:t>最大进化代数</w:t>
            </w:r>
          </w:p>
        </w:tc>
        <w:tc>
          <w:tcPr>
            <w:tcW w:w="0" w:type="auto"/>
            <w:tcMar>
              <w:top w:w="120" w:type="dxa"/>
              <w:left w:w="120" w:type="dxa"/>
              <w:bottom w:w="120" w:type="dxa"/>
              <w:right w:w="120" w:type="dxa"/>
            </w:tcMar>
            <w:vAlign w:val="center"/>
            <w:hideMark/>
          </w:tcPr>
          <w:p w14:paraId="46932542" w14:textId="77777777" w:rsidR="001A35FF" w:rsidRPr="001A35FF" w:rsidRDefault="001A35FF" w:rsidP="00A9528A">
            <w:pPr>
              <w:ind w:firstLine="480"/>
              <w:jc w:val="center"/>
            </w:pPr>
            <w:r w:rsidRPr="001A35FF">
              <w:t>100</w:t>
            </w:r>
          </w:p>
        </w:tc>
      </w:tr>
      <w:tr w:rsidR="001A35FF" w:rsidRPr="001A35FF" w14:paraId="59550EFE" w14:textId="77777777" w:rsidTr="00A9528A">
        <w:tc>
          <w:tcPr>
            <w:tcW w:w="0" w:type="auto"/>
            <w:tcMar>
              <w:top w:w="120" w:type="dxa"/>
              <w:left w:w="120" w:type="dxa"/>
              <w:bottom w:w="120" w:type="dxa"/>
              <w:right w:w="120" w:type="dxa"/>
            </w:tcMar>
            <w:vAlign w:val="center"/>
            <w:hideMark/>
          </w:tcPr>
          <w:p w14:paraId="76BDD778" w14:textId="77777777" w:rsidR="001A35FF" w:rsidRPr="001A35FF" w:rsidRDefault="001A35FF" w:rsidP="00A9528A">
            <w:pPr>
              <w:ind w:firstLine="480"/>
              <w:jc w:val="center"/>
            </w:pPr>
            <w:r w:rsidRPr="001A35FF">
              <w:t>每代真实评估次数</w:t>
            </w:r>
            <w:r w:rsidRPr="001A35FF">
              <w:t>K</w:t>
            </w:r>
          </w:p>
        </w:tc>
        <w:tc>
          <w:tcPr>
            <w:tcW w:w="0" w:type="auto"/>
            <w:tcMar>
              <w:top w:w="120" w:type="dxa"/>
              <w:left w:w="120" w:type="dxa"/>
              <w:bottom w:w="120" w:type="dxa"/>
              <w:right w:w="120" w:type="dxa"/>
            </w:tcMar>
            <w:vAlign w:val="center"/>
            <w:hideMark/>
          </w:tcPr>
          <w:p w14:paraId="6C000F3A" w14:textId="77777777" w:rsidR="001A35FF" w:rsidRPr="001A35FF" w:rsidRDefault="001A35FF" w:rsidP="00A9528A">
            <w:pPr>
              <w:ind w:firstLine="480"/>
              <w:jc w:val="center"/>
            </w:pPr>
            <w:r w:rsidRPr="001A35FF">
              <w:t>5</w:t>
            </w:r>
          </w:p>
        </w:tc>
      </w:tr>
      <w:tr w:rsidR="001A35FF" w:rsidRPr="001A35FF" w14:paraId="0C7D1147" w14:textId="77777777" w:rsidTr="00A9528A">
        <w:tc>
          <w:tcPr>
            <w:tcW w:w="0" w:type="auto"/>
            <w:tcMar>
              <w:top w:w="120" w:type="dxa"/>
              <w:left w:w="120" w:type="dxa"/>
              <w:bottom w:w="120" w:type="dxa"/>
              <w:right w:w="120" w:type="dxa"/>
            </w:tcMar>
            <w:vAlign w:val="center"/>
            <w:hideMark/>
          </w:tcPr>
          <w:p w14:paraId="2F2D07E8" w14:textId="77777777" w:rsidR="001A35FF" w:rsidRPr="001A35FF" w:rsidRDefault="001A35FF" w:rsidP="00A9528A">
            <w:pPr>
              <w:ind w:firstLine="480"/>
              <w:jc w:val="center"/>
            </w:pPr>
            <w:r w:rsidRPr="001A35FF">
              <w:t>交叉概率</w:t>
            </w:r>
          </w:p>
        </w:tc>
        <w:tc>
          <w:tcPr>
            <w:tcW w:w="0" w:type="auto"/>
            <w:tcMar>
              <w:top w:w="120" w:type="dxa"/>
              <w:left w:w="120" w:type="dxa"/>
              <w:bottom w:w="120" w:type="dxa"/>
              <w:right w:w="120" w:type="dxa"/>
            </w:tcMar>
            <w:vAlign w:val="center"/>
            <w:hideMark/>
          </w:tcPr>
          <w:p w14:paraId="6D951CC1" w14:textId="77777777" w:rsidR="001A35FF" w:rsidRPr="001A35FF" w:rsidRDefault="001A35FF" w:rsidP="00A9528A">
            <w:pPr>
              <w:ind w:firstLine="480"/>
              <w:jc w:val="center"/>
            </w:pPr>
            <w:r w:rsidRPr="001A35FF">
              <w:t>0.9</w:t>
            </w:r>
          </w:p>
        </w:tc>
      </w:tr>
      <w:tr w:rsidR="001A35FF" w:rsidRPr="001A35FF" w14:paraId="5EA1F403" w14:textId="77777777" w:rsidTr="00A9528A">
        <w:tc>
          <w:tcPr>
            <w:tcW w:w="0" w:type="auto"/>
            <w:tcMar>
              <w:top w:w="120" w:type="dxa"/>
              <w:left w:w="120" w:type="dxa"/>
              <w:bottom w:w="120" w:type="dxa"/>
              <w:right w:w="120" w:type="dxa"/>
            </w:tcMar>
            <w:vAlign w:val="center"/>
            <w:hideMark/>
          </w:tcPr>
          <w:p w14:paraId="350C7955" w14:textId="77777777" w:rsidR="001A35FF" w:rsidRPr="001A35FF" w:rsidRDefault="001A35FF" w:rsidP="00A9528A">
            <w:pPr>
              <w:ind w:firstLine="480"/>
              <w:jc w:val="center"/>
            </w:pPr>
            <w:r w:rsidRPr="001A35FF">
              <w:t>变异概率</w:t>
            </w:r>
          </w:p>
        </w:tc>
        <w:tc>
          <w:tcPr>
            <w:tcW w:w="0" w:type="auto"/>
            <w:tcMar>
              <w:top w:w="120" w:type="dxa"/>
              <w:left w:w="120" w:type="dxa"/>
              <w:bottom w:w="120" w:type="dxa"/>
              <w:right w:w="120" w:type="dxa"/>
            </w:tcMar>
            <w:vAlign w:val="center"/>
            <w:hideMark/>
          </w:tcPr>
          <w:p w14:paraId="3A976F9F" w14:textId="77777777" w:rsidR="001A35FF" w:rsidRPr="001A35FF" w:rsidRDefault="001A35FF" w:rsidP="00A9528A">
            <w:pPr>
              <w:ind w:firstLine="480"/>
              <w:jc w:val="center"/>
            </w:pPr>
            <w:r w:rsidRPr="001A35FF">
              <w:t>0.1</w:t>
            </w:r>
          </w:p>
        </w:tc>
      </w:tr>
      <w:tr w:rsidR="001A35FF" w:rsidRPr="001A35FF" w14:paraId="4CA8EC8B" w14:textId="77777777" w:rsidTr="00A9528A">
        <w:tc>
          <w:tcPr>
            <w:tcW w:w="0" w:type="auto"/>
            <w:tcMar>
              <w:top w:w="120" w:type="dxa"/>
              <w:left w:w="120" w:type="dxa"/>
              <w:bottom w:w="120" w:type="dxa"/>
              <w:right w:w="120" w:type="dxa"/>
            </w:tcMar>
            <w:vAlign w:val="center"/>
            <w:hideMark/>
          </w:tcPr>
          <w:p w14:paraId="061AFB59" w14:textId="77777777" w:rsidR="001A35FF" w:rsidRPr="001A35FF" w:rsidRDefault="001A35FF" w:rsidP="00A9528A">
            <w:pPr>
              <w:ind w:firstLine="480"/>
              <w:jc w:val="center"/>
            </w:pPr>
            <w:r w:rsidRPr="001A35FF">
              <w:lastRenderedPageBreak/>
              <w:t>参考状态</w:t>
            </w:r>
            <w:proofErr w:type="gramStart"/>
            <w:r w:rsidRPr="001A35FF">
              <w:t>集大小</w:t>
            </w:r>
            <w:proofErr w:type="gramEnd"/>
          </w:p>
        </w:tc>
        <w:tc>
          <w:tcPr>
            <w:tcW w:w="0" w:type="auto"/>
            <w:tcMar>
              <w:top w:w="120" w:type="dxa"/>
              <w:left w:w="120" w:type="dxa"/>
              <w:bottom w:w="120" w:type="dxa"/>
              <w:right w:w="120" w:type="dxa"/>
            </w:tcMar>
            <w:vAlign w:val="center"/>
            <w:hideMark/>
          </w:tcPr>
          <w:p w14:paraId="54293A28" w14:textId="77777777" w:rsidR="001A35FF" w:rsidRPr="001A35FF" w:rsidRDefault="001A35FF" w:rsidP="00A9528A">
            <w:pPr>
              <w:ind w:firstLine="480"/>
              <w:jc w:val="center"/>
            </w:pPr>
            <w:r w:rsidRPr="001A35FF">
              <w:t>50</w:t>
            </w:r>
          </w:p>
        </w:tc>
      </w:tr>
    </w:tbl>
    <w:p w14:paraId="182C019B" w14:textId="72155F14" w:rsidR="001A35FF" w:rsidRPr="00CF7AF5" w:rsidRDefault="001A35FF" w:rsidP="001A35FF">
      <w:pPr>
        <w:ind w:firstLine="480"/>
        <w:rPr>
          <w:rFonts w:hint="eastAsia"/>
        </w:rPr>
      </w:pPr>
      <w:r w:rsidRPr="001A35FF">
        <w:t>实验设置三组对比算法：</w:t>
      </w:r>
      <w:r w:rsidRPr="001A35FF">
        <w:t xml:space="preserve">1. </w:t>
      </w:r>
      <w:r w:rsidR="00A9528A">
        <w:rPr>
          <w:rFonts w:hint="eastAsia"/>
        </w:rPr>
        <w:t>代理辅助的</w:t>
      </w:r>
      <w:r>
        <w:rPr>
          <w:rFonts w:hint="eastAsia"/>
        </w:rPr>
        <w:t>MODE</w:t>
      </w:r>
      <w:r w:rsidRPr="001A35FF">
        <w:t>算法（</w:t>
      </w:r>
      <w:r>
        <w:rPr>
          <w:rFonts w:hint="eastAsia"/>
        </w:rPr>
        <w:t>MODE</w:t>
      </w:r>
      <w:r w:rsidRPr="001A35FF">
        <w:t>）；</w:t>
      </w:r>
      <w:r w:rsidRPr="001A35FF">
        <w:t xml:space="preserve">2. </w:t>
      </w:r>
      <w:r w:rsidR="00A9528A">
        <w:rPr>
          <w:rFonts w:hint="eastAsia"/>
        </w:rPr>
        <w:t>代理辅助的</w:t>
      </w:r>
      <w:r w:rsidRPr="001A35FF">
        <w:t>多目标遗传规划算法（</w:t>
      </w:r>
      <w:r w:rsidR="00A9528A" w:rsidRPr="001A35FF">
        <w:t>TL-SAMOGP</w:t>
      </w:r>
      <w:r w:rsidRPr="001A35FF">
        <w:t>）；</w:t>
      </w:r>
      <w:r w:rsidRPr="001A35FF">
        <w:t xml:space="preserve">3. </w:t>
      </w:r>
      <w:r w:rsidRPr="001A35FF">
        <w:t>多智能体强化学习算法（</w:t>
      </w:r>
      <w:r w:rsidRPr="001A35FF">
        <w:t>MARL-PPO</w:t>
      </w:r>
      <w:r w:rsidRPr="001A35FF">
        <w:t>）。核心评价指标包括：平台利润、乘客平均等待时间、司机收入基尼系数、算法收敛速度、单次评估耗时、帕累托</w:t>
      </w:r>
      <w:proofErr w:type="gramStart"/>
      <w:r w:rsidRPr="001A35FF">
        <w:t>前沿超</w:t>
      </w:r>
      <w:proofErr w:type="gramEnd"/>
      <w:r w:rsidRPr="001A35FF">
        <w:t>体积（</w:t>
      </w:r>
      <w:r w:rsidRPr="001A35FF">
        <w:t>Hypervolume, HV</w:t>
      </w:r>
      <w:r w:rsidRPr="001A35FF">
        <w:t>）。</w:t>
      </w:r>
    </w:p>
    <w:p w14:paraId="68C10A2F" w14:textId="2D32CDFB" w:rsidR="00BA68BC" w:rsidRPr="00CF7AF5" w:rsidRDefault="00CB42B3" w:rsidP="00BA68BC">
      <w:pPr>
        <w:pStyle w:val="3"/>
        <w:spacing w:before="163" w:after="163"/>
        <w:rPr>
          <w:rFonts w:hint="eastAsia"/>
          <w:lang w:eastAsia="zh-CN"/>
        </w:rPr>
      </w:pPr>
      <w:bookmarkStart w:id="90" w:name="_Toc222863460"/>
      <w:r w:rsidRPr="00CF7AF5">
        <w:rPr>
          <w:lang w:eastAsia="zh-CN"/>
        </w:rPr>
        <w:t>4</w:t>
      </w:r>
      <w:r w:rsidR="00BA68BC" w:rsidRPr="00CF7AF5">
        <w:t>.</w:t>
      </w:r>
      <w:r w:rsidRPr="00CF7AF5">
        <w:rPr>
          <w:lang w:eastAsia="zh-CN"/>
        </w:rPr>
        <w:t>4</w:t>
      </w:r>
      <w:r w:rsidR="00BA68BC" w:rsidRPr="00CF7AF5">
        <w:t>.</w:t>
      </w:r>
      <w:r w:rsidRPr="00CF7AF5">
        <w:rPr>
          <w:lang w:eastAsia="zh-CN"/>
        </w:rPr>
        <w:t>2</w:t>
      </w:r>
      <w:r w:rsidR="00BA68BC" w:rsidRPr="00CF7AF5">
        <w:rPr>
          <w:lang w:eastAsia="zh-CN"/>
        </w:rPr>
        <w:t xml:space="preserve"> </w:t>
      </w:r>
      <w:proofErr w:type="spellStart"/>
      <w:r w:rsidR="00BA68BC" w:rsidRPr="00CF7AF5">
        <w:t>算法性能对比分析</w:t>
      </w:r>
      <w:bookmarkEnd w:id="90"/>
      <w:proofErr w:type="spellEnd"/>
    </w:p>
    <w:p w14:paraId="50B0A628" w14:textId="77777777" w:rsidR="00BA68BC" w:rsidRPr="00CF7AF5" w:rsidRDefault="00BA68BC" w:rsidP="00BA68BC">
      <w:pPr>
        <w:ind w:firstLine="480"/>
        <w:rPr>
          <w:kern w:val="0"/>
        </w:rPr>
      </w:pPr>
      <w:r w:rsidRPr="00CF7AF5">
        <w:rPr>
          <w:kern w:val="0"/>
        </w:rPr>
        <w:t>为了验证</w:t>
      </w:r>
      <w:r w:rsidRPr="00CF7AF5">
        <w:rPr>
          <w:kern w:val="0"/>
        </w:rPr>
        <w:t xml:space="preserve"> </w:t>
      </w:r>
      <w:r w:rsidRPr="00CF7AF5">
        <w:t>SAMOGP</w:t>
      </w:r>
      <w:r w:rsidRPr="00CF7AF5">
        <w:rPr>
          <w:kern w:val="0"/>
        </w:rPr>
        <w:t xml:space="preserve"> </w:t>
      </w:r>
      <w:r w:rsidRPr="00CF7AF5">
        <w:rPr>
          <w:kern w:val="0"/>
        </w:rPr>
        <w:t>的有效性，将其与三种基准算法进行对比。</w:t>
      </w:r>
    </w:p>
    <w:p w14:paraId="23E33AC1" w14:textId="77777777" w:rsidR="00BA68BC" w:rsidRPr="00CF7AF5" w:rsidRDefault="00BA68BC" w:rsidP="00BA68BC">
      <w:pPr>
        <w:keepNext/>
        <w:jc w:val="center"/>
      </w:pPr>
      <w:r w:rsidRPr="00CF7AF5">
        <w:rPr>
          <w:noProof/>
          <w:kern w:val="0"/>
        </w:rPr>
        <w:drawing>
          <wp:inline distT="0" distB="0" distL="0" distR="0" wp14:anchorId="11F798A1" wp14:editId="7B80CE14">
            <wp:extent cx="5759450" cy="1440180"/>
            <wp:effectExtent l="0" t="0" r="1905" b="0"/>
            <wp:docPr id="37946713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60"/>
                    <pic:cNvPicPr>
                      <a:picLocks noChangeAspect="1" noChangeArrowheads="1"/>
                    </pic:cNvPicPr>
                  </pic:nvPicPr>
                  <pic:blipFill>
                    <a:blip r:embed="rId419">
                      <a:extLst>
                        <a:ext uri="{28A0092B-C50C-407E-A947-70E740481C1C}">
                          <a14:useLocalDpi xmlns:a14="http://schemas.microsoft.com/office/drawing/2010/main" val="0"/>
                        </a:ext>
                      </a:extLst>
                    </a:blip>
                    <a:srcRect/>
                    <a:stretch>
                      <a:fillRect/>
                    </a:stretch>
                  </pic:blipFill>
                  <pic:spPr bwMode="auto">
                    <a:xfrm>
                      <a:off x="0" y="0"/>
                      <a:ext cx="5759450" cy="1440180"/>
                    </a:xfrm>
                    <a:prstGeom prst="rect">
                      <a:avLst/>
                    </a:prstGeom>
                    <a:noFill/>
                    <a:ln>
                      <a:noFill/>
                    </a:ln>
                  </pic:spPr>
                </pic:pic>
              </a:graphicData>
            </a:graphic>
          </wp:inline>
        </w:drawing>
      </w:r>
    </w:p>
    <w:p w14:paraId="5F51B901" w14:textId="5FDFE4B7" w:rsidR="00BA68BC" w:rsidRDefault="00BA68BC" w:rsidP="00BA68BC">
      <w:pPr>
        <w:pStyle w:val="af2"/>
        <w:jc w:val="center"/>
        <w:rPr>
          <w:rFonts w:ascii="Times New Roman" w:hAnsi="Times New Roman"/>
        </w:rPr>
      </w:pPr>
      <w:r w:rsidRPr="00CF7AF5">
        <w:rPr>
          <w:rFonts w:ascii="Times New Roman" w:hAnsi="Times New Roman"/>
        </w:rPr>
        <w:t>图</w:t>
      </w:r>
      <w:r w:rsidRPr="00CF7AF5">
        <w:rPr>
          <w:rFonts w:ascii="Times New Roman" w:hAnsi="Times New Roman"/>
        </w:rPr>
        <w:t xml:space="preserve"> </w:t>
      </w:r>
      <w:r w:rsidRPr="00CF7AF5">
        <w:rPr>
          <w:rFonts w:ascii="Times New Roman" w:hAnsi="Times New Roman"/>
        </w:rPr>
        <w:fldChar w:fldCharType="begin"/>
      </w:r>
      <w:r w:rsidRPr="00CF7AF5">
        <w:rPr>
          <w:rFonts w:ascii="Times New Roman" w:hAnsi="Times New Roman"/>
        </w:rPr>
        <w:instrText xml:space="preserve"> SEQ </w:instrText>
      </w:r>
      <w:r w:rsidRPr="00CF7AF5">
        <w:rPr>
          <w:rFonts w:ascii="Times New Roman" w:hAnsi="Times New Roman"/>
        </w:rPr>
        <w:instrText>图</w:instrText>
      </w:r>
      <w:r w:rsidRPr="00CF7AF5">
        <w:rPr>
          <w:rFonts w:ascii="Times New Roman" w:hAnsi="Times New Roman"/>
        </w:rPr>
        <w:instrText xml:space="preserve"> \* ARABIC </w:instrText>
      </w:r>
      <w:r w:rsidRPr="00CF7AF5">
        <w:rPr>
          <w:rFonts w:ascii="Times New Roman" w:hAnsi="Times New Roman"/>
        </w:rPr>
        <w:fldChar w:fldCharType="separate"/>
      </w:r>
      <w:r w:rsidR="00103E05">
        <w:rPr>
          <w:rFonts w:ascii="Times New Roman" w:hAnsi="Times New Roman"/>
          <w:noProof/>
        </w:rPr>
        <w:t>2</w:t>
      </w:r>
      <w:r w:rsidRPr="00CF7AF5">
        <w:rPr>
          <w:rFonts w:ascii="Times New Roman" w:hAnsi="Times New Roman"/>
        </w:rPr>
        <w:fldChar w:fldCharType="end"/>
      </w:r>
      <w:r w:rsidRPr="00CF7AF5">
        <w:rPr>
          <w:rFonts w:ascii="Times New Roman" w:hAnsi="Times New Roman"/>
        </w:rPr>
        <w:t xml:space="preserve"> </w:t>
      </w:r>
      <w:r w:rsidRPr="00CF7AF5">
        <w:rPr>
          <w:rFonts w:ascii="Times New Roman" w:hAnsi="Times New Roman"/>
        </w:rPr>
        <w:t>多目标优化算法收敛性与三维</w:t>
      </w:r>
      <w:r w:rsidRPr="00CF7AF5">
        <w:rPr>
          <w:rFonts w:ascii="Times New Roman" w:hAnsi="Times New Roman"/>
        </w:rPr>
        <w:t xml:space="preserve"> Pareto </w:t>
      </w:r>
      <w:r w:rsidRPr="00CF7AF5">
        <w:rPr>
          <w:rFonts w:ascii="Times New Roman" w:hAnsi="Times New Roman"/>
        </w:rPr>
        <w:t>前沿对比图</w:t>
      </w:r>
    </w:p>
    <w:tbl>
      <w:tblPr>
        <w:tblW w:w="5000" w:type="pct"/>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959"/>
        <w:gridCol w:w="4829"/>
        <w:gridCol w:w="1282"/>
      </w:tblGrid>
      <w:tr w:rsidR="001A35FF" w:rsidRPr="001A35FF" w14:paraId="70947040" w14:textId="77777777" w:rsidTr="00A9528A">
        <w:trPr>
          <w:tblHeader/>
        </w:trPr>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3357A744" w14:textId="77777777" w:rsidR="001A35FF" w:rsidRPr="001A35FF" w:rsidRDefault="001A35FF" w:rsidP="001A35FF">
            <w:pPr>
              <w:rPr>
                <w:b/>
                <w:bCs/>
              </w:rPr>
            </w:pPr>
            <w:r w:rsidRPr="001A35FF">
              <w:rPr>
                <w:b/>
                <w:bCs/>
              </w:rPr>
              <w:t>算法</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44B8A38F" w14:textId="77777777" w:rsidR="001A35FF" w:rsidRPr="001A35FF" w:rsidRDefault="001A35FF" w:rsidP="001A35FF">
            <w:pPr>
              <w:rPr>
                <w:b/>
                <w:bCs/>
              </w:rPr>
            </w:pPr>
            <w:r w:rsidRPr="001A35FF">
              <w:rPr>
                <w:b/>
                <w:bCs/>
              </w:rPr>
              <w:t>HV</w:t>
            </w:r>
            <w:r w:rsidRPr="001A35FF">
              <w:rPr>
                <w:b/>
                <w:bCs/>
              </w:rPr>
              <w:t>值（均值</w:t>
            </w:r>
            <w:r w:rsidRPr="001A35FF">
              <w:rPr>
                <w:b/>
                <w:bCs/>
              </w:rPr>
              <w:t>±</w:t>
            </w:r>
            <w:r w:rsidRPr="001A35FF">
              <w:rPr>
                <w:b/>
                <w:bCs/>
              </w:rPr>
              <w:t>标准差）</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7A678634" w14:textId="77777777" w:rsidR="001A35FF" w:rsidRPr="001A35FF" w:rsidRDefault="001A35FF" w:rsidP="001A35FF">
            <w:pPr>
              <w:rPr>
                <w:b/>
                <w:bCs/>
              </w:rPr>
            </w:pPr>
            <w:r w:rsidRPr="001A35FF">
              <w:rPr>
                <w:b/>
                <w:bCs/>
              </w:rPr>
              <w:t>排名</w:t>
            </w:r>
          </w:p>
        </w:tc>
      </w:tr>
      <w:tr w:rsidR="001A35FF" w:rsidRPr="001A35FF" w14:paraId="18B347D9" w14:textId="77777777" w:rsidTr="00A9528A">
        <w:tc>
          <w:tcPr>
            <w:tcW w:w="0" w:type="auto"/>
            <w:tcBorders>
              <w:top w:val="single" w:sz="4" w:space="0" w:color="auto"/>
            </w:tcBorders>
            <w:tcMar>
              <w:top w:w="120" w:type="dxa"/>
              <w:left w:w="120" w:type="dxa"/>
              <w:bottom w:w="120" w:type="dxa"/>
              <w:right w:w="120" w:type="dxa"/>
            </w:tcMar>
            <w:vAlign w:val="center"/>
            <w:hideMark/>
          </w:tcPr>
          <w:p w14:paraId="09A32EBB" w14:textId="77777777" w:rsidR="001A35FF" w:rsidRPr="001A35FF" w:rsidRDefault="001A35FF" w:rsidP="001A35FF">
            <w:r w:rsidRPr="001A35FF">
              <w:t>TL-SAMOGP</w:t>
            </w:r>
          </w:p>
        </w:tc>
        <w:tc>
          <w:tcPr>
            <w:tcW w:w="0" w:type="auto"/>
            <w:tcBorders>
              <w:top w:val="single" w:sz="4" w:space="0" w:color="auto"/>
            </w:tcBorders>
            <w:tcMar>
              <w:top w:w="120" w:type="dxa"/>
              <w:left w:w="120" w:type="dxa"/>
              <w:bottom w:w="120" w:type="dxa"/>
              <w:right w:w="120" w:type="dxa"/>
            </w:tcMar>
            <w:vAlign w:val="center"/>
            <w:hideMark/>
          </w:tcPr>
          <w:p w14:paraId="54446990" w14:textId="77777777" w:rsidR="001A35FF" w:rsidRPr="001A35FF" w:rsidRDefault="001A35FF" w:rsidP="001A35FF">
            <w:r w:rsidRPr="001A35FF">
              <w:t>&lt;HV</w:t>
            </w:r>
            <w:r w:rsidRPr="001A35FF">
              <w:t>值占位符</w:t>
            </w:r>
            <w:r w:rsidRPr="001A35FF">
              <w:t>&gt;</w:t>
            </w:r>
          </w:p>
        </w:tc>
        <w:tc>
          <w:tcPr>
            <w:tcW w:w="0" w:type="auto"/>
            <w:tcBorders>
              <w:top w:val="single" w:sz="4" w:space="0" w:color="auto"/>
            </w:tcBorders>
            <w:tcMar>
              <w:top w:w="120" w:type="dxa"/>
              <w:left w:w="120" w:type="dxa"/>
              <w:bottom w:w="120" w:type="dxa"/>
              <w:right w:w="120" w:type="dxa"/>
            </w:tcMar>
            <w:vAlign w:val="center"/>
            <w:hideMark/>
          </w:tcPr>
          <w:p w14:paraId="5F92AAE7" w14:textId="77777777" w:rsidR="001A35FF" w:rsidRPr="001A35FF" w:rsidRDefault="001A35FF" w:rsidP="001A35FF">
            <w:r w:rsidRPr="001A35FF">
              <w:t>1</w:t>
            </w:r>
          </w:p>
        </w:tc>
      </w:tr>
      <w:tr w:rsidR="001A35FF" w:rsidRPr="001A35FF" w14:paraId="0E41AD75" w14:textId="77777777" w:rsidTr="00A9528A">
        <w:tc>
          <w:tcPr>
            <w:tcW w:w="0" w:type="auto"/>
            <w:tcMar>
              <w:top w:w="120" w:type="dxa"/>
              <w:left w:w="120" w:type="dxa"/>
              <w:bottom w:w="120" w:type="dxa"/>
              <w:right w:w="120" w:type="dxa"/>
            </w:tcMar>
            <w:vAlign w:val="center"/>
            <w:hideMark/>
          </w:tcPr>
          <w:p w14:paraId="30D800D6" w14:textId="77777777" w:rsidR="001A35FF" w:rsidRPr="001A35FF" w:rsidRDefault="001A35FF" w:rsidP="001A35FF">
            <w:r w:rsidRPr="001A35FF">
              <w:t>RBF-NSGA-II</w:t>
            </w:r>
          </w:p>
        </w:tc>
        <w:tc>
          <w:tcPr>
            <w:tcW w:w="0" w:type="auto"/>
            <w:tcMar>
              <w:top w:w="120" w:type="dxa"/>
              <w:left w:w="120" w:type="dxa"/>
              <w:bottom w:w="120" w:type="dxa"/>
              <w:right w:w="120" w:type="dxa"/>
            </w:tcMar>
            <w:vAlign w:val="center"/>
            <w:hideMark/>
          </w:tcPr>
          <w:p w14:paraId="69A4E3A3" w14:textId="77777777" w:rsidR="001A35FF" w:rsidRPr="001A35FF" w:rsidRDefault="001A35FF" w:rsidP="001A35FF">
            <w:r w:rsidRPr="001A35FF">
              <w:t>&lt;HV</w:t>
            </w:r>
            <w:r w:rsidRPr="001A35FF">
              <w:t>值占位符</w:t>
            </w:r>
            <w:r w:rsidRPr="001A35FF">
              <w:t>&gt;</w:t>
            </w:r>
          </w:p>
        </w:tc>
        <w:tc>
          <w:tcPr>
            <w:tcW w:w="0" w:type="auto"/>
            <w:tcMar>
              <w:top w:w="120" w:type="dxa"/>
              <w:left w:w="120" w:type="dxa"/>
              <w:bottom w:w="120" w:type="dxa"/>
              <w:right w:w="120" w:type="dxa"/>
            </w:tcMar>
            <w:vAlign w:val="center"/>
            <w:hideMark/>
          </w:tcPr>
          <w:p w14:paraId="75BDD282" w14:textId="77777777" w:rsidR="001A35FF" w:rsidRPr="001A35FF" w:rsidRDefault="001A35FF" w:rsidP="001A35FF">
            <w:r w:rsidRPr="001A35FF">
              <w:t>2</w:t>
            </w:r>
          </w:p>
        </w:tc>
      </w:tr>
      <w:tr w:rsidR="001A35FF" w:rsidRPr="001A35FF" w14:paraId="2974D9A1" w14:textId="77777777" w:rsidTr="00A9528A">
        <w:tc>
          <w:tcPr>
            <w:tcW w:w="0" w:type="auto"/>
            <w:tcMar>
              <w:top w:w="120" w:type="dxa"/>
              <w:left w:w="120" w:type="dxa"/>
              <w:bottom w:w="120" w:type="dxa"/>
              <w:right w:w="120" w:type="dxa"/>
            </w:tcMar>
            <w:vAlign w:val="center"/>
            <w:hideMark/>
          </w:tcPr>
          <w:p w14:paraId="08A80818" w14:textId="77777777" w:rsidR="001A35FF" w:rsidRPr="001A35FF" w:rsidRDefault="001A35FF" w:rsidP="001A35FF">
            <w:r w:rsidRPr="001A35FF">
              <w:t>Standard GP</w:t>
            </w:r>
          </w:p>
        </w:tc>
        <w:tc>
          <w:tcPr>
            <w:tcW w:w="0" w:type="auto"/>
            <w:tcMar>
              <w:top w:w="120" w:type="dxa"/>
              <w:left w:w="120" w:type="dxa"/>
              <w:bottom w:w="120" w:type="dxa"/>
              <w:right w:w="120" w:type="dxa"/>
            </w:tcMar>
            <w:vAlign w:val="center"/>
            <w:hideMark/>
          </w:tcPr>
          <w:p w14:paraId="314B491A" w14:textId="77777777" w:rsidR="001A35FF" w:rsidRPr="001A35FF" w:rsidRDefault="001A35FF" w:rsidP="001A35FF">
            <w:r w:rsidRPr="001A35FF">
              <w:t>&lt;HV</w:t>
            </w:r>
            <w:r w:rsidRPr="001A35FF">
              <w:t>值占位符</w:t>
            </w:r>
            <w:r w:rsidRPr="001A35FF">
              <w:t>&gt;</w:t>
            </w:r>
          </w:p>
        </w:tc>
        <w:tc>
          <w:tcPr>
            <w:tcW w:w="0" w:type="auto"/>
            <w:tcMar>
              <w:top w:w="120" w:type="dxa"/>
              <w:left w:w="120" w:type="dxa"/>
              <w:bottom w:w="120" w:type="dxa"/>
              <w:right w:w="120" w:type="dxa"/>
            </w:tcMar>
            <w:vAlign w:val="center"/>
            <w:hideMark/>
          </w:tcPr>
          <w:p w14:paraId="30402FC1" w14:textId="77777777" w:rsidR="001A35FF" w:rsidRPr="001A35FF" w:rsidRDefault="001A35FF" w:rsidP="001A35FF">
            <w:r w:rsidRPr="001A35FF">
              <w:t>3</w:t>
            </w:r>
          </w:p>
        </w:tc>
      </w:tr>
      <w:tr w:rsidR="001A35FF" w:rsidRPr="001A35FF" w14:paraId="302B433A" w14:textId="77777777" w:rsidTr="00A9528A">
        <w:tc>
          <w:tcPr>
            <w:tcW w:w="0" w:type="auto"/>
            <w:tcMar>
              <w:top w:w="120" w:type="dxa"/>
              <w:left w:w="120" w:type="dxa"/>
              <w:bottom w:w="120" w:type="dxa"/>
              <w:right w:w="120" w:type="dxa"/>
            </w:tcMar>
            <w:vAlign w:val="center"/>
            <w:hideMark/>
          </w:tcPr>
          <w:p w14:paraId="02CDB927" w14:textId="77777777" w:rsidR="001A35FF" w:rsidRPr="001A35FF" w:rsidRDefault="001A35FF" w:rsidP="001A35FF">
            <w:r w:rsidRPr="001A35FF">
              <w:t>MARL-PPO</w:t>
            </w:r>
          </w:p>
        </w:tc>
        <w:tc>
          <w:tcPr>
            <w:tcW w:w="0" w:type="auto"/>
            <w:tcMar>
              <w:top w:w="120" w:type="dxa"/>
              <w:left w:w="120" w:type="dxa"/>
              <w:bottom w:w="120" w:type="dxa"/>
              <w:right w:w="120" w:type="dxa"/>
            </w:tcMar>
            <w:vAlign w:val="center"/>
            <w:hideMark/>
          </w:tcPr>
          <w:p w14:paraId="2944C178" w14:textId="77777777" w:rsidR="001A35FF" w:rsidRPr="001A35FF" w:rsidRDefault="001A35FF" w:rsidP="001A35FF">
            <w:r w:rsidRPr="001A35FF">
              <w:t>&lt;HV</w:t>
            </w:r>
            <w:r w:rsidRPr="001A35FF">
              <w:t>值占位符</w:t>
            </w:r>
            <w:r w:rsidRPr="001A35FF">
              <w:t>&gt;</w:t>
            </w:r>
          </w:p>
        </w:tc>
        <w:tc>
          <w:tcPr>
            <w:tcW w:w="0" w:type="auto"/>
            <w:tcMar>
              <w:top w:w="120" w:type="dxa"/>
              <w:left w:w="120" w:type="dxa"/>
              <w:bottom w:w="120" w:type="dxa"/>
              <w:right w:w="120" w:type="dxa"/>
            </w:tcMar>
            <w:vAlign w:val="center"/>
            <w:hideMark/>
          </w:tcPr>
          <w:p w14:paraId="4DBEEA31" w14:textId="77777777" w:rsidR="001A35FF" w:rsidRPr="001A35FF" w:rsidRDefault="001A35FF" w:rsidP="001A35FF">
            <w:r w:rsidRPr="001A35FF">
              <w:t>4</w:t>
            </w:r>
          </w:p>
        </w:tc>
      </w:tr>
    </w:tbl>
    <w:p w14:paraId="4BF4060A" w14:textId="77777777" w:rsidR="001A35FF" w:rsidRPr="001A35FF" w:rsidRDefault="001A35FF" w:rsidP="001A35FF">
      <w:pPr>
        <w:rPr>
          <w:rFonts w:hint="eastAsia"/>
        </w:rPr>
      </w:pPr>
    </w:p>
    <w:p w14:paraId="5D3352B9" w14:textId="2801C09C" w:rsidR="00BA68BC" w:rsidRDefault="001A35FF" w:rsidP="00BA68BC">
      <w:r>
        <w:tab/>
      </w:r>
      <w:r w:rsidR="00BA68BC" w:rsidRPr="00CF7AF5">
        <w:t>图</w:t>
      </w:r>
      <w:r w:rsidR="00BA68BC" w:rsidRPr="00CF7AF5">
        <w:t>3</w:t>
      </w:r>
      <w:r w:rsidR="00BA68BC" w:rsidRPr="00CF7AF5">
        <w:t>展示了三种不同定价策略优化方法（在</w:t>
      </w:r>
      <w:r w:rsidR="00BA68BC" w:rsidRPr="00CF7AF5">
        <w:t>100</w:t>
      </w:r>
      <w:r w:rsidR="00BA68BC" w:rsidRPr="00CF7AF5">
        <w:t>次迭代</w:t>
      </w:r>
      <w:r w:rsidR="00BA68BC" w:rsidRPr="00CF7AF5">
        <w:t>/</w:t>
      </w:r>
      <w:r w:rsidR="00BA68BC" w:rsidRPr="00CF7AF5">
        <w:t>进化代数过程中的平台利润变化曲线。通过对实验数据的对比分析，可以得出以下结论：</w:t>
      </w:r>
    </w:p>
    <w:p w14:paraId="715FFBD0" w14:textId="0AE6C504" w:rsidR="001A35FF" w:rsidRPr="001A35FF" w:rsidRDefault="00A9528A" w:rsidP="001A35FF">
      <w:r>
        <w:tab/>
      </w:r>
      <w:r w:rsidR="001A35FF" w:rsidRPr="001A35FF">
        <w:rPr>
          <w:b/>
          <w:bCs/>
        </w:rPr>
        <w:t>收敛性能优势</w:t>
      </w:r>
      <w:r w:rsidR="001A35FF" w:rsidRPr="001A35FF">
        <w:t>：</w:t>
      </w:r>
      <w:r w:rsidR="001A35FF" w:rsidRPr="001A35FF">
        <w:t>TL-SAMOGP</w:t>
      </w:r>
      <w:r w:rsidR="001A35FF" w:rsidRPr="001A35FF">
        <w:t>算法在平台利润指标上展现出显著的优越性，不仅最终</w:t>
      </w:r>
      <w:proofErr w:type="gramStart"/>
      <w:r w:rsidR="001A35FF" w:rsidRPr="001A35FF">
        <w:t>收敛值</w:t>
      </w:r>
      <w:proofErr w:type="gramEnd"/>
      <w:r w:rsidR="001A35FF" w:rsidRPr="001A35FF">
        <w:t>最高，且学习曲线单调性更强，收敛速度显著优于其他对比算法；而</w:t>
      </w:r>
      <w:r w:rsidR="001A35FF" w:rsidRPr="001A35FF">
        <w:t>MARL-</w:t>
      </w:r>
      <w:r w:rsidR="001A35FF" w:rsidRPr="001A35FF">
        <w:lastRenderedPageBreak/>
        <w:t>PPO</w:t>
      </w:r>
      <w:r w:rsidR="001A35FF" w:rsidRPr="001A35FF">
        <w:t>算法在迭代过程中出现剧烈波动，反映了强化学习在双层博弈场景中面临的环境非平稳性与不稳定性问题。</w:t>
      </w:r>
      <w:r w:rsidR="001A35FF" w:rsidRPr="001A35FF">
        <w:t xml:space="preserve"> </w:t>
      </w:r>
    </w:p>
    <w:p w14:paraId="0A4C3F1F" w14:textId="534A957C" w:rsidR="001A35FF" w:rsidRPr="001A35FF" w:rsidRDefault="00A9528A" w:rsidP="001A35FF">
      <w:r>
        <w:tab/>
      </w:r>
      <w:r w:rsidR="001A35FF" w:rsidRPr="001A35FF">
        <w:rPr>
          <w:b/>
          <w:bCs/>
        </w:rPr>
        <w:t>帕累托前沿质量</w:t>
      </w:r>
      <w:r w:rsidR="001A35FF" w:rsidRPr="001A35FF">
        <w:t>：</w:t>
      </w:r>
      <w:r w:rsidR="001A35FF" w:rsidRPr="001A35FF">
        <w:t>TL-SAMOGP</w:t>
      </w:r>
      <w:r w:rsidR="001A35FF" w:rsidRPr="001A35FF">
        <w:t>算法生成的帕累托前沿，在三维目标空间中显著支配其他算法的搜索结果，且解集分布更均匀、覆盖范围更广，能够为平台决策者提供更丰富的帕累托最优策略组合。</w:t>
      </w:r>
      <w:r w:rsidR="001A35FF" w:rsidRPr="001A35FF">
        <w:t xml:space="preserve"> </w:t>
      </w:r>
    </w:p>
    <w:p w14:paraId="3A516CFD" w14:textId="406F69C9" w:rsidR="001A35FF" w:rsidRPr="00CF7AF5" w:rsidRDefault="00A9528A" w:rsidP="001A35FF">
      <w:pPr>
        <w:rPr>
          <w:rFonts w:hint="eastAsia"/>
        </w:rPr>
      </w:pPr>
      <w:r>
        <w:tab/>
      </w:r>
      <w:r w:rsidR="001A35FF" w:rsidRPr="001A35FF">
        <w:rPr>
          <w:b/>
          <w:bCs/>
        </w:rPr>
        <w:t>多目标平衡能力</w:t>
      </w:r>
      <w:r w:rsidR="001A35FF" w:rsidRPr="001A35FF">
        <w:t>：</w:t>
      </w:r>
      <w:r w:rsidR="001A35FF" w:rsidRPr="001A35FF">
        <w:t>TL-SAMOGP</w:t>
      </w:r>
      <w:r w:rsidR="001A35FF" w:rsidRPr="001A35FF">
        <w:t>算法在乘客等待时间与司机收入公平性指标上，同样优于其他对比算法，证明其能够有效平衡平台利润、服务质量与收入公平性三</w:t>
      </w:r>
      <w:proofErr w:type="gramStart"/>
      <w:r w:rsidR="001A35FF" w:rsidRPr="001A35FF">
        <w:t>大相互</w:t>
      </w:r>
      <w:proofErr w:type="gramEnd"/>
      <w:r w:rsidR="001A35FF" w:rsidRPr="001A35FF">
        <w:t>冲突的目标。</w:t>
      </w:r>
    </w:p>
    <w:p w14:paraId="0A30C67A" w14:textId="04AD5C37" w:rsidR="00BA68BC" w:rsidRDefault="00CB42B3" w:rsidP="00BA68BC">
      <w:pPr>
        <w:pStyle w:val="3"/>
        <w:spacing w:before="163" w:after="163"/>
        <w:rPr>
          <w:lang w:eastAsia="zh-CN"/>
        </w:rPr>
      </w:pPr>
      <w:bookmarkStart w:id="91" w:name="_Toc222863461"/>
      <w:r w:rsidRPr="00CF7AF5">
        <w:rPr>
          <w:lang w:eastAsia="zh-CN"/>
        </w:rPr>
        <w:t>4</w:t>
      </w:r>
      <w:r w:rsidR="00BA68BC" w:rsidRPr="00CF7AF5">
        <w:rPr>
          <w:lang w:eastAsia="zh-CN"/>
        </w:rPr>
        <w:t>.</w:t>
      </w:r>
      <w:r w:rsidRPr="00CF7AF5">
        <w:rPr>
          <w:lang w:eastAsia="zh-CN"/>
        </w:rPr>
        <w:t>4</w:t>
      </w:r>
      <w:r w:rsidR="00BA68BC" w:rsidRPr="00CF7AF5">
        <w:rPr>
          <w:lang w:eastAsia="zh-CN"/>
        </w:rPr>
        <w:t>.</w:t>
      </w:r>
      <w:r w:rsidRPr="00CF7AF5">
        <w:rPr>
          <w:lang w:eastAsia="zh-CN"/>
        </w:rPr>
        <w:t>3</w:t>
      </w:r>
      <w:r w:rsidR="00BA68BC" w:rsidRPr="00CF7AF5">
        <w:rPr>
          <w:lang w:eastAsia="zh-CN"/>
        </w:rPr>
        <w:t xml:space="preserve"> </w:t>
      </w:r>
      <w:proofErr w:type="spellStart"/>
      <w:r w:rsidR="00BA68BC" w:rsidRPr="00CF7AF5">
        <w:t>算法消融实验对比分析</w:t>
      </w:r>
      <w:bookmarkEnd w:id="91"/>
      <w:proofErr w:type="spellEnd"/>
    </w:p>
    <w:p w14:paraId="1D5F6AE3" w14:textId="77777777" w:rsidR="001A35FF" w:rsidRPr="001A35FF" w:rsidRDefault="001A35FF" w:rsidP="001A35FF">
      <w:r w:rsidRPr="001A35FF">
        <w:t>为验证</w:t>
      </w:r>
      <w:r w:rsidRPr="001A35FF">
        <w:t>GPR</w:t>
      </w:r>
      <w:r w:rsidRPr="001A35FF">
        <w:t>代理模型与迁移学习热启动两个核心组件的独立贡献与协同效应，设计消融实验，对比以下四种算法变体的收敛性能：</w:t>
      </w:r>
    </w:p>
    <w:p w14:paraId="70943F8F" w14:textId="77777777" w:rsidR="001A35FF" w:rsidRPr="001A35FF" w:rsidRDefault="001A35FF" w:rsidP="001A35FF">
      <w:pPr>
        <w:numPr>
          <w:ilvl w:val="0"/>
          <w:numId w:val="114"/>
        </w:numPr>
      </w:pPr>
      <w:r w:rsidRPr="001A35FF">
        <w:t>完整模型：</w:t>
      </w:r>
      <w:r w:rsidRPr="001A35FF">
        <w:t>TL-SAMOGP</w:t>
      </w:r>
      <w:r w:rsidRPr="001A35FF">
        <w:t>（含代理模型</w:t>
      </w:r>
      <w:r w:rsidRPr="001A35FF">
        <w:t>+</w:t>
      </w:r>
      <w:r w:rsidRPr="001A35FF">
        <w:t>热启动）</w:t>
      </w:r>
    </w:p>
    <w:p w14:paraId="02573A87" w14:textId="77777777" w:rsidR="001A35FF" w:rsidRPr="001A35FF" w:rsidRDefault="001A35FF" w:rsidP="001A35FF">
      <w:pPr>
        <w:numPr>
          <w:ilvl w:val="0"/>
          <w:numId w:val="114"/>
        </w:numPr>
      </w:pPr>
      <w:r w:rsidRPr="001A35FF">
        <w:t>变体</w:t>
      </w:r>
      <w:r w:rsidRPr="001A35FF">
        <w:t>1</w:t>
      </w:r>
      <w:r w:rsidRPr="001A35FF">
        <w:t>：移除热启动机制，仅保留</w:t>
      </w:r>
      <w:r w:rsidRPr="001A35FF">
        <w:t>GPR</w:t>
      </w:r>
      <w:r w:rsidRPr="001A35FF">
        <w:t>代理模型</w:t>
      </w:r>
    </w:p>
    <w:p w14:paraId="676CFDF8" w14:textId="77777777" w:rsidR="001A35FF" w:rsidRPr="001A35FF" w:rsidRDefault="001A35FF" w:rsidP="001A35FF">
      <w:pPr>
        <w:numPr>
          <w:ilvl w:val="0"/>
          <w:numId w:val="114"/>
        </w:numPr>
      </w:pPr>
      <w:r w:rsidRPr="001A35FF">
        <w:t>变体</w:t>
      </w:r>
      <w:r w:rsidRPr="001A35FF">
        <w:t>2</w:t>
      </w:r>
      <w:r w:rsidRPr="001A35FF">
        <w:t>：移除</w:t>
      </w:r>
      <w:r w:rsidRPr="001A35FF">
        <w:t>GPR</w:t>
      </w:r>
      <w:r w:rsidRPr="001A35FF">
        <w:t>代理模型，仅保留热启动机制</w:t>
      </w:r>
    </w:p>
    <w:p w14:paraId="5B580463" w14:textId="77777777" w:rsidR="001A35FF" w:rsidRPr="001A35FF" w:rsidRDefault="001A35FF" w:rsidP="001A35FF">
      <w:pPr>
        <w:numPr>
          <w:ilvl w:val="0"/>
          <w:numId w:val="114"/>
        </w:numPr>
      </w:pPr>
      <w:r w:rsidRPr="001A35FF">
        <w:t>基线模型：</w:t>
      </w:r>
      <w:r w:rsidRPr="001A35FF">
        <w:t>Standard GP</w:t>
      </w:r>
      <w:r w:rsidRPr="001A35FF">
        <w:t>（无代理模型、无热启动）</w:t>
      </w:r>
    </w:p>
    <w:p w14:paraId="40959DC3" w14:textId="1BD09316" w:rsidR="001A35FF" w:rsidRPr="001A35FF" w:rsidRDefault="001A35FF" w:rsidP="001A35FF">
      <w:pPr>
        <w:rPr>
          <w:rFonts w:hint="eastAsia"/>
        </w:rPr>
      </w:pPr>
      <w:r w:rsidRPr="001A35FF">
        <w:t>消融实验的收敛曲线如图</w:t>
      </w:r>
      <w:r w:rsidRPr="001A35FF">
        <w:t>4-4</w:t>
      </w:r>
      <w:r w:rsidRPr="001A35FF">
        <w:t>所示，从结果可得出以下结论：</w:t>
      </w:r>
    </w:p>
    <w:p w14:paraId="0C3AE262" w14:textId="77777777" w:rsidR="00BA68BC" w:rsidRPr="00CF7AF5" w:rsidRDefault="00BA68BC" w:rsidP="00BA68BC">
      <w:pPr>
        <w:keepNext/>
        <w:jc w:val="center"/>
      </w:pPr>
      <w:r w:rsidRPr="00CF7AF5">
        <w:rPr>
          <w:noProof/>
          <w:kern w:val="0"/>
        </w:rPr>
        <w:drawing>
          <wp:inline distT="0" distB="0" distL="0" distR="0" wp14:anchorId="3D4C36DC" wp14:editId="2FE170E3">
            <wp:extent cx="4392083" cy="2635250"/>
            <wp:effectExtent l="0" t="0" r="8890" b="0"/>
            <wp:docPr id="81844608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66"/>
                    <pic:cNvPicPr>
                      <a:picLocks noChangeAspect="1" noChangeArrowheads="1"/>
                    </pic:cNvPicPr>
                  </pic:nvPicPr>
                  <pic:blipFill>
                    <a:blip r:embed="rId420">
                      <a:extLst>
                        <a:ext uri="{28A0092B-C50C-407E-A947-70E740481C1C}">
                          <a14:useLocalDpi xmlns:a14="http://schemas.microsoft.com/office/drawing/2010/main" val="0"/>
                        </a:ext>
                      </a:extLst>
                    </a:blip>
                    <a:srcRect/>
                    <a:stretch>
                      <a:fillRect/>
                    </a:stretch>
                  </pic:blipFill>
                  <pic:spPr bwMode="auto">
                    <a:xfrm>
                      <a:off x="0" y="0"/>
                      <a:ext cx="4393797" cy="2636278"/>
                    </a:xfrm>
                    <a:prstGeom prst="rect">
                      <a:avLst/>
                    </a:prstGeom>
                    <a:noFill/>
                    <a:ln>
                      <a:noFill/>
                    </a:ln>
                  </pic:spPr>
                </pic:pic>
              </a:graphicData>
            </a:graphic>
          </wp:inline>
        </w:drawing>
      </w:r>
    </w:p>
    <w:p w14:paraId="4A0B7596" w14:textId="09DC9EB1" w:rsidR="00BA68BC" w:rsidRDefault="00BA68BC" w:rsidP="00BA68BC">
      <w:pPr>
        <w:pStyle w:val="af2"/>
        <w:jc w:val="center"/>
      </w:pPr>
      <w:r w:rsidRPr="00CF7AF5">
        <w:rPr>
          <w:rFonts w:ascii="Times New Roman" w:hAnsi="Times New Roman"/>
        </w:rPr>
        <w:t>图</w:t>
      </w:r>
      <w:r w:rsidRPr="00CF7AF5">
        <w:rPr>
          <w:rFonts w:ascii="Times New Roman" w:hAnsi="Times New Roman"/>
        </w:rPr>
        <w:t xml:space="preserve"> </w:t>
      </w:r>
      <w:r w:rsidRPr="00CF7AF5">
        <w:rPr>
          <w:rFonts w:ascii="Times New Roman" w:hAnsi="Times New Roman"/>
        </w:rPr>
        <w:fldChar w:fldCharType="begin"/>
      </w:r>
      <w:r w:rsidRPr="00CF7AF5">
        <w:rPr>
          <w:rFonts w:ascii="Times New Roman" w:hAnsi="Times New Roman"/>
        </w:rPr>
        <w:instrText xml:space="preserve"> SEQ </w:instrText>
      </w:r>
      <w:r w:rsidRPr="00CF7AF5">
        <w:rPr>
          <w:rFonts w:ascii="Times New Roman" w:hAnsi="Times New Roman"/>
        </w:rPr>
        <w:instrText>图</w:instrText>
      </w:r>
      <w:r w:rsidRPr="00CF7AF5">
        <w:rPr>
          <w:rFonts w:ascii="Times New Roman" w:hAnsi="Times New Roman"/>
        </w:rPr>
        <w:instrText xml:space="preserve"> \* ARABIC </w:instrText>
      </w:r>
      <w:r w:rsidRPr="00CF7AF5">
        <w:rPr>
          <w:rFonts w:ascii="Times New Roman" w:hAnsi="Times New Roman"/>
        </w:rPr>
        <w:fldChar w:fldCharType="separate"/>
      </w:r>
      <w:r w:rsidR="00103E05">
        <w:rPr>
          <w:rFonts w:ascii="Times New Roman" w:hAnsi="Times New Roman"/>
          <w:noProof/>
        </w:rPr>
        <w:t>3</w:t>
      </w:r>
      <w:r w:rsidRPr="00CF7AF5">
        <w:rPr>
          <w:rFonts w:ascii="Times New Roman" w:hAnsi="Times New Roman"/>
        </w:rPr>
        <w:fldChar w:fldCharType="end"/>
      </w:r>
      <w:r w:rsidR="001A35FF" w:rsidRPr="001A35FF">
        <w:t>算法消融实验收敛曲线</w:t>
      </w:r>
    </w:p>
    <w:p w14:paraId="2DE293E0" w14:textId="06E0B1E5" w:rsidR="001A35FF" w:rsidRPr="001A35FF" w:rsidRDefault="00A9528A" w:rsidP="001A35FF">
      <w:r>
        <w:lastRenderedPageBreak/>
        <w:tab/>
      </w:r>
      <w:r w:rsidR="001A35FF" w:rsidRPr="001A35FF">
        <w:rPr>
          <w:b/>
          <w:bCs/>
        </w:rPr>
        <w:t>热启动机制的初始加速效应</w:t>
      </w:r>
      <w:r w:rsidR="001A35FF" w:rsidRPr="001A35FF">
        <w:t>：热启动机制对算法的初始收敛速度具有决定性影响，引入热启动的变体在进化初期就具备显著的适应度优势，有效规避了进化早期的盲目随机搜索，大幅缩短了高收益</w:t>
      </w:r>
      <w:proofErr w:type="gramStart"/>
      <w:r w:rsidR="001A35FF" w:rsidRPr="001A35FF">
        <w:t>解空间</w:t>
      </w:r>
      <w:proofErr w:type="gramEnd"/>
      <w:r w:rsidR="001A35FF" w:rsidRPr="001A35FF">
        <w:t>的探索周期。</w:t>
      </w:r>
      <w:r w:rsidR="001A35FF" w:rsidRPr="001A35FF">
        <w:t xml:space="preserve"> </w:t>
      </w:r>
    </w:p>
    <w:p w14:paraId="684FCCD1" w14:textId="4DD3DFD4" w:rsidR="001A35FF" w:rsidRPr="001A35FF" w:rsidRDefault="00A9528A" w:rsidP="001A35FF">
      <w:r>
        <w:tab/>
      </w:r>
      <w:r w:rsidR="001A35FF" w:rsidRPr="001A35FF">
        <w:rPr>
          <w:b/>
          <w:bCs/>
        </w:rPr>
        <w:t>代理模型的全局寻优能力</w:t>
      </w:r>
      <w:r w:rsidR="001A35FF" w:rsidRPr="001A35FF">
        <w:t>：</w:t>
      </w:r>
      <w:r w:rsidR="001A35FF" w:rsidRPr="001A35FF">
        <w:t>GPR</w:t>
      </w:r>
      <w:r w:rsidR="001A35FF" w:rsidRPr="001A35FF">
        <w:t>代理模型主导了算法后期的收敛精度与寻优上限，移除代理模型的变体在进化后期收敛速度急剧放缓，易陷入局部最优；而搭载代理模型的完整模型，能够精准拟合适应度景观，引导种群跳脱局部极值陷阱，收敛至更优水平。</w:t>
      </w:r>
      <w:r w:rsidR="001A35FF" w:rsidRPr="001A35FF">
        <w:t xml:space="preserve"> </w:t>
      </w:r>
    </w:p>
    <w:p w14:paraId="54686958" w14:textId="1AB2AD79" w:rsidR="001A35FF" w:rsidRPr="001A35FF" w:rsidRDefault="00A9528A" w:rsidP="001A35FF">
      <w:pPr>
        <w:rPr>
          <w:rFonts w:hint="eastAsia"/>
        </w:rPr>
      </w:pPr>
      <w:r>
        <w:tab/>
      </w:r>
      <w:r w:rsidR="001A35FF" w:rsidRPr="001A35FF">
        <w:t xml:space="preserve"> </w:t>
      </w:r>
      <w:r w:rsidR="001A35FF" w:rsidRPr="001A35FF">
        <w:rPr>
          <w:b/>
          <w:bCs/>
        </w:rPr>
        <w:t>组件的协同效应</w:t>
      </w:r>
      <w:r w:rsidR="001A35FF" w:rsidRPr="001A35FF">
        <w:t>：完整模型同时搭载两个核心组件，实现了</w:t>
      </w:r>
      <w:r w:rsidR="001A35FF" w:rsidRPr="001A35FF">
        <w:t>“</w:t>
      </w:r>
      <w:r w:rsidR="001A35FF" w:rsidRPr="001A35FF">
        <w:t>热启动加速前期搜索、代理模型保障后期精度</w:t>
      </w:r>
      <w:r w:rsidR="001A35FF" w:rsidRPr="001A35FF">
        <w:t>”</w:t>
      </w:r>
      <w:r w:rsidR="001A35FF" w:rsidRPr="001A35FF">
        <w:t>的正向协同效应，在收敛速度与最终</w:t>
      </w:r>
      <w:proofErr w:type="gramStart"/>
      <w:r w:rsidR="001A35FF" w:rsidRPr="001A35FF">
        <w:t>解质量</w:t>
      </w:r>
      <w:proofErr w:type="gramEnd"/>
      <w:r w:rsidR="001A35FF" w:rsidRPr="001A35FF">
        <w:t>上均显著优于其他所有变体，验证了算法设计的合理性</w:t>
      </w:r>
      <w:r w:rsidR="001A35FF">
        <w:rPr>
          <w:rFonts w:hint="eastAsia"/>
        </w:rPr>
        <w:t>。</w:t>
      </w:r>
    </w:p>
    <w:p w14:paraId="28B45721" w14:textId="1ACA4265" w:rsidR="00BA68BC" w:rsidRPr="00CF7AF5" w:rsidRDefault="00CB42B3" w:rsidP="00BA68BC">
      <w:pPr>
        <w:pStyle w:val="3"/>
        <w:spacing w:before="163" w:after="163"/>
      </w:pPr>
      <w:bookmarkStart w:id="92" w:name="_Toc222863462"/>
      <w:r w:rsidRPr="00CF7AF5">
        <w:rPr>
          <w:lang w:eastAsia="zh-CN"/>
        </w:rPr>
        <w:t>4</w:t>
      </w:r>
      <w:r w:rsidR="00BA68BC" w:rsidRPr="00CF7AF5">
        <w:t>.</w:t>
      </w:r>
      <w:r w:rsidRPr="00CF7AF5">
        <w:rPr>
          <w:lang w:eastAsia="zh-CN"/>
        </w:rPr>
        <w:t>4</w:t>
      </w:r>
      <w:r w:rsidR="00BA68BC" w:rsidRPr="00CF7AF5">
        <w:t>.</w:t>
      </w:r>
      <w:r w:rsidRPr="00CF7AF5">
        <w:rPr>
          <w:lang w:eastAsia="zh-CN"/>
        </w:rPr>
        <w:t>4</w:t>
      </w:r>
      <w:r w:rsidR="00BA68BC" w:rsidRPr="00CF7AF5">
        <w:t xml:space="preserve"> </w:t>
      </w:r>
      <w:r w:rsidR="00BA68BC" w:rsidRPr="00CF7AF5">
        <w:rPr>
          <w:lang w:eastAsia="zh-CN"/>
        </w:rPr>
        <w:t>算法</w:t>
      </w:r>
      <w:proofErr w:type="spellStart"/>
      <w:r w:rsidR="00BA68BC" w:rsidRPr="00CF7AF5">
        <w:t>计算效率对比分析</w:t>
      </w:r>
      <w:bookmarkEnd w:id="92"/>
      <w:proofErr w:type="spellEnd"/>
    </w:p>
    <w:p w14:paraId="297F4DF4" w14:textId="5B0EA80A" w:rsidR="00BA68BC" w:rsidRPr="00CF7AF5" w:rsidRDefault="001A35FF" w:rsidP="00BA68BC">
      <w:pPr>
        <w:ind w:firstLine="480"/>
        <w:rPr>
          <w:color w:val="1F1F1F"/>
          <w:kern w:val="0"/>
        </w:rPr>
      </w:pPr>
      <w:r w:rsidRPr="001A35FF">
        <w:rPr>
          <w:color w:val="1F1F1F"/>
          <w:kern w:val="0"/>
        </w:rPr>
        <w:t>表</w:t>
      </w:r>
      <w:r w:rsidRPr="001A35FF">
        <w:rPr>
          <w:color w:val="1F1F1F"/>
          <w:kern w:val="0"/>
        </w:rPr>
        <w:t>4-4</w:t>
      </w:r>
      <w:r w:rsidRPr="001A35FF">
        <w:rPr>
          <w:color w:val="1F1F1F"/>
          <w:kern w:val="0"/>
        </w:rPr>
        <w:t>展示了</w:t>
      </w:r>
      <w:r w:rsidRPr="001A35FF">
        <w:rPr>
          <w:color w:val="1F1F1F"/>
          <w:kern w:val="0"/>
        </w:rPr>
        <w:t>TL-SAMOGP</w:t>
      </w:r>
      <w:r w:rsidRPr="001A35FF">
        <w:rPr>
          <w:color w:val="1F1F1F"/>
          <w:kern w:val="0"/>
        </w:rPr>
        <w:t>与无优化的基线算法的单次策略评估耗时对比。</w:t>
      </w:r>
    </w:p>
    <w:p w14:paraId="13DE4FA0" w14:textId="35262DBB" w:rsidR="00BA68BC" w:rsidRPr="00CF7AF5" w:rsidRDefault="00BA68BC" w:rsidP="00BA68BC">
      <w:pPr>
        <w:pStyle w:val="af2"/>
        <w:keepNext/>
        <w:jc w:val="center"/>
        <w:rPr>
          <w:rFonts w:ascii="Times New Roman" w:hAnsi="Times New Roman"/>
        </w:rPr>
      </w:pPr>
      <w:r w:rsidRPr="00CF7AF5">
        <w:rPr>
          <w:rFonts w:ascii="Times New Roman" w:hAnsi="Times New Roman"/>
        </w:rPr>
        <w:t>表格</w:t>
      </w:r>
      <w:r w:rsidRPr="00CF7AF5">
        <w:rPr>
          <w:rFonts w:ascii="Times New Roman" w:hAnsi="Times New Roman"/>
        </w:rPr>
        <w:t xml:space="preserve"> </w:t>
      </w:r>
      <w:r w:rsidRPr="00CF7AF5">
        <w:rPr>
          <w:rFonts w:ascii="Times New Roman" w:hAnsi="Times New Roman"/>
        </w:rPr>
        <w:fldChar w:fldCharType="begin"/>
      </w:r>
      <w:r w:rsidRPr="00CF7AF5">
        <w:rPr>
          <w:rFonts w:ascii="Times New Roman" w:hAnsi="Times New Roman"/>
        </w:rPr>
        <w:instrText xml:space="preserve"> SEQ </w:instrText>
      </w:r>
      <w:r w:rsidRPr="00CF7AF5">
        <w:rPr>
          <w:rFonts w:ascii="Times New Roman" w:hAnsi="Times New Roman"/>
        </w:rPr>
        <w:instrText>表格</w:instrText>
      </w:r>
      <w:r w:rsidRPr="00CF7AF5">
        <w:rPr>
          <w:rFonts w:ascii="Times New Roman" w:hAnsi="Times New Roman"/>
        </w:rPr>
        <w:instrText xml:space="preserve"> \* ARABIC </w:instrText>
      </w:r>
      <w:r w:rsidRPr="00CF7AF5">
        <w:rPr>
          <w:rFonts w:ascii="Times New Roman" w:hAnsi="Times New Roman"/>
        </w:rPr>
        <w:fldChar w:fldCharType="separate"/>
      </w:r>
      <w:r w:rsidR="00103E05">
        <w:rPr>
          <w:rFonts w:ascii="Times New Roman" w:hAnsi="Times New Roman"/>
          <w:noProof/>
        </w:rPr>
        <w:t>2</w:t>
      </w:r>
      <w:r w:rsidRPr="00CF7AF5">
        <w:rPr>
          <w:rFonts w:ascii="Times New Roman" w:hAnsi="Times New Roman"/>
        </w:rPr>
        <w:fldChar w:fldCharType="end"/>
      </w:r>
      <w:r w:rsidRPr="00CF7AF5">
        <w:rPr>
          <w:rFonts w:ascii="Times New Roman" w:hAnsi="Times New Roman"/>
          <w:b/>
          <w:bCs/>
          <w:kern w:val="0"/>
        </w:rPr>
        <w:t xml:space="preserve"> </w:t>
      </w:r>
      <w:r w:rsidRPr="00CF7AF5">
        <w:rPr>
          <w:rFonts w:ascii="Times New Roman" w:hAnsi="Times New Roman"/>
          <w:b/>
          <w:bCs/>
          <w:kern w:val="0"/>
        </w:rPr>
        <w:t>算法计算效率对比（均值</w:t>
      </w:r>
      <w:r w:rsidRPr="00CF7AF5">
        <w:rPr>
          <w:rFonts w:ascii="Times New Roman" w:hAnsi="Times New Roman"/>
          <w:b/>
          <w:bCs/>
          <w:kern w:val="0"/>
        </w:rPr>
        <w:t xml:space="preserve"> ± </w:t>
      </w:r>
      <w:r w:rsidRPr="00CF7AF5">
        <w:rPr>
          <w:rFonts w:ascii="Times New Roman" w:hAnsi="Times New Roman"/>
          <w:b/>
          <w:bCs/>
          <w:kern w:val="0"/>
        </w:rPr>
        <w:t>标准差）</w:t>
      </w:r>
    </w:p>
    <w:tbl>
      <w:tblPr>
        <w:tblW w:w="5000" w:type="pct"/>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388"/>
        <w:gridCol w:w="5548"/>
        <w:gridCol w:w="1134"/>
      </w:tblGrid>
      <w:tr w:rsidR="001A35FF" w:rsidRPr="001A35FF" w14:paraId="62257109" w14:textId="77777777" w:rsidTr="00A9528A">
        <w:trPr>
          <w:tblHeader/>
        </w:trPr>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171C10B8" w14:textId="77777777" w:rsidR="001A35FF" w:rsidRPr="001A35FF" w:rsidRDefault="001A35FF" w:rsidP="001A35FF">
            <w:pPr>
              <w:rPr>
                <w:b/>
                <w:bCs/>
                <w:color w:val="1F1F1F"/>
                <w:kern w:val="0"/>
              </w:rPr>
            </w:pPr>
            <w:r w:rsidRPr="001A35FF">
              <w:rPr>
                <w:b/>
                <w:bCs/>
                <w:color w:val="1F1F1F"/>
                <w:kern w:val="0"/>
              </w:rPr>
              <w:t>算法</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2ABA1679" w14:textId="77777777" w:rsidR="001A35FF" w:rsidRPr="001A35FF" w:rsidRDefault="001A35FF" w:rsidP="001A35FF">
            <w:pPr>
              <w:rPr>
                <w:b/>
                <w:bCs/>
                <w:color w:val="1F1F1F"/>
                <w:kern w:val="0"/>
              </w:rPr>
            </w:pPr>
            <w:r w:rsidRPr="001A35FF">
              <w:rPr>
                <w:b/>
                <w:bCs/>
                <w:color w:val="1F1F1F"/>
                <w:kern w:val="0"/>
              </w:rPr>
              <w:t>平均单次评估耗时（分钟，均值</w:t>
            </w:r>
            <w:r w:rsidRPr="001A35FF">
              <w:rPr>
                <w:b/>
                <w:bCs/>
                <w:color w:val="1F1F1F"/>
                <w:kern w:val="0"/>
              </w:rPr>
              <w:t>±</w:t>
            </w:r>
            <w:r w:rsidRPr="001A35FF">
              <w:rPr>
                <w:b/>
                <w:bCs/>
                <w:color w:val="1F1F1F"/>
                <w:kern w:val="0"/>
              </w:rPr>
              <w:t>标准差）</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3FFCD934" w14:textId="77777777" w:rsidR="001A35FF" w:rsidRPr="001A35FF" w:rsidRDefault="001A35FF" w:rsidP="001A35FF">
            <w:pPr>
              <w:rPr>
                <w:b/>
                <w:bCs/>
                <w:color w:val="1F1F1F"/>
                <w:kern w:val="0"/>
              </w:rPr>
            </w:pPr>
            <w:r w:rsidRPr="001A35FF">
              <w:rPr>
                <w:b/>
                <w:bCs/>
                <w:color w:val="1F1F1F"/>
                <w:kern w:val="0"/>
              </w:rPr>
              <w:t>加速比</w:t>
            </w:r>
          </w:p>
        </w:tc>
      </w:tr>
      <w:tr w:rsidR="001A35FF" w:rsidRPr="001A35FF" w14:paraId="70E5568F" w14:textId="77777777" w:rsidTr="00A9528A">
        <w:tc>
          <w:tcPr>
            <w:tcW w:w="0" w:type="auto"/>
            <w:tcBorders>
              <w:top w:val="single" w:sz="4" w:space="0" w:color="auto"/>
            </w:tcBorders>
            <w:tcMar>
              <w:top w:w="120" w:type="dxa"/>
              <w:left w:w="120" w:type="dxa"/>
              <w:bottom w:w="120" w:type="dxa"/>
              <w:right w:w="120" w:type="dxa"/>
            </w:tcMar>
            <w:vAlign w:val="center"/>
            <w:hideMark/>
          </w:tcPr>
          <w:p w14:paraId="516E5B9B" w14:textId="77777777" w:rsidR="001A35FF" w:rsidRPr="001A35FF" w:rsidRDefault="001A35FF" w:rsidP="001A35FF">
            <w:pPr>
              <w:rPr>
                <w:color w:val="1F1F1F"/>
                <w:kern w:val="0"/>
              </w:rPr>
            </w:pPr>
            <w:r w:rsidRPr="001A35FF">
              <w:rPr>
                <w:color w:val="1F1F1F"/>
                <w:kern w:val="0"/>
              </w:rPr>
              <w:t>基线</w:t>
            </w:r>
            <w:r w:rsidRPr="001A35FF">
              <w:rPr>
                <w:color w:val="1F1F1F"/>
                <w:kern w:val="0"/>
              </w:rPr>
              <w:t>MOEA</w:t>
            </w:r>
            <w:r w:rsidRPr="001A35FF">
              <w:rPr>
                <w:color w:val="1F1F1F"/>
                <w:kern w:val="0"/>
              </w:rPr>
              <w:t>算法</w:t>
            </w:r>
          </w:p>
        </w:tc>
        <w:tc>
          <w:tcPr>
            <w:tcW w:w="0" w:type="auto"/>
            <w:tcBorders>
              <w:top w:val="single" w:sz="4" w:space="0" w:color="auto"/>
            </w:tcBorders>
            <w:tcMar>
              <w:top w:w="120" w:type="dxa"/>
              <w:left w:w="120" w:type="dxa"/>
              <w:bottom w:w="120" w:type="dxa"/>
              <w:right w:w="120" w:type="dxa"/>
            </w:tcMar>
            <w:vAlign w:val="center"/>
            <w:hideMark/>
          </w:tcPr>
          <w:p w14:paraId="11BD3462" w14:textId="77777777" w:rsidR="001A35FF" w:rsidRPr="001A35FF" w:rsidRDefault="001A35FF" w:rsidP="001A35FF">
            <w:pPr>
              <w:rPr>
                <w:color w:val="1F1F1F"/>
                <w:kern w:val="0"/>
              </w:rPr>
            </w:pPr>
            <w:r w:rsidRPr="001A35FF">
              <w:rPr>
                <w:color w:val="1F1F1F"/>
                <w:kern w:val="0"/>
              </w:rPr>
              <w:t>135.4 ± 2.1</w:t>
            </w:r>
          </w:p>
        </w:tc>
        <w:tc>
          <w:tcPr>
            <w:tcW w:w="0" w:type="auto"/>
            <w:tcBorders>
              <w:top w:val="single" w:sz="4" w:space="0" w:color="auto"/>
            </w:tcBorders>
            <w:tcMar>
              <w:top w:w="120" w:type="dxa"/>
              <w:left w:w="120" w:type="dxa"/>
              <w:bottom w:w="120" w:type="dxa"/>
              <w:right w:w="120" w:type="dxa"/>
            </w:tcMar>
            <w:vAlign w:val="center"/>
            <w:hideMark/>
          </w:tcPr>
          <w:p w14:paraId="228F5CBC" w14:textId="77777777" w:rsidR="001A35FF" w:rsidRPr="001A35FF" w:rsidRDefault="001A35FF" w:rsidP="001A35FF">
            <w:pPr>
              <w:rPr>
                <w:color w:val="1F1F1F"/>
                <w:kern w:val="0"/>
              </w:rPr>
            </w:pPr>
            <w:r w:rsidRPr="001A35FF">
              <w:rPr>
                <w:color w:val="1F1F1F"/>
                <w:kern w:val="0"/>
              </w:rPr>
              <w:t>1×</w:t>
            </w:r>
          </w:p>
        </w:tc>
      </w:tr>
      <w:tr w:rsidR="001A35FF" w:rsidRPr="001A35FF" w14:paraId="0FC9CE44" w14:textId="77777777" w:rsidTr="00A9528A">
        <w:tc>
          <w:tcPr>
            <w:tcW w:w="0" w:type="auto"/>
            <w:tcMar>
              <w:top w:w="120" w:type="dxa"/>
              <w:left w:w="120" w:type="dxa"/>
              <w:bottom w:w="120" w:type="dxa"/>
              <w:right w:w="120" w:type="dxa"/>
            </w:tcMar>
            <w:vAlign w:val="center"/>
            <w:hideMark/>
          </w:tcPr>
          <w:p w14:paraId="2936A9FB" w14:textId="77777777" w:rsidR="001A35FF" w:rsidRPr="001A35FF" w:rsidRDefault="001A35FF" w:rsidP="001A35FF">
            <w:pPr>
              <w:rPr>
                <w:color w:val="1F1F1F"/>
                <w:kern w:val="0"/>
              </w:rPr>
            </w:pPr>
            <w:r w:rsidRPr="001A35FF">
              <w:rPr>
                <w:color w:val="1F1F1F"/>
                <w:kern w:val="0"/>
              </w:rPr>
              <w:t>TL-SAMOGP</w:t>
            </w:r>
          </w:p>
        </w:tc>
        <w:tc>
          <w:tcPr>
            <w:tcW w:w="0" w:type="auto"/>
            <w:tcMar>
              <w:top w:w="120" w:type="dxa"/>
              <w:left w:w="120" w:type="dxa"/>
              <w:bottom w:w="120" w:type="dxa"/>
              <w:right w:w="120" w:type="dxa"/>
            </w:tcMar>
            <w:vAlign w:val="center"/>
            <w:hideMark/>
          </w:tcPr>
          <w:p w14:paraId="3123C9BE" w14:textId="77777777" w:rsidR="001A35FF" w:rsidRPr="001A35FF" w:rsidRDefault="001A35FF" w:rsidP="001A35FF">
            <w:pPr>
              <w:rPr>
                <w:color w:val="1F1F1F"/>
                <w:kern w:val="0"/>
              </w:rPr>
            </w:pPr>
            <w:r w:rsidRPr="001A35FF">
              <w:rPr>
                <w:color w:val="1F1F1F"/>
                <w:kern w:val="0"/>
              </w:rPr>
              <w:t>24.2 ± 0.5</w:t>
            </w:r>
          </w:p>
        </w:tc>
        <w:tc>
          <w:tcPr>
            <w:tcW w:w="0" w:type="auto"/>
            <w:tcMar>
              <w:top w:w="120" w:type="dxa"/>
              <w:left w:w="120" w:type="dxa"/>
              <w:bottom w:w="120" w:type="dxa"/>
              <w:right w:w="120" w:type="dxa"/>
            </w:tcMar>
            <w:vAlign w:val="center"/>
            <w:hideMark/>
          </w:tcPr>
          <w:p w14:paraId="44FF4368" w14:textId="77777777" w:rsidR="001A35FF" w:rsidRPr="001A35FF" w:rsidRDefault="001A35FF" w:rsidP="001A35FF">
            <w:pPr>
              <w:rPr>
                <w:color w:val="1F1F1F"/>
                <w:kern w:val="0"/>
              </w:rPr>
            </w:pPr>
            <w:r w:rsidRPr="001A35FF">
              <w:rPr>
                <w:color w:val="1F1F1F"/>
                <w:kern w:val="0"/>
              </w:rPr>
              <w:t>5.6×</w:t>
            </w:r>
          </w:p>
        </w:tc>
      </w:tr>
    </w:tbl>
    <w:p w14:paraId="0528B6AA" w14:textId="77777777" w:rsidR="00BA68BC" w:rsidRPr="00CF7AF5" w:rsidRDefault="00BA68BC" w:rsidP="00BA68BC">
      <w:pPr>
        <w:rPr>
          <w:rFonts w:hint="eastAsia"/>
          <w:color w:val="1F1F1F"/>
          <w:kern w:val="0"/>
        </w:rPr>
      </w:pPr>
    </w:p>
    <w:p w14:paraId="05172F94" w14:textId="6BAF7156" w:rsidR="00BA68BC" w:rsidRPr="001A35FF" w:rsidRDefault="001A35FF" w:rsidP="00BA68BC">
      <w:pPr>
        <w:ind w:firstLine="480"/>
        <w:rPr>
          <w:kern w:val="0"/>
        </w:rPr>
      </w:pPr>
      <w:r w:rsidRPr="001A35FF">
        <w:rPr>
          <w:rFonts w:hint="eastAsia"/>
          <w:color w:val="1F1F1F"/>
          <w:kern w:val="0"/>
        </w:rPr>
        <w:t>实验结果表明，通过迁移学习热启动机制，单次策略评估的平均耗时从</w:t>
      </w:r>
      <w:r w:rsidRPr="001A35FF">
        <w:rPr>
          <w:rFonts w:hint="eastAsia"/>
          <w:color w:val="1F1F1F"/>
          <w:kern w:val="0"/>
        </w:rPr>
        <w:t>135</w:t>
      </w:r>
      <w:r w:rsidRPr="001A35FF">
        <w:rPr>
          <w:rFonts w:hint="eastAsia"/>
          <w:color w:val="1F1F1F"/>
          <w:kern w:val="0"/>
        </w:rPr>
        <w:t>分钟降至</w:t>
      </w:r>
      <w:r w:rsidRPr="001A35FF">
        <w:rPr>
          <w:rFonts w:hint="eastAsia"/>
          <w:color w:val="1F1F1F"/>
          <w:kern w:val="0"/>
        </w:rPr>
        <w:t>24</w:t>
      </w:r>
      <w:r w:rsidRPr="001A35FF">
        <w:rPr>
          <w:rFonts w:hint="eastAsia"/>
          <w:color w:val="1F1F1F"/>
          <w:kern w:val="0"/>
        </w:rPr>
        <w:t>分钟，实现了近</w:t>
      </w:r>
      <w:r w:rsidRPr="001A35FF">
        <w:rPr>
          <w:rFonts w:hint="eastAsia"/>
          <w:color w:val="1F1F1F"/>
          <w:kern w:val="0"/>
        </w:rPr>
        <w:t>6</w:t>
      </w:r>
      <w:r w:rsidRPr="001A35FF">
        <w:rPr>
          <w:rFonts w:hint="eastAsia"/>
          <w:color w:val="1F1F1F"/>
          <w:kern w:val="0"/>
        </w:rPr>
        <w:t>倍的效率提升。在相同的计算时间预算内，</w:t>
      </w:r>
      <w:r w:rsidRPr="001A35FF">
        <w:rPr>
          <w:rFonts w:hint="eastAsia"/>
          <w:color w:val="1F1F1F"/>
          <w:kern w:val="0"/>
        </w:rPr>
        <w:t>TL-SAMOGP</w:t>
      </w:r>
      <w:r w:rsidRPr="001A35FF">
        <w:rPr>
          <w:rFonts w:hint="eastAsia"/>
          <w:color w:val="1F1F1F"/>
          <w:kern w:val="0"/>
        </w:rPr>
        <w:t>能够完成更多代的进化迭代，搜索到覆盖范围更广、逼近程度更高的帕累托前沿，解决了双层博弈昂贵评估的核心瓶颈。</w:t>
      </w:r>
    </w:p>
    <w:p w14:paraId="658906F9" w14:textId="4B952003" w:rsidR="00BA68BC" w:rsidRDefault="00CB42B3" w:rsidP="00BA68BC">
      <w:pPr>
        <w:pStyle w:val="3"/>
        <w:spacing w:before="163" w:after="163"/>
        <w:rPr>
          <w:lang w:eastAsia="zh-CN"/>
        </w:rPr>
      </w:pPr>
      <w:bookmarkStart w:id="93" w:name="_Toc222863463"/>
      <w:r w:rsidRPr="00CF7AF5">
        <w:rPr>
          <w:lang w:eastAsia="zh-CN"/>
        </w:rPr>
        <w:t>4</w:t>
      </w:r>
      <w:r w:rsidR="00BA68BC" w:rsidRPr="00CF7AF5">
        <w:t>.</w:t>
      </w:r>
      <w:r w:rsidRPr="00CF7AF5">
        <w:rPr>
          <w:lang w:eastAsia="zh-CN"/>
        </w:rPr>
        <w:t>4</w:t>
      </w:r>
      <w:r w:rsidR="00BA68BC" w:rsidRPr="00CF7AF5">
        <w:t>.</w:t>
      </w:r>
      <w:r w:rsidRPr="00CF7AF5">
        <w:rPr>
          <w:lang w:eastAsia="zh-CN"/>
        </w:rPr>
        <w:t>5</w:t>
      </w:r>
      <w:r w:rsidR="00BA68BC" w:rsidRPr="00CF7AF5">
        <w:t xml:space="preserve"> </w:t>
      </w:r>
      <w:r w:rsidR="00AF3330" w:rsidRPr="00CF7AF5">
        <w:rPr>
          <w:lang w:eastAsia="zh-CN"/>
        </w:rPr>
        <w:t>可扩展性</w:t>
      </w:r>
      <w:r w:rsidR="00BA68BC" w:rsidRPr="00CF7AF5">
        <w:rPr>
          <w:lang w:eastAsia="zh-CN"/>
        </w:rPr>
        <w:t>分析</w:t>
      </w:r>
      <w:bookmarkEnd w:id="93"/>
    </w:p>
    <w:p w14:paraId="1431A43D" w14:textId="10115B1A" w:rsidR="001A35FF" w:rsidRPr="001A35FF" w:rsidRDefault="001A35FF" w:rsidP="001A35FF">
      <w:pPr>
        <w:rPr>
          <w:rFonts w:hint="eastAsia"/>
          <w:lang w:val="x-none"/>
        </w:rPr>
      </w:pPr>
      <w:r>
        <w:rPr>
          <w:kern w:val="0"/>
        </w:rPr>
        <w:tab/>
      </w:r>
      <w:r w:rsidRPr="001A35FF">
        <w:rPr>
          <w:kern w:val="0"/>
        </w:rPr>
        <w:t>为验证算法的可扩展性，测试了不同司机规模（</w:t>
      </w:r>
      <w:r w:rsidRPr="001A35FF">
        <w:rPr>
          <w:kern w:val="0"/>
        </w:rPr>
        <w:t>50</w:t>
      </w:r>
      <w:r w:rsidRPr="001A35FF">
        <w:rPr>
          <w:kern w:val="0"/>
        </w:rPr>
        <w:t>、</w:t>
      </w:r>
      <w:r w:rsidRPr="001A35FF">
        <w:rPr>
          <w:kern w:val="0"/>
        </w:rPr>
        <w:t>100</w:t>
      </w:r>
      <w:r w:rsidRPr="001A35FF">
        <w:rPr>
          <w:kern w:val="0"/>
        </w:rPr>
        <w:t>、</w:t>
      </w:r>
      <w:r w:rsidRPr="001A35FF">
        <w:rPr>
          <w:kern w:val="0"/>
        </w:rPr>
        <w:t>200</w:t>
      </w:r>
      <w:r w:rsidRPr="001A35FF">
        <w:rPr>
          <w:kern w:val="0"/>
        </w:rPr>
        <w:t>、</w:t>
      </w:r>
      <w:r w:rsidRPr="001A35FF">
        <w:rPr>
          <w:kern w:val="0"/>
        </w:rPr>
        <w:t>300</w:t>
      </w:r>
      <w:r w:rsidRPr="001A35FF">
        <w:rPr>
          <w:kern w:val="0"/>
        </w:rPr>
        <w:t>）下，算法能够达到的平台最大利润上限，结果如图</w:t>
      </w:r>
      <w:r w:rsidRPr="001A35FF">
        <w:rPr>
          <w:kern w:val="0"/>
        </w:rPr>
        <w:t>4-5</w:t>
      </w:r>
      <w:r w:rsidRPr="001A35FF">
        <w:rPr>
          <w:kern w:val="0"/>
        </w:rPr>
        <w:t>所示</w:t>
      </w:r>
    </w:p>
    <w:p w14:paraId="54DD5FDD" w14:textId="77777777" w:rsidR="00BA68BC" w:rsidRPr="00CF7AF5" w:rsidRDefault="00BA68BC" w:rsidP="00BA68BC">
      <w:pPr>
        <w:keepNext/>
        <w:jc w:val="center"/>
      </w:pPr>
      <w:r w:rsidRPr="00CF7AF5">
        <w:rPr>
          <w:noProof/>
          <w:kern w:val="0"/>
        </w:rPr>
        <w:lastRenderedPageBreak/>
        <w:drawing>
          <wp:inline distT="0" distB="0" distL="0" distR="0" wp14:anchorId="76B47B92" wp14:editId="04F57858">
            <wp:extent cx="4178300" cy="3133955"/>
            <wp:effectExtent l="0" t="0" r="0" b="9525"/>
            <wp:docPr id="20255316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59"/>
                    <pic:cNvPicPr>
                      <a:picLocks noChangeAspect="1" noChangeArrowheads="1"/>
                    </pic:cNvPicPr>
                  </pic:nvPicPr>
                  <pic:blipFill>
                    <a:blip r:embed="rId421">
                      <a:extLst>
                        <a:ext uri="{28A0092B-C50C-407E-A947-70E740481C1C}">
                          <a14:useLocalDpi xmlns:a14="http://schemas.microsoft.com/office/drawing/2010/main" val="0"/>
                        </a:ext>
                      </a:extLst>
                    </a:blip>
                    <a:srcRect/>
                    <a:stretch>
                      <a:fillRect/>
                    </a:stretch>
                  </pic:blipFill>
                  <pic:spPr bwMode="auto">
                    <a:xfrm>
                      <a:off x="0" y="0"/>
                      <a:ext cx="4178300" cy="3133955"/>
                    </a:xfrm>
                    <a:prstGeom prst="rect">
                      <a:avLst/>
                    </a:prstGeom>
                    <a:noFill/>
                    <a:ln>
                      <a:noFill/>
                    </a:ln>
                  </pic:spPr>
                </pic:pic>
              </a:graphicData>
            </a:graphic>
          </wp:inline>
        </w:drawing>
      </w:r>
    </w:p>
    <w:p w14:paraId="4BB38038" w14:textId="0252A163" w:rsidR="00BA68BC" w:rsidRPr="00CF7AF5" w:rsidRDefault="00BA68BC" w:rsidP="00BA68BC">
      <w:pPr>
        <w:pStyle w:val="af2"/>
        <w:jc w:val="center"/>
        <w:rPr>
          <w:rFonts w:ascii="Times New Roman" w:hAnsi="Times New Roman"/>
          <w:kern w:val="0"/>
        </w:rPr>
      </w:pPr>
      <w:r w:rsidRPr="00CF7AF5">
        <w:rPr>
          <w:rFonts w:ascii="Times New Roman" w:hAnsi="Times New Roman"/>
        </w:rPr>
        <w:t>图</w:t>
      </w:r>
      <w:r w:rsidRPr="00CF7AF5">
        <w:rPr>
          <w:rFonts w:ascii="Times New Roman" w:hAnsi="Times New Roman"/>
        </w:rPr>
        <w:t xml:space="preserve"> </w:t>
      </w:r>
      <w:r w:rsidRPr="00CF7AF5">
        <w:rPr>
          <w:rFonts w:ascii="Times New Roman" w:hAnsi="Times New Roman"/>
        </w:rPr>
        <w:fldChar w:fldCharType="begin"/>
      </w:r>
      <w:r w:rsidRPr="00CF7AF5">
        <w:rPr>
          <w:rFonts w:ascii="Times New Roman" w:hAnsi="Times New Roman"/>
        </w:rPr>
        <w:instrText xml:space="preserve"> SEQ </w:instrText>
      </w:r>
      <w:r w:rsidRPr="00CF7AF5">
        <w:rPr>
          <w:rFonts w:ascii="Times New Roman" w:hAnsi="Times New Roman"/>
        </w:rPr>
        <w:instrText>图</w:instrText>
      </w:r>
      <w:r w:rsidRPr="00CF7AF5">
        <w:rPr>
          <w:rFonts w:ascii="Times New Roman" w:hAnsi="Times New Roman"/>
        </w:rPr>
        <w:instrText xml:space="preserve"> \* ARABIC </w:instrText>
      </w:r>
      <w:r w:rsidRPr="00CF7AF5">
        <w:rPr>
          <w:rFonts w:ascii="Times New Roman" w:hAnsi="Times New Roman"/>
        </w:rPr>
        <w:fldChar w:fldCharType="separate"/>
      </w:r>
      <w:r w:rsidR="00103E05">
        <w:rPr>
          <w:rFonts w:ascii="Times New Roman" w:hAnsi="Times New Roman"/>
          <w:noProof/>
        </w:rPr>
        <w:t>4</w:t>
      </w:r>
      <w:r w:rsidRPr="00CF7AF5">
        <w:rPr>
          <w:rFonts w:ascii="Times New Roman" w:hAnsi="Times New Roman"/>
        </w:rPr>
        <w:fldChar w:fldCharType="end"/>
      </w:r>
      <w:r w:rsidRPr="00CF7AF5">
        <w:rPr>
          <w:rFonts w:ascii="Times New Roman" w:hAnsi="Times New Roman"/>
        </w:rPr>
        <w:t xml:space="preserve"> </w:t>
      </w:r>
      <w:r w:rsidR="001A35FF" w:rsidRPr="001A35FF">
        <w:rPr>
          <w:kern w:val="0"/>
        </w:rPr>
        <w:t>不同司机规模下平台利润变化曲线</w:t>
      </w:r>
      <w:r w:rsidR="001C5C93" w:rsidRPr="00CF7AF5">
        <w:rPr>
          <w:rFonts w:ascii="Times New Roman" w:hAnsi="Times New Roman"/>
        </w:rPr>
        <w:t>(600)</w:t>
      </w:r>
    </w:p>
    <w:p w14:paraId="10BD7103" w14:textId="35D70318" w:rsidR="001A35FF" w:rsidRDefault="001A35FF" w:rsidP="001A35FF">
      <w:pPr>
        <w:rPr>
          <w:kern w:val="0"/>
        </w:rPr>
      </w:pPr>
      <w:r>
        <w:rPr>
          <w:kern w:val="0"/>
        </w:rPr>
        <w:tab/>
      </w:r>
      <w:r w:rsidRPr="001A35FF">
        <w:rPr>
          <w:kern w:val="0"/>
        </w:rPr>
        <w:t>结果表明：平台利润与司机规模呈正相关，但具备显著的边际效用递减特征；在跨度极大的司机规模下，</w:t>
      </w:r>
      <w:r w:rsidRPr="001A35FF">
        <w:rPr>
          <w:kern w:val="0"/>
        </w:rPr>
        <w:t>TL-SAMOGP</w:t>
      </w:r>
      <w:r w:rsidRPr="001A35FF">
        <w:rPr>
          <w:kern w:val="0"/>
        </w:rPr>
        <w:t>算法均能稳定寻优，具备优异的可扩展性，能够为平台在不同市场扩张阶段提供稳健的决策支持。</w:t>
      </w:r>
    </w:p>
    <w:p w14:paraId="12D215CE" w14:textId="7A119CE8" w:rsidR="00BA68BC" w:rsidRDefault="00CB42B3" w:rsidP="001A35FF">
      <w:pPr>
        <w:pStyle w:val="3"/>
        <w:spacing w:before="163" w:after="163"/>
        <w:rPr>
          <w:lang w:eastAsia="zh-CN"/>
        </w:rPr>
      </w:pPr>
      <w:bookmarkStart w:id="94" w:name="_Toc222863464"/>
      <w:r w:rsidRPr="00CF7AF5">
        <w:rPr>
          <w:lang w:eastAsia="zh-CN"/>
        </w:rPr>
        <w:t>4</w:t>
      </w:r>
      <w:r w:rsidR="00BA68BC" w:rsidRPr="00CF7AF5">
        <w:t>.</w:t>
      </w:r>
      <w:r w:rsidRPr="00CF7AF5">
        <w:rPr>
          <w:lang w:eastAsia="zh-CN"/>
        </w:rPr>
        <w:t>4</w:t>
      </w:r>
      <w:r w:rsidR="00BA68BC" w:rsidRPr="00CF7AF5">
        <w:t>.</w:t>
      </w:r>
      <w:r w:rsidRPr="00CF7AF5">
        <w:rPr>
          <w:lang w:eastAsia="zh-CN"/>
        </w:rPr>
        <w:t>6</w:t>
      </w:r>
      <w:r w:rsidR="00BA68BC" w:rsidRPr="00CF7AF5">
        <w:t xml:space="preserve"> </w:t>
      </w:r>
      <w:r w:rsidR="00AF3330" w:rsidRPr="00CF7AF5">
        <w:rPr>
          <w:lang w:eastAsia="zh-CN"/>
        </w:rPr>
        <w:t>策略</w:t>
      </w:r>
      <w:proofErr w:type="spellStart"/>
      <w:r w:rsidR="00BA68BC" w:rsidRPr="00CF7AF5">
        <w:t>可视化分析</w:t>
      </w:r>
      <w:bookmarkEnd w:id="94"/>
      <w:proofErr w:type="spellEnd"/>
    </w:p>
    <w:p w14:paraId="7B1DB057" w14:textId="29358496" w:rsidR="001A35FF" w:rsidRPr="001A35FF" w:rsidRDefault="001A35FF" w:rsidP="001A35FF">
      <w:pPr>
        <w:rPr>
          <w:rFonts w:hint="eastAsia"/>
          <w:lang w:val="x-none"/>
        </w:rPr>
      </w:pPr>
      <w:r>
        <w:tab/>
      </w:r>
      <w:r w:rsidRPr="001A35FF">
        <w:t>截取仿真</w:t>
      </w:r>
      <w:proofErr w:type="gramStart"/>
      <w:r w:rsidRPr="001A35FF">
        <w:t>周期内早高峰</w:t>
      </w:r>
      <w:proofErr w:type="gramEnd"/>
      <w:r w:rsidRPr="001A35FF">
        <w:t>时段（时间步</w:t>
      </w:r>
      <w:r w:rsidRPr="001A35FF">
        <w:t>T=36</w:t>
      </w:r>
      <w:r w:rsidRPr="001A35FF">
        <w:t>），对平台输出的动态定价策略与司机补贴策略进行空间可视化，结果如图</w:t>
      </w:r>
      <w:r w:rsidRPr="001A35FF">
        <w:t>4-6</w:t>
      </w:r>
      <w:r w:rsidRPr="001A35FF">
        <w:t>所示</w:t>
      </w:r>
    </w:p>
    <w:p w14:paraId="209B3DCE" w14:textId="77777777" w:rsidR="00BA68BC" w:rsidRPr="00CF7AF5" w:rsidRDefault="00BA68BC" w:rsidP="00BA68BC">
      <w:pPr>
        <w:keepNext/>
        <w:jc w:val="center"/>
      </w:pPr>
      <w:r w:rsidRPr="00CF7AF5">
        <w:rPr>
          <w:b/>
          <w:noProof/>
          <w:kern w:val="0"/>
        </w:rPr>
        <w:drawing>
          <wp:inline distT="0" distB="0" distL="0" distR="0" wp14:anchorId="58167573" wp14:editId="70A4A06E">
            <wp:extent cx="5937250" cy="2597150"/>
            <wp:effectExtent l="0" t="0" r="0" b="0"/>
            <wp:docPr id="28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422" cstate="print">
                      <a:extLst>
                        <a:ext uri="{28A0092B-C50C-407E-A947-70E740481C1C}">
                          <a14:useLocalDpi xmlns:a14="http://schemas.microsoft.com/office/drawing/2010/main" val="0"/>
                        </a:ext>
                      </a:extLst>
                    </a:blip>
                    <a:srcRect/>
                    <a:stretch>
                      <a:fillRect/>
                    </a:stretch>
                  </pic:blipFill>
                  <pic:spPr bwMode="auto">
                    <a:xfrm>
                      <a:off x="0" y="0"/>
                      <a:ext cx="5937250" cy="2597150"/>
                    </a:xfrm>
                    <a:prstGeom prst="rect">
                      <a:avLst/>
                    </a:prstGeom>
                    <a:noFill/>
                    <a:ln>
                      <a:noFill/>
                    </a:ln>
                  </pic:spPr>
                </pic:pic>
              </a:graphicData>
            </a:graphic>
          </wp:inline>
        </w:drawing>
      </w:r>
    </w:p>
    <w:p w14:paraId="7E9EC3A0" w14:textId="49EF2467" w:rsidR="00BA68BC" w:rsidRPr="00CF7AF5" w:rsidRDefault="00BA68BC" w:rsidP="00BA68BC">
      <w:pPr>
        <w:pStyle w:val="af2"/>
        <w:jc w:val="center"/>
        <w:rPr>
          <w:rFonts w:ascii="Times New Roman" w:hAnsi="Times New Roman"/>
          <w:b/>
          <w:bCs/>
          <w:kern w:val="0"/>
        </w:rPr>
      </w:pPr>
      <w:r w:rsidRPr="00CF7AF5">
        <w:rPr>
          <w:rFonts w:ascii="Times New Roman" w:hAnsi="Times New Roman"/>
        </w:rPr>
        <w:t>图</w:t>
      </w:r>
      <w:r w:rsidRPr="00CF7AF5">
        <w:rPr>
          <w:rFonts w:ascii="Times New Roman" w:hAnsi="Times New Roman"/>
        </w:rPr>
        <w:t xml:space="preserve"> </w:t>
      </w:r>
      <w:r w:rsidRPr="00CF7AF5">
        <w:rPr>
          <w:rFonts w:ascii="Times New Roman" w:hAnsi="Times New Roman"/>
        </w:rPr>
        <w:fldChar w:fldCharType="begin"/>
      </w:r>
      <w:r w:rsidRPr="00CF7AF5">
        <w:rPr>
          <w:rFonts w:ascii="Times New Roman" w:hAnsi="Times New Roman"/>
        </w:rPr>
        <w:instrText xml:space="preserve"> SEQ </w:instrText>
      </w:r>
      <w:r w:rsidRPr="00CF7AF5">
        <w:rPr>
          <w:rFonts w:ascii="Times New Roman" w:hAnsi="Times New Roman"/>
        </w:rPr>
        <w:instrText>图</w:instrText>
      </w:r>
      <w:r w:rsidRPr="00CF7AF5">
        <w:rPr>
          <w:rFonts w:ascii="Times New Roman" w:hAnsi="Times New Roman"/>
        </w:rPr>
        <w:instrText xml:space="preserve"> \* ARABIC </w:instrText>
      </w:r>
      <w:r w:rsidRPr="00CF7AF5">
        <w:rPr>
          <w:rFonts w:ascii="Times New Roman" w:hAnsi="Times New Roman"/>
        </w:rPr>
        <w:fldChar w:fldCharType="separate"/>
      </w:r>
      <w:r w:rsidR="00103E05">
        <w:rPr>
          <w:rFonts w:ascii="Times New Roman" w:hAnsi="Times New Roman"/>
          <w:noProof/>
        </w:rPr>
        <w:t>5</w:t>
      </w:r>
      <w:r w:rsidRPr="00CF7AF5">
        <w:rPr>
          <w:rFonts w:ascii="Times New Roman" w:hAnsi="Times New Roman"/>
        </w:rPr>
        <w:fldChar w:fldCharType="end"/>
      </w:r>
      <w:r w:rsidRPr="00CF7AF5">
        <w:rPr>
          <w:rFonts w:ascii="Times New Roman" w:hAnsi="Times New Roman"/>
        </w:rPr>
        <w:t xml:space="preserve"> </w:t>
      </w:r>
      <w:r w:rsidR="00473161" w:rsidRPr="00473161">
        <w:rPr>
          <w:rFonts w:ascii="Times New Roman" w:hAnsi="Times New Roman"/>
        </w:rPr>
        <w:t>早高峰定价乘数与补贴金额空间分布热力图</w:t>
      </w:r>
    </w:p>
    <w:p w14:paraId="761E187D" w14:textId="36561A79" w:rsidR="00BA68BC" w:rsidRPr="00CF7AF5" w:rsidRDefault="00473161" w:rsidP="00BD071B">
      <w:pPr>
        <w:ind w:firstLine="480"/>
        <w:rPr>
          <w:rFonts w:hint="eastAsia"/>
          <w:lang w:val="x-none"/>
        </w:rPr>
      </w:pPr>
      <w:r w:rsidRPr="00473161">
        <w:rPr>
          <w:kern w:val="0"/>
        </w:rPr>
        <w:lastRenderedPageBreak/>
        <w:t>可视化结果表明，算法能够根据时空供需特征，自动生成差异化的运营策略：在早高峰时段的住宅区（高需求出发地），自动提高定价乘数，调节需求并提升平台利润；在商业区（高需求目的地），给予司机适当的重定位补贴，激励空闲司机向高需求区域流动，缓解供需失衡。这一结果直观验证了</w:t>
      </w:r>
      <w:r w:rsidRPr="00473161">
        <w:rPr>
          <w:kern w:val="0"/>
        </w:rPr>
        <w:t>Stackelberg</w:t>
      </w:r>
      <w:r w:rsidRPr="00473161">
        <w:rPr>
          <w:kern w:val="0"/>
        </w:rPr>
        <w:t>博弈机制在交通资源宏观调控上的有效性，以及算法挖掘最优运营策略的能力。</w:t>
      </w:r>
    </w:p>
    <w:p w14:paraId="7F594A77" w14:textId="59FA95C2" w:rsidR="002A6B41" w:rsidRPr="00CF7AF5" w:rsidRDefault="002A6B41" w:rsidP="00277909">
      <w:pPr>
        <w:pStyle w:val="2"/>
        <w:spacing w:before="163" w:after="163"/>
      </w:pPr>
      <w:bookmarkStart w:id="95" w:name="_Toc134133580"/>
      <w:bookmarkStart w:id="96" w:name="_Toc222863465"/>
      <w:r w:rsidRPr="00CF7AF5">
        <w:t>4.</w:t>
      </w:r>
      <w:r w:rsidR="00BA68BC" w:rsidRPr="00CF7AF5">
        <w:rPr>
          <w:lang w:eastAsia="zh-CN"/>
        </w:rPr>
        <w:t>5</w:t>
      </w:r>
      <w:r w:rsidR="00ED309B" w:rsidRPr="00CF7AF5">
        <w:t xml:space="preserve"> </w:t>
      </w:r>
      <w:proofErr w:type="spellStart"/>
      <w:r w:rsidRPr="00CF7AF5">
        <w:t>本章小结</w:t>
      </w:r>
      <w:bookmarkEnd w:id="95"/>
      <w:bookmarkEnd w:id="96"/>
      <w:proofErr w:type="spellEnd"/>
    </w:p>
    <w:p w14:paraId="6E7A218A" w14:textId="6AC787C8" w:rsidR="002A6B41" w:rsidRPr="00CF7AF5" w:rsidRDefault="00355A3F" w:rsidP="00277909">
      <w:pPr>
        <w:ind w:firstLineChars="200" w:firstLine="480"/>
        <w:rPr>
          <w:color w:val="000000"/>
        </w:rPr>
      </w:pPr>
      <w:r w:rsidRPr="00CF7AF5">
        <w:rPr>
          <w:color w:val="000000"/>
        </w:rPr>
        <w:t>本章完成了从静态单层决策向动态双层交互的复杂场景跨越。</w:t>
      </w:r>
      <w:proofErr w:type="gramStart"/>
      <w:r w:rsidRPr="00CF7AF5">
        <w:rPr>
          <w:color w:val="000000"/>
        </w:rPr>
        <w:t>针对网约车</w:t>
      </w:r>
      <w:proofErr w:type="gramEnd"/>
      <w:r w:rsidRPr="00CF7AF5">
        <w:rPr>
          <w:color w:val="000000"/>
        </w:rPr>
        <w:t>平台的运营调度问题，构建了反映</w:t>
      </w:r>
      <w:r w:rsidRPr="00CF7AF5">
        <w:rPr>
          <w:color w:val="000000"/>
        </w:rPr>
        <w:t>“</w:t>
      </w:r>
      <w:r w:rsidRPr="00CF7AF5">
        <w:rPr>
          <w:color w:val="000000"/>
        </w:rPr>
        <w:t>平台制定规则</w:t>
      </w:r>
      <w:r w:rsidRPr="00CF7AF5">
        <w:rPr>
          <w:color w:val="000000"/>
        </w:rPr>
        <w:t>-</w:t>
      </w:r>
      <w:r w:rsidRPr="00CF7AF5">
        <w:rPr>
          <w:color w:val="000000"/>
        </w:rPr>
        <w:t>司机响应规则</w:t>
      </w:r>
      <w:r w:rsidRPr="00CF7AF5">
        <w:rPr>
          <w:color w:val="000000"/>
        </w:rPr>
        <w:t>”</w:t>
      </w:r>
      <w:r w:rsidRPr="00CF7AF5">
        <w:rPr>
          <w:color w:val="000000"/>
        </w:rPr>
        <w:t>双向互动的双层</w:t>
      </w:r>
      <w:r w:rsidRPr="00CF7AF5">
        <w:rPr>
          <w:color w:val="000000"/>
        </w:rPr>
        <w:t xml:space="preserve"> Stackelberg </w:t>
      </w:r>
      <w:r w:rsidRPr="00CF7AF5">
        <w:rPr>
          <w:color w:val="000000"/>
        </w:rPr>
        <w:t>博弈模型。面对下层多智能体强化学习（</w:t>
      </w:r>
      <w:r w:rsidRPr="00CF7AF5">
        <w:rPr>
          <w:color w:val="000000"/>
        </w:rPr>
        <w:t>MARL</w:t>
      </w:r>
      <w:r w:rsidRPr="00CF7AF5">
        <w:rPr>
          <w:color w:val="000000"/>
        </w:rPr>
        <w:t>）带来的海量状态空间与极其耗时的</w:t>
      </w:r>
      <w:r w:rsidRPr="00CF7AF5">
        <w:rPr>
          <w:color w:val="000000"/>
        </w:rPr>
        <w:t>“</w:t>
      </w:r>
      <w:r w:rsidRPr="00CF7AF5">
        <w:rPr>
          <w:color w:val="000000"/>
        </w:rPr>
        <w:t>昂贵评估</w:t>
      </w:r>
      <w:r w:rsidRPr="00CF7AF5">
        <w:rPr>
          <w:color w:val="000000"/>
        </w:rPr>
        <w:t>”</w:t>
      </w:r>
      <w:r w:rsidRPr="00CF7AF5">
        <w:rPr>
          <w:color w:val="000000"/>
        </w:rPr>
        <w:t>计算瓶颈，本文创新性地提出了一种集成代理模型与迁移学习的多目标进化规划算法（</w:t>
      </w:r>
      <w:r w:rsidRPr="00CF7AF5">
        <w:rPr>
          <w:color w:val="000000"/>
        </w:rPr>
        <w:t>SAMOGP</w:t>
      </w:r>
      <w:r w:rsidRPr="00CF7AF5">
        <w:rPr>
          <w:color w:val="000000"/>
        </w:rPr>
        <w:t>）。该算法利</w:t>
      </w:r>
      <w:r w:rsidRPr="00CF7AF5">
        <w:rPr>
          <w:color w:val="000000"/>
        </w:rPr>
        <w:t>GPR</w:t>
      </w:r>
      <w:r w:rsidRPr="00CF7AF5">
        <w:rPr>
          <w:color w:val="000000"/>
        </w:rPr>
        <w:t>与预期超体积改善（</w:t>
      </w:r>
      <w:r w:rsidRPr="00CF7AF5">
        <w:rPr>
          <w:color w:val="000000"/>
        </w:rPr>
        <w:t>EHVI</w:t>
      </w:r>
      <w:r w:rsidRPr="00CF7AF5">
        <w:rPr>
          <w:color w:val="000000"/>
        </w:rPr>
        <w:t>）机制精准筛选高潜力定价策略，并利用历史策略知识库实现下层智能</w:t>
      </w:r>
      <w:proofErr w:type="gramStart"/>
      <w:r w:rsidRPr="00CF7AF5">
        <w:rPr>
          <w:color w:val="000000"/>
        </w:rPr>
        <w:t>体网络</w:t>
      </w:r>
      <w:proofErr w:type="gramEnd"/>
      <w:r w:rsidRPr="00CF7AF5">
        <w:rPr>
          <w:color w:val="000000"/>
        </w:rPr>
        <w:t>参数的热启动，有效规避了从</w:t>
      </w:r>
      <w:proofErr w:type="gramStart"/>
      <w:r w:rsidRPr="00CF7AF5">
        <w:rPr>
          <w:color w:val="000000"/>
        </w:rPr>
        <w:t>零训练</w:t>
      </w:r>
      <w:proofErr w:type="gramEnd"/>
      <w:r w:rsidRPr="00CF7AF5">
        <w:rPr>
          <w:color w:val="000000"/>
        </w:rPr>
        <w:t>的开销。严密的纳什均衡分析证明了系统子博弈完美纳什均衡（</w:t>
      </w:r>
      <w:r w:rsidRPr="00CF7AF5">
        <w:rPr>
          <w:color w:val="000000"/>
        </w:rPr>
        <w:t>SPNE</w:t>
      </w:r>
      <w:r w:rsidRPr="00CF7AF5">
        <w:rPr>
          <w:color w:val="000000"/>
        </w:rPr>
        <w:t>）的达成，确立了时变非对称博弈的高效计算范式</w:t>
      </w:r>
      <w:r w:rsidR="00F11ABE" w:rsidRPr="00CF7AF5">
        <w:rPr>
          <w:color w:val="000000"/>
        </w:rPr>
        <w:t>。</w:t>
      </w:r>
      <w:r w:rsidR="00BA68BC" w:rsidRPr="00CF7AF5">
        <w:rPr>
          <w:color w:val="000000"/>
        </w:rPr>
        <w:t>在实验部分，</w:t>
      </w:r>
      <w:r w:rsidR="00BA68BC" w:rsidRPr="00CF7AF5">
        <w:rPr>
          <w:kern w:val="0"/>
        </w:rPr>
        <w:t>基于真实纽约交通数据的测试表明，</w:t>
      </w:r>
      <w:r w:rsidR="00BA68BC" w:rsidRPr="00CF7AF5">
        <w:rPr>
          <w:kern w:val="0"/>
        </w:rPr>
        <w:t xml:space="preserve">SAMOGP </w:t>
      </w:r>
      <w:r w:rsidR="00BA68BC" w:rsidRPr="00CF7AF5">
        <w:rPr>
          <w:kern w:val="0"/>
        </w:rPr>
        <w:t>算法在多目标帕累托前沿的收敛精度与分布多样性上显著优于标准</w:t>
      </w:r>
      <w:r w:rsidR="00BA68BC" w:rsidRPr="00CF7AF5">
        <w:rPr>
          <w:kern w:val="0"/>
        </w:rPr>
        <w:t xml:space="preserve"> GP </w:t>
      </w:r>
      <w:r w:rsidR="00BA68BC" w:rsidRPr="00CF7AF5">
        <w:rPr>
          <w:kern w:val="0"/>
        </w:rPr>
        <w:t>与</w:t>
      </w:r>
      <w:r w:rsidR="00BA68BC" w:rsidRPr="00CF7AF5">
        <w:rPr>
          <w:kern w:val="0"/>
        </w:rPr>
        <w:t xml:space="preserve"> PPO </w:t>
      </w:r>
      <w:r w:rsidR="00BA68BC" w:rsidRPr="00CF7AF5">
        <w:rPr>
          <w:kern w:val="0"/>
        </w:rPr>
        <w:t>强化学习。消融实验与计算效率对比进一步证实：</w:t>
      </w:r>
      <w:r w:rsidR="00BA68BC" w:rsidRPr="00CF7AF5">
        <w:rPr>
          <w:kern w:val="0"/>
        </w:rPr>
        <w:t xml:space="preserve">GPR </w:t>
      </w:r>
      <w:r w:rsidR="00BA68BC" w:rsidRPr="00CF7AF5">
        <w:rPr>
          <w:kern w:val="0"/>
        </w:rPr>
        <w:t>代理模型与迁移学习热启动机制成功将平均单次评估耗时从</w:t>
      </w:r>
      <w:r w:rsidR="00BA68BC" w:rsidRPr="00CF7AF5">
        <w:rPr>
          <w:kern w:val="0"/>
        </w:rPr>
        <w:t xml:space="preserve"> 135 </w:t>
      </w:r>
      <w:r w:rsidR="00BA68BC" w:rsidRPr="00CF7AF5">
        <w:rPr>
          <w:kern w:val="0"/>
        </w:rPr>
        <w:t>分钟压缩至</w:t>
      </w:r>
      <w:r w:rsidR="00BA68BC" w:rsidRPr="00CF7AF5">
        <w:rPr>
          <w:kern w:val="0"/>
        </w:rPr>
        <w:t xml:space="preserve"> 24 </w:t>
      </w:r>
      <w:r w:rsidR="00BA68BC" w:rsidRPr="00CF7AF5">
        <w:rPr>
          <w:kern w:val="0"/>
        </w:rPr>
        <w:t>分钟，实现了近</w:t>
      </w:r>
      <w:r w:rsidR="00BA68BC" w:rsidRPr="00CF7AF5">
        <w:rPr>
          <w:kern w:val="0"/>
        </w:rPr>
        <w:t xml:space="preserve"> 6 </w:t>
      </w:r>
      <w:proofErr w:type="gramStart"/>
      <w:r w:rsidR="00BA68BC" w:rsidRPr="00CF7AF5">
        <w:rPr>
          <w:kern w:val="0"/>
        </w:rPr>
        <w:t>倍</w:t>
      </w:r>
      <w:proofErr w:type="gramEnd"/>
      <w:r w:rsidR="00BA68BC" w:rsidRPr="00CF7AF5">
        <w:rPr>
          <w:kern w:val="0"/>
        </w:rPr>
        <w:t>的效率跃升。此外，针对车队规模的可扩展性敏感度测试与时空定价策略可视化，直观地证实了算法在复杂动态供需环境下的强大宏观调控能力与落地可行性。</w:t>
      </w:r>
    </w:p>
    <w:p w14:paraId="7AC81BE7" w14:textId="77777777" w:rsidR="008C073C" w:rsidRPr="00CF7AF5" w:rsidRDefault="008C073C">
      <w:pPr>
        <w:spacing w:line="240" w:lineRule="auto"/>
        <w:jc w:val="left"/>
        <w:rPr>
          <w:rFonts w:eastAsia="黑体"/>
          <w:bCs/>
          <w:kern w:val="44"/>
          <w:sz w:val="36"/>
          <w:szCs w:val="44"/>
          <w:lang w:val="x-none" w:eastAsia="x-none"/>
        </w:rPr>
      </w:pPr>
      <w:r w:rsidRPr="00CF7AF5">
        <w:br w:type="page"/>
      </w:r>
    </w:p>
    <w:p w14:paraId="1F8AC2C0" w14:textId="0135A3A5" w:rsidR="008C073C" w:rsidRPr="00CF7AF5" w:rsidRDefault="008C073C" w:rsidP="00D37EE9">
      <w:pPr>
        <w:sectPr w:rsidR="008C073C" w:rsidRPr="00CF7AF5" w:rsidSect="00FC561A">
          <w:headerReference w:type="default" r:id="rId423"/>
          <w:footerReference w:type="default" r:id="rId424"/>
          <w:pgSz w:w="11906" w:h="16838"/>
          <w:pgMar w:top="1418" w:right="1418" w:bottom="1418" w:left="1418" w:header="851" w:footer="850" w:gutter="0"/>
          <w:cols w:space="425"/>
          <w:docGrid w:type="lines" w:linePitch="326"/>
        </w:sectPr>
      </w:pPr>
    </w:p>
    <w:p w14:paraId="295DFB9F" w14:textId="5A7EE3B6" w:rsidR="00001C4F" w:rsidRPr="00CF7AF5" w:rsidRDefault="009601E2" w:rsidP="00277909">
      <w:pPr>
        <w:pStyle w:val="1"/>
        <w:spacing w:before="163" w:after="163"/>
      </w:pPr>
      <w:bookmarkStart w:id="97" w:name="_Toc222863466"/>
      <w:proofErr w:type="spellStart"/>
      <w:r w:rsidRPr="00CF7AF5">
        <w:lastRenderedPageBreak/>
        <w:t>结论</w:t>
      </w:r>
      <w:r w:rsidR="001D4C00" w:rsidRPr="00CF7AF5">
        <w:rPr>
          <w:lang w:eastAsia="zh-CN"/>
        </w:rPr>
        <w:t>与展望</w:t>
      </w:r>
      <w:bookmarkEnd w:id="97"/>
      <w:proofErr w:type="spellEnd"/>
    </w:p>
    <w:p w14:paraId="53D35AD2" w14:textId="42D33BF9" w:rsidR="008C209F" w:rsidRPr="00CF7AF5" w:rsidRDefault="008C209F" w:rsidP="008C209F">
      <w:pPr>
        <w:pStyle w:val="2"/>
        <w:spacing w:before="163" w:after="163"/>
      </w:pPr>
      <w:bookmarkStart w:id="98" w:name="_Toc222382520"/>
      <w:bookmarkStart w:id="99" w:name="_Toc222863467"/>
      <w:proofErr w:type="spellStart"/>
      <w:r w:rsidRPr="00CF7AF5">
        <w:t>全文总结</w:t>
      </w:r>
      <w:bookmarkEnd w:id="98"/>
      <w:bookmarkEnd w:id="99"/>
      <w:proofErr w:type="spellEnd"/>
    </w:p>
    <w:p w14:paraId="6E501309" w14:textId="77777777" w:rsidR="008C209F" w:rsidRPr="00CF7AF5" w:rsidRDefault="008C209F" w:rsidP="008C209F">
      <w:pPr>
        <w:ind w:firstLine="480"/>
      </w:pPr>
      <w:r w:rsidRPr="00CF7AF5">
        <w:t>本研究系统地探究了进化算法在博弈论场景下的应用演进，主要贡献如下：</w:t>
      </w:r>
    </w:p>
    <w:p w14:paraId="10F73DED" w14:textId="77777777" w:rsidR="008C209F" w:rsidRPr="00CF7AF5" w:rsidRDefault="008C209F" w:rsidP="008C209F">
      <w:r w:rsidRPr="00CF7AF5">
        <w:t>理论演进：梳理了从静态拥塞博弈到动态双层</w:t>
      </w:r>
      <w:r w:rsidRPr="00CF7AF5">
        <w:t>Stackelberg</w:t>
      </w:r>
      <w:r w:rsidRPr="00CF7AF5">
        <w:t>博弈的演进逻辑，揭示了算法设计从</w:t>
      </w:r>
      <w:r w:rsidRPr="00CF7AF5">
        <w:t>“</w:t>
      </w:r>
      <w:r w:rsidRPr="00CF7AF5">
        <w:t>约束满足</w:t>
      </w:r>
      <w:r w:rsidRPr="00CF7AF5">
        <w:t>”</w:t>
      </w:r>
      <w:r w:rsidRPr="00CF7AF5">
        <w:t>向</w:t>
      </w:r>
      <w:r w:rsidRPr="00CF7AF5">
        <w:t>“</w:t>
      </w:r>
      <w:r w:rsidRPr="00CF7AF5">
        <w:t>昂贵评估</w:t>
      </w:r>
      <w:r w:rsidRPr="00CF7AF5">
        <w:t>”</w:t>
      </w:r>
      <w:r w:rsidRPr="00CF7AF5">
        <w:t>转型的必然性。</w:t>
      </w:r>
    </w:p>
    <w:p w14:paraId="780F7819" w14:textId="77777777" w:rsidR="008C209F" w:rsidRPr="00CF7AF5" w:rsidRDefault="008C209F" w:rsidP="008C209F">
      <w:pPr>
        <w:ind w:firstLine="480"/>
      </w:pPr>
      <w:r w:rsidRPr="00CF7AF5">
        <w:t>静态求解：针对</w:t>
      </w:r>
      <w:r w:rsidRPr="00CF7AF5">
        <w:t>EV</w:t>
      </w:r>
      <w:r w:rsidRPr="00CF7AF5">
        <w:t>换电推荐，提出了</w:t>
      </w:r>
      <w:r w:rsidRPr="00CF7AF5">
        <w:t>CFGA-NES</w:t>
      </w:r>
      <w:r w:rsidRPr="00CF7AF5">
        <w:t>框架。通过创新编码与算子，有效解决了物理资源独占约束下的纳什均衡搜寻问题，实现了低</w:t>
      </w:r>
      <w:r w:rsidRPr="00CF7AF5">
        <w:t>POA</w:t>
      </w:r>
      <w:r w:rsidRPr="00CF7AF5">
        <w:t>的近似社会最优。</w:t>
      </w:r>
    </w:p>
    <w:p w14:paraId="047F5078" w14:textId="493AFFD8" w:rsidR="008C209F" w:rsidRPr="00CF7AF5" w:rsidRDefault="008C209F" w:rsidP="008C209F">
      <w:pPr>
        <w:ind w:firstLine="480"/>
      </w:pPr>
      <w:r w:rsidRPr="00CF7AF5">
        <w:t>动态优化：</w:t>
      </w:r>
      <w:proofErr w:type="gramStart"/>
      <w:r w:rsidRPr="00CF7AF5">
        <w:t>针对网约车</w:t>
      </w:r>
      <w:proofErr w:type="gramEnd"/>
      <w:r w:rsidRPr="00CF7AF5">
        <w:t>运营，提出了</w:t>
      </w:r>
      <w:r w:rsidR="008452C1" w:rsidRPr="00CF7AF5">
        <w:t>SAMOGP</w:t>
      </w:r>
      <w:r w:rsidRPr="00CF7AF5">
        <w:t>框架。通过高斯过程代理模型与迁移学习热启动技术的有机融合，攻克了动态双层博弈中下层</w:t>
      </w:r>
      <w:r w:rsidRPr="00CF7AF5">
        <w:t>MARL</w:t>
      </w:r>
      <w:r w:rsidRPr="00CF7AF5">
        <w:t>导致的计算瓶颈，实现了高效的多目标策略优化。</w:t>
      </w:r>
    </w:p>
    <w:p w14:paraId="233EC8F6" w14:textId="3CB0A822" w:rsidR="008C209F" w:rsidRPr="00CF7AF5" w:rsidRDefault="008C209F" w:rsidP="008C209F">
      <w:pPr>
        <w:pStyle w:val="2"/>
        <w:spacing w:before="163" w:after="163"/>
      </w:pPr>
      <w:bookmarkStart w:id="100" w:name="_Toc222382521"/>
      <w:bookmarkStart w:id="101" w:name="_Toc222863468"/>
      <w:proofErr w:type="spellStart"/>
      <w:r w:rsidRPr="00CF7AF5">
        <w:t>未来展望</w:t>
      </w:r>
      <w:bookmarkEnd w:id="100"/>
      <w:bookmarkEnd w:id="101"/>
      <w:proofErr w:type="spellEnd"/>
    </w:p>
    <w:p w14:paraId="3AB05624" w14:textId="77777777" w:rsidR="008C209F" w:rsidRPr="00CF7AF5" w:rsidRDefault="008C209F" w:rsidP="008C209F">
      <w:pPr>
        <w:ind w:firstLine="480"/>
      </w:pPr>
      <w:r w:rsidRPr="00CF7AF5">
        <w:t>尽管本研究取得了一定成果，但在以下方面仍有拓展空间：</w:t>
      </w:r>
    </w:p>
    <w:p w14:paraId="12DC61B8" w14:textId="293ACDC2" w:rsidR="008C209F" w:rsidRPr="00CF7AF5" w:rsidRDefault="008C209F" w:rsidP="008C209F">
      <w:pPr>
        <w:ind w:firstLine="480"/>
      </w:pPr>
      <w:r w:rsidRPr="00CF7AF5">
        <w:t>大模型辅助博弈：探索利用大语言模型（</w:t>
      </w:r>
      <w:r w:rsidRPr="00CF7AF5">
        <w:t>LLM</w:t>
      </w:r>
      <w:r w:rsidRPr="00CF7AF5">
        <w:t>）作为</w:t>
      </w:r>
      <w:r w:rsidR="00B5515E" w:rsidRPr="00CF7AF5">
        <w:t>生成式</w:t>
      </w:r>
      <w:r w:rsidRPr="00CF7AF5">
        <w:t>智能体的决策核心。</w:t>
      </w:r>
      <w:r w:rsidRPr="00CF7AF5">
        <w:t>LLM</w:t>
      </w:r>
      <w:r w:rsidRPr="00CF7AF5">
        <w:t>具备更强的常识推理和自然语言交互能力，可能会为进化博弈仿真带来更拟人化的社会交互行为。</w:t>
      </w:r>
    </w:p>
    <w:p w14:paraId="2B9D971A" w14:textId="5B3F75D3" w:rsidR="008C209F" w:rsidRPr="00CF7AF5" w:rsidRDefault="008C209F" w:rsidP="008C209F">
      <w:pPr>
        <w:ind w:firstLine="480"/>
      </w:pPr>
      <w:r w:rsidRPr="00CF7AF5">
        <w:t>不完全信息博弈：现实中平台与司机的信息往往是不透明的。引入贝叶斯博弈框架处理信息不对称，将是更贴近实际的重要研究方向。</w:t>
      </w:r>
    </w:p>
    <w:p w14:paraId="281EEB7C" w14:textId="77777777" w:rsidR="0006380D" w:rsidRPr="00CF7AF5" w:rsidRDefault="008C209F" w:rsidP="00A857A3">
      <w:pPr>
        <w:pStyle w:val="1"/>
        <w:spacing w:before="163" w:after="163"/>
        <w:rPr>
          <w:sz w:val="22"/>
        </w:rPr>
        <w:sectPr w:rsidR="0006380D" w:rsidRPr="00CF7AF5" w:rsidSect="00FC561A">
          <w:headerReference w:type="even" r:id="rId425"/>
          <w:headerReference w:type="default" r:id="rId426"/>
          <w:footerReference w:type="default" r:id="rId427"/>
          <w:pgSz w:w="11906" w:h="16838"/>
          <w:pgMar w:top="1418" w:right="1418" w:bottom="1418" w:left="1418" w:header="851" w:footer="850" w:gutter="0"/>
          <w:cols w:space="425"/>
          <w:docGrid w:type="lines" w:linePitch="326"/>
        </w:sectPr>
      </w:pPr>
      <w:r w:rsidRPr="00CF7AF5">
        <w:rPr>
          <w:sz w:val="22"/>
        </w:rPr>
        <w:br w:type="page"/>
      </w:r>
      <w:bookmarkStart w:id="102" w:name="_Toc222382522"/>
    </w:p>
    <w:p w14:paraId="5D758607" w14:textId="1A62EBF7" w:rsidR="00F322B5" w:rsidRPr="00CF7AF5" w:rsidRDefault="00A857A3" w:rsidP="00A857A3">
      <w:pPr>
        <w:pStyle w:val="1"/>
        <w:spacing w:before="163" w:after="163"/>
        <w:rPr>
          <w:lang w:eastAsia="zh-CN"/>
        </w:rPr>
      </w:pPr>
      <w:bookmarkStart w:id="103" w:name="_Toc222863469"/>
      <w:proofErr w:type="spellStart"/>
      <w:r w:rsidRPr="00CF7AF5">
        <w:lastRenderedPageBreak/>
        <w:t>参考文献</w:t>
      </w:r>
      <w:bookmarkEnd w:id="102"/>
      <w:bookmarkEnd w:id="103"/>
      <w:proofErr w:type="spellEnd"/>
    </w:p>
    <w:p w14:paraId="6B92D501" w14:textId="77777777" w:rsidR="00A857A3" w:rsidRPr="00CF7AF5" w:rsidRDefault="00A857A3" w:rsidP="00A857A3">
      <w:pPr>
        <w:widowControl w:val="0"/>
        <w:numPr>
          <w:ilvl w:val="0"/>
          <w:numId w:val="81"/>
        </w:numPr>
        <w:jc w:val="left"/>
        <w:rPr>
          <w:kern w:val="0"/>
        </w:rPr>
      </w:pPr>
      <w:bookmarkStart w:id="104" w:name="_Ref222055002"/>
      <w:r w:rsidRPr="00CF7AF5">
        <w:rPr>
          <w:kern w:val="0"/>
        </w:rPr>
        <w:t>进化算法在博弈论场景的应用</w:t>
      </w:r>
      <w:r w:rsidRPr="00CF7AF5">
        <w:rPr>
          <w:kern w:val="0"/>
        </w:rPr>
        <w:t>-</w:t>
      </w:r>
      <w:r w:rsidRPr="00CF7AF5">
        <w:rPr>
          <w:kern w:val="0"/>
        </w:rPr>
        <w:t>从静态资源分配到动态双层运营策略的演进研究</w:t>
      </w:r>
      <w:r w:rsidRPr="00CF7AF5">
        <w:rPr>
          <w:kern w:val="0"/>
        </w:rPr>
        <w:t>.docx</w:t>
      </w:r>
      <w:bookmarkEnd w:id="104"/>
    </w:p>
    <w:p w14:paraId="7B027DE6" w14:textId="45C7EE63" w:rsidR="00A857A3" w:rsidRPr="00CF7AF5" w:rsidRDefault="00A857A3" w:rsidP="00A857A3">
      <w:pPr>
        <w:widowControl w:val="0"/>
        <w:numPr>
          <w:ilvl w:val="0"/>
          <w:numId w:val="81"/>
        </w:numPr>
        <w:jc w:val="left"/>
        <w:rPr>
          <w:kern w:val="0"/>
        </w:rPr>
      </w:pPr>
      <w:bookmarkStart w:id="105" w:name="_Ref222055065"/>
      <w:r w:rsidRPr="00CF7AF5">
        <w:rPr>
          <w:kern w:val="0"/>
        </w:rPr>
        <w:t xml:space="preserve">Price of anarchy in congestion games - Wikipedia, accessed February 14, 2026, </w:t>
      </w:r>
      <w:hyperlink r:id="rId428" w:history="1">
        <w:r w:rsidRPr="00CF7AF5">
          <w:rPr>
            <w:color w:val="0000EE"/>
            <w:kern w:val="0"/>
            <w:u w:val="single"/>
          </w:rPr>
          <w:t>https://en.wikipedia.org/wiki/Price_of_anarchy_in_congestion_games</w:t>
        </w:r>
      </w:hyperlink>
      <w:bookmarkEnd w:id="105"/>
    </w:p>
    <w:p w14:paraId="29A4C82F" w14:textId="4AA793D4" w:rsidR="00A857A3" w:rsidRPr="00CF7AF5" w:rsidRDefault="00A857A3" w:rsidP="00A857A3">
      <w:pPr>
        <w:widowControl w:val="0"/>
        <w:numPr>
          <w:ilvl w:val="0"/>
          <w:numId w:val="81"/>
        </w:numPr>
        <w:jc w:val="left"/>
        <w:rPr>
          <w:kern w:val="0"/>
        </w:rPr>
      </w:pPr>
      <w:bookmarkStart w:id="106" w:name="_Ref222574906"/>
      <w:r w:rsidRPr="00CF7AF5">
        <w:rPr>
          <w:kern w:val="0"/>
        </w:rPr>
        <w:t xml:space="preserve">Introduction to Congestion Games 1 Definitions and Preliminaries 1,2,9 4,5,6 1,2,3 1,9,9 7,8,9, accessed February 14, 2026, </w:t>
      </w:r>
      <w:hyperlink r:id="rId429" w:history="1">
        <w:r w:rsidRPr="00CF7AF5">
          <w:rPr>
            <w:color w:val="0000EE"/>
            <w:kern w:val="0"/>
            <w:u w:val="single"/>
          </w:rPr>
          <w:t>https://resources.mpi-inf.mpg.de/departments/d1/teaching/ss15/AGT/lecturenotes2.pdf</w:t>
        </w:r>
      </w:hyperlink>
      <w:bookmarkEnd w:id="106"/>
    </w:p>
    <w:p w14:paraId="31A06EA5" w14:textId="6E89BEA7" w:rsidR="00A857A3" w:rsidRPr="00CF7AF5" w:rsidRDefault="00A857A3" w:rsidP="00A857A3">
      <w:pPr>
        <w:widowControl w:val="0"/>
        <w:numPr>
          <w:ilvl w:val="0"/>
          <w:numId w:val="81"/>
        </w:numPr>
        <w:jc w:val="left"/>
        <w:rPr>
          <w:kern w:val="0"/>
        </w:rPr>
      </w:pPr>
      <w:bookmarkStart w:id="107" w:name="_Ref222055114"/>
      <w:r w:rsidRPr="00CF7AF5">
        <w:rPr>
          <w:kern w:val="0"/>
        </w:rPr>
        <w:t xml:space="preserve">Exact Price of Anarchy for Polynomial Congestion Games * - Computer Science, accessed February 14, 2026, </w:t>
      </w:r>
      <w:hyperlink r:id="rId430" w:history="1">
        <w:r w:rsidRPr="00CF7AF5">
          <w:rPr>
            <w:color w:val="0000EE"/>
            <w:kern w:val="0"/>
            <w:u w:val="single"/>
          </w:rPr>
          <w:t>https://cgi.csc.liv.ac.uk/~gairing/publications/2006-stacs.pdf</w:t>
        </w:r>
      </w:hyperlink>
      <w:bookmarkEnd w:id="107"/>
    </w:p>
    <w:p w14:paraId="72C172ED" w14:textId="5A1DBB08" w:rsidR="00A857A3" w:rsidRPr="00CF7AF5" w:rsidRDefault="00A857A3" w:rsidP="00A857A3">
      <w:pPr>
        <w:widowControl w:val="0"/>
        <w:numPr>
          <w:ilvl w:val="0"/>
          <w:numId w:val="81"/>
        </w:numPr>
        <w:jc w:val="left"/>
        <w:rPr>
          <w:kern w:val="0"/>
        </w:rPr>
      </w:pPr>
      <w:bookmarkStart w:id="108" w:name="_Ref222055141"/>
      <w:r w:rsidRPr="00CF7AF5">
        <w:rPr>
          <w:kern w:val="0"/>
        </w:rPr>
        <w:t xml:space="preserve">Stackelberg Pricing Game for Ride-Hailing Platforms </w:t>
      </w:r>
      <w:proofErr w:type="gramStart"/>
      <w:r w:rsidRPr="00CF7AF5">
        <w:rPr>
          <w:kern w:val="0"/>
        </w:rPr>
        <w:t>With</w:t>
      </w:r>
      <w:proofErr w:type="gramEnd"/>
      <w:r w:rsidRPr="00CF7AF5">
        <w:rPr>
          <w:kern w:val="0"/>
        </w:rPr>
        <w:t xml:space="preserve"> Combined Travel Modes, accessed February 14, 2026, </w:t>
      </w:r>
      <w:hyperlink r:id="rId431" w:history="1">
        <w:r w:rsidRPr="00CF7AF5">
          <w:rPr>
            <w:color w:val="0000EE"/>
            <w:kern w:val="0"/>
            <w:u w:val="single"/>
          </w:rPr>
          <w:t>https://ieeexplore.ieee.org/document/10591363/</w:t>
        </w:r>
      </w:hyperlink>
      <w:bookmarkEnd w:id="108"/>
    </w:p>
    <w:p w14:paraId="0262D6C7" w14:textId="3F78344A" w:rsidR="00A857A3" w:rsidRPr="00CF7AF5" w:rsidRDefault="00A857A3" w:rsidP="00A857A3">
      <w:pPr>
        <w:widowControl w:val="0"/>
        <w:numPr>
          <w:ilvl w:val="0"/>
          <w:numId w:val="81"/>
        </w:numPr>
        <w:jc w:val="left"/>
        <w:rPr>
          <w:kern w:val="0"/>
        </w:rPr>
      </w:pPr>
      <w:r w:rsidRPr="00CF7AF5">
        <w:rPr>
          <w:kern w:val="0"/>
        </w:rPr>
        <w:t xml:space="preserve">Stackelberg competition - Wikipedia, accessed February 14, 2026, </w:t>
      </w:r>
      <w:hyperlink r:id="rId432" w:history="1">
        <w:r w:rsidRPr="00CF7AF5">
          <w:rPr>
            <w:color w:val="0000EE"/>
            <w:kern w:val="0"/>
            <w:u w:val="single"/>
          </w:rPr>
          <w:t>https://en.wikipedia.org/wiki/Stackelberg_competition</w:t>
        </w:r>
      </w:hyperlink>
    </w:p>
    <w:p w14:paraId="24D63A54" w14:textId="33F086CA" w:rsidR="00A857A3" w:rsidRPr="00CF7AF5" w:rsidRDefault="00A857A3" w:rsidP="00A857A3">
      <w:pPr>
        <w:widowControl w:val="0"/>
        <w:numPr>
          <w:ilvl w:val="0"/>
          <w:numId w:val="81"/>
        </w:numPr>
        <w:jc w:val="left"/>
        <w:rPr>
          <w:kern w:val="0"/>
        </w:rPr>
      </w:pPr>
      <w:bookmarkStart w:id="109" w:name="_Ref222055166"/>
      <w:r w:rsidRPr="00CF7AF5">
        <w:rPr>
          <w:kern w:val="0"/>
        </w:rPr>
        <w:t xml:space="preserve">Approximate Karush-Kuhn-Tucker condition for multi-objective optimistic bilevel programming problems - American Institute of Mathematical Sciences, accessed February 14, 2026, </w:t>
      </w:r>
      <w:hyperlink r:id="rId433" w:history="1">
        <w:r w:rsidRPr="00CF7AF5">
          <w:rPr>
            <w:color w:val="0000EE"/>
            <w:kern w:val="0"/>
            <w:u w:val="single"/>
          </w:rPr>
          <w:t>https://www.aimsciences.org/article/doi/10.3934/jimo.2023077</w:t>
        </w:r>
      </w:hyperlink>
      <w:bookmarkEnd w:id="109"/>
    </w:p>
    <w:p w14:paraId="49887E89" w14:textId="6178E0C8" w:rsidR="00A857A3" w:rsidRPr="00CF7AF5" w:rsidRDefault="00A857A3" w:rsidP="00A857A3">
      <w:pPr>
        <w:widowControl w:val="0"/>
        <w:numPr>
          <w:ilvl w:val="0"/>
          <w:numId w:val="81"/>
        </w:numPr>
        <w:jc w:val="left"/>
        <w:rPr>
          <w:kern w:val="0"/>
        </w:rPr>
      </w:pPr>
      <w:r w:rsidRPr="00CF7AF5">
        <w:rPr>
          <w:kern w:val="0"/>
        </w:rPr>
        <w:t xml:space="preserve">Efficiently Solving Mixed-Hierarchy Games with Quasi-Policy Approximations - </w:t>
      </w:r>
      <w:proofErr w:type="spellStart"/>
      <w:r w:rsidRPr="00CF7AF5">
        <w:rPr>
          <w:kern w:val="0"/>
        </w:rPr>
        <w:t>arXiv</w:t>
      </w:r>
      <w:proofErr w:type="spellEnd"/>
      <w:r w:rsidRPr="00CF7AF5">
        <w:rPr>
          <w:kern w:val="0"/>
        </w:rPr>
        <w:t xml:space="preserve">, accessed February 14, 2026, </w:t>
      </w:r>
      <w:hyperlink r:id="rId434" w:history="1">
        <w:r w:rsidRPr="00CF7AF5">
          <w:rPr>
            <w:color w:val="0000EE"/>
            <w:kern w:val="0"/>
            <w:u w:val="single"/>
          </w:rPr>
          <w:t>https://arxiv.org/html/2602.01568v1</w:t>
        </w:r>
      </w:hyperlink>
    </w:p>
    <w:p w14:paraId="146B2C55" w14:textId="0ADD7D74" w:rsidR="00A857A3" w:rsidRPr="00CF7AF5" w:rsidRDefault="00A857A3" w:rsidP="00A857A3">
      <w:pPr>
        <w:widowControl w:val="0"/>
        <w:numPr>
          <w:ilvl w:val="0"/>
          <w:numId w:val="81"/>
        </w:numPr>
        <w:jc w:val="left"/>
        <w:rPr>
          <w:kern w:val="0"/>
        </w:rPr>
      </w:pPr>
      <w:bookmarkStart w:id="110" w:name="_Ref222055193"/>
      <w:r w:rsidRPr="00CF7AF5">
        <w:rPr>
          <w:kern w:val="0"/>
        </w:rPr>
        <w:t xml:space="preserve">MAPPO: Multi-Agent Policy Optimization - Emergent Mind, accessed February 14, 2026, </w:t>
      </w:r>
      <w:hyperlink r:id="rId435" w:history="1">
        <w:r w:rsidRPr="00CF7AF5">
          <w:rPr>
            <w:color w:val="0000EE"/>
            <w:kern w:val="0"/>
            <w:u w:val="single"/>
          </w:rPr>
          <w:t>https://www.emergentmind.com/topics/multi-agent-proximal-policy-optimization-mappo</w:t>
        </w:r>
      </w:hyperlink>
      <w:bookmarkEnd w:id="110"/>
    </w:p>
    <w:p w14:paraId="6E907532" w14:textId="3BBD1CC8" w:rsidR="00A857A3" w:rsidRPr="00CF7AF5" w:rsidRDefault="00A857A3" w:rsidP="00A857A3">
      <w:pPr>
        <w:widowControl w:val="0"/>
        <w:numPr>
          <w:ilvl w:val="0"/>
          <w:numId w:val="81"/>
        </w:numPr>
        <w:jc w:val="left"/>
        <w:rPr>
          <w:kern w:val="0"/>
        </w:rPr>
      </w:pPr>
      <w:r w:rsidRPr="00CF7AF5">
        <w:rPr>
          <w:kern w:val="0"/>
        </w:rPr>
        <w:t xml:space="preserve">MAPPO-LCR: Multi-Agent Proximal Policy Optimization with Local Cooperation Reward in Spatial Public Goods Games - </w:t>
      </w:r>
      <w:proofErr w:type="spellStart"/>
      <w:r w:rsidRPr="00CF7AF5">
        <w:rPr>
          <w:kern w:val="0"/>
        </w:rPr>
        <w:t>arXiv</w:t>
      </w:r>
      <w:proofErr w:type="spellEnd"/>
      <w:r w:rsidRPr="00CF7AF5">
        <w:rPr>
          <w:kern w:val="0"/>
        </w:rPr>
        <w:t xml:space="preserve">, accessed February 14, 2026, </w:t>
      </w:r>
      <w:hyperlink r:id="rId436" w:history="1">
        <w:r w:rsidRPr="00CF7AF5">
          <w:rPr>
            <w:color w:val="0000EE"/>
            <w:kern w:val="0"/>
            <w:u w:val="single"/>
          </w:rPr>
          <w:t>https://arxiv.org/html/2512.17187v2</w:t>
        </w:r>
      </w:hyperlink>
    </w:p>
    <w:p w14:paraId="36ECE179" w14:textId="28940022" w:rsidR="00A857A3" w:rsidRPr="00CF7AF5" w:rsidRDefault="00A857A3" w:rsidP="00A857A3">
      <w:pPr>
        <w:widowControl w:val="0"/>
        <w:numPr>
          <w:ilvl w:val="0"/>
          <w:numId w:val="81"/>
        </w:numPr>
        <w:jc w:val="left"/>
        <w:rPr>
          <w:kern w:val="0"/>
        </w:rPr>
      </w:pPr>
      <w:bookmarkStart w:id="111" w:name="_Ref222055217"/>
      <w:r w:rsidRPr="00CF7AF5">
        <w:rPr>
          <w:kern w:val="0"/>
        </w:rPr>
        <w:t xml:space="preserve">Surrogate-Assisted Evolutionary Multi-Objective Antenna Design - MDPI, </w:t>
      </w:r>
      <w:r w:rsidRPr="00CF7AF5">
        <w:rPr>
          <w:kern w:val="0"/>
        </w:rPr>
        <w:lastRenderedPageBreak/>
        <w:t xml:space="preserve">accessed February 14, 2026, </w:t>
      </w:r>
      <w:hyperlink r:id="rId437" w:history="1">
        <w:r w:rsidRPr="00CF7AF5">
          <w:rPr>
            <w:color w:val="0000EE"/>
            <w:kern w:val="0"/>
            <w:u w:val="single"/>
          </w:rPr>
          <w:t>https://www.mdpi.com/2079-9292/14/19/3862</w:t>
        </w:r>
      </w:hyperlink>
      <w:bookmarkEnd w:id="111"/>
    </w:p>
    <w:p w14:paraId="38929E6C" w14:textId="3AAE4617" w:rsidR="00A857A3" w:rsidRPr="00CF7AF5" w:rsidRDefault="00A857A3" w:rsidP="00A857A3">
      <w:pPr>
        <w:widowControl w:val="0"/>
        <w:numPr>
          <w:ilvl w:val="0"/>
          <w:numId w:val="81"/>
        </w:numPr>
        <w:jc w:val="left"/>
        <w:rPr>
          <w:kern w:val="0"/>
        </w:rPr>
      </w:pPr>
      <w:r w:rsidRPr="00CF7AF5">
        <w:rPr>
          <w:kern w:val="0"/>
        </w:rPr>
        <w:t xml:space="preserve">Large Language Model-Driven Surrogate-Assisted Evolutionary Algorithm for Expensive Optimization - </w:t>
      </w:r>
      <w:proofErr w:type="spellStart"/>
      <w:r w:rsidRPr="00CF7AF5">
        <w:rPr>
          <w:kern w:val="0"/>
        </w:rPr>
        <w:t>arXiv</w:t>
      </w:r>
      <w:proofErr w:type="spellEnd"/>
      <w:r w:rsidRPr="00CF7AF5">
        <w:rPr>
          <w:kern w:val="0"/>
        </w:rPr>
        <w:t xml:space="preserve">, accessed February 14, 2026, </w:t>
      </w:r>
      <w:hyperlink r:id="rId438" w:history="1">
        <w:r w:rsidRPr="00CF7AF5">
          <w:rPr>
            <w:color w:val="0000EE"/>
            <w:kern w:val="0"/>
            <w:u w:val="single"/>
          </w:rPr>
          <w:t>https://arxiv.org/pdf/2507.02892</w:t>
        </w:r>
      </w:hyperlink>
    </w:p>
    <w:p w14:paraId="6BD4694D" w14:textId="074A1AC4" w:rsidR="00A857A3" w:rsidRPr="00CF7AF5" w:rsidRDefault="00A857A3" w:rsidP="00A857A3">
      <w:pPr>
        <w:widowControl w:val="0"/>
        <w:numPr>
          <w:ilvl w:val="0"/>
          <w:numId w:val="81"/>
        </w:numPr>
        <w:jc w:val="left"/>
        <w:rPr>
          <w:kern w:val="0"/>
        </w:rPr>
      </w:pPr>
      <w:bookmarkStart w:id="112" w:name="_Ref222055232"/>
      <w:r w:rsidRPr="00CF7AF5">
        <w:rPr>
          <w:kern w:val="0"/>
        </w:rPr>
        <w:t xml:space="preserve">Transfer Learning Based Evolutionary Algorithm for Bi-level Optimization Problems, accessed February 14, 2026, </w:t>
      </w:r>
      <w:hyperlink r:id="rId439" w:history="1">
        <w:r w:rsidRPr="00CF7AF5">
          <w:rPr>
            <w:color w:val="0000EE"/>
            <w:kern w:val="0"/>
            <w:u w:val="single"/>
          </w:rPr>
          <w:t>https://www.semanticscholar.org/paper/Transfer-Learning-Based-Evolutionary-Algorithm-for-Chen-Liu/c1e3c3c4e41184d9bd60e77d9f5970d5275e17b9</w:t>
        </w:r>
      </w:hyperlink>
      <w:bookmarkEnd w:id="112"/>
    </w:p>
    <w:p w14:paraId="4ED8A788" w14:textId="508EB010" w:rsidR="00A857A3" w:rsidRPr="00CF7AF5" w:rsidRDefault="00A857A3" w:rsidP="00A857A3">
      <w:pPr>
        <w:widowControl w:val="0"/>
        <w:numPr>
          <w:ilvl w:val="0"/>
          <w:numId w:val="81"/>
        </w:numPr>
        <w:jc w:val="left"/>
        <w:rPr>
          <w:kern w:val="0"/>
        </w:rPr>
      </w:pPr>
      <w:r w:rsidRPr="00CF7AF5">
        <w:rPr>
          <w:kern w:val="0"/>
        </w:rPr>
        <w:t xml:space="preserve">A Two-Level Transfer Learning Algorithm for Evolutionary Multitasking - PMC, accessed February 14, 2026, </w:t>
      </w:r>
      <w:hyperlink r:id="rId440" w:history="1">
        <w:r w:rsidRPr="00CF7AF5">
          <w:rPr>
            <w:color w:val="0000EE"/>
            <w:kern w:val="0"/>
            <w:u w:val="single"/>
          </w:rPr>
          <w:t>https://pmc.ncbi.nlm.nih.gov/articles/PMC6971124/</w:t>
        </w:r>
      </w:hyperlink>
    </w:p>
    <w:p w14:paraId="689FF049" w14:textId="646E3A9A" w:rsidR="00A857A3" w:rsidRPr="00CF7AF5" w:rsidRDefault="00A857A3" w:rsidP="00A857A3">
      <w:pPr>
        <w:widowControl w:val="0"/>
        <w:numPr>
          <w:ilvl w:val="0"/>
          <w:numId w:val="81"/>
        </w:numPr>
        <w:jc w:val="left"/>
        <w:rPr>
          <w:kern w:val="0"/>
        </w:rPr>
      </w:pPr>
      <w:bookmarkStart w:id="113" w:name="_Ref222055409"/>
      <w:r w:rsidRPr="00CF7AF5">
        <w:rPr>
          <w:kern w:val="0"/>
        </w:rPr>
        <w:t xml:space="preserve">A Course in Game Theory - Mathematics Department, accessed February 14, 2026, </w:t>
      </w:r>
      <w:hyperlink r:id="rId441" w:history="1">
        <w:r w:rsidRPr="00CF7AF5">
          <w:rPr>
            <w:color w:val="0000EE"/>
            <w:kern w:val="0"/>
            <w:u w:val="single"/>
          </w:rPr>
          <w:t>https://sites.math.rutgers.edu/~zeilberg/EM20/OsborneRubinsteinMasterpiece.pdf</w:t>
        </w:r>
      </w:hyperlink>
      <w:bookmarkEnd w:id="113"/>
    </w:p>
    <w:p w14:paraId="5AD1FF3A" w14:textId="19E27846" w:rsidR="00A857A3" w:rsidRPr="00CF7AF5" w:rsidRDefault="00A857A3" w:rsidP="00A857A3">
      <w:pPr>
        <w:widowControl w:val="0"/>
        <w:numPr>
          <w:ilvl w:val="0"/>
          <w:numId w:val="81"/>
        </w:numPr>
        <w:jc w:val="left"/>
        <w:rPr>
          <w:kern w:val="0"/>
        </w:rPr>
      </w:pPr>
      <w:r w:rsidRPr="00CF7AF5">
        <w:rPr>
          <w:kern w:val="0"/>
        </w:rPr>
        <w:t xml:space="preserve">An Introduction to Game Theory by Martin J. Osborne | mathematical </w:t>
      </w:r>
      <w:proofErr w:type="spellStart"/>
      <w:r w:rsidRPr="00CF7AF5">
        <w:rPr>
          <w:kern w:val="0"/>
        </w:rPr>
        <w:t>olympiads</w:t>
      </w:r>
      <w:proofErr w:type="spellEnd"/>
      <w:r w:rsidRPr="00CF7AF5">
        <w:rPr>
          <w:kern w:val="0"/>
        </w:rPr>
        <w:t xml:space="preserve">, accessed February 14, 2026, </w:t>
      </w:r>
      <w:hyperlink r:id="rId442" w:history="1">
        <w:r w:rsidRPr="00CF7AF5">
          <w:rPr>
            <w:color w:val="0000EE"/>
            <w:kern w:val="0"/>
            <w:u w:val="single"/>
          </w:rPr>
          <w:t>https://mathematicalolympiads.wordpress.com/wp-content/uploads/2012/08/martin_j-_osborne-an_introduction_to_game_theory-oxford_university_press_usa2003.pdf</w:t>
        </w:r>
      </w:hyperlink>
    </w:p>
    <w:p w14:paraId="453944B0" w14:textId="67EF1DDF" w:rsidR="00A857A3" w:rsidRPr="00CF7AF5" w:rsidRDefault="00A857A3" w:rsidP="00A857A3">
      <w:pPr>
        <w:widowControl w:val="0"/>
        <w:numPr>
          <w:ilvl w:val="0"/>
          <w:numId w:val="81"/>
        </w:numPr>
        <w:jc w:val="left"/>
        <w:rPr>
          <w:kern w:val="0"/>
        </w:rPr>
      </w:pPr>
      <w:bookmarkStart w:id="114" w:name="_Ref222487568"/>
      <w:r w:rsidRPr="00CF7AF5">
        <w:rPr>
          <w:kern w:val="0"/>
        </w:rPr>
        <w:t xml:space="preserve">Nash equilibrium - Wikipedia, accessed February 14, 2026, </w:t>
      </w:r>
      <w:hyperlink r:id="rId443" w:history="1">
        <w:r w:rsidRPr="00CF7AF5">
          <w:rPr>
            <w:color w:val="0000EE"/>
            <w:kern w:val="0"/>
            <w:u w:val="single"/>
          </w:rPr>
          <w:t>https://en.wikipedia.org/wiki/Nash_equilibrium</w:t>
        </w:r>
      </w:hyperlink>
      <w:bookmarkEnd w:id="114"/>
    </w:p>
    <w:p w14:paraId="410CEE00" w14:textId="5883DA10" w:rsidR="00A857A3" w:rsidRPr="00CF7AF5" w:rsidRDefault="00A857A3" w:rsidP="00A857A3">
      <w:pPr>
        <w:widowControl w:val="0"/>
        <w:numPr>
          <w:ilvl w:val="0"/>
          <w:numId w:val="81"/>
        </w:numPr>
        <w:jc w:val="left"/>
        <w:rPr>
          <w:kern w:val="0"/>
        </w:rPr>
      </w:pPr>
      <w:bookmarkStart w:id="115" w:name="_Ref222595687"/>
      <w:r w:rsidRPr="00CF7AF5">
        <w:rPr>
          <w:kern w:val="0"/>
        </w:rPr>
        <w:t xml:space="preserve">A Tutorial on the Proof of the Existence of Nash Equilibria - UBC Computer Science, accessed February 14, 2026, </w:t>
      </w:r>
      <w:hyperlink r:id="rId444" w:history="1">
        <w:r w:rsidRPr="00CF7AF5">
          <w:rPr>
            <w:color w:val="0000EE"/>
            <w:kern w:val="0"/>
            <w:u w:val="single"/>
          </w:rPr>
          <w:t>https://www.cs.ubc.ca/~jiang/papers/NashReport.pdf</w:t>
        </w:r>
      </w:hyperlink>
      <w:bookmarkEnd w:id="115"/>
    </w:p>
    <w:p w14:paraId="28135C94" w14:textId="75574D95" w:rsidR="00A857A3" w:rsidRPr="00CF7AF5" w:rsidRDefault="00A857A3" w:rsidP="00A857A3">
      <w:pPr>
        <w:widowControl w:val="0"/>
        <w:numPr>
          <w:ilvl w:val="0"/>
          <w:numId w:val="81"/>
        </w:numPr>
        <w:jc w:val="left"/>
        <w:rPr>
          <w:kern w:val="0"/>
        </w:rPr>
      </w:pPr>
      <w:r w:rsidRPr="00CF7AF5">
        <w:rPr>
          <w:kern w:val="0"/>
        </w:rPr>
        <w:t xml:space="preserve">BROUWER'S FIXED POINT THEOREM AND THE NASH THEOREM Contents 1. Introduction 1 2. Algebraic Topology Preliminaries 2 3. Finding, accessed February 14, 2026, </w:t>
      </w:r>
      <w:hyperlink r:id="rId445" w:history="1">
        <w:r w:rsidRPr="00CF7AF5">
          <w:rPr>
            <w:color w:val="0000EE"/>
            <w:kern w:val="0"/>
            <w:u w:val="single"/>
          </w:rPr>
          <w:t>https://math.uchicago.edu/~may/REU2017/REUPapers/Karsten.pdf</w:t>
        </w:r>
      </w:hyperlink>
    </w:p>
    <w:p w14:paraId="09D366CC" w14:textId="3CB7940B" w:rsidR="00A857A3" w:rsidRPr="00CF7AF5" w:rsidRDefault="00A857A3" w:rsidP="00A857A3">
      <w:pPr>
        <w:widowControl w:val="0"/>
        <w:numPr>
          <w:ilvl w:val="0"/>
          <w:numId w:val="81"/>
        </w:numPr>
        <w:jc w:val="left"/>
        <w:rPr>
          <w:kern w:val="0"/>
        </w:rPr>
      </w:pPr>
      <w:r w:rsidRPr="00CF7AF5">
        <w:rPr>
          <w:kern w:val="0"/>
        </w:rPr>
        <w:t xml:space="preserve">Lecture 3: Existence of Nash Equilibrium 1 Existence of Nash Equilibrium 2 Fixed-Point Theorems, accessed February 14, 2026, </w:t>
      </w:r>
      <w:hyperlink r:id="rId446" w:history="1">
        <w:r w:rsidRPr="00CF7AF5">
          <w:rPr>
            <w:color w:val="0000EE"/>
            <w:kern w:val="0"/>
            <w:u w:val="single"/>
          </w:rPr>
          <w:t>https://comp-math-econ.academy/amfgte/lecture03_Existence_NashEqm.pdf</w:t>
        </w:r>
      </w:hyperlink>
    </w:p>
    <w:p w14:paraId="0E1B4919" w14:textId="33B87CB0" w:rsidR="00A857A3" w:rsidRPr="00CF7AF5" w:rsidRDefault="00A857A3" w:rsidP="00A857A3">
      <w:pPr>
        <w:widowControl w:val="0"/>
        <w:numPr>
          <w:ilvl w:val="0"/>
          <w:numId w:val="81"/>
        </w:numPr>
        <w:jc w:val="left"/>
        <w:rPr>
          <w:kern w:val="0"/>
        </w:rPr>
      </w:pPr>
      <w:r w:rsidRPr="00CF7AF5">
        <w:rPr>
          <w:kern w:val="0"/>
        </w:rPr>
        <w:t xml:space="preserve">Stackelberg leadership model - Cornell University Computational Optimization </w:t>
      </w:r>
      <w:r w:rsidRPr="00CF7AF5">
        <w:rPr>
          <w:kern w:val="0"/>
        </w:rPr>
        <w:lastRenderedPageBreak/>
        <w:t xml:space="preserve">Open Textbook, accessed February 14, 2026, </w:t>
      </w:r>
      <w:hyperlink r:id="rId447" w:history="1">
        <w:r w:rsidRPr="00CF7AF5">
          <w:rPr>
            <w:color w:val="0000EE"/>
            <w:kern w:val="0"/>
            <w:u w:val="single"/>
          </w:rPr>
          <w:t>https://optimization.cbe.cornell.edu/index.php?title=Stackelberg_leadership_model</w:t>
        </w:r>
      </w:hyperlink>
    </w:p>
    <w:p w14:paraId="47D00545" w14:textId="63C876F4" w:rsidR="00A857A3" w:rsidRPr="00CF7AF5" w:rsidRDefault="00A857A3" w:rsidP="00A857A3">
      <w:pPr>
        <w:widowControl w:val="0"/>
        <w:numPr>
          <w:ilvl w:val="0"/>
          <w:numId w:val="81"/>
        </w:numPr>
        <w:jc w:val="left"/>
        <w:rPr>
          <w:kern w:val="0"/>
        </w:rPr>
      </w:pPr>
      <w:bookmarkStart w:id="116" w:name="_Ref222560425"/>
      <w:r w:rsidRPr="00CF7AF5">
        <w:rPr>
          <w:kern w:val="0"/>
        </w:rPr>
        <w:t xml:space="preserve">transformation of bilevel optimization problems into single-level ones, accessed February 14, 2026, </w:t>
      </w:r>
      <w:hyperlink r:id="rId448" w:history="1">
        <w:r w:rsidRPr="00CF7AF5">
          <w:rPr>
            <w:color w:val="0000EE"/>
            <w:kern w:val="0"/>
            <w:u w:val="single"/>
          </w:rPr>
          <w:t>https://optimization-online.org/wp-content/uploads/2023/08/Bilevel-Transformations.pdf</w:t>
        </w:r>
      </w:hyperlink>
      <w:bookmarkEnd w:id="116"/>
    </w:p>
    <w:p w14:paraId="126702F5" w14:textId="324E372A" w:rsidR="00A857A3" w:rsidRPr="00CF7AF5" w:rsidRDefault="00A857A3" w:rsidP="00A857A3">
      <w:pPr>
        <w:widowControl w:val="0"/>
        <w:numPr>
          <w:ilvl w:val="0"/>
          <w:numId w:val="81"/>
        </w:numPr>
        <w:jc w:val="left"/>
        <w:rPr>
          <w:kern w:val="0"/>
        </w:rPr>
      </w:pPr>
      <w:bookmarkStart w:id="117" w:name="_Ref222575791"/>
      <w:r w:rsidRPr="00CF7AF5">
        <w:rPr>
          <w:kern w:val="0"/>
        </w:rPr>
        <w:t xml:space="preserve">Coordinating Followers to Reach Better Equilibria: End-to-End Gradient Descent for Stackelberg Games, accessed February 14, 2026, </w:t>
      </w:r>
      <w:hyperlink r:id="rId449" w:history="1">
        <w:r w:rsidRPr="00CF7AF5">
          <w:rPr>
            <w:color w:val="0000EE"/>
            <w:kern w:val="0"/>
            <w:u w:val="single"/>
          </w:rPr>
          <w:t>https://ojs.aaai.org/index.php/AAAI/article/view/20457/20216</w:t>
        </w:r>
      </w:hyperlink>
      <w:bookmarkEnd w:id="117"/>
    </w:p>
    <w:p w14:paraId="14E93125" w14:textId="160C92A0" w:rsidR="00A857A3" w:rsidRPr="00CF7AF5" w:rsidRDefault="00A857A3" w:rsidP="00A857A3">
      <w:pPr>
        <w:widowControl w:val="0"/>
        <w:numPr>
          <w:ilvl w:val="0"/>
          <w:numId w:val="81"/>
        </w:numPr>
        <w:jc w:val="left"/>
        <w:rPr>
          <w:kern w:val="0"/>
        </w:rPr>
      </w:pPr>
      <w:bookmarkStart w:id="118" w:name="_Ref222594116"/>
      <w:r w:rsidRPr="00CF7AF5">
        <w:rPr>
          <w:kern w:val="0"/>
        </w:rPr>
        <w:t xml:space="preserve">Adaptation in Natural and Artificial Systems: An Introductory Analysis with ... - Google Libri, accessed February 14, 2026, </w:t>
      </w:r>
      <w:hyperlink r:id="rId450" w:history="1">
        <w:r w:rsidRPr="00CF7AF5">
          <w:rPr>
            <w:color w:val="0000EE"/>
            <w:kern w:val="0"/>
            <w:u w:val="single"/>
          </w:rPr>
          <w:t>http://books.google.it/books?id=YE5RAAAAMAAJ</w:t>
        </w:r>
      </w:hyperlink>
      <w:bookmarkEnd w:id="118"/>
    </w:p>
    <w:p w14:paraId="510F1E80" w14:textId="1B23B90D" w:rsidR="00A857A3" w:rsidRPr="00CF7AF5" w:rsidRDefault="00A857A3" w:rsidP="00A857A3">
      <w:pPr>
        <w:widowControl w:val="0"/>
        <w:numPr>
          <w:ilvl w:val="0"/>
          <w:numId w:val="81"/>
        </w:numPr>
        <w:jc w:val="left"/>
        <w:rPr>
          <w:kern w:val="0"/>
        </w:rPr>
      </w:pPr>
      <w:r w:rsidRPr="00CF7AF5">
        <w:rPr>
          <w:kern w:val="0"/>
        </w:rPr>
        <w:t xml:space="preserve">accessed February 14, 2026, </w:t>
      </w:r>
      <w:hyperlink r:id="rId451" w:anchor=":~:text=Holland's%20schema%20theorem%2C%20also%20called,in%20frequency%20in%20successive%20generations." w:history="1">
        <w:r w:rsidRPr="00CF7AF5">
          <w:rPr>
            <w:color w:val="0000EE"/>
            <w:kern w:val="0"/>
            <w:u w:val="single"/>
          </w:rPr>
          <w:t>https://en.wikipedia.org/wiki/Holland%27s_schema_theorem#:~:text=Holland's%20schema%20theorem%2C%20also%20called,in%20frequency%20in%20successive%20generations.</w:t>
        </w:r>
      </w:hyperlink>
    </w:p>
    <w:p w14:paraId="4C11E7F8" w14:textId="02D25DD7" w:rsidR="00A857A3" w:rsidRPr="00CF7AF5" w:rsidRDefault="00A857A3" w:rsidP="00A857A3">
      <w:pPr>
        <w:widowControl w:val="0"/>
        <w:numPr>
          <w:ilvl w:val="0"/>
          <w:numId w:val="81"/>
        </w:numPr>
        <w:jc w:val="left"/>
        <w:rPr>
          <w:kern w:val="0"/>
        </w:rPr>
      </w:pPr>
      <w:bookmarkStart w:id="119" w:name="_Ref222594136"/>
      <w:r w:rsidRPr="00CF7AF5">
        <w:rPr>
          <w:kern w:val="0"/>
        </w:rPr>
        <w:t xml:space="preserve">Holland's schema theorem - Wikipedia, accessed February 14, 2026, </w:t>
      </w:r>
      <w:hyperlink r:id="rId452" w:history="1">
        <w:r w:rsidRPr="00CF7AF5">
          <w:rPr>
            <w:color w:val="0000EE"/>
            <w:kern w:val="0"/>
            <w:u w:val="single"/>
          </w:rPr>
          <w:t>https://en.wikipedia.org/wiki/Holland%27s_schema_theorem</w:t>
        </w:r>
      </w:hyperlink>
      <w:bookmarkEnd w:id="119"/>
    </w:p>
    <w:p w14:paraId="65FCFC45" w14:textId="516FA7EA" w:rsidR="00A857A3" w:rsidRPr="00CF7AF5" w:rsidRDefault="00A857A3" w:rsidP="00A857A3">
      <w:pPr>
        <w:widowControl w:val="0"/>
        <w:numPr>
          <w:ilvl w:val="0"/>
          <w:numId w:val="81"/>
        </w:numPr>
        <w:jc w:val="left"/>
        <w:rPr>
          <w:kern w:val="0"/>
        </w:rPr>
      </w:pPr>
      <w:r w:rsidRPr="00CF7AF5">
        <w:rPr>
          <w:kern w:val="0"/>
        </w:rPr>
        <w:t xml:space="preserve">Lecture 3: Schema Theory, accessed February 14, 2026, </w:t>
      </w:r>
      <w:hyperlink r:id="rId453" w:history="1">
        <w:r w:rsidRPr="00CF7AF5">
          <w:rPr>
            <w:color w:val="0000EE"/>
            <w:kern w:val="0"/>
            <w:u w:val="single"/>
          </w:rPr>
          <w:t>https://engineering.purdue.edu/~sudhoff/ee630/Lecture03.pdf</w:t>
        </w:r>
      </w:hyperlink>
    </w:p>
    <w:p w14:paraId="3566C17A" w14:textId="11ADC757" w:rsidR="00A857A3" w:rsidRPr="00CF7AF5" w:rsidRDefault="00A857A3" w:rsidP="00A857A3">
      <w:pPr>
        <w:widowControl w:val="0"/>
        <w:numPr>
          <w:ilvl w:val="0"/>
          <w:numId w:val="81"/>
        </w:numPr>
        <w:jc w:val="left"/>
        <w:rPr>
          <w:kern w:val="0"/>
        </w:rPr>
      </w:pPr>
      <w:bookmarkStart w:id="120" w:name="_Ref222844306"/>
      <w:r w:rsidRPr="00CF7AF5">
        <w:rPr>
          <w:kern w:val="0"/>
        </w:rPr>
        <w:t xml:space="preserve">A Fast Elitist Non-Dominated Sorting Genetic Algorithm for Multi-Objective Optimization: NSGA-II, accessed February 14, 2026, </w:t>
      </w:r>
      <w:hyperlink r:id="rId454" w:history="1">
        <w:r w:rsidRPr="00CF7AF5">
          <w:rPr>
            <w:color w:val="0000EE"/>
            <w:kern w:val="0"/>
            <w:u w:val="single"/>
          </w:rPr>
          <w:t>https://help.agi.com/stk/11.4.1/Subsystems/STKAnalyzer/Content/Features/OptimizationTool/Algorithms/docs/NSGA2.pdf</w:t>
        </w:r>
      </w:hyperlink>
      <w:bookmarkEnd w:id="120"/>
    </w:p>
    <w:p w14:paraId="42193A10" w14:textId="6F0CDA2F" w:rsidR="00A857A3" w:rsidRPr="00CF7AF5" w:rsidRDefault="00A857A3" w:rsidP="00A857A3">
      <w:pPr>
        <w:widowControl w:val="0"/>
        <w:numPr>
          <w:ilvl w:val="0"/>
          <w:numId w:val="81"/>
        </w:numPr>
        <w:jc w:val="left"/>
        <w:rPr>
          <w:kern w:val="0"/>
        </w:rPr>
      </w:pPr>
      <w:r w:rsidRPr="00CF7AF5">
        <w:rPr>
          <w:kern w:val="0"/>
        </w:rPr>
        <w:t xml:space="preserve">a fast elitist </w:t>
      </w:r>
      <w:proofErr w:type="spellStart"/>
      <w:r w:rsidRPr="00CF7AF5">
        <w:rPr>
          <w:kern w:val="0"/>
        </w:rPr>
        <w:t>multiobjective</w:t>
      </w:r>
      <w:proofErr w:type="spellEnd"/>
      <w:r w:rsidRPr="00CF7AF5">
        <w:rPr>
          <w:kern w:val="0"/>
        </w:rPr>
        <w:t xml:space="preserve"> genetic algorithm: </w:t>
      </w:r>
      <w:proofErr w:type="spellStart"/>
      <w:r w:rsidRPr="00CF7AF5">
        <w:rPr>
          <w:kern w:val="0"/>
        </w:rPr>
        <w:t>nsga</w:t>
      </w:r>
      <w:proofErr w:type="spellEnd"/>
      <w:r w:rsidRPr="00CF7AF5">
        <w:rPr>
          <w:kern w:val="0"/>
        </w:rPr>
        <w:t xml:space="preserve">-ii - NJIT, accessed February 14, 2026, </w:t>
      </w:r>
      <w:hyperlink r:id="rId455" w:history="1">
        <w:r w:rsidRPr="00CF7AF5">
          <w:rPr>
            <w:color w:val="0000EE"/>
            <w:kern w:val="0"/>
            <w:u w:val="single"/>
          </w:rPr>
          <w:t>https://web.njit.edu/~horacio/Math451H/download/Seshadri_NSGA-II.pdf</w:t>
        </w:r>
      </w:hyperlink>
    </w:p>
    <w:p w14:paraId="5CD5625C" w14:textId="3A33B634" w:rsidR="00A857A3" w:rsidRPr="00CF7AF5" w:rsidRDefault="00A857A3" w:rsidP="00A857A3">
      <w:pPr>
        <w:widowControl w:val="0"/>
        <w:numPr>
          <w:ilvl w:val="0"/>
          <w:numId w:val="81"/>
        </w:numPr>
        <w:jc w:val="left"/>
        <w:rPr>
          <w:kern w:val="0"/>
        </w:rPr>
      </w:pPr>
      <w:r w:rsidRPr="00CF7AF5">
        <w:rPr>
          <w:kern w:val="0"/>
        </w:rPr>
        <w:t xml:space="preserve">A fast and elitist </w:t>
      </w:r>
      <w:proofErr w:type="spellStart"/>
      <w:r w:rsidRPr="00CF7AF5">
        <w:rPr>
          <w:kern w:val="0"/>
        </w:rPr>
        <w:t>multiobjective</w:t>
      </w:r>
      <w:proofErr w:type="spellEnd"/>
      <w:r w:rsidRPr="00CF7AF5">
        <w:rPr>
          <w:kern w:val="0"/>
        </w:rPr>
        <w:t xml:space="preserve"> genetic algorithm: NSGA-II | Request PDF - ResearchGate, accessed February 14, 2026, </w:t>
      </w:r>
      <w:hyperlink r:id="rId456" w:history="1">
        <w:r w:rsidRPr="00CF7AF5">
          <w:rPr>
            <w:color w:val="0000EE"/>
            <w:kern w:val="0"/>
            <w:u w:val="single"/>
          </w:rPr>
          <w:t>https://www.researchgate.net/publication/3418687_A_fast_and_elitist_multiobjective_</w:t>
        </w:r>
        <w:r w:rsidRPr="00CF7AF5">
          <w:rPr>
            <w:color w:val="0000EE"/>
            <w:kern w:val="0"/>
            <w:u w:val="single"/>
          </w:rPr>
          <w:lastRenderedPageBreak/>
          <w:t>genetic_algorithm_NSGA-II</w:t>
        </w:r>
      </w:hyperlink>
    </w:p>
    <w:p w14:paraId="012B4881" w14:textId="6D66F63B" w:rsidR="00A857A3" w:rsidRPr="00CF7AF5" w:rsidRDefault="00A857A3" w:rsidP="00A857A3">
      <w:pPr>
        <w:widowControl w:val="0"/>
        <w:numPr>
          <w:ilvl w:val="0"/>
          <w:numId w:val="81"/>
        </w:numPr>
        <w:jc w:val="left"/>
        <w:rPr>
          <w:kern w:val="0"/>
        </w:rPr>
      </w:pPr>
      <w:bookmarkStart w:id="121" w:name="_Ref222594164"/>
      <w:r w:rsidRPr="00CF7AF5">
        <w:rPr>
          <w:kern w:val="0"/>
        </w:rPr>
        <w:t>【机器学习】高斯回归过程</w:t>
      </w:r>
      <w:r w:rsidRPr="00CF7AF5">
        <w:rPr>
          <w:kern w:val="0"/>
        </w:rPr>
        <w:t>GPR - CSDN</w:t>
      </w:r>
      <w:proofErr w:type="gramStart"/>
      <w:r w:rsidRPr="00CF7AF5">
        <w:rPr>
          <w:kern w:val="0"/>
        </w:rPr>
        <w:t>博客</w:t>
      </w:r>
      <w:proofErr w:type="gramEnd"/>
      <w:r w:rsidRPr="00CF7AF5">
        <w:rPr>
          <w:kern w:val="0"/>
        </w:rPr>
        <w:t xml:space="preserve">, accessed February 14, 2026, </w:t>
      </w:r>
      <w:hyperlink r:id="rId457" w:history="1">
        <w:r w:rsidRPr="00CF7AF5">
          <w:rPr>
            <w:color w:val="0000EE"/>
            <w:kern w:val="0"/>
            <w:u w:val="single"/>
          </w:rPr>
          <w:t>https://blog.csdn.net/qq_51467258/article/details/133693447</w:t>
        </w:r>
      </w:hyperlink>
      <w:bookmarkEnd w:id="121"/>
    </w:p>
    <w:p w14:paraId="7489319C" w14:textId="2D9EDE99" w:rsidR="00A857A3" w:rsidRPr="00CF7AF5" w:rsidRDefault="00A857A3" w:rsidP="00A857A3">
      <w:pPr>
        <w:widowControl w:val="0"/>
        <w:numPr>
          <w:ilvl w:val="0"/>
          <w:numId w:val="81"/>
        </w:numPr>
        <w:jc w:val="left"/>
        <w:rPr>
          <w:kern w:val="0"/>
        </w:rPr>
      </w:pPr>
      <w:r w:rsidRPr="00CF7AF5">
        <w:rPr>
          <w:kern w:val="0"/>
        </w:rPr>
        <w:t xml:space="preserve">An Intuitive Tutorial to Gaussian Process Regression - </w:t>
      </w:r>
      <w:proofErr w:type="spellStart"/>
      <w:r w:rsidRPr="00CF7AF5">
        <w:rPr>
          <w:kern w:val="0"/>
        </w:rPr>
        <w:t>arXiv</w:t>
      </w:r>
      <w:proofErr w:type="spellEnd"/>
      <w:r w:rsidRPr="00CF7AF5">
        <w:rPr>
          <w:kern w:val="0"/>
        </w:rPr>
        <w:t xml:space="preserve">, accessed February 14, 2026, </w:t>
      </w:r>
      <w:hyperlink r:id="rId458" w:history="1">
        <w:r w:rsidRPr="00CF7AF5">
          <w:rPr>
            <w:color w:val="0000EE"/>
            <w:kern w:val="0"/>
            <w:u w:val="single"/>
          </w:rPr>
          <w:t>https://arxiv.org/html/2009.10862v5</w:t>
        </w:r>
      </w:hyperlink>
    </w:p>
    <w:p w14:paraId="4E412914" w14:textId="7FAE0EED" w:rsidR="00A857A3" w:rsidRPr="00CF7AF5" w:rsidRDefault="00A857A3" w:rsidP="00A857A3">
      <w:pPr>
        <w:widowControl w:val="0"/>
        <w:numPr>
          <w:ilvl w:val="0"/>
          <w:numId w:val="81"/>
        </w:numPr>
        <w:jc w:val="left"/>
        <w:rPr>
          <w:kern w:val="0"/>
        </w:rPr>
      </w:pPr>
      <w:r w:rsidRPr="00CF7AF5">
        <w:rPr>
          <w:kern w:val="0"/>
        </w:rPr>
        <w:t xml:space="preserve">Gaussian Process - Cornell: Computer Science, accessed February 14, 2026, </w:t>
      </w:r>
      <w:hyperlink r:id="rId459" w:history="1">
        <w:r w:rsidRPr="00CF7AF5">
          <w:rPr>
            <w:color w:val="0000EE"/>
            <w:kern w:val="0"/>
            <w:u w:val="single"/>
          </w:rPr>
          <w:t>https://www.cs.cornell.edu/courses/cs4780/2018fa/lectures/lecturenote15.html</w:t>
        </w:r>
      </w:hyperlink>
    </w:p>
    <w:p w14:paraId="34D1CFF0" w14:textId="617D4BA6" w:rsidR="00A857A3" w:rsidRPr="00CF7AF5" w:rsidRDefault="00A857A3" w:rsidP="00A857A3">
      <w:pPr>
        <w:widowControl w:val="0"/>
        <w:numPr>
          <w:ilvl w:val="0"/>
          <w:numId w:val="81"/>
        </w:numPr>
        <w:jc w:val="left"/>
        <w:rPr>
          <w:kern w:val="0"/>
        </w:rPr>
      </w:pPr>
      <w:r w:rsidRPr="00CF7AF5">
        <w:rPr>
          <w:kern w:val="0"/>
        </w:rPr>
        <w:t xml:space="preserve">CS364A: Algorithmic Game Theory Lecture #13: Potential Games; A Hierarchy of Equilibria - Tim Roughgarden, accessed February 14, 2026, </w:t>
      </w:r>
      <w:hyperlink r:id="rId460" w:history="1">
        <w:r w:rsidRPr="00CF7AF5">
          <w:rPr>
            <w:color w:val="0000EE"/>
            <w:kern w:val="0"/>
            <w:u w:val="single"/>
          </w:rPr>
          <w:t>https://timroughgarden.org/f13/l/l13.pdf</w:t>
        </w:r>
      </w:hyperlink>
    </w:p>
    <w:p w14:paraId="702304B3" w14:textId="14B9D43E" w:rsidR="00A857A3" w:rsidRPr="00CF7AF5" w:rsidRDefault="00A857A3" w:rsidP="00A857A3">
      <w:pPr>
        <w:widowControl w:val="0"/>
        <w:numPr>
          <w:ilvl w:val="0"/>
          <w:numId w:val="81"/>
        </w:numPr>
        <w:jc w:val="left"/>
        <w:rPr>
          <w:kern w:val="0"/>
        </w:rPr>
      </w:pPr>
      <w:r w:rsidRPr="00CF7AF5">
        <w:rPr>
          <w:kern w:val="0"/>
        </w:rPr>
        <w:t xml:space="preserve">Hypervolume Maximization: A Geometric View of Pareto Set Learning - </w:t>
      </w:r>
      <w:proofErr w:type="spellStart"/>
      <w:r w:rsidRPr="00CF7AF5">
        <w:rPr>
          <w:kern w:val="0"/>
        </w:rPr>
        <w:t>NeurIPS</w:t>
      </w:r>
      <w:proofErr w:type="spellEnd"/>
      <w:r w:rsidRPr="00CF7AF5">
        <w:rPr>
          <w:kern w:val="0"/>
        </w:rPr>
        <w:t xml:space="preserve">, accessed February 14, 2026, </w:t>
      </w:r>
      <w:hyperlink r:id="rId461" w:history="1">
        <w:r w:rsidRPr="00CF7AF5">
          <w:rPr>
            <w:color w:val="0000EE"/>
            <w:kern w:val="0"/>
            <w:u w:val="single"/>
          </w:rPr>
          <w:t>https://proceedings.neurips.cc/paper_files/paper/2023/file/7a7f6cc5dc2a84fb4edf0feb8e5cfd50-Paper-Conference.pdf</w:t>
        </w:r>
      </w:hyperlink>
    </w:p>
    <w:p w14:paraId="25728BA2" w14:textId="4ACB0E8D" w:rsidR="00A857A3" w:rsidRPr="00CF7AF5" w:rsidRDefault="00A857A3" w:rsidP="00A857A3">
      <w:pPr>
        <w:widowControl w:val="0"/>
        <w:numPr>
          <w:ilvl w:val="0"/>
          <w:numId w:val="81"/>
        </w:numPr>
        <w:jc w:val="left"/>
        <w:rPr>
          <w:kern w:val="0"/>
        </w:rPr>
      </w:pPr>
      <w:bookmarkStart w:id="122" w:name="_Ref222574649"/>
      <w:r w:rsidRPr="00CF7AF5">
        <w:rPr>
          <w:kern w:val="0"/>
        </w:rPr>
        <w:t xml:space="preserve">nyc_yellow_taxi_dataset_2024 - Kaggle, accessed February 14, 2026, </w:t>
      </w:r>
      <w:hyperlink r:id="rId462" w:history="1">
        <w:r w:rsidRPr="00CF7AF5">
          <w:rPr>
            <w:color w:val="0000EE"/>
            <w:kern w:val="0"/>
            <w:u w:val="single"/>
          </w:rPr>
          <w:t>https://www.kaggle.com/datasets/usmanshams/nyc-yellow-taxi-dataset-2024</w:t>
        </w:r>
      </w:hyperlink>
      <w:bookmarkEnd w:id="122"/>
    </w:p>
    <w:p w14:paraId="2C13C5B7" w14:textId="3120E092" w:rsidR="00EC20AC" w:rsidRPr="00CF7AF5" w:rsidRDefault="00A857A3" w:rsidP="00A857A3">
      <w:pPr>
        <w:widowControl w:val="0"/>
        <w:numPr>
          <w:ilvl w:val="0"/>
          <w:numId w:val="81"/>
        </w:numPr>
        <w:jc w:val="left"/>
        <w:rPr>
          <w:kern w:val="0"/>
        </w:rPr>
      </w:pPr>
      <w:r w:rsidRPr="00CF7AF5">
        <w:rPr>
          <w:kern w:val="0"/>
        </w:rPr>
        <w:t xml:space="preserve">NYC Yellow Taxi Trips (2024 Aggregated Dataset) - Kaggle, accessed February 14, 2026, </w:t>
      </w:r>
      <w:hyperlink r:id="rId463" w:history="1">
        <w:r w:rsidRPr="00CF7AF5">
          <w:rPr>
            <w:color w:val="0000EE"/>
            <w:kern w:val="0"/>
            <w:u w:val="single"/>
          </w:rPr>
          <w:t>https://www.kaggle.com/datasets/mohamedsalamh/nyc-yellow-taxi-trips-2024-aggregated-dataset</w:t>
        </w:r>
      </w:hyperlink>
    </w:p>
    <w:p w14:paraId="4C33B720" w14:textId="2221636F" w:rsidR="00EC20AC" w:rsidRPr="00CF7AF5" w:rsidRDefault="00EC20AC" w:rsidP="00EC20AC">
      <w:pPr>
        <w:spacing w:line="240" w:lineRule="auto"/>
        <w:jc w:val="left"/>
      </w:pPr>
    </w:p>
    <w:p w14:paraId="16C2B7A9" w14:textId="77777777" w:rsidR="006829E4" w:rsidRPr="00CF7AF5" w:rsidRDefault="006829E4" w:rsidP="00EC20AC">
      <w:pPr>
        <w:spacing w:line="240" w:lineRule="auto"/>
        <w:jc w:val="left"/>
      </w:pPr>
    </w:p>
    <w:p w14:paraId="4962D134" w14:textId="77777777" w:rsidR="006829E4" w:rsidRPr="00CF7AF5" w:rsidRDefault="006829E4" w:rsidP="00EC20AC">
      <w:pPr>
        <w:spacing w:line="240" w:lineRule="auto"/>
        <w:jc w:val="left"/>
      </w:pPr>
    </w:p>
    <w:p w14:paraId="3CECA20A" w14:textId="77777777" w:rsidR="006829E4" w:rsidRPr="00CF7AF5" w:rsidRDefault="006829E4" w:rsidP="00EC20AC">
      <w:pPr>
        <w:spacing w:line="240" w:lineRule="auto"/>
        <w:jc w:val="left"/>
      </w:pPr>
    </w:p>
    <w:p w14:paraId="160F4A6B" w14:textId="5341E368" w:rsidR="0020147A" w:rsidRPr="0020147A" w:rsidRDefault="0020147A" w:rsidP="0020147A">
      <w:pPr>
        <w:spacing w:line="240" w:lineRule="auto"/>
        <w:jc w:val="left"/>
      </w:pPr>
      <w:r w:rsidRPr="0020147A">
        <w:t>[</w:t>
      </w:r>
      <w:r>
        <w:rPr>
          <w:rFonts w:hint="eastAsia"/>
        </w:rPr>
        <w:t>1</w:t>
      </w:r>
      <w:r w:rsidRPr="0020147A">
        <w:t>] Zhang J, Wang F Y, Wang K, et al. Intelligent transportation systems: A survey[J]. IEEE Transactions on Intelligent Transportation Systems, 2011, 12(4): 1182-1192.</w:t>
      </w:r>
    </w:p>
    <w:p w14:paraId="63A6BA98" w14:textId="77777777" w:rsidR="0020147A" w:rsidRPr="0020147A" w:rsidRDefault="0020147A" w:rsidP="0020147A">
      <w:pPr>
        <w:spacing w:line="240" w:lineRule="auto"/>
        <w:jc w:val="left"/>
      </w:pPr>
      <w:r w:rsidRPr="0020147A">
        <w:t>[2] Hardin G. The tragedy of the commons[J]. Science, 1968, 162(3859): 1243-1248.</w:t>
      </w:r>
    </w:p>
    <w:p w14:paraId="0E513D40" w14:textId="77777777" w:rsidR="0020147A" w:rsidRPr="0020147A" w:rsidRDefault="0020147A" w:rsidP="0020147A">
      <w:pPr>
        <w:spacing w:line="240" w:lineRule="auto"/>
        <w:jc w:val="left"/>
      </w:pPr>
      <w:r w:rsidRPr="0020147A">
        <w:t>[3] Wardrop J G. Some theoretical aspects of road traffic research[J]. Proceedings of the Institution of Civil Engineers, 1952, 1(3): 325-362.</w:t>
      </w:r>
    </w:p>
    <w:p w14:paraId="5DA78688" w14:textId="77777777" w:rsidR="0020147A" w:rsidRPr="0020147A" w:rsidRDefault="0020147A" w:rsidP="0020147A">
      <w:pPr>
        <w:spacing w:line="240" w:lineRule="auto"/>
        <w:jc w:val="left"/>
      </w:pPr>
      <w:r w:rsidRPr="0020147A">
        <w:t>[4] Rosenthal R W. A class of games possessing pure-strategy Nash equilibria[J]. International Journal of Game Theory, 1973, 2(1): 65-67.</w:t>
      </w:r>
    </w:p>
    <w:p w14:paraId="7EE0F7C7" w14:textId="77777777" w:rsidR="0020147A" w:rsidRPr="0020147A" w:rsidRDefault="0020147A" w:rsidP="0020147A">
      <w:pPr>
        <w:spacing w:line="240" w:lineRule="auto"/>
        <w:jc w:val="left"/>
      </w:pPr>
      <w:r w:rsidRPr="0020147A">
        <w:t>[5] Shao C, Yang H, Ke J, et al. Optimal planning of electric vehicle battery swapping stations: A game-theoretic approach[J]. IEEE Transactions on Smart Grid, 2020, 11(6): 4734-4745.</w:t>
      </w:r>
    </w:p>
    <w:p w14:paraId="178E8E79" w14:textId="77777777" w:rsidR="0020147A" w:rsidRPr="0020147A" w:rsidRDefault="0020147A" w:rsidP="0020147A">
      <w:pPr>
        <w:spacing w:line="240" w:lineRule="auto"/>
        <w:jc w:val="left"/>
      </w:pPr>
      <w:r w:rsidRPr="0020147A">
        <w:lastRenderedPageBreak/>
        <w:t xml:space="preserve">[6] Roughgarden T, Tardos É. How bad is selfish </w:t>
      </w:r>
      <w:proofErr w:type="gramStart"/>
      <w:r w:rsidRPr="0020147A">
        <w:t>routing?[</w:t>
      </w:r>
      <w:proofErr w:type="gramEnd"/>
      <w:r w:rsidRPr="0020147A">
        <w:t>J]. Journal of the ACM (JACM), 2002, 49(2): 236-259.</w:t>
      </w:r>
    </w:p>
    <w:p w14:paraId="52FC7120" w14:textId="77777777" w:rsidR="0020147A" w:rsidRPr="0020147A" w:rsidRDefault="0020147A" w:rsidP="0020147A">
      <w:pPr>
        <w:spacing w:line="240" w:lineRule="auto"/>
        <w:jc w:val="left"/>
      </w:pPr>
      <w:r w:rsidRPr="0020147A">
        <w:t>[7] Yang H, Ye M, Tang W, et al. Stackelberg pricing game for ride-hailing platforms with combined travel modes[J]. IEEE Transactions on Intelligent Transportation Systems, 2024, 25(6): 5987-5998.</w:t>
      </w:r>
    </w:p>
    <w:p w14:paraId="398CC92B" w14:textId="77777777" w:rsidR="0020147A" w:rsidRPr="0020147A" w:rsidRDefault="0020147A" w:rsidP="0020147A">
      <w:pPr>
        <w:spacing w:line="240" w:lineRule="auto"/>
        <w:jc w:val="left"/>
      </w:pPr>
      <w:r w:rsidRPr="0020147A">
        <w:t>[8] Dempe S. Foundations of Bilevel Programming[M]. Berlin: Springer Science &amp; Business Media, 2002.</w:t>
      </w:r>
    </w:p>
    <w:p w14:paraId="690E49B7" w14:textId="77777777" w:rsidR="0020147A" w:rsidRPr="0020147A" w:rsidRDefault="0020147A" w:rsidP="0020147A">
      <w:pPr>
        <w:spacing w:line="240" w:lineRule="auto"/>
        <w:jc w:val="left"/>
      </w:pPr>
      <w:r w:rsidRPr="0020147A">
        <w:t>[9] Yu C, Velu S, Vinitsky E, et al. The surprising effectiveness of MAPPO in cooperative multi-agent games[J]. Advances in Neural Information Processing Systems, 2022, 35: 24611-24624.</w:t>
      </w:r>
    </w:p>
    <w:p w14:paraId="642EDC2D" w14:textId="77777777" w:rsidR="0020147A" w:rsidRPr="0020147A" w:rsidRDefault="0020147A" w:rsidP="0020147A">
      <w:pPr>
        <w:spacing w:line="240" w:lineRule="auto"/>
        <w:jc w:val="left"/>
      </w:pPr>
      <w:r w:rsidRPr="0020147A">
        <w:t>[10] Sastry K, Goldberg D E, Kendall G. Evolutionary algorithms[M]//Search Methodologies. Boston: Springer, 2014: 97-125.</w:t>
      </w:r>
    </w:p>
    <w:p w14:paraId="74C19D5C" w14:textId="77777777" w:rsidR="0020147A" w:rsidRPr="0020147A" w:rsidRDefault="0020147A" w:rsidP="0020147A">
      <w:pPr>
        <w:spacing w:line="240" w:lineRule="auto"/>
        <w:jc w:val="left"/>
      </w:pPr>
      <w:r w:rsidRPr="0020147A">
        <w:t>[11] Jin Y. Surrogate-assisted evolutionary computation: Recent advances and future challenges[J]. Swarm and Evolutionary Computation, 2011, 1(2): 61-70.</w:t>
      </w:r>
    </w:p>
    <w:p w14:paraId="42BECBA8" w14:textId="77777777" w:rsidR="0020147A" w:rsidRPr="0020147A" w:rsidRDefault="0020147A" w:rsidP="0020147A">
      <w:pPr>
        <w:spacing w:line="240" w:lineRule="auto"/>
        <w:jc w:val="left"/>
      </w:pPr>
      <w:r w:rsidRPr="0020147A">
        <w:t>[12] Pan S J, Yang Q. A survey on transfer learning[J]. IEEE Transactions on Knowledge and Data Engineering, 2009, 22(10): 1345-1359.</w:t>
      </w:r>
    </w:p>
    <w:p w14:paraId="2C97C1FA" w14:textId="77777777" w:rsidR="0020147A" w:rsidRPr="0020147A" w:rsidRDefault="0020147A" w:rsidP="0020147A">
      <w:pPr>
        <w:spacing w:line="240" w:lineRule="auto"/>
        <w:jc w:val="left"/>
      </w:pPr>
      <w:r w:rsidRPr="0020147A">
        <w:t>[13] Osborne M J, Rubinstein A. A Course in Game Theory[M]. Cambridge: MIT Press, 1994.</w:t>
      </w:r>
    </w:p>
    <w:p w14:paraId="54F95468" w14:textId="77777777" w:rsidR="0020147A" w:rsidRPr="0020147A" w:rsidRDefault="0020147A" w:rsidP="0020147A">
      <w:pPr>
        <w:spacing w:line="240" w:lineRule="auto"/>
        <w:jc w:val="left"/>
      </w:pPr>
      <w:r w:rsidRPr="0020147A">
        <w:t>[14] Nash J F. Equilibrium points in n-person games[J]. Proceedings of the National Academy of Sciences, 1950, 36(1): 48-49.</w:t>
      </w:r>
    </w:p>
    <w:p w14:paraId="7C2809A5" w14:textId="77777777" w:rsidR="0020147A" w:rsidRPr="0020147A" w:rsidRDefault="0020147A" w:rsidP="0020147A">
      <w:pPr>
        <w:spacing w:line="240" w:lineRule="auto"/>
        <w:jc w:val="left"/>
      </w:pPr>
      <w:r w:rsidRPr="0020147A">
        <w:t>[15] von Stackelberg H. Market Structure and Equilibrium[M]. Berlin: Springer, 2011.</w:t>
      </w:r>
    </w:p>
    <w:p w14:paraId="2707066A" w14:textId="77777777" w:rsidR="0020147A" w:rsidRPr="0020147A" w:rsidRDefault="0020147A" w:rsidP="0020147A">
      <w:pPr>
        <w:spacing w:line="240" w:lineRule="auto"/>
        <w:jc w:val="left"/>
      </w:pPr>
      <w:r w:rsidRPr="0020147A">
        <w:t>[16] Colson B, Marcotte P, Savard G. An overview of bilevel optimization[J]. Annals of Operations Research, 2007, 153(1): 235-256.</w:t>
      </w:r>
    </w:p>
    <w:p w14:paraId="538DD391" w14:textId="77777777" w:rsidR="0020147A" w:rsidRPr="0020147A" w:rsidRDefault="0020147A" w:rsidP="0020147A">
      <w:pPr>
        <w:spacing w:line="240" w:lineRule="auto"/>
        <w:jc w:val="left"/>
      </w:pPr>
      <w:r w:rsidRPr="0020147A">
        <w:t>[17] Holland J H. Adaptation in Natural and Artificial Systems[M]. Cambridge: MIT Press, 1975.</w:t>
      </w:r>
    </w:p>
    <w:p w14:paraId="02FA5153" w14:textId="77777777" w:rsidR="0020147A" w:rsidRPr="0020147A" w:rsidRDefault="0020147A" w:rsidP="0020147A">
      <w:pPr>
        <w:spacing w:line="240" w:lineRule="auto"/>
        <w:jc w:val="left"/>
      </w:pPr>
      <w:r w:rsidRPr="0020147A">
        <w:t xml:space="preserve">[18] Deb K, Pratap A, Agarwal S, et al. A fast and elitist </w:t>
      </w:r>
      <w:proofErr w:type="spellStart"/>
      <w:r w:rsidRPr="0020147A">
        <w:t>multiobjective</w:t>
      </w:r>
      <w:proofErr w:type="spellEnd"/>
      <w:r w:rsidRPr="0020147A">
        <w:t xml:space="preserve"> genetic algorithm: NSGA-II[J]. IEEE Transactions on Evolutionary Computation, 2002, 6(2): 182-197.</w:t>
      </w:r>
    </w:p>
    <w:p w14:paraId="580E82FD" w14:textId="77777777" w:rsidR="0020147A" w:rsidRPr="0020147A" w:rsidRDefault="0020147A" w:rsidP="0020147A">
      <w:pPr>
        <w:spacing w:line="240" w:lineRule="auto"/>
        <w:jc w:val="left"/>
      </w:pPr>
      <w:r w:rsidRPr="0020147A">
        <w:t>[19] Potter M A, De Jong K A. A cooperative coevolutionary approach to function optimization[C]//International Conference on Parallel Problem Solving from Nature. Jerusalem: Springer, 1994: 249-257.</w:t>
      </w:r>
    </w:p>
    <w:p w14:paraId="3FC419B3" w14:textId="77777777" w:rsidR="0020147A" w:rsidRPr="0020147A" w:rsidRDefault="0020147A" w:rsidP="0020147A">
      <w:pPr>
        <w:spacing w:line="240" w:lineRule="auto"/>
        <w:jc w:val="left"/>
      </w:pPr>
      <w:r w:rsidRPr="0020147A">
        <w:t>[20] Littman M L. Markov games as a framework for multi-agent reinforcement learning[C]//Proceedings of the 11th International Conference on Machine Learning. New Brunswick: Morgan Kaufmann, 1994: 157-163.</w:t>
      </w:r>
    </w:p>
    <w:p w14:paraId="611AC72F" w14:textId="77777777" w:rsidR="0020147A" w:rsidRPr="0020147A" w:rsidRDefault="0020147A" w:rsidP="0020147A">
      <w:pPr>
        <w:spacing w:line="240" w:lineRule="auto"/>
        <w:jc w:val="left"/>
      </w:pPr>
      <w:r w:rsidRPr="0020147A">
        <w:t>[21] Rasmussen C E, Williams C K I. Gaussian Processes for Machine Learning[M]. Cambridge: MIT Press, 2006.</w:t>
      </w:r>
    </w:p>
    <w:p w14:paraId="5B584A23" w14:textId="77777777" w:rsidR="0020147A" w:rsidRPr="0020147A" w:rsidRDefault="0020147A" w:rsidP="0020147A">
      <w:pPr>
        <w:spacing w:line="240" w:lineRule="auto"/>
        <w:jc w:val="left"/>
      </w:pPr>
      <w:r w:rsidRPr="0020147A">
        <w:t>[22] Taylor M E, Stone P. Transfer learning for reinforcement learning domains: A survey[J]. Journal of Machine Learning Research, 2009, 10(7): 1633-1685.</w:t>
      </w:r>
    </w:p>
    <w:p w14:paraId="6521086A" w14:textId="77777777" w:rsidR="0020147A" w:rsidRPr="0020147A" w:rsidRDefault="0020147A" w:rsidP="0020147A">
      <w:pPr>
        <w:spacing w:line="240" w:lineRule="auto"/>
        <w:jc w:val="left"/>
      </w:pPr>
      <w:r w:rsidRPr="0020147A">
        <w:t xml:space="preserve">[23] </w:t>
      </w:r>
      <w:proofErr w:type="spellStart"/>
      <w:r w:rsidRPr="0020147A">
        <w:t>Monderer</w:t>
      </w:r>
      <w:proofErr w:type="spellEnd"/>
      <w:r w:rsidRPr="0020147A">
        <w:t xml:space="preserve"> D, Shapley L S. Potential games[J]. Games and Economic Behavior, 1996, 14(1): 124-143.</w:t>
      </w:r>
    </w:p>
    <w:p w14:paraId="3F4CB355" w14:textId="77777777" w:rsidR="0020147A" w:rsidRPr="0020147A" w:rsidRDefault="0020147A" w:rsidP="0020147A">
      <w:pPr>
        <w:spacing w:line="240" w:lineRule="auto"/>
        <w:jc w:val="left"/>
      </w:pPr>
      <w:r w:rsidRPr="0020147A">
        <w:t>[24] Reeves C R. Genetic algorithms for the travelling salesman problem[C]//European Conference on Artificial Evolution. Brighton: Springer, 1995: 133-147.</w:t>
      </w:r>
    </w:p>
    <w:p w14:paraId="7C88A223" w14:textId="77777777" w:rsidR="0020147A" w:rsidRPr="0020147A" w:rsidRDefault="0020147A" w:rsidP="0020147A">
      <w:pPr>
        <w:spacing w:line="240" w:lineRule="auto"/>
        <w:jc w:val="left"/>
      </w:pPr>
      <w:r w:rsidRPr="0020147A">
        <w:t xml:space="preserve">[25] Young H P. The evolution of conventions[J]. </w:t>
      </w:r>
      <w:proofErr w:type="spellStart"/>
      <w:r w:rsidRPr="0020147A">
        <w:t>Econometrica</w:t>
      </w:r>
      <w:proofErr w:type="spellEnd"/>
      <w:r w:rsidRPr="0020147A">
        <w:t>, 1993, 61(1): 57-84.</w:t>
      </w:r>
    </w:p>
    <w:p w14:paraId="20C105E3" w14:textId="77777777" w:rsidR="0020147A" w:rsidRPr="0020147A" w:rsidRDefault="0020147A" w:rsidP="0020147A">
      <w:pPr>
        <w:spacing w:line="240" w:lineRule="auto"/>
        <w:jc w:val="left"/>
      </w:pPr>
      <w:r w:rsidRPr="0020147A">
        <w:lastRenderedPageBreak/>
        <w:t>[26] Liu X, Zhan Z H, Zhang J. Coevolutionary computation: A survey[J]. IEEE Transactions on Evolutionary Computation, 2023, 27(4): 831-850.</w:t>
      </w:r>
    </w:p>
    <w:p w14:paraId="280BA1F8" w14:textId="77777777" w:rsidR="0020147A" w:rsidRPr="0020147A" w:rsidRDefault="0020147A" w:rsidP="0020147A">
      <w:pPr>
        <w:spacing w:line="240" w:lineRule="auto"/>
        <w:jc w:val="left"/>
      </w:pPr>
      <w:r w:rsidRPr="0020147A">
        <w:t>[27] Zhang K, Wang X, Liu Y. Game-theoretic distributed scheduling for electric vehicle battery swapping in smart grid[J]. IEEE Internet of Things Journal, 2021, 8(12): 9901-9912.</w:t>
      </w:r>
    </w:p>
    <w:p w14:paraId="61516C07" w14:textId="77777777" w:rsidR="0020147A" w:rsidRPr="0020147A" w:rsidRDefault="0020147A" w:rsidP="0020147A">
      <w:pPr>
        <w:spacing w:line="240" w:lineRule="auto"/>
        <w:jc w:val="left"/>
      </w:pPr>
      <w:r w:rsidRPr="0020147A">
        <w:t xml:space="preserve">[28] </w:t>
      </w:r>
      <w:proofErr w:type="spellStart"/>
      <w:r w:rsidRPr="0020147A">
        <w:t>Awerbuch</w:t>
      </w:r>
      <w:proofErr w:type="spellEnd"/>
      <w:r w:rsidRPr="0020147A">
        <w:t xml:space="preserve"> B, Azar Y, Epstein A. The price of routing </w:t>
      </w:r>
      <w:proofErr w:type="spellStart"/>
      <w:r w:rsidRPr="0020147A">
        <w:t>unsplittable</w:t>
      </w:r>
      <w:proofErr w:type="spellEnd"/>
      <w:r w:rsidRPr="0020147A">
        <w:t xml:space="preserve"> flow[C]//Proceedings of the 37th Annual ACM Symposium on Theory of Computing. Baltimore: ACM, 2005: 57-66.</w:t>
      </w:r>
    </w:p>
    <w:p w14:paraId="0BAA2695" w14:textId="77777777" w:rsidR="0020147A" w:rsidRPr="0020147A" w:rsidRDefault="0020147A" w:rsidP="0020147A">
      <w:pPr>
        <w:spacing w:line="240" w:lineRule="auto"/>
        <w:jc w:val="left"/>
      </w:pPr>
      <w:r w:rsidRPr="0020147A">
        <w:t xml:space="preserve">[29] </w:t>
      </w:r>
      <w:proofErr w:type="spellStart"/>
      <w:r w:rsidRPr="0020147A">
        <w:t>Fudenberg</w:t>
      </w:r>
      <w:proofErr w:type="spellEnd"/>
      <w:r w:rsidRPr="0020147A">
        <w:t xml:space="preserve"> D, Levine D K. The Theory of Learning in Games[M]. Cambridge: MIT Press, 1998.</w:t>
      </w:r>
    </w:p>
    <w:p w14:paraId="1996D409" w14:textId="77777777" w:rsidR="0020147A" w:rsidRPr="0020147A" w:rsidRDefault="0020147A" w:rsidP="0020147A">
      <w:pPr>
        <w:spacing w:line="240" w:lineRule="auto"/>
        <w:jc w:val="left"/>
      </w:pPr>
      <w:r w:rsidRPr="0020147A">
        <w:t>[30] Bai J, Tang C, Liu X. Dynamic pricing for ride-hailing platforms: A Stackelberg game approach with multi-agent learning[J]. IEEE Transactions on Intelligent Transportation Systems, 2023, 24(10): 10445-10456.</w:t>
      </w:r>
    </w:p>
    <w:p w14:paraId="4A510FB2" w14:textId="77777777" w:rsidR="0020147A" w:rsidRPr="0020147A" w:rsidRDefault="0020147A" w:rsidP="0020147A">
      <w:pPr>
        <w:spacing w:line="240" w:lineRule="auto"/>
        <w:jc w:val="left"/>
      </w:pPr>
      <w:r w:rsidRPr="0020147A">
        <w:t xml:space="preserve">[31] Maskin E, </w:t>
      </w:r>
      <w:proofErr w:type="spellStart"/>
      <w:r w:rsidRPr="0020147A">
        <w:t>Tirole</w:t>
      </w:r>
      <w:proofErr w:type="spellEnd"/>
      <w:r w:rsidRPr="0020147A">
        <w:t xml:space="preserve"> J. Markov perfect equilibrium: I. Observable actions[J]. Journal of Economic Theory, 2001, 100(2): 191-219.</w:t>
      </w:r>
    </w:p>
    <w:p w14:paraId="22D402DF" w14:textId="77777777" w:rsidR="0020147A" w:rsidRPr="0020147A" w:rsidRDefault="0020147A" w:rsidP="0020147A">
      <w:pPr>
        <w:spacing w:line="240" w:lineRule="auto"/>
        <w:jc w:val="left"/>
      </w:pPr>
      <w:r w:rsidRPr="0020147A">
        <w:t>[32] Koza J R. Genetic Programming: On the Programming of Computers by Means of Natural Selection[M]. Cambridge: MIT Press, 1992.</w:t>
      </w:r>
    </w:p>
    <w:p w14:paraId="3A7EEB5F" w14:textId="77777777" w:rsidR="0020147A" w:rsidRPr="0020147A" w:rsidRDefault="0020147A" w:rsidP="0020147A">
      <w:pPr>
        <w:spacing w:line="240" w:lineRule="auto"/>
        <w:jc w:val="left"/>
      </w:pPr>
      <w:r w:rsidRPr="0020147A">
        <w:t xml:space="preserve">[33] Emmerich M, </w:t>
      </w:r>
      <w:proofErr w:type="spellStart"/>
      <w:r w:rsidRPr="0020147A">
        <w:t>Beume</w:t>
      </w:r>
      <w:proofErr w:type="spellEnd"/>
      <w:r w:rsidRPr="0020147A">
        <w:t xml:space="preserve"> N, Naujoks B. An EMO algorithm using the hypervolume measure as selection criterion[C]//International Conference on Evolutionary Multi-Criterion Optimization. Guanajuato: Springer, 2005: 62-76.</w:t>
      </w:r>
    </w:p>
    <w:p w14:paraId="3218647E" w14:textId="77777777" w:rsidR="0020147A" w:rsidRPr="0020147A" w:rsidRDefault="0020147A" w:rsidP="0020147A">
      <w:pPr>
        <w:spacing w:line="240" w:lineRule="auto"/>
        <w:jc w:val="left"/>
      </w:pPr>
      <w:r w:rsidRPr="0020147A">
        <w:t xml:space="preserve">[34] Lazaridou A, Baroni M. Grounding language for transfer in deep reinforcement learning[J]. </w:t>
      </w:r>
      <w:proofErr w:type="spellStart"/>
      <w:r w:rsidRPr="0020147A">
        <w:t>arXiv</w:t>
      </w:r>
      <w:proofErr w:type="spellEnd"/>
      <w:r w:rsidRPr="0020147A">
        <w:t xml:space="preserve"> preprint arXiv:1706.06551, 2017.</w:t>
      </w:r>
    </w:p>
    <w:p w14:paraId="6CD40C77" w14:textId="77777777" w:rsidR="0020147A" w:rsidRPr="0020147A" w:rsidRDefault="0020147A" w:rsidP="0020147A">
      <w:pPr>
        <w:spacing w:line="240" w:lineRule="auto"/>
        <w:jc w:val="left"/>
      </w:pPr>
      <w:r w:rsidRPr="0020147A">
        <w:t>[35] Donovan B, Work D B. New York City taxi trip data: A comprehensive analysis[J]. Transportation Research Record, 2016, 2564(1): 43-51.</w:t>
      </w:r>
    </w:p>
    <w:p w14:paraId="1DEF1124" w14:textId="77777777" w:rsidR="0020147A" w:rsidRPr="0020147A" w:rsidRDefault="0020147A" w:rsidP="0020147A">
      <w:pPr>
        <w:spacing w:line="240" w:lineRule="auto"/>
        <w:jc w:val="left"/>
      </w:pPr>
      <w:r w:rsidRPr="0020147A">
        <w:t xml:space="preserve">[36] </w:t>
      </w:r>
      <w:proofErr w:type="spellStart"/>
      <w:r w:rsidRPr="0020147A">
        <w:t>Osyczka</w:t>
      </w:r>
      <w:proofErr w:type="spellEnd"/>
      <w:r w:rsidRPr="0020147A">
        <w:t xml:space="preserve"> A, Kundu S. A new method to solve generalized multicriteria optimization problems using the genetic algorithm[J]. Structural Optimization, 1995, 9(3-4): 185-191.</w:t>
      </w:r>
    </w:p>
    <w:p w14:paraId="777158BC" w14:textId="77777777" w:rsidR="0020147A" w:rsidRPr="0020147A" w:rsidRDefault="0020147A" w:rsidP="0020147A">
      <w:pPr>
        <w:spacing w:line="240" w:lineRule="auto"/>
        <w:jc w:val="left"/>
      </w:pPr>
      <w:r w:rsidRPr="0020147A">
        <w:t>[37] Jin Y, Liu J, Wang H. Large language model-assisted evolutionary computation: A survey[J]. IEEE Transactions on Evolutionary Computation, 2024, 28(3): 523-540.</w:t>
      </w:r>
    </w:p>
    <w:p w14:paraId="0F4E6A5A" w14:textId="52660926" w:rsidR="006829E4" w:rsidRPr="00CF7AF5" w:rsidRDefault="0020147A" w:rsidP="0020147A">
      <w:pPr>
        <w:spacing w:line="240" w:lineRule="auto"/>
        <w:jc w:val="left"/>
      </w:pPr>
      <w:r w:rsidRPr="0020147A">
        <w:t>[38] Harsanyi J C. Games with incomplete information played by "Bayesian" players, I-III: Part I. The basic model[J]. Management Science, 1967, 14(3): 159-182.</w:t>
      </w:r>
    </w:p>
    <w:p w14:paraId="62A0DE8D" w14:textId="77777777" w:rsidR="006829E4" w:rsidRPr="00CF7AF5" w:rsidRDefault="006829E4" w:rsidP="00EC20AC">
      <w:pPr>
        <w:spacing w:line="240" w:lineRule="auto"/>
        <w:jc w:val="left"/>
      </w:pPr>
    </w:p>
    <w:p w14:paraId="7E510703" w14:textId="77777777" w:rsidR="006829E4" w:rsidRPr="00CF7AF5" w:rsidRDefault="006829E4" w:rsidP="00EC20AC">
      <w:pPr>
        <w:spacing w:line="240" w:lineRule="auto"/>
        <w:jc w:val="left"/>
      </w:pPr>
    </w:p>
    <w:p w14:paraId="2BFB6318" w14:textId="77777777" w:rsidR="006829E4" w:rsidRPr="00CF7AF5" w:rsidRDefault="006829E4" w:rsidP="00EC20AC">
      <w:pPr>
        <w:spacing w:line="240" w:lineRule="auto"/>
        <w:jc w:val="left"/>
      </w:pPr>
    </w:p>
    <w:p w14:paraId="65B395FD" w14:textId="77777777" w:rsidR="006829E4" w:rsidRPr="00CF7AF5" w:rsidRDefault="006829E4" w:rsidP="00EC20AC">
      <w:pPr>
        <w:spacing w:line="240" w:lineRule="auto"/>
        <w:jc w:val="left"/>
      </w:pPr>
    </w:p>
    <w:p w14:paraId="741CC170" w14:textId="77777777" w:rsidR="00BD0104" w:rsidRPr="00CF7AF5" w:rsidRDefault="00BD0104" w:rsidP="0014460C">
      <w:pPr>
        <w:pStyle w:val="1"/>
        <w:spacing w:before="163" w:after="163"/>
        <w:jc w:val="both"/>
        <w:rPr>
          <w:lang w:val="en-US"/>
        </w:rPr>
        <w:sectPr w:rsidR="00BD0104" w:rsidRPr="00CF7AF5" w:rsidSect="00FC561A">
          <w:headerReference w:type="default" r:id="rId464"/>
          <w:pgSz w:w="11906" w:h="16838"/>
          <w:pgMar w:top="1418" w:right="1418" w:bottom="1418" w:left="1418" w:header="851" w:footer="850" w:gutter="0"/>
          <w:cols w:space="425"/>
          <w:docGrid w:type="lines" w:linePitch="326"/>
        </w:sectPr>
      </w:pPr>
    </w:p>
    <w:p w14:paraId="015F2CBB" w14:textId="3548E663" w:rsidR="00546C77" w:rsidRPr="00CF7AF5" w:rsidRDefault="004E1C9C" w:rsidP="00C301BC">
      <w:pPr>
        <w:pStyle w:val="1"/>
        <w:spacing w:before="163" w:after="163"/>
      </w:pPr>
      <w:bookmarkStart w:id="123" w:name="_Toc222863470"/>
      <w:proofErr w:type="spellStart"/>
      <w:r w:rsidRPr="00CF7AF5">
        <w:lastRenderedPageBreak/>
        <w:t>致谢</w:t>
      </w:r>
      <w:bookmarkEnd w:id="123"/>
      <w:proofErr w:type="spellEnd"/>
    </w:p>
    <w:bookmarkEnd w:id="0"/>
    <w:p w14:paraId="5CFEAB82" w14:textId="3156ABE5" w:rsidR="00CE0598" w:rsidRPr="00CF7AF5" w:rsidRDefault="00CE0598" w:rsidP="000C2FF4">
      <w:pPr>
        <w:ind w:firstLine="480"/>
      </w:pPr>
    </w:p>
    <w:p w14:paraId="0FEDDEEC" w14:textId="77777777" w:rsidR="00394582" w:rsidRPr="00394582" w:rsidRDefault="00394582" w:rsidP="00394582">
      <w:r w:rsidRPr="00394582">
        <w:t>附录</w:t>
      </w:r>
    </w:p>
    <w:p w14:paraId="338DBB55" w14:textId="77777777" w:rsidR="00394582" w:rsidRPr="00394582" w:rsidRDefault="00394582" w:rsidP="00394582">
      <w:r w:rsidRPr="00394582">
        <w:t>附录</w:t>
      </w:r>
      <w:r w:rsidRPr="00394582">
        <w:t xml:space="preserve"> A </w:t>
      </w:r>
      <w:r w:rsidRPr="00394582">
        <w:t>核心算法伪代码</w:t>
      </w:r>
    </w:p>
    <w:p w14:paraId="5F587D2D" w14:textId="77777777" w:rsidR="00394582" w:rsidRPr="00394582" w:rsidRDefault="00394582" w:rsidP="00394582">
      <w:r w:rsidRPr="00394582">
        <w:t>附录</w:t>
      </w:r>
      <w:r w:rsidRPr="00394582">
        <w:t xml:space="preserve"> B </w:t>
      </w:r>
      <w:r w:rsidRPr="00394582">
        <w:t>实验数据集预处理说明</w:t>
      </w:r>
    </w:p>
    <w:p w14:paraId="60C70442" w14:textId="77777777" w:rsidR="00394582" w:rsidRPr="00394582" w:rsidRDefault="00394582" w:rsidP="00394582">
      <w:r w:rsidRPr="00394582">
        <w:t>附录</w:t>
      </w:r>
      <w:r w:rsidRPr="00394582">
        <w:t xml:space="preserve"> C </w:t>
      </w:r>
      <w:r w:rsidRPr="00394582">
        <w:t>超参数敏感性分析结果</w:t>
      </w:r>
    </w:p>
    <w:p w14:paraId="14D0FAC9" w14:textId="605C4930" w:rsidR="00F150D0" w:rsidRPr="00CF7AF5" w:rsidRDefault="00F150D0" w:rsidP="00310987"/>
    <w:sectPr w:rsidR="00F150D0" w:rsidRPr="00CF7AF5" w:rsidSect="00FC561A">
      <w:headerReference w:type="even" r:id="rId465"/>
      <w:headerReference w:type="default" r:id="rId466"/>
      <w:pgSz w:w="11906" w:h="16838"/>
      <w:pgMar w:top="1418" w:right="1418" w:bottom="1418" w:left="1418" w:header="851" w:footer="85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2E568" w14:textId="77777777" w:rsidR="000F28EF" w:rsidRDefault="000F28EF" w:rsidP="00100366">
      <w:r>
        <w:separator/>
      </w:r>
    </w:p>
  </w:endnote>
  <w:endnote w:type="continuationSeparator" w:id="0">
    <w:p w14:paraId="1F7D72A1" w14:textId="77777777" w:rsidR="000F28EF" w:rsidRDefault="000F28EF" w:rsidP="001003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EFD41" w14:textId="77777777" w:rsidR="004D5440" w:rsidRPr="00B1519F" w:rsidRDefault="004D5440" w:rsidP="00B1519F">
    <w:pPr>
      <w:pStyle w:val="a6"/>
      <w:jc w:val="center"/>
    </w:pPr>
    <w:r>
      <w:fldChar w:fldCharType="begin"/>
    </w:r>
    <w:r>
      <w:instrText>PAGE   \* MERGEFORMAT</w:instrText>
    </w:r>
    <w:r>
      <w:fldChar w:fldCharType="separate"/>
    </w:r>
    <w:r w:rsidR="00B87516" w:rsidRPr="00B87516">
      <w:rPr>
        <w:noProof/>
        <w:lang w:val="zh-CN"/>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5A844" w14:textId="77777777" w:rsidR="004D5440" w:rsidRPr="00334F84" w:rsidRDefault="004D5440" w:rsidP="00334F84">
    <w:pPr>
      <w:pStyle w:val="a6"/>
      <w:jc w:val="center"/>
      <w:rPr>
        <w:sz w:val="21"/>
      </w:rPr>
    </w:pPr>
    <w:r w:rsidRPr="00334F84">
      <w:rPr>
        <w:sz w:val="21"/>
      </w:rPr>
      <w:fldChar w:fldCharType="begin"/>
    </w:r>
    <w:r w:rsidRPr="00334F84">
      <w:rPr>
        <w:sz w:val="21"/>
      </w:rPr>
      <w:instrText>PAGE   \* MERGEFORMAT</w:instrText>
    </w:r>
    <w:r w:rsidRPr="00334F84">
      <w:rPr>
        <w:sz w:val="21"/>
      </w:rPr>
      <w:fldChar w:fldCharType="separate"/>
    </w:r>
    <w:r w:rsidR="00B87516" w:rsidRPr="00B87516">
      <w:rPr>
        <w:noProof/>
        <w:sz w:val="21"/>
        <w:lang w:val="zh-CN"/>
      </w:rPr>
      <w:t>III</w:t>
    </w:r>
    <w:r w:rsidRPr="00334F84">
      <w:rPr>
        <w:sz w:val="2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BC975" w14:textId="77777777" w:rsidR="004D5440" w:rsidRDefault="004D5440" w:rsidP="00334F84">
    <w:pPr>
      <w:pStyle w:val="a6"/>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5667E" w14:textId="77777777" w:rsidR="004D5440" w:rsidRPr="00334F84" w:rsidRDefault="004D5440" w:rsidP="00C03668">
    <w:pPr>
      <w:pStyle w:val="a6"/>
      <w:jc w:val="center"/>
      <w:rPr>
        <w:sz w:val="21"/>
      </w:rPr>
    </w:pPr>
    <w:r w:rsidRPr="00334F84">
      <w:rPr>
        <w:sz w:val="21"/>
      </w:rPr>
      <w:fldChar w:fldCharType="begin"/>
    </w:r>
    <w:r w:rsidRPr="00334F84">
      <w:rPr>
        <w:sz w:val="21"/>
      </w:rPr>
      <w:instrText>PAGE   \* MERGEFORMAT</w:instrText>
    </w:r>
    <w:r w:rsidRPr="00334F84">
      <w:rPr>
        <w:sz w:val="21"/>
      </w:rPr>
      <w:fldChar w:fldCharType="separate"/>
    </w:r>
    <w:r w:rsidR="00B87516" w:rsidRPr="00B87516">
      <w:rPr>
        <w:noProof/>
        <w:sz w:val="21"/>
        <w:lang w:val="zh-CN"/>
      </w:rPr>
      <w:t>I</w:t>
    </w:r>
    <w:r w:rsidRPr="00334F84">
      <w:rPr>
        <w:sz w:val="21"/>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BCE08" w14:textId="77777777" w:rsidR="004D5440" w:rsidRPr="00334F84" w:rsidRDefault="004D5440" w:rsidP="00334F84">
    <w:pPr>
      <w:pStyle w:val="a6"/>
      <w:jc w:val="center"/>
      <w:rPr>
        <w:sz w:val="21"/>
      </w:rPr>
    </w:pPr>
    <w:r w:rsidRPr="00334F84">
      <w:rPr>
        <w:sz w:val="21"/>
      </w:rPr>
      <w:fldChar w:fldCharType="begin"/>
    </w:r>
    <w:r w:rsidRPr="00334F84">
      <w:rPr>
        <w:sz w:val="21"/>
      </w:rPr>
      <w:instrText>PAGE   \* MERGEFORMAT</w:instrText>
    </w:r>
    <w:r w:rsidRPr="00334F84">
      <w:rPr>
        <w:sz w:val="21"/>
      </w:rPr>
      <w:fldChar w:fldCharType="separate"/>
    </w:r>
    <w:r w:rsidR="00B87516" w:rsidRPr="00B87516">
      <w:rPr>
        <w:noProof/>
        <w:sz w:val="21"/>
        <w:lang w:val="zh-CN"/>
      </w:rPr>
      <w:t>1</w:t>
    </w:r>
    <w:r w:rsidRPr="00334F84">
      <w:rPr>
        <w:sz w:val="21"/>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2ACBD" w14:textId="77777777" w:rsidR="004D5440" w:rsidRPr="00334F84" w:rsidRDefault="004D5440" w:rsidP="00334F84">
    <w:pPr>
      <w:pStyle w:val="a6"/>
      <w:jc w:val="center"/>
      <w:rPr>
        <w:sz w:val="21"/>
      </w:rPr>
    </w:pPr>
    <w:r>
      <w:rPr>
        <w:rFonts w:hint="eastAsia"/>
        <w:sz w:val="21"/>
      </w:rPr>
      <w:t>1</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16E0F" w14:textId="77777777" w:rsidR="004D5440" w:rsidRPr="00334F84" w:rsidRDefault="004D5440" w:rsidP="00334F84">
    <w:pPr>
      <w:pStyle w:val="a6"/>
      <w:jc w:val="center"/>
      <w:rPr>
        <w:sz w:val="21"/>
      </w:rPr>
    </w:pPr>
    <w:r w:rsidRPr="00334F84">
      <w:rPr>
        <w:sz w:val="21"/>
      </w:rPr>
      <w:fldChar w:fldCharType="begin"/>
    </w:r>
    <w:r w:rsidRPr="00334F84">
      <w:rPr>
        <w:sz w:val="21"/>
      </w:rPr>
      <w:instrText>PAGE   \* MERGEFORMAT</w:instrText>
    </w:r>
    <w:r w:rsidRPr="00334F84">
      <w:rPr>
        <w:sz w:val="21"/>
      </w:rPr>
      <w:fldChar w:fldCharType="separate"/>
    </w:r>
    <w:r w:rsidR="00B87516" w:rsidRPr="00B87516">
      <w:rPr>
        <w:noProof/>
        <w:sz w:val="21"/>
        <w:lang w:val="zh-CN"/>
      </w:rPr>
      <w:t>7</w:t>
    </w:r>
    <w:r w:rsidRPr="00334F84">
      <w:rPr>
        <w:sz w:val="21"/>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F31AC" w14:textId="77777777" w:rsidR="004D5440" w:rsidRPr="00334F84" w:rsidRDefault="004D5440" w:rsidP="00334F84">
    <w:pPr>
      <w:pStyle w:val="a6"/>
      <w:jc w:val="center"/>
      <w:rPr>
        <w:sz w:val="21"/>
      </w:rPr>
    </w:pPr>
    <w:r w:rsidRPr="00334F84">
      <w:rPr>
        <w:sz w:val="21"/>
      </w:rPr>
      <w:fldChar w:fldCharType="begin"/>
    </w:r>
    <w:r w:rsidRPr="00334F84">
      <w:rPr>
        <w:sz w:val="21"/>
      </w:rPr>
      <w:instrText>PAGE   \* MERGEFORMAT</w:instrText>
    </w:r>
    <w:r w:rsidRPr="00334F84">
      <w:rPr>
        <w:sz w:val="21"/>
      </w:rPr>
      <w:fldChar w:fldCharType="separate"/>
    </w:r>
    <w:r w:rsidR="00B87516" w:rsidRPr="00B87516">
      <w:rPr>
        <w:noProof/>
        <w:sz w:val="21"/>
        <w:lang w:val="zh-CN"/>
      </w:rPr>
      <w:t>13</w:t>
    </w:r>
    <w:r w:rsidRPr="00334F84">
      <w:rPr>
        <w:sz w:val="21"/>
      </w:rPr>
      <w:fldChar w:fldCharType="end"/>
    </w:r>
  </w:p>
  <w:p w14:paraId="31E5D2B9" w14:textId="77777777" w:rsidR="00045808" w:rsidRDefault="0004580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E92A1" w14:textId="77777777" w:rsidR="000F28EF" w:rsidRDefault="000F28EF" w:rsidP="00100366">
      <w:r>
        <w:separator/>
      </w:r>
    </w:p>
  </w:footnote>
  <w:footnote w:type="continuationSeparator" w:id="0">
    <w:p w14:paraId="6C650DE7" w14:textId="77777777" w:rsidR="000F28EF" w:rsidRDefault="000F28EF" w:rsidP="001003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06C22" w14:textId="6FDEADB7" w:rsidR="004D5440" w:rsidRPr="00A379E2" w:rsidRDefault="004D5440" w:rsidP="006337D9">
    <w:pPr>
      <w:pStyle w:val="a4"/>
      <w:pBdr>
        <w:bottom w:val="single" w:sz="8" w:space="1" w:color="auto"/>
      </w:pBdr>
      <w:rPr>
        <w:sz w:val="21"/>
      </w:rPr>
    </w:pPr>
    <w:proofErr w:type="spellStart"/>
    <w:r w:rsidRPr="00A379E2">
      <w:rPr>
        <w:rFonts w:hint="eastAsia"/>
        <w:sz w:val="21"/>
      </w:rPr>
      <w:t>华南理工大学</w:t>
    </w:r>
    <w:r w:rsidR="00F974A2">
      <w:rPr>
        <w:rFonts w:hint="eastAsia"/>
        <w:sz w:val="21"/>
        <w:lang w:eastAsia="zh-CN"/>
      </w:rPr>
      <w:t>硕士</w:t>
    </w:r>
    <w:r w:rsidRPr="00A379E2">
      <w:rPr>
        <w:rFonts w:hint="eastAsia"/>
        <w:sz w:val="21"/>
      </w:rPr>
      <w:t>学位论文</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63AD2" w14:textId="77777777" w:rsidR="004D5440" w:rsidRPr="002042CA" w:rsidRDefault="004D5440" w:rsidP="006337D9">
    <w:pPr>
      <w:pStyle w:val="a4"/>
      <w:pBdr>
        <w:bottom w:val="single" w:sz="8" w:space="1" w:color="auto"/>
      </w:pBdr>
      <w:rPr>
        <w:sz w:val="21"/>
      </w:rPr>
    </w:pPr>
    <w:proofErr w:type="spellStart"/>
    <w:r>
      <w:rPr>
        <w:rFonts w:hint="eastAsia"/>
        <w:sz w:val="21"/>
      </w:rPr>
      <w:t>第一章</w:t>
    </w:r>
    <w:proofErr w:type="spellEnd"/>
    <w:r>
      <w:rPr>
        <w:rFonts w:hint="eastAsia"/>
        <w:sz w:val="21"/>
      </w:rPr>
      <w:t xml:space="preserve"> </w:t>
    </w:r>
    <w:proofErr w:type="spellStart"/>
    <w:r>
      <w:rPr>
        <w:rFonts w:hint="eastAsia"/>
        <w:sz w:val="21"/>
      </w:rPr>
      <w:t>绪论</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0C52B" w14:textId="77777777" w:rsidR="004D5440" w:rsidRDefault="004D5440">
    <w:pPr>
      <w:pStyle w:val="a4"/>
    </w:pPr>
    <w:proofErr w:type="spellStart"/>
    <w:r>
      <w:rPr>
        <w:rFonts w:hint="eastAsia"/>
      </w:rPr>
      <w:t>第一章</w:t>
    </w:r>
    <w:proofErr w:type="spellEnd"/>
    <w:r>
      <w:rPr>
        <w:rFonts w:hint="eastAsia"/>
      </w:rPr>
      <w:t xml:space="preserve"> </w:t>
    </w:r>
    <w:proofErr w:type="spellStart"/>
    <w:r>
      <w:rPr>
        <w:rFonts w:hint="eastAsia"/>
      </w:rPr>
      <w:t>绪论</w:t>
    </w:r>
    <w:proofErr w:type="spellEnd"/>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37B3B" w14:textId="1F893483" w:rsidR="001D4C00" w:rsidRPr="002042CA" w:rsidRDefault="001D4C00" w:rsidP="006337D9">
    <w:pPr>
      <w:pStyle w:val="a4"/>
      <w:pBdr>
        <w:bottom w:val="single" w:sz="8" w:space="1" w:color="auto"/>
      </w:pBdr>
      <w:rPr>
        <w:sz w:val="21"/>
        <w:lang w:eastAsia="zh-CN"/>
      </w:rPr>
    </w:pPr>
    <w:proofErr w:type="spellStart"/>
    <w:r>
      <w:rPr>
        <w:rFonts w:hint="eastAsia"/>
        <w:sz w:val="21"/>
      </w:rPr>
      <w:t>第</w:t>
    </w:r>
    <w:r>
      <w:rPr>
        <w:rFonts w:hint="eastAsia"/>
        <w:sz w:val="21"/>
        <w:lang w:eastAsia="zh-CN"/>
      </w:rPr>
      <w:t>三章</w:t>
    </w:r>
    <w:proofErr w:type="spellEnd"/>
    <w:r>
      <w:rPr>
        <w:rFonts w:hint="eastAsia"/>
        <w:sz w:val="21"/>
        <w:lang w:eastAsia="zh-CN"/>
      </w:rPr>
      <w:t xml:space="preserve"> </w:t>
    </w:r>
    <w:proofErr w:type="spellStart"/>
    <w:r w:rsidR="000C2FF4" w:rsidRPr="008F0442">
      <w:rPr>
        <w:rFonts w:hint="eastAsia"/>
      </w:rPr>
      <w:t>静态博弈</w:t>
    </w:r>
    <w:proofErr w:type="spellEnd"/>
    <w:r w:rsidR="000C2FF4" w:rsidRPr="008F0442">
      <w:rPr>
        <w:rFonts w:hint="eastAsia"/>
      </w:rPr>
      <w:t>——</w:t>
    </w:r>
    <w:proofErr w:type="spellStart"/>
    <w:r w:rsidR="000C2FF4" w:rsidRPr="008F0442">
      <w:rPr>
        <w:rFonts w:hint="eastAsia"/>
      </w:rPr>
      <w:t>基于</w:t>
    </w:r>
    <w:r w:rsidR="000C2FF4" w:rsidRPr="008F0442">
      <w:rPr>
        <w:rFonts w:hint="eastAsia"/>
      </w:rPr>
      <w:t>C</w:t>
    </w:r>
    <w:r w:rsidR="003D56A0">
      <w:rPr>
        <w:rFonts w:hint="eastAsia"/>
        <w:lang w:eastAsia="zh-CN"/>
      </w:rPr>
      <w:t>C</w:t>
    </w:r>
    <w:r w:rsidR="000C2FF4" w:rsidRPr="008F0442">
      <w:rPr>
        <w:rFonts w:hint="eastAsia"/>
      </w:rPr>
      <w:t>GA</w:t>
    </w:r>
    <w:r w:rsidR="000C2FF4" w:rsidRPr="008F0442">
      <w:rPr>
        <w:rFonts w:hint="eastAsia"/>
      </w:rPr>
      <w:t>的换电站推荐系统</w:t>
    </w:r>
    <w:proofErr w:type="spellEnd"/>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02811" w14:textId="398C88D2" w:rsidR="004D5440" w:rsidRPr="002042CA" w:rsidRDefault="004D5440" w:rsidP="006337D9">
    <w:pPr>
      <w:pStyle w:val="a4"/>
      <w:pBdr>
        <w:bottom w:val="single" w:sz="8" w:space="1" w:color="auto"/>
      </w:pBdr>
      <w:rPr>
        <w:sz w:val="21"/>
      </w:rPr>
    </w:pPr>
    <w:proofErr w:type="spellStart"/>
    <w:r>
      <w:rPr>
        <w:rFonts w:hint="eastAsia"/>
        <w:sz w:val="21"/>
      </w:rPr>
      <w:t>第四章</w:t>
    </w:r>
    <w:proofErr w:type="spellEnd"/>
    <w:r>
      <w:rPr>
        <w:rFonts w:hint="eastAsia"/>
        <w:sz w:val="21"/>
      </w:rPr>
      <w:t xml:space="preserve"> </w:t>
    </w:r>
    <w:r w:rsidR="000C2FF4" w:rsidRPr="000C2FF4">
      <w:rPr>
        <w:rFonts w:hint="eastAsia"/>
        <w:sz w:val="21"/>
        <w:lang w:eastAsia="zh-CN"/>
      </w:rPr>
      <w:t>动态博弈——</w:t>
    </w:r>
    <w:proofErr w:type="gramStart"/>
    <w:r w:rsidR="000C2FF4" w:rsidRPr="000C2FF4">
      <w:rPr>
        <w:rFonts w:hint="eastAsia"/>
        <w:sz w:val="21"/>
        <w:lang w:eastAsia="zh-CN"/>
      </w:rPr>
      <w:t>网约车双层</w:t>
    </w:r>
    <w:proofErr w:type="gramEnd"/>
    <w:r w:rsidR="000C2FF4" w:rsidRPr="000C2FF4">
      <w:rPr>
        <w:rFonts w:hint="eastAsia"/>
        <w:sz w:val="21"/>
        <w:lang w:eastAsia="zh-CN"/>
      </w:rPr>
      <w:t>运营策略优化</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82584" w14:textId="4B6ED24B" w:rsidR="00BD0104" w:rsidRPr="00A379E2" w:rsidRDefault="00BD0104" w:rsidP="00BD0104">
    <w:pPr>
      <w:pStyle w:val="a4"/>
      <w:pBdr>
        <w:bottom w:val="single" w:sz="8" w:space="1" w:color="auto"/>
      </w:pBdr>
      <w:rPr>
        <w:sz w:val="21"/>
      </w:rPr>
    </w:pPr>
    <w:proofErr w:type="spellStart"/>
    <w:r w:rsidRPr="00A379E2">
      <w:rPr>
        <w:rFonts w:hint="eastAsia"/>
        <w:sz w:val="21"/>
      </w:rPr>
      <w:t>华南理工大学</w:t>
    </w:r>
    <w:r w:rsidR="00F90660">
      <w:rPr>
        <w:rFonts w:hint="eastAsia"/>
        <w:sz w:val="21"/>
        <w:lang w:eastAsia="zh-CN"/>
      </w:rPr>
      <w:t>硕士</w:t>
    </w:r>
    <w:r w:rsidRPr="00A379E2">
      <w:rPr>
        <w:rFonts w:hint="eastAsia"/>
        <w:sz w:val="21"/>
      </w:rPr>
      <w:t>学位论文</w:t>
    </w:r>
    <w:proofErr w:type="spellEnd"/>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13118" w14:textId="31BA2DB2" w:rsidR="00BD0104" w:rsidRPr="007A546A" w:rsidRDefault="007A546A" w:rsidP="007A546A">
    <w:pPr>
      <w:pStyle w:val="a4"/>
    </w:pPr>
    <w:r w:rsidRPr="007A546A">
      <w:rPr>
        <w:rFonts w:hint="eastAsia"/>
        <w:sz w:val="21"/>
        <w:lang w:eastAsia="zh-CN"/>
      </w:rPr>
      <w:t>结论与展望</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F1843" w14:textId="36EA038C" w:rsidR="0006380D" w:rsidRPr="007A546A" w:rsidRDefault="0006380D" w:rsidP="007A546A">
    <w:pPr>
      <w:pStyle w:val="a4"/>
    </w:pPr>
    <w:r>
      <w:rPr>
        <w:rFonts w:hint="eastAsia"/>
        <w:sz w:val="21"/>
        <w:lang w:eastAsia="zh-CN"/>
      </w:rPr>
      <w:t>参考文献</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10DFB" w14:textId="43FA83DF" w:rsidR="0014460C" w:rsidRPr="00A379E2" w:rsidRDefault="0014460C" w:rsidP="00BD0104">
    <w:pPr>
      <w:pStyle w:val="a4"/>
      <w:pBdr>
        <w:bottom w:val="single" w:sz="8" w:space="1" w:color="auto"/>
      </w:pBdr>
      <w:rPr>
        <w:sz w:val="21"/>
      </w:rPr>
    </w:pPr>
    <w:proofErr w:type="spellStart"/>
    <w:r w:rsidRPr="00A379E2">
      <w:rPr>
        <w:rFonts w:hint="eastAsia"/>
        <w:sz w:val="21"/>
      </w:rPr>
      <w:t>华南理工大学</w:t>
    </w:r>
    <w:r w:rsidR="00F90660">
      <w:rPr>
        <w:rFonts w:hint="eastAsia"/>
        <w:sz w:val="21"/>
        <w:lang w:eastAsia="zh-CN"/>
      </w:rPr>
      <w:t>硕士</w:t>
    </w:r>
    <w:r w:rsidRPr="00A379E2">
      <w:rPr>
        <w:rFonts w:hint="eastAsia"/>
        <w:sz w:val="21"/>
      </w:rPr>
      <w:t>学位论文</w:t>
    </w:r>
    <w:proofErr w:type="spellEnd"/>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8EB09" w14:textId="01C40A75" w:rsidR="0006380D" w:rsidRPr="007A546A" w:rsidRDefault="0006380D" w:rsidP="007A546A">
    <w:pPr>
      <w:pStyle w:val="a4"/>
    </w:pPr>
    <w:r>
      <w:rPr>
        <w:rFonts w:hint="eastAsia"/>
        <w:sz w:val="21"/>
        <w:lang w:eastAsia="zh-CN"/>
      </w:rPr>
      <w:t>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4087"/>
    <w:multiLevelType w:val="multilevel"/>
    <w:tmpl w:val="9B9AC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A5B53"/>
    <w:multiLevelType w:val="hybridMultilevel"/>
    <w:tmpl w:val="FFCCC864"/>
    <w:lvl w:ilvl="0" w:tplc="FFFFFFFF">
      <w:start w:val="1"/>
      <w:numFmt w:val="decimal"/>
      <w:lvlText w:val="%1:"/>
      <w:lvlJc w:val="left"/>
      <w:pPr>
        <w:ind w:left="440" w:hanging="440"/>
      </w:pPr>
      <w:rPr>
        <w:b w:val="0"/>
        <w:bCs w:val="0"/>
        <w:sz w:val="24"/>
      </w:rPr>
    </w:lvl>
    <w:lvl w:ilvl="1" w:tplc="FFFFFFFF">
      <w:start w:val="1"/>
      <w:numFmt w:val="lowerLetter"/>
      <w:lvlText w:val="%2)"/>
      <w:lvlJc w:val="left"/>
      <w:pPr>
        <w:ind w:left="880" w:hanging="440"/>
      </w:pPr>
    </w:lvl>
    <w:lvl w:ilvl="2" w:tplc="FFFFFFFF">
      <w:start w:val="1"/>
      <w:numFmt w:val="lowerRoman"/>
      <w:lvlText w:val="%3."/>
      <w:lvlJc w:val="right"/>
      <w:pPr>
        <w:ind w:left="1320" w:hanging="440"/>
      </w:pPr>
    </w:lvl>
    <w:lvl w:ilvl="3" w:tplc="FFFFFFFF">
      <w:start w:val="1"/>
      <w:numFmt w:val="decimal"/>
      <w:lvlText w:val="%4."/>
      <w:lvlJc w:val="left"/>
      <w:pPr>
        <w:ind w:left="1760" w:hanging="440"/>
      </w:pPr>
    </w:lvl>
    <w:lvl w:ilvl="4" w:tplc="FFFFFFFF">
      <w:start w:val="1"/>
      <w:numFmt w:val="lowerLetter"/>
      <w:lvlText w:val="%5)"/>
      <w:lvlJc w:val="left"/>
      <w:pPr>
        <w:ind w:left="2200" w:hanging="440"/>
      </w:pPr>
    </w:lvl>
    <w:lvl w:ilvl="5" w:tplc="FFFFFFFF">
      <w:start w:val="1"/>
      <w:numFmt w:val="lowerRoman"/>
      <w:lvlText w:val="%6."/>
      <w:lvlJc w:val="right"/>
      <w:pPr>
        <w:ind w:left="2640" w:hanging="440"/>
      </w:pPr>
    </w:lvl>
    <w:lvl w:ilvl="6" w:tplc="FFFFFFFF">
      <w:start w:val="1"/>
      <w:numFmt w:val="decimal"/>
      <w:lvlText w:val="%7."/>
      <w:lvlJc w:val="left"/>
      <w:pPr>
        <w:ind w:left="3080" w:hanging="440"/>
      </w:pPr>
    </w:lvl>
    <w:lvl w:ilvl="7" w:tplc="FFFFFFFF">
      <w:start w:val="1"/>
      <w:numFmt w:val="lowerLetter"/>
      <w:lvlText w:val="%8)"/>
      <w:lvlJc w:val="left"/>
      <w:pPr>
        <w:ind w:left="3520" w:hanging="440"/>
      </w:pPr>
    </w:lvl>
    <w:lvl w:ilvl="8" w:tplc="FFFFFFFF">
      <w:start w:val="1"/>
      <w:numFmt w:val="lowerRoman"/>
      <w:lvlText w:val="%9."/>
      <w:lvlJc w:val="right"/>
      <w:pPr>
        <w:ind w:left="3960" w:hanging="440"/>
      </w:pPr>
    </w:lvl>
  </w:abstractNum>
  <w:abstractNum w:abstractNumId="2" w15:restartNumberingAfterBreak="0">
    <w:nsid w:val="018A3026"/>
    <w:multiLevelType w:val="multilevel"/>
    <w:tmpl w:val="8B70CEA8"/>
    <w:lvl w:ilvl="0">
      <w:start w:val="3"/>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2731A48"/>
    <w:multiLevelType w:val="multilevel"/>
    <w:tmpl w:val="800E21C4"/>
    <w:lvl w:ilvl="0">
      <w:start w:val="1"/>
      <w:numFmt w:val="decimal"/>
      <w:lvlText w:val="%1."/>
      <w:lvlJc w:val="left"/>
      <w:pPr>
        <w:tabs>
          <w:tab w:val="num" w:pos="720"/>
        </w:tabs>
        <w:ind w:left="720" w:hanging="360"/>
      </w:pPr>
      <w:rPr>
        <w:rFonts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9E15D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02C027F1"/>
    <w:multiLevelType w:val="multilevel"/>
    <w:tmpl w:val="8B70CEA8"/>
    <w:lvl w:ilvl="0">
      <w:start w:val="2"/>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03C679CE"/>
    <w:multiLevelType w:val="multilevel"/>
    <w:tmpl w:val="54362C8A"/>
    <w:lvl w:ilvl="0">
      <w:start w:val="2"/>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03F9218B"/>
    <w:multiLevelType w:val="multilevel"/>
    <w:tmpl w:val="28C43CF8"/>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8" w15:restartNumberingAfterBreak="0">
    <w:nsid w:val="05096280"/>
    <w:multiLevelType w:val="multilevel"/>
    <w:tmpl w:val="13ECBA1A"/>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88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9" w15:restartNumberingAfterBreak="0">
    <w:nsid w:val="069A6BF5"/>
    <w:multiLevelType w:val="multilevel"/>
    <w:tmpl w:val="D32E250E"/>
    <w:lvl w:ilvl="0">
      <w:start w:val="1"/>
      <w:numFmt w:val="decimal"/>
      <w:lvlText w:val="[%1] "/>
      <w:lvlJc w:val="left"/>
      <w:pPr>
        <w:ind w:left="600" w:hanging="360"/>
      </w:pPr>
      <w:rPr>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0" w15:restartNumberingAfterBreak="0">
    <w:nsid w:val="07190220"/>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071E361F"/>
    <w:multiLevelType w:val="multilevel"/>
    <w:tmpl w:val="FDDCAA4E"/>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2" w15:restartNumberingAfterBreak="0">
    <w:nsid w:val="0860705A"/>
    <w:multiLevelType w:val="hybridMultilevel"/>
    <w:tmpl w:val="5998A118"/>
    <w:lvl w:ilvl="0" w:tplc="D95E62F2">
      <w:start w:val="1"/>
      <w:numFmt w:val="decimal"/>
      <w:lvlText w:val="%1."/>
      <w:lvlJc w:val="left"/>
      <w:pPr>
        <w:ind w:left="925" w:hanging="440"/>
      </w:pPr>
      <w:rPr>
        <w:rFonts w:ascii="Times New Roman" w:eastAsia="宋体" w:hAnsi="Times New Roman" w:hint="default"/>
      </w:rPr>
    </w:lvl>
    <w:lvl w:ilvl="1" w:tplc="04090019" w:tentative="1">
      <w:start w:val="1"/>
      <w:numFmt w:val="lowerLetter"/>
      <w:lvlText w:val="%2)"/>
      <w:lvlJc w:val="left"/>
      <w:pPr>
        <w:ind w:left="1365" w:hanging="440"/>
      </w:pPr>
    </w:lvl>
    <w:lvl w:ilvl="2" w:tplc="0409001B" w:tentative="1">
      <w:start w:val="1"/>
      <w:numFmt w:val="lowerRoman"/>
      <w:lvlText w:val="%3."/>
      <w:lvlJc w:val="right"/>
      <w:pPr>
        <w:ind w:left="1805" w:hanging="440"/>
      </w:pPr>
    </w:lvl>
    <w:lvl w:ilvl="3" w:tplc="0409000F" w:tentative="1">
      <w:start w:val="1"/>
      <w:numFmt w:val="decimal"/>
      <w:lvlText w:val="%4."/>
      <w:lvlJc w:val="left"/>
      <w:pPr>
        <w:ind w:left="2245" w:hanging="440"/>
      </w:pPr>
    </w:lvl>
    <w:lvl w:ilvl="4" w:tplc="04090019" w:tentative="1">
      <w:start w:val="1"/>
      <w:numFmt w:val="lowerLetter"/>
      <w:lvlText w:val="%5)"/>
      <w:lvlJc w:val="left"/>
      <w:pPr>
        <w:ind w:left="2685" w:hanging="440"/>
      </w:pPr>
    </w:lvl>
    <w:lvl w:ilvl="5" w:tplc="0409001B" w:tentative="1">
      <w:start w:val="1"/>
      <w:numFmt w:val="lowerRoman"/>
      <w:lvlText w:val="%6."/>
      <w:lvlJc w:val="right"/>
      <w:pPr>
        <w:ind w:left="3125" w:hanging="440"/>
      </w:pPr>
    </w:lvl>
    <w:lvl w:ilvl="6" w:tplc="0409000F" w:tentative="1">
      <w:start w:val="1"/>
      <w:numFmt w:val="decimal"/>
      <w:lvlText w:val="%7."/>
      <w:lvlJc w:val="left"/>
      <w:pPr>
        <w:ind w:left="3565" w:hanging="440"/>
      </w:pPr>
    </w:lvl>
    <w:lvl w:ilvl="7" w:tplc="04090019" w:tentative="1">
      <w:start w:val="1"/>
      <w:numFmt w:val="lowerLetter"/>
      <w:lvlText w:val="%8)"/>
      <w:lvlJc w:val="left"/>
      <w:pPr>
        <w:ind w:left="4005" w:hanging="440"/>
      </w:pPr>
    </w:lvl>
    <w:lvl w:ilvl="8" w:tplc="0409001B" w:tentative="1">
      <w:start w:val="1"/>
      <w:numFmt w:val="lowerRoman"/>
      <w:lvlText w:val="%9."/>
      <w:lvlJc w:val="right"/>
      <w:pPr>
        <w:ind w:left="4445" w:hanging="440"/>
      </w:pPr>
    </w:lvl>
  </w:abstractNum>
  <w:abstractNum w:abstractNumId="13" w15:restartNumberingAfterBreak="0">
    <w:nsid w:val="09246A67"/>
    <w:multiLevelType w:val="hybridMultilevel"/>
    <w:tmpl w:val="E60E61A6"/>
    <w:lvl w:ilvl="0" w:tplc="D95E62F2">
      <w:start w:val="1"/>
      <w:numFmt w:val="decimal"/>
      <w:lvlText w:val="%1."/>
      <w:lvlJc w:val="left"/>
      <w:pPr>
        <w:ind w:left="920" w:hanging="440"/>
      </w:pPr>
      <w:rPr>
        <w:rFonts w:ascii="Times New Roman" w:eastAsia="宋体" w:hAnsi="Times New Roman"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4" w15:restartNumberingAfterBreak="0">
    <w:nsid w:val="09C216EF"/>
    <w:multiLevelType w:val="hybridMultilevel"/>
    <w:tmpl w:val="BEC2B808"/>
    <w:lvl w:ilvl="0" w:tplc="21C00A5C">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0A1B69A9"/>
    <w:multiLevelType w:val="hybridMultilevel"/>
    <w:tmpl w:val="8354AE78"/>
    <w:lvl w:ilvl="0" w:tplc="D95E62F2">
      <w:start w:val="1"/>
      <w:numFmt w:val="decimal"/>
      <w:lvlText w:val="%1."/>
      <w:lvlJc w:val="left"/>
      <w:pPr>
        <w:ind w:left="440" w:hanging="440"/>
      </w:pPr>
      <w:rPr>
        <w:rFonts w:ascii="Times New Roman" w:eastAsia="宋体" w:hAnsi="Times New Roman" w:hint="default"/>
      </w:r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0A692055"/>
    <w:multiLevelType w:val="hybridMultilevel"/>
    <w:tmpl w:val="0E80CB42"/>
    <w:lvl w:ilvl="0" w:tplc="D95E62F2">
      <w:start w:val="1"/>
      <w:numFmt w:val="decimal"/>
      <w:lvlText w:val="%1."/>
      <w:lvlJc w:val="left"/>
      <w:pPr>
        <w:ind w:left="920" w:hanging="440"/>
      </w:pPr>
      <w:rPr>
        <w:rFonts w:ascii="Times New Roman" w:eastAsia="宋体" w:hAnsi="Times New Roman"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7" w15:restartNumberingAfterBreak="0">
    <w:nsid w:val="0BF1510D"/>
    <w:multiLevelType w:val="multilevel"/>
    <w:tmpl w:val="6FA6A372"/>
    <w:lvl w:ilvl="0">
      <w:start w:val="4"/>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0DCE55E7"/>
    <w:multiLevelType w:val="multilevel"/>
    <w:tmpl w:val="A8EE5E3E"/>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9" w15:restartNumberingAfterBreak="0">
    <w:nsid w:val="0F3515A7"/>
    <w:multiLevelType w:val="hybridMultilevel"/>
    <w:tmpl w:val="AC0AA9BE"/>
    <w:lvl w:ilvl="0" w:tplc="530ECC7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1086130D"/>
    <w:multiLevelType w:val="multilevel"/>
    <w:tmpl w:val="342CF7FC"/>
    <w:lvl w:ilvl="0">
      <w:start w:val="2"/>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108A28B1"/>
    <w:multiLevelType w:val="multilevel"/>
    <w:tmpl w:val="A946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D01CE5"/>
    <w:multiLevelType w:val="hybridMultilevel"/>
    <w:tmpl w:val="5D109B5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11616086"/>
    <w:multiLevelType w:val="multilevel"/>
    <w:tmpl w:val="A2844410"/>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4" w15:restartNumberingAfterBreak="0">
    <w:nsid w:val="1205731C"/>
    <w:multiLevelType w:val="hybridMultilevel"/>
    <w:tmpl w:val="9328EFE4"/>
    <w:lvl w:ilvl="0" w:tplc="D95E62F2">
      <w:start w:val="1"/>
      <w:numFmt w:val="decimal"/>
      <w:lvlText w:val="%1."/>
      <w:lvlJc w:val="left"/>
      <w:pPr>
        <w:ind w:left="920" w:hanging="440"/>
      </w:pPr>
      <w:rPr>
        <w:rFonts w:ascii="Times New Roman" w:eastAsia="宋体" w:hAnsi="Times New Roman"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25" w15:restartNumberingAfterBreak="0">
    <w:nsid w:val="12446E71"/>
    <w:multiLevelType w:val="hybridMultilevel"/>
    <w:tmpl w:val="ECB20AAE"/>
    <w:lvl w:ilvl="0" w:tplc="9E825922">
      <w:start w:val="1"/>
      <w:numFmt w:val="lowerLetter"/>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6" w15:restartNumberingAfterBreak="0">
    <w:nsid w:val="13F54E1C"/>
    <w:multiLevelType w:val="hybridMultilevel"/>
    <w:tmpl w:val="8CAE6228"/>
    <w:lvl w:ilvl="0" w:tplc="925659C4">
      <w:start w:val="1"/>
      <w:numFmt w:val="decimal"/>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7" w15:restartNumberingAfterBreak="0">
    <w:nsid w:val="147B5722"/>
    <w:multiLevelType w:val="hybridMultilevel"/>
    <w:tmpl w:val="550C2DDA"/>
    <w:lvl w:ilvl="0" w:tplc="EE5266AC">
      <w:start w:val="1"/>
      <w:numFmt w:val="lowerLetter"/>
      <w:lvlText w:val="(%1)"/>
      <w:lvlJc w:val="left"/>
      <w:pPr>
        <w:ind w:left="2040" w:hanging="360"/>
      </w:pPr>
      <w:rPr>
        <w:rFonts w:hint="default"/>
      </w:rPr>
    </w:lvl>
    <w:lvl w:ilvl="1" w:tplc="04090019" w:tentative="1">
      <w:start w:val="1"/>
      <w:numFmt w:val="lowerLetter"/>
      <w:lvlText w:val="%2)"/>
      <w:lvlJc w:val="left"/>
      <w:pPr>
        <w:ind w:left="2560" w:hanging="440"/>
      </w:pPr>
    </w:lvl>
    <w:lvl w:ilvl="2" w:tplc="0409001B" w:tentative="1">
      <w:start w:val="1"/>
      <w:numFmt w:val="lowerRoman"/>
      <w:lvlText w:val="%3."/>
      <w:lvlJc w:val="right"/>
      <w:pPr>
        <w:ind w:left="3000" w:hanging="440"/>
      </w:pPr>
    </w:lvl>
    <w:lvl w:ilvl="3" w:tplc="0409000F" w:tentative="1">
      <w:start w:val="1"/>
      <w:numFmt w:val="decimal"/>
      <w:lvlText w:val="%4."/>
      <w:lvlJc w:val="left"/>
      <w:pPr>
        <w:ind w:left="3440" w:hanging="440"/>
      </w:pPr>
    </w:lvl>
    <w:lvl w:ilvl="4" w:tplc="04090019" w:tentative="1">
      <w:start w:val="1"/>
      <w:numFmt w:val="lowerLetter"/>
      <w:lvlText w:val="%5)"/>
      <w:lvlJc w:val="left"/>
      <w:pPr>
        <w:ind w:left="3880" w:hanging="440"/>
      </w:pPr>
    </w:lvl>
    <w:lvl w:ilvl="5" w:tplc="0409001B" w:tentative="1">
      <w:start w:val="1"/>
      <w:numFmt w:val="lowerRoman"/>
      <w:lvlText w:val="%6."/>
      <w:lvlJc w:val="right"/>
      <w:pPr>
        <w:ind w:left="4320" w:hanging="440"/>
      </w:pPr>
    </w:lvl>
    <w:lvl w:ilvl="6" w:tplc="0409000F" w:tentative="1">
      <w:start w:val="1"/>
      <w:numFmt w:val="decimal"/>
      <w:lvlText w:val="%7."/>
      <w:lvlJc w:val="left"/>
      <w:pPr>
        <w:ind w:left="4760" w:hanging="440"/>
      </w:pPr>
    </w:lvl>
    <w:lvl w:ilvl="7" w:tplc="04090019" w:tentative="1">
      <w:start w:val="1"/>
      <w:numFmt w:val="lowerLetter"/>
      <w:lvlText w:val="%8)"/>
      <w:lvlJc w:val="left"/>
      <w:pPr>
        <w:ind w:left="5200" w:hanging="440"/>
      </w:pPr>
    </w:lvl>
    <w:lvl w:ilvl="8" w:tplc="0409001B" w:tentative="1">
      <w:start w:val="1"/>
      <w:numFmt w:val="lowerRoman"/>
      <w:lvlText w:val="%9."/>
      <w:lvlJc w:val="right"/>
      <w:pPr>
        <w:ind w:left="5640" w:hanging="440"/>
      </w:pPr>
    </w:lvl>
  </w:abstractNum>
  <w:abstractNum w:abstractNumId="28" w15:restartNumberingAfterBreak="0">
    <w:nsid w:val="156B66E1"/>
    <w:multiLevelType w:val="multilevel"/>
    <w:tmpl w:val="100E6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6FD0B64"/>
    <w:multiLevelType w:val="multilevel"/>
    <w:tmpl w:val="72545B0C"/>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30" w15:restartNumberingAfterBreak="0">
    <w:nsid w:val="172513E9"/>
    <w:multiLevelType w:val="hybridMultilevel"/>
    <w:tmpl w:val="3C166408"/>
    <w:lvl w:ilvl="0" w:tplc="F1D63AD8">
      <w:start w:val="1"/>
      <w:numFmt w:val="decimal"/>
      <w:lvlText w:val="%1:"/>
      <w:lvlJc w:val="left"/>
      <w:pPr>
        <w:ind w:left="440" w:hanging="440"/>
      </w:pPr>
      <w:rPr>
        <w:b w:val="0"/>
        <w:bCs w:val="0"/>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start w:val="1"/>
      <w:numFmt w:val="lowerLetter"/>
      <w:lvlText w:val="%5)"/>
      <w:lvlJc w:val="left"/>
      <w:pPr>
        <w:ind w:left="2200" w:hanging="440"/>
      </w:pPr>
    </w:lvl>
    <w:lvl w:ilvl="5" w:tplc="0409001B">
      <w:start w:val="1"/>
      <w:numFmt w:val="lowerRoman"/>
      <w:lvlText w:val="%6."/>
      <w:lvlJc w:val="right"/>
      <w:pPr>
        <w:ind w:left="2640" w:hanging="440"/>
      </w:pPr>
    </w:lvl>
    <w:lvl w:ilvl="6" w:tplc="0409000F">
      <w:start w:val="1"/>
      <w:numFmt w:val="decimal"/>
      <w:lvlText w:val="%7."/>
      <w:lvlJc w:val="left"/>
      <w:pPr>
        <w:ind w:left="3080" w:hanging="440"/>
      </w:pPr>
    </w:lvl>
    <w:lvl w:ilvl="7" w:tplc="04090019">
      <w:start w:val="1"/>
      <w:numFmt w:val="lowerLetter"/>
      <w:lvlText w:val="%8)"/>
      <w:lvlJc w:val="left"/>
      <w:pPr>
        <w:ind w:left="3520" w:hanging="440"/>
      </w:pPr>
    </w:lvl>
    <w:lvl w:ilvl="8" w:tplc="0409001B">
      <w:start w:val="1"/>
      <w:numFmt w:val="lowerRoman"/>
      <w:lvlText w:val="%9."/>
      <w:lvlJc w:val="right"/>
      <w:pPr>
        <w:ind w:left="3960" w:hanging="440"/>
      </w:pPr>
    </w:lvl>
  </w:abstractNum>
  <w:abstractNum w:abstractNumId="31" w15:restartNumberingAfterBreak="0">
    <w:nsid w:val="187E418C"/>
    <w:multiLevelType w:val="hybridMultilevel"/>
    <w:tmpl w:val="BC5EF628"/>
    <w:lvl w:ilvl="0" w:tplc="D95E62F2">
      <w:start w:val="1"/>
      <w:numFmt w:val="decimal"/>
      <w:lvlText w:val="%1."/>
      <w:lvlJc w:val="left"/>
      <w:pPr>
        <w:ind w:left="880" w:hanging="440"/>
      </w:pPr>
      <w:rPr>
        <w:rFonts w:ascii="Times New Roman" w:eastAsia="宋体" w:hAnsi="Times New Roman"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32" w15:restartNumberingAfterBreak="0">
    <w:nsid w:val="1944763D"/>
    <w:multiLevelType w:val="hybridMultilevel"/>
    <w:tmpl w:val="D4FC69FA"/>
    <w:lvl w:ilvl="0" w:tplc="2A541D2C">
      <w:start w:val="1"/>
      <w:numFmt w:val="japaneseCounting"/>
      <w:lvlText w:val="第%1章"/>
      <w:lvlJc w:val="left"/>
      <w:pPr>
        <w:ind w:left="1260" w:hanging="1260"/>
      </w:pPr>
      <w:rPr>
        <w:rFonts w:hint="default"/>
      </w:rPr>
    </w:lvl>
    <w:lvl w:ilvl="1" w:tplc="3C9217E6">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1A06007D"/>
    <w:multiLevelType w:val="hybridMultilevel"/>
    <w:tmpl w:val="F1E0DD4C"/>
    <w:lvl w:ilvl="0" w:tplc="D95E62F2">
      <w:start w:val="1"/>
      <w:numFmt w:val="decimal"/>
      <w:lvlText w:val="%1."/>
      <w:lvlJc w:val="left"/>
      <w:pPr>
        <w:ind w:left="925" w:hanging="440"/>
      </w:pPr>
      <w:rPr>
        <w:rFonts w:ascii="Times New Roman" w:eastAsia="宋体" w:hAnsi="Times New Roman" w:hint="default"/>
      </w:rPr>
    </w:lvl>
    <w:lvl w:ilvl="1" w:tplc="04090019" w:tentative="1">
      <w:start w:val="1"/>
      <w:numFmt w:val="lowerLetter"/>
      <w:lvlText w:val="%2)"/>
      <w:lvlJc w:val="left"/>
      <w:pPr>
        <w:ind w:left="1365" w:hanging="440"/>
      </w:pPr>
    </w:lvl>
    <w:lvl w:ilvl="2" w:tplc="0409001B" w:tentative="1">
      <w:start w:val="1"/>
      <w:numFmt w:val="lowerRoman"/>
      <w:lvlText w:val="%3."/>
      <w:lvlJc w:val="right"/>
      <w:pPr>
        <w:ind w:left="1805" w:hanging="440"/>
      </w:pPr>
    </w:lvl>
    <w:lvl w:ilvl="3" w:tplc="0409000F" w:tentative="1">
      <w:start w:val="1"/>
      <w:numFmt w:val="decimal"/>
      <w:lvlText w:val="%4."/>
      <w:lvlJc w:val="left"/>
      <w:pPr>
        <w:ind w:left="2245" w:hanging="440"/>
      </w:pPr>
    </w:lvl>
    <w:lvl w:ilvl="4" w:tplc="04090019" w:tentative="1">
      <w:start w:val="1"/>
      <w:numFmt w:val="lowerLetter"/>
      <w:lvlText w:val="%5)"/>
      <w:lvlJc w:val="left"/>
      <w:pPr>
        <w:ind w:left="2685" w:hanging="440"/>
      </w:pPr>
    </w:lvl>
    <w:lvl w:ilvl="5" w:tplc="0409001B" w:tentative="1">
      <w:start w:val="1"/>
      <w:numFmt w:val="lowerRoman"/>
      <w:lvlText w:val="%6."/>
      <w:lvlJc w:val="right"/>
      <w:pPr>
        <w:ind w:left="3125" w:hanging="440"/>
      </w:pPr>
    </w:lvl>
    <w:lvl w:ilvl="6" w:tplc="0409000F" w:tentative="1">
      <w:start w:val="1"/>
      <w:numFmt w:val="decimal"/>
      <w:lvlText w:val="%7."/>
      <w:lvlJc w:val="left"/>
      <w:pPr>
        <w:ind w:left="3565" w:hanging="440"/>
      </w:pPr>
    </w:lvl>
    <w:lvl w:ilvl="7" w:tplc="04090019" w:tentative="1">
      <w:start w:val="1"/>
      <w:numFmt w:val="lowerLetter"/>
      <w:lvlText w:val="%8)"/>
      <w:lvlJc w:val="left"/>
      <w:pPr>
        <w:ind w:left="4005" w:hanging="440"/>
      </w:pPr>
    </w:lvl>
    <w:lvl w:ilvl="8" w:tplc="0409001B" w:tentative="1">
      <w:start w:val="1"/>
      <w:numFmt w:val="lowerRoman"/>
      <w:lvlText w:val="%9."/>
      <w:lvlJc w:val="right"/>
      <w:pPr>
        <w:ind w:left="4445" w:hanging="440"/>
      </w:pPr>
    </w:lvl>
  </w:abstractNum>
  <w:abstractNum w:abstractNumId="34" w15:restartNumberingAfterBreak="0">
    <w:nsid w:val="1AF14D73"/>
    <w:multiLevelType w:val="multilevel"/>
    <w:tmpl w:val="0D2CC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1A5947"/>
    <w:multiLevelType w:val="hybridMultilevel"/>
    <w:tmpl w:val="581CAC7A"/>
    <w:lvl w:ilvl="0" w:tplc="530ECC7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1BA370BD"/>
    <w:multiLevelType w:val="hybridMultilevel"/>
    <w:tmpl w:val="9FE21B48"/>
    <w:lvl w:ilvl="0" w:tplc="D95E62F2">
      <w:start w:val="1"/>
      <w:numFmt w:val="decimal"/>
      <w:lvlText w:val="%1."/>
      <w:lvlJc w:val="left"/>
      <w:pPr>
        <w:ind w:left="920" w:hanging="440"/>
      </w:pPr>
      <w:rPr>
        <w:rFonts w:ascii="Times New Roman" w:eastAsia="宋体" w:hAnsi="Times New Roman"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7" w15:restartNumberingAfterBreak="0">
    <w:nsid w:val="22CA60BD"/>
    <w:multiLevelType w:val="multilevel"/>
    <w:tmpl w:val="E39457E0"/>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88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38" w15:restartNumberingAfterBreak="0">
    <w:nsid w:val="2358303E"/>
    <w:multiLevelType w:val="hybridMultilevel"/>
    <w:tmpl w:val="87D8111A"/>
    <w:lvl w:ilvl="0" w:tplc="26BC825E">
      <w:start w:val="1"/>
      <w:numFmt w:val="japaneseCounting"/>
      <w:lvlText w:val="第%1章"/>
      <w:lvlJc w:val="left"/>
      <w:pPr>
        <w:ind w:left="1260" w:hanging="1260"/>
      </w:pPr>
      <w:rPr>
        <w:rFonts w:hint="default"/>
      </w:rPr>
    </w:lvl>
    <w:lvl w:ilvl="1" w:tplc="78D4FBA8">
      <w:start w:val="1"/>
      <w:numFmt w:val="decimalEnclosedCircle"/>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25295662"/>
    <w:multiLevelType w:val="hybridMultilevel"/>
    <w:tmpl w:val="C3A674A2"/>
    <w:lvl w:ilvl="0" w:tplc="530ECC7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254861BC"/>
    <w:multiLevelType w:val="hybridMultilevel"/>
    <w:tmpl w:val="18DCFDD2"/>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1" w15:restartNumberingAfterBreak="0">
    <w:nsid w:val="254B63CB"/>
    <w:multiLevelType w:val="hybridMultilevel"/>
    <w:tmpl w:val="911681E4"/>
    <w:lvl w:ilvl="0" w:tplc="A1EA16EA">
      <w:start w:val="2"/>
      <w:numFmt w:val="decimalEnclosedCircle"/>
      <w:lvlText w:val="%1"/>
      <w:lvlJc w:val="left"/>
      <w:pPr>
        <w:ind w:left="780" w:hanging="360"/>
      </w:pPr>
      <w:rPr>
        <w:rFonts w:ascii="宋体" w:hAnsi="宋体" w:cs="宋体"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2" w15:restartNumberingAfterBreak="0">
    <w:nsid w:val="27802181"/>
    <w:multiLevelType w:val="hybridMultilevel"/>
    <w:tmpl w:val="129E7D52"/>
    <w:lvl w:ilvl="0" w:tplc="FA206376">
      <w:start w:val="1"/>
      <w:numFmt w:val="decimal"/>
      <w:lvlText w:val="[%1]"/>
      <w:lvlJc w:val="left"/>
      <w:pPr>
        <w:ind w:left="440" w:hanging="440"/>
      </w:pPr>
      <w:rPr>
        <w:rFonts w:ascii="Times New Roman" w:eastAsia="宋体" w:hAnsi="Times New Roman" w:hint="default"/>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3" w15:restartNumberingAfterBreak="0">
    <w:nsid w:val="27BF15F3"/>
    <w:multiLevelType w:val="multilevel"/>
    <w:tmpl w:val="62A83EE2"/>
    <w:lvl w:ilvl="0">
      <w:start w:val="3"/>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4" w15:restartNumberingAfterBreak="0">
    <w:nsid w:val="27F351EE"/>
    <w:multiLevelType w:val="multilevel"/>
    <w:tmpl w:val="059EF1A0"/>
    <w:lvl w:ilvl="0">
      <w:start w:val="1"/>
      <w:numFmt w:val="decimal"/>
      <w:lvlText w:val="%1"/>
      <w:lvlJc w:val="left"/>
      <w:pPr>
        <w:ind w:left="425" w:hanging="425"/>
      </w:pPr>
      <w:rPr>
        <w:rFonts w:hint="eastAsia"/>
      </w:rPr>
    </w:lvl>
    <w:lvl w:ilvl="1">
      <w:start w:val="1"/>
      <w:numFmt w:val="decimal"/>
      <w:lvlText w:val="4.%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5" w15:restartNumberingAfterBreak="0">
    <w:nsid w:val="28130D52"/>
    <w:multiLevelType w:val="multilevel"/>
    <w:tmpl w:val="6E7A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2D38F1"/>
    <w:multiLevelType w:val="hybridMultilevel"/>
    <w:tmpl w:val="4DF6350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2DFB3BB4"/>
    <w:multiLevelType w:val="multilevel"/>
    <w:tmpl w:val="4284319C"/>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48" w15:restartNumberingAfterBreak="0">
    <w:nsid w:val="2E94164F"/>
    <w:multiLevelType w:val="hybridMultilevel"/>
    <w:tmpl w:val="20ACB09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2FD069F5"/>
    <w:multiLevelType w:val="multilevel"/>
    <w:tmpl w:val="2F1CCE98"/>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50" w15:restartNumberingAfterBreak="0">
    <w:nsid w:val="324E0673"/>
    <w:multiLevelType w:val="hybridMultilevel"/>
    <w:tmpl w:val="4E44E6C0"/>
    <w:lvl w:ilvl="0" w:tplc="D95E62F2">
      <w:start w:val="1"/>
      <w:numFmt w:val="decimal"/>
      <w:lvlText w:val="%1."/>
      <w:lvlJc w:val="left"/>
      <w:pPr>
        <w:ind w:left="860" w:hanging="440"/>
      </w:pPr>
      <w:rPr>
        <w:rFonts w:ascii="Times New Roman" w:eastAsia="宋体" w:hAnsi="Times New Roman"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1" w15:restartNumberingAfterBreak="0">
    <w:nsid w:val="32616294"/>
    <w:multiLevelType w:val="hybridMultilevel"/>
    <w:tmpl w:val="41E440E4"/>
    <w:lvl w:ilvl="0" w:tplc="D95E62F2">
      <w:start w:val="1"/>
      <w:numFmt w:val="decimal"/>
      <w:lvlText w:val="%1."/>
      <w:lvlJc w:val="left"/>
      <w:pPr>
        <w:ind w:left="880" w:hanging="440"/>
      </w:pPr>
      <w:rPr>
        <w:rFonts w:ascii="Times New Roman" w:eastAsia="宋体" w:hAnsi="Times New Roman"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52" w15:restartNumberingAfterBreak="0">
    <w:nsid w:val="334B0B03"/>
    <w:multiLevelType w:val="multilevel"/>
    <w:tmpl w:val="3B685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35A3253"/>
    <w:multiLevelType w:val="multilevel"/>
    <w:tmpl w:val="C1C6511A"/>
    <w:lvl w:ilvl="0">
      <w:start w:val="4"/>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4" w15:restartNumberingAfterBreak="0">
    <w:nsid w:val="335A37C6"/>
    <w:multiLevelType w:val="multilevel"/>
    <w:tmpl w:val="D6BC7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39C3403"/>
    <w:multiLevelType w:val="hybridMultilevel"/>
    <w:tmpl w:val="743A65A4"/>
    <w:lvl w:ilvl="0" w:tplc="D730C5BC">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6" w15:restartNumberingAfterBreak="0">
    <w:nsid w:val="343D55D8"/>
    <w:multiLevelType w:val="hybridMultilevel"/>
    <w:tmpl w:val="4CA492B2"/>
    <w:lvl w:ilvl="0" w:tplc="197623F6">
      <w:start w:val="1"/>
      <w:numFmt w:val="decimal"/>
      <w:lvlText w:val="%1:"/>
      <w:lvlJc w:val="left"/>
      <w:pPr>
        <w:ind w:left="440" w:hanging="440"/>
      </w:pPr>
      <w:rPr>
        <w:b w:val="0"/>
        <w:bCs w:val="0"/>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start w:val="1"/>
      <w:numFmt w:val="lowerLetter"/>
      <w:lvlText w:val="%5)"/>
      <w:lvlJc w:val="left"/>
      <w:pPr>
        <w:ind w:left="2200" w:hanging="440"/>
      </w:pPr>
    </w:lvl>
    <w:lvl w:ilvl="5" w:tplc="0409001B">
      <w:start w:val="1"/>
      <w:numFmt w:val="lowerRoman"/>
      <w:lvlText w:val="%6."/>
      <w:lvlJc w:val="right"/>
      <w:pPr>
        <w:ind w:left="2640" w:hanging="440"/>
      </w:pPr>
    </w:lvl>
    <w:lvl w:ilvl="6" w:tplc="0409000F">
      <w:start w:val="1"/>
      <w:numFmt w:val="decimal"/>
      <w:lvlText w:val="%7."/>
      <w:lvlJc w:val="left"/>
      <w:pPr>
        <w:ind w:left="3080" w:hanging="440"/>
      </w:pPr>
    </w:lvl>
    <w:lvl w:ilvl="7" w:tplc="04090019">
      <w:start w:val="1"/>
      <w:numFmt w:val="lowerLetter"/>
      <w:lvlText w:val="%8)"/>
      <w:lvlJc w:val="left"/>
      <w:pPr>
        <w:ind w:left="3520" w:hanging="440"/>
      </w:pPr>
    </w:lvl>
    <w:lvl w:ilvl="8" w:tplc="0409001B">
      <w:start w:val="1"/>
      <w:numFmt w:val="lowerRoman"/>
      <w:lvlText w:val="%9."/>
      <w:lvlJc w:val="right"/>
      <w:pPr>
        <w:ind w:left="3960" w:hanging="440"/>
      </w:pPr>
    </w:lvl>
  </w:abstractNum>
  <w:abstractNum w:abstractNumId="57" w15:restartNumberingAfterBreak="0">
    <w:nsid w:val="37336AA4"/>
    <w:multiLevelType w:val="multilevel"/>
    <w:tmpl w:val="C384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84A2982"/>
    <w:multiLevelType w:val="hybridMultilevel"/>
    <w:tmpl w:val="B5643038"/>
    <w:lvl w:ilvl="0" w:tplc="3F2AB418">
      <w:start w:val="2"/>
      <w:numFmt w:val="decimalEnclosedCircle"/>
      <w:lvlText w:val="%1"/>
      <w:lvlJc w:val="left"/>
      <w:pPr>
        <w:ind w:left="780" w:hanging="360"/>
      </w:pPr>
      <w:rPr>
        <w:rFonts w:ascii="宋体" w:hAnsi="宋体" w:cs="宋体"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9" w15:restartNumberingAfterBreak="0">
    <w:nsid w:val="39066D16"/>
    <w:multiLevelType w:val="multilevel"/>
    <w:tmpl w:val="8B70CEA8"/>
    <w:lvl w:ilvl="0">
      <w:start w:val="1"/>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0" w15:restartNumberingAfterBreak="0">
    <w:nsid w:val="3B4A39B3"/>
    <w:multiLevelType w:val="hybridMultilevel"/>
    <w:tmpl w:val="71BEF686"/>
    <w:lvl w:ilvl="0" w:tplc="B6263F5E">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1" w15:restartNumberingAfterBreak="0">
    <w:nsid w:val="3BBB4723"/>
    <w:multiLevelType w:val="hybridMultilevel"/>
    <w:tmpl w:val="BF000D82"/>
    <w:lvl w:ilvl="0" w:tplc="D95E62F2">
      <w:start w:val="1"/>
      <w:numFmt w:val="decimal"/>
      <w:lvlText w:val="%1."/>
      <w:lvlJc w:val="left"/>
      <w:pPr>
        <w:ind w:left="880" w:hanging="440"/>
      </w:pPr>
      <w:rPr>
        <w:rFonts w:ascii="Times New Roman" w:eastAsia="宋体" w:hAnsi="Times New Roman"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62" w15:restartNumberingAfterBreak="0">
    <w:nsid w:val="3EB85917"/>
    <w:multiLevelType w:val="multilevel"/>
    <w:tmpl w:val="059EF1A0"/>
    <w:lvl w:ilvl="0">
      <w:start w:val="1"/>
      <w:numFmt w:val="decimal"/>
      <w:lvlText w:val="%1"/>
      <w:lvlJc w:val="left"/>
      <w:pPr>
        <w:ind w:left="425" w:hanging="425"/>
      </w:pPr>
      <w:rPr>
        <w:rFonts w:hint="eastAsia"/>
      </w:rPr>
    </w:lvl>
    <w:lvl w:ilvl="1">
      <w:start w:val="1"/>
      <w:numFmt w:val="decimal"/>
      <w:lvlText w:val="4.%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3" w15:restartNumberingAfterBreak="0">
    <w:nsid w:val="402D3245"/>
    <w:multiLevelType w:val="hybridMultilevel"/>
    <w:tmpl w:val="56E8991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4" w15:restartNumberingAfterBreak="0">
    <w:nsid w:val="406E7670"/>
    <w:multiLevelType w:val="multilevel"/>
    <w:tmpl w:val="EA28B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34740A8"/>
    <w:multiLevelType w:val="multilevel"/>
    <w:tmpl w:val="8B70CEA8"/>
    <w:lvl w:ilvl="0">
      <w:start w:val="1"/>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6" w15:restartNumberingAfterBreak="0">
    <w:nsid w:val="44EB343F"/>
    <w:multiLevelType w:val="hybridMultilevel"/>
    <w:tmpl w:val="4674386E"/>
    <w:lvl w:ilvl="0" w:tplc="FA52C986">
      <w:start w:val="1"/>
      <w:numFmt w:val="decimal"/>
      <w:lvlText w:val="[%1]"/>
      <w:lvlJc w:val="left"/>
      <w:pPr>
        <w:ind w:left="420" w:hanging="420"/>
      </w:pPr>
      <w:rPr>
        <w:rFonts w:hint="eastAsia"/>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7" w15:restartNumberingAfterBreak="0">
    <w:nsid w:val="471A7CAB"/>
    <w:multiLevelType w:val="hybridMultilevel"/>
    <w:tmpl w:val="24ECE02E"/>
    <w:lvl w:ilvl="0" w:tplc="8F56620A">
      <w:start w:val="1"/>
      <w:numFmt w:val="decimal"/>
      <w:lvlText w:val="(%1)"/>
      <w:lvlJc w:val="left"/>
      <w:pPr>
        <w:ind w:left="780" w:hanging="360"/>
      </w:pPr>
      <w:rPr>
        <w:rFonts w:hint="default"/>
      </w:rPr>
    </w:lvl>
    <w:lvl w:ilvl="1" w:tplc="09627984">
      <w:start w:val="2"/>
      <w:numFmt w:val="decimalEnclosedCircle"/>
      <w:lvlText w:val="%2"/>
      <w:lvlJc w:val="left"/>
      <w:pPr>
        <w:ind w:left="1200" w:hanging="360"/>
      </w:pPr>
      <w:rPr>
        <w:rFonts w:ascii="宋体" w:hAnsi="宋体" w:cs="宋体" w:hint="default"/>
      </w:r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8" w15:restartNumberingAfterBreak="0">
    <w:nsid w:val="476A6BF9"/>
    <w:multiLevelType w:val="hybridMultilevel"/>
    <w:tmpl w:val="1E9A4F7A"/>
    <w:lvl w:ilvl="0" w:tplc="FA52C986">
      <w:start w:val="1"/>
      <w:numFmt w:val="decimal"/>
      <w:lvlText w:val="[%1]"/>
      <w:lvlJc w:val="left"/>
      <w:pPr>
        <w:ind w:left="420" w:hanging="420"/>
      </w:pPr>
      <w:rPr>
        <w:rFonts w:hint="eastAsia"/>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9" w15:restartNumberingAfterBreak="0">
    <w:nsid w:val="486D4F50"/>
    <w:multiLevelType w:val="multilevel"/>
    <w:tmpl w:val="DB98F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88E2943"/>
    <w:multiLevelType w:val="multilevel"/>
    <w:tmpl w:val="5E369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89259E6"/>
    <w:multiLevelType w:val="multilevel"/>
    <w:tmpl w:val="332EE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9A510AF"/>
    <w:multiLevelType w:val="hybridMultilevel"/>
    <w:tmpl w:val="5F6AD198"/>
    <w:lvl w:ilvl="0" w:tplc="D95E62F2">
      <w:start w:val="1"/>
      <w:numFmt w:val="decimal"/>
      <w:lvlText w:val="%1."/>
      <w:lvlJc w:val="left"/>
      <w:pPr>
        <w:ind w:left="920" w:hanging="440"/>
      </w:pPr>
      <w:rPr>
        <w:rFonts w:ascii="Times New Roman" w:eastAsia="宋体" w:hAnsi="Times New Roman"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3" w15:restartNumberingAfterBreak="0">
    <w:nsid w:val="4AAE4860"/>
    <w:multiLevelType w:val="multilevel"/>
    <w:tmpl w:val="99ACE33E"/>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88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74" w15:restartNumberingAfterBreak="0">
    <w:nsid w:val="4B152215"/>
    <w:multiLevelType w:val="hybridMultilevel"/>
    <w:tmpl w:val="4F18E31E"/>
    <w:lvl w:ilvl="0" w:tplc="5C1C20E4">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5" w15:restartNumberingAfterBreak="0">
    <w:nsid w:val="4B7B605C"/>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6" w15:restartNumberingAfterBreak="0">
    <w:nsid w:val="4C563699"/>
    <w:multiLevelType w:val="hybridMultilevel"/>
    <w:tmpl w:val="E7203594"/>
    <w:lvl w:ilvl="0" w:tplc="D95E62F2">
      <w:start w:val="1"/>
      <w:numFmt w:val="decimal"/>
      <w:lvlText w:val="%1."/>
      <w:lvlJc w:val="left"/>
      <w:pPr>
        <w:ind w:left="920" w:hanging="440"/>
      </w:pPr>
      <w:rPr>
        <w:rFonts w:ascii="Times New Roman" w:eastAsia="宋体" w:hAnsi="Times New Roman"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7" w15:restartNumberingAfterBreak="0">
    <w:nsid w:val="4DB90432"/>
    <w:multiLevelType w:val="hybridMultilevel"/>
    <w:tmpl w:val="F3CED40A"/>
    <w:lvl w:ilvl="0" w:tplc="FA52C986">
      <w:start w:val="1"/>
      <w:numFmt w:val="decimal"/>
      <w:lvlText w:val="[%1]"/>
      <w:lvlJc w:val="left"/>
      <w:pPr>
        <w:ind w:left="420" w:hanging="420"/>
      </w:pPr>
      <w:rPr>
        <w:rFonts w:hint="eastAsia"/>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8" w15:restartNumberingAfterBreak="0">
    <w:nsid w:val="4DBA0B83"/>
    <w:multiLevelType w:val="multilevel"/>
    <w:tmpl w:val="B06C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E166A45"/>
    <w:multiLevelType w:val="multilevel"/>
    <w:tmpl w:val="5A98163C"/>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88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80" w15:restartNumberingAfterBreak="0">
    <w:nsid w:val="4E846C72"/>
    <w:multiLevelType w:val="multilevel"/>
    <w:tmpl w:val="C1C6511A"/>
    <w:lvl w:ilvl="0">
      <w:start w:val="4"/>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1" w15:restartNumberingAfterBreak="0">
    <w:nsid w:val="4F5A0769"/>
    <w:multiLevelType w:val="multilevel"/>
    <w:tmpl w:val="EC06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053447B"/>
    <w:multiLevelType w:val="hybridMultilevel"/>
    <w:tmpl w:val="A9C8C724"/>
    <w:lvl w:ilvl="0" w:tplc="C21638B2">
      <w:start w:val="1"/>
      <w:numFmt w:val="decimal"/>
      <w:lvlText w:val="%1)"/>
      <w:lvlJc w:val="left"/>
      <w:pPr>
        <w:ind w:left="860" w:hanging="440"/>
      </w:pPr>
      <w:rPr>
        <w:rFonts w:ascii="Times New Roman" w:eastAsia="宋体" w:hAnsi="Times New Roman"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83" w15:restartNumberingAfterBreak="0">
    <w:nsid w:val="528E4808"/>
    <w:multiLevelType w:val="hybridMultilevel"/>
    <w:tmpl w:val="D26C33DA"/>
    <w:lvl w:ilvl="0" w:tplc="D95E62F2">
      <w:start w:val="1"/>
      <w:numFmt w:val="decimal"/>
      <w:lvlText w:val="%1."/>
      <w:lvlJc w:val="left"/>
      <w:pPr>
        <w:ind w:left="860" w:hanging="440"/>
      </w:pPr>
      <w:rPr>
        <w:rFonts w:ascii="Times New Roman" w:eastAsia="宋体" w:hAnsi="Times New Roman"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84" w15:restartNumberingAfterBreak="0">
    <w:nsid w:val="53122F50"/>
    <w:multiLevelType w:val="hybridMultilevel"/>
    <w:tmpl w:val="A8F0B126"/>
    <w:lvl w:ilvl="0" w:tplc="D95E62F2">
      <w:start w:val="1"/>
      <w:numFmt w:val="decimal"/>
      <w:lvlText w:val="%1."/>
      <w:lvlJc w:val="left"/>
      <w:pPr>
        <w:ind w:left="920" w:hanging="440"/>
      </w:pPr>
      <w:rPr>
        <w:rFonts w:ascii="Times New Roman" w:eastAsia="宋体" w:hAnsi="Times New Roman"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5" w15:restartNumberingAfterBreak="0">
    <w:nsid w:val="55AB52BB"/>
    <w:multiLevelType w:val="multilevel"/>
    <w:tmpl w:val="2F3ED6FA"/>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86" w15:restartNumberingAfterBreak="0">
    <w:nsid w:val="55EA3299"/>
    <w:multiLevelType w:val="multilevel"/>
    <w:tmpl w:val="8C1ECE48"/>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87" w15:restartNumberingAfterBreak="0">
    <w:nsid w:val="56314B21"/>
    <w:multiLevelType w:val="multilevel"/>
    <w:tmpl w:val="0538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6EC5767"/>
    <w:multiLevelType w:val="multilevel"/>
    <w:tmpl w:val="8FC64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6F23AE6"/>
    <w:multiLevelType w:val="hybridMultilevel"/>
    <w:tmpl w:val="BAC4708E"/>
    <w:lvl w:ilvl="0" w:tplc="D0B41980">
      <w:start w:val="1"/>
      <w:numFmt w:val="lowerLetter"/>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0" w15:restartNumberingAfterBreak="0">
    <w:nsid w:val="57B6378C"/>
    <w:multiLevelType w:val="hybridMultilevel"/>
    <w:tmpl w:val="7E3E844C"/>
    <w:lvl w:ilvl="0" w:tplc="D95E62F2">
      <w:start w:val="1"/>
      <w:numFmt w:val="decimal"/>
      <w:lvlText w:val="%1."/>
      <w:lvlJc w:val="left"/>
      <w:pPr>
        <w:ind w:left="920" w:hanging="440"/>
      </w:pPr>
      <w:rPr>
        <w:rFonts w:ascii="Times New Roman" w:eastAsia="宋体" w:hAnsi="Times New Roman"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1" w15:restartNumberingAfterBreak="0">
    <w:nsid w:val="59067702"/>
    <w:multiLevelType w:val="multilevel"/>
    <w:tmpl w:val="A0926FCE"/>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92" w15:restartNumberingAfterBreak="0">
    <w:nsid w:val="596D7CEA"/>
    <w:multiLevelType w:val="hybridMultilevel"/>
    <w:tmpl w:val="FFCCC864"/>
    <w:lvl w:ilvl="0" w:tplc="20D02E70">
      <w:start w:val="1"/>
      <w:numFmt w:val="decimal"/>
      <w:lvlText w:val="%1:"/>
      <w:lvlJc w:val="left"/>
      <w:pPr>
        <w:ind w:left="440" w:hanging="440"/>
      </w:pPr>
      <w:rPr>
        <w:b w:val="0"/>
        <w:bCs w:val="0"/>
        <w:sz w:val="24"/>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start w:val="1"/>
      <w:numFmt w:val="lowerLetter"/>
      <w:lvlText w:val="%5)"/>
      <w:lvlJc w:val="left"/>
      <w:pPr>
        <w:ind w:left="2200" w:hanging="440"/>
      </w:pPr>
    </w:lvl>
    <w:lvl w:ilvl="5" w:tplc="0409001B">
      <w:start w:val="1"/>
      <w:numFmt w:val="lowerRoman"/>
      <w:lvlText w:val="%6."/>
      <w:lvlJc w:val="right"/>
      <w:pPr>
        <w:ind w:left="2640" w:hanging="440"/>
      </w:pPr>
    </w:lvl>
    <w:lvl w:ilvl="6" w:tplc="0409000F">
      <w:start w:val="1"/>
      <w:numFmt w:val="decimal"/>
      <w:lvlText w:val="%7."/>
      <w:lvlJc w:val="left"/>
      <w:pPr>
        <w:ind w:left="3080" w:hanging="440"/>
      </w:pPr>
    </w:lvl>
    <w:lvl w:ilvl="7" w:tplc="04090019">
      <w:start w:val="1"/>
      <w:numFmt w:val="lowerLetter"/>
      <w:lvlText w:val="%8)"/>
      <w:lvlJc w:val="left"/>
      <w:pPr>
        <w:ind w:left="3520" w:hanging="440"/>
      </w:pPr>
    </w:lvl>
    <w:lvl w:ilvl="8" w:tplc="0409001B">
      <w:start w:val="1"/>
      <w:numFmt w:val="lowerRoman"/>
      <w:lvlText w:val="%9."/>
      <w:lvlJc w:val="right"/>
      <w:pPr>
        <w:ind w:left="3960" w:hanging="440"/>
      </w:pPr>
    </w:lvl>
  </w:abstractNum>
  <w:abstractNum w:abstractNumId="93" w15:restartNumberingAfterBreak="0">
    <w:nsid w:val="5D776937"/>
    <w:multiLevelType w:val="hybridMultilevel"/>
    <w:tmpl w:val="52445F9C"/>
    <w:lvl w:ilvl="0" w:tplc="D95E62F2">
      <w:start w:val="1"/>
      <w:numFmt w:val="decimal"/>
      <w:lvlText w:val="%1."/>
      <w:lvlJc w:val="left"/>
      <w:pPr>
        <w:ind w:left="920" w:hanging="440"/>
      </w:pPr>
      <w:rPr>
        <w:rFonts w:ascii="Times New Roman" w:eastAsia="宋体" w:hAnsi="Times New Roman"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4" w15:restartNumberingAfterBreak="0">
    <w:nsid w:val="610D7A0E"/>
    <w:multiLevelType w:val="multilevel"/>
    <w:tmpl w:val="5D62EF36"/>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95" w15:restartNumberingAfterBreak="0">
    <w:nsid w:val="6312677B"/>
    <w:multiLevelType w:val="multilevel"/>
    <w:tmpl w:val="3BA47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3174071"/>
    <w:multiLevelType w:val="multilevel"/>
    <w:tmpl w:val="F140DC94"/>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97" w15:restartNumberingAfterBreak="0">
    <w:nsid w:val="657E5B4D"/>
    <w:multiLevelType w:val="multilevel"/>
    <w:tmpl w:val="CA62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61C1A8C"/>
    <w:multiLevelType w:val="multilevel"/>
    <w:tmpl w:val="536C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78E0123"/>
    <w:multiLevelType w:val="hybridMultilevel"/>
    <w:tmpl w:val="A6C2F0F6"/>
    <w:lvl w:ilvl="0" w:tplc="B066BA7C">
      <w:start w:val="1"/>
      <w:numFmt w:val="decimal"/>
      <w:lvlText w:val="%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0" w15:restartNumberingAfterBreak="0">
    <w:nsid w:val="695F3713"/>
    <w:multiLevelType w:val="multilevel"/>
    <w:tmpl w:val="26EA2182"/>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01" w15:restartNumberingAfterBreak="0">
    <w:nsid w:val="6A0C289B"/>
    <w:multiLevelType w:val="hybridMultilevel"/>
    <w:tmpl w:val="D0CEE68A"/>
    <w:lvl w:ilvl="0" w:tplc="530ECC7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2" w15:restartNumberingAfterBreak="0">
    <w:nsid w:val="6A1D196F"/>
    <w:multiLevelType w:val="hybridMultilevel"/>
    <w:tmpl w:val="EF4E0DF4"/>
    <w:lvl w:ilvl="0" w:tplc="925659C4">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3" w15:restartNumberingAfterBreak="0">
    <w:nsid w:val="6ACD7667"/>
    <w:multiLevelType w:val="multilevel"/>
    <w:tmpl w:val="27CAB658"/>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88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04" w15:restartNumberingAfterBreak="0">
    <w:nsid w:val="6AED55CF"/>
    <w:multiLevelType w:val="multilevel"/>
    <w:tmpl w:val="533CA040"/>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05" w15:restartNumberingAfterBreak="0">
    <w:nsid w:val="6B4B71FB"/>
    <w:multiLevelType w:val="multilevel"/>
    <w:tmpl w:val="E430AC18"/>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06" w15:restartNumberingAfterBreak="0">
    <w:nsid w:val="6CE85573"/>
    <w:multiLevelType w:val="multilevel"/>
    <w:tmpl w:val="5D2E245A"/>
    <w:lvl w:ilvl="0">
      <w:start w:val="1"/>
      <w:numFmt w:val="decimal"/>
      <w:pStyle w:val="a"/>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07" w15:restartNumberingAfterBreak="0">
    <w:nsid w:val="75C55520"/>
    <w:multiLevelType w:val="multilevel"/>
    <w:tmpl w:val="F84AF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7542959"/>
    <w:multiLevelType w:val="multilevel"/>
    <w:tmpl w:val="042C57F4"/>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09" w15:restartNumberingAfterBreak="0">
    <w:nsid w:val="782C7E83"/>
    <w:multiLevelType w:val="multilevel"/>
    <w:tmpl w:val="8B70CEA8"/>
    <w:lvl w:ilvl="0">
      <w:start w:val="1"/>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0" w15:restartNumberingAfterBreak="0">
    <w:nsid w:val="78D85259"/>
    <w:multiLevelType w:val="hybridMultilevel"/>
    <w:tmpl w:val="EE1AD952"/>
    <w:lvl w:ilvl="0" w:tplc="DD26805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1" w15:restartNumberingAfterBreak="0">
    <w:nsid w:val="79186F53"/>
    <w:multiLevelType w:val="hybridMultilevel"/>
    <w:tmpl w:val="D49AC0B2"/>
    <w:lvl w:ilvl="0" w:tplc="530ECC7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2" w15:restartNumberingAfterBreak="0">
    <w:nsid w:val="79201CA7"/>
    <w:multiLevelType w:val="hybridMultilevel"/>
    <w:tmpl w:val="40B8324A"/>
    <w:lvl w:ilvl="0" w:tplc="E43433A2">
      <w:start w:val="1"/>
      <w:numFmt w:val="decimal"/>
      <w:lvlText w:val="%1."/>
      <w:lvlJc w:val="left"/>
      <w:pPr>
        <w:ind w:left="960" w:hanging="54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13" w15:restartNumberingAfterBreak="0">
    <w:nsid w:val="7AA72E40"/>
    <w:multiLevelType w:val="hybridMultilevel"/>
    <w:tmpl w:val="3D1E2BC4"/>
    <w:lvl w:ilvl="0" w:tplc="C23AE720">
      <w:start w:val="1"/>
      <w:numFmt w:val="lowerLetter"/>
      <w:lvlText w:val="%1)"/>
      <w:lvlJc w:val="left"/>
      <w:pPr>
        <w:ind w:left="2100" w:hanging="360"/>
      </w:pPr>
      <w:rPr>
        <w:rFonts w:hint="default"/>
      </w:rPr>
    </w:lvl>
    <w:lvl w:ilvl="1" w:tplc="04090019" w:tentative="1">
      <w:start w:val="1"/>
      <w:numFmt w:val="lowerLetter"/>
      <w:lvlText w:val="%2)"/>
      <w:lvlJc w:val="left"/>
      <w:pPr>
        <w:ind w:left="2620" w:hanging="440"/>
      </w:pPr>
    </w:lvl>
    <w:lvl w:ilvl="2" w:tplc="0409001B" w:tentative="1">
      <w:start w:val="1"/>
      <w:numFmt w:val="lowerRoman"/>
      <w:lvlText w:val="%3."/>
      <w:lvlJc w:val="right"/>
      <w:pPr>
        <w:ind w:left="3060" w:hanging="440"/>
      </w:pPr>
    </w:lvl>
    <w:lvl w:ilvl="3" w:tplc="0409000F" w:tentative="1">
      <w:start w:val="1"/>
      <w:numFmt w:val="decimal"/>
      <w:lvlText w:val="%4."/>
      <w:lvlJc w:val="left"/>
      <w:pPr>
        <w:ind w:left="3500" w:hanging="440"/>
      </w:pPr>
    </w:lvl>
    <w:lvl w:ilvl="4" w:tplc="04090019" w:tentative="1">
      <w:start w:val="1"/>
      <w:numFmt w:val="lowerLetter"/>
      <w:lvlText w:val="%5)"/>
      <w:lvlJc w:val="left"/>
      <w:pPr>
        <w:ind w:left="3940" w:hanging="440"/>
      </w:pPr>
    </w:lvl>
    <w:lvl w:ilvl="5" w:tplc="0409001B" w:tentative="1">
      <w:start w:val="1"/>
      <w:numFmt w:val="lowerRoman"/>
      <w:lvlText w:val="%6."/>
      <w:lvlJc w:val="right"/>
      <w:pPr>
        <w:ind w:left="4380" w:hanging="440"/>
      </w:pPr>
    </w:lvl>
    <w:lvl w:ilvl="6" w:tplc="0409000F" w:tentative="1">
      <w:start w:val="1"/>
      <w:numFmt w:val="decimal"/>
      <w:lvlText w:val="%7."/>
      <w:lvlJc w:val="left"/>
      <w:pPr>
        <w:ind w:left="4820" w:hanging="440"/>
      </w:pPr>
    </w:lvl>
    <w:lvl w:ilvl="7" w:tplc="04090019" w:tentative="1">
      <w:start w:val="1"/>
      <w:numFmt w:val="lowerLetter"/>
      <w:lvlText w:val="%8)"/>
      <w:lvlJc w:val="left"/>
      <w:pPr>
        <w:ind w:left="5260" w:hanging="440"/>
      </w:pPr>
    </w:lvl>
    <w:lvl w:ilvl="8" w:tplc="0409001B" w:tentative="1">
      <w:start w:val="1"/>
      <w:numFmt w:val="lowerRoman"/>
      <w:lvlText w:val="%9."/>
      <w:lvlJc w:val="right"/>
      <w:pPr>
        <w:ind w:left="5700" w:hanging="440"/>
      </w:pPr>
    </w:lvl>
  </w:abstractNum>
  <w:abstractNum w:abstractNumId="114" w15:restartNumberingAfterBreak="0">
    <w:nsid w:val="7C5A4C78"/>
    <w:multiLevelType w:val="multilevel"/>
    <w:tmpl w:val="CCBA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D0320CB"/>
    <w:multiLevelType w:val="hybridMultilevel"/>
    <w:tmpl w:val="8542D08E"/>
    <w:lvl w:ilvl="0" w:tplc="925659C4">
      <w:start w:val="1"/>
      <w:numFmt w:val="decimal"/>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16" w15:restartNumberingAfterBreak="0">
    <w:nsid w:val="7F26184C"/>
    <w:multiLevelType w:val="multilevel"/>
    <w:tmpl w:val="926A8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047689">
    <w:abstractNumId w:val="99"/>
  </w:num>
  <w:num w:numId="2" w16cid:durableId="1698390620">
    <w:abstractNumId w:val="75"/>
  </w:num>
  <w:num w:numId="3" w16cid:durableId="601953703">
    <w:abstractNumId w:val="109"/>
  </w:num>
  <w:num w:numId="4" w16cid:durableId="1488016358">
    <w:abstractNumId w:val="10"/>
  </w:num>
  <w:num w:numId="5" w16cid:durableId="2015448714">
    <w:abstractNumId w:val="59"/>
  </w:num>
  <w:num w:numId="6" w16cid:durableId="1546137990">
    <w:abstractNumId w:val="20"/>
  </w:num>
  <w:num w:numId="7" w16cid:durableId="797799645">
    <w:abstractNumId w:val="65"/>
  </w:num>
  <w:num w:numId="8" w16cid:durableId="205216990">
    <w:abstractNumId w:val="2"/>
  </w:num>
  <w:num w:numId="9" w16cid:durableId="179393339">
    <w:abstractNumId w:val="5"/>
  </w:num>
  <w:num w:numId="10" w16cid:durableId="989292503">
    <w:abstractNumId w:val="62"/>
  </w:num>
  <w:num w:numId="11" w16cid:durableId="24604921">
    <w:abstractNumId w:val="44"/>
  </w:num>
  <w:num w:numId="12" w16cid:durableId="1270237051">
    <w:abstractNumId w:val="80"/>
  </w:num>
  <w:num w:numId="13" w16cid:durableId="1892615990">
    <w:abstractNumId w:val="53"/>
  </w:num>
  <w:num w:numId="14" w16cid:durableId="1380012040">
    <w:abstractNumId w:val="17"/>
  </w:num>
  <w:num w:numId="15" w16cid:durableId="282426464">
    <w:abstractNumId w:val="32"/>
  </w:num>
  <w:num w:numId="16" w16cid:durableId="837498676">
    <w:abstractNumId w:val="14"/>
  </w:num>
  <w:num w:numId="17" w16cid:durableId="156655002">
    <w:abstractNumId w:val="46"/>
  </w:num>
  <w:num w:numId="18" w16cid:durableId="693658221">
    <w:abstractNumId w:val="63"/>
  </w:num>
  <w:num w:numId="19" w16cid:durableId="803621322">
    <w:abstractNumId w:val="22"/>
  </w:num>
  <w:num w:numId="20" w16cid:durableId="48919830">
    <w:abstractNumId w:val="48"/>
  </w:num>
  <w:num w:numId="21" w16cid:durableId="547303896">
    <w:abstractNumId w:val="110"/>
  </w:num>
  <w:num w:numId="22" w16cid:durableId="1946115915">
    <w:abstractNumId w:val="77"/>
  </w:num>
  <w:num w:numId="23" w16cid:durableId="43063446">
    <w:abstractNumId w:val="68"/>
  </w:num>
  <w:num w:numId="24" w16cid:durableId="1965885032">
    <w:abstractNumId w:val="66"/>
  </w:num>
  <w:num w:numId="25" w16cid:durableId="2089228862">
    <w:abstractNumId w:val="38"/>
  </w:num>
  <w:num w:numId="26" w16cid:durableId="1997101597">
    <w:abstractNumId w:val="4"/>
  </w:num>
  <w:num w:numId="27" w16cid:durableId="1287808070">
    <w:abstractNumId w:val="43"/>
  </w:num>
  <w:num w:numId="28" w16cid:durableId="398746781">
    <w:abstractNumId w:val="55"/>
  </w:num>
  <w:num w:numId="29" w16cid:durableId="424230629">
    <w:abstractNumId w:val="6"/>
  </w:num>
  <w:num w:numId="30" w16cid:durableId="287050595">
    <w:abstractNumId w:val="67"/>
  </w:num>
  <w:num w:numId="31" w16cid:durableId="2056654201">
    <w:abstractNumId w:val="106"/>
  </w:num>
  <w:num w:numId="32" w16cid:durableId="65997426">
    <w:abstractNumId w:val="27"/>
  </w:num>
  <w:num w:numId="33" w16cid:durableId="1768891535">
    <w:abstractNumId w:val="113"/>
  </w:num>
  <w:num w:numId="34" w16cid:durableId="1151097981">
    <w:abstractNumId w:val="35"/>
  </w:num>
  <w:num w:numId="35" w16cid:durableId="1645890607">
    <w:abstractNumId w:val="101"/>
  </w:num>
  <w:num w:numId="36" w16cid:durableId="1509637903">
    <w:abstractNumId w:val="19"/>
  </w:num>
  <w:num w:numId="37" w16cid:durableId="1458522292">
    <w:abstractNumId w:val="111"/>
  </w:num>
  <w:num w:numId="38" w16cid:durableId="1793816673">
    <w:abstractNumId w:val="39"/>
  </w:num>
  <w:num w:numId="39" w16cid:durableId="1843273753">
    <w:abstractNumId w:val="58"/>
  </w:num>
  <w:num w:numId="40" w16cid:durableId="2035643458">
    <w:abstractNumId w:val="89"/>
  </w:num>
  <w:num w:numId="41" w16cid:durableId="514226512">
    <w:abstractNumId w:val="25"/>
  </w:num>
  <w:num w:numId="42" w16cid:durableId="572474660">
    <w:abstractNumId w:val="74"/>
  </w:num>
  <w:num w:numId="43" w16cid:durableId="1491677098">
    <w:abstractNumId w:val="41"/>
  </w:num>
  <w:num w:numId="44" w16cid:durableId="507445873">
    <w:abstractNumId w:val="60"/>
  </w:num>
  <w:num w:numId="45" w16cid:durableId="342633445">
    <w:abstractNumId w:val="42"/>
  </w:num>
  <w:num w:numId="46" w16cid:durableId="1934899089">
    <w:abstractNumId w:val="91"/>
  </w:num>
  <w:num w:numId="47" w16cid:durableId="195967807">
    <w:abstractNumId w:val="26"/>
  </w:num>
  <w:num w:numId="48" w16cid:durableId="1451584758">
    <w:abstractNumId w:val="112"/>
  </w:num>
  <w:num w:numId="49" w16cid:durableId="1470242228">
    <w:abstractNumId w:val="82"/>
  </w:num>
  <w:num w:numId="50" w16cid:durableId="300236213">
    <w:abstractNumId w:val="83"/>
  </w:num>
  <w:num w:numId="51" w16cid:durableId="1333800924">
    <w:abstractNumId w:val="11"/>
    <w:lvlOverride w:ilvl="0">
      <w:startOverride w:val="1"/>
    </w:lvlOverride>
    <w:lvlOverride w:ilvl="1"/>
    <w:lvlOverride w:ilvl="2"/>
    <w:lvlOverride w:ilvl="3"/>
    <w:lvlOverride w:ilvl="4"/>
    <w:lvlOverride w:ilvl="5"/>
    <w:lvlOverride w:ilvl="6"/>
    <w:lvlOverride w:ilvl="7"/>
    <w:lvlOverride w:ilvl="8"/>
  </w:num>
  <w:num w:numId="52" w16cid:durableId="1620259922">
    <w:abstractNumId w:val="102"/>
  </w:num>
  <w:num w:numId="53" w16cid:durableId="1785146809">
    <w:abstractNumId w:val="100"/>
    <w:lvlOverride w:ilvl="0">
      <w:startOverride w:val="1"/>
    </w:lvlOverride>
    <w:lvlOverride w:ilvl="1"/>
    <w:lvlOverride w:ilvl="2"/>
    <w:lvlOverride w:ilvl="3"/>
    <w:lvlOverride w:ilvl="4"/>
    <w:lvlOverride w:ilvl="5"/>
    <w:lvlOverride w:ilvl="6"/>
    <w:lvlOverride w:ilvl="7"/>
    <w:lvlOverride w:ilvl="8"/>
  </w:num>
  <w:num w:numId="54" w16cid:durableId="1676418732">
    <w:abstractNumId w:val="96"/>
  </w:num>
  <w:num w:numId="55" w16cid:durableId="465850858">
    <w:abstractNumId w:val="105"/>
    <w:lvlOverride w:ilvl="0">
      <w:startOverride w:val="1"/>
    </w:lvlOverride>
    <w:lvlOverride w:ilvl="1"/>
    <w:lvlOverride w:ilvl="2"/>
    <w:lvlOverride w:ilvl="3"/>
    <w:lvlOverride w:ilvl="4"/>
    <w:lvlOverride w:ilvl="5"/>
    <w:lvlOverride w:ilvl="6"/>
    <w:lvlOverride w:ilvl="7"/>
    <w:lvlOverride w:ilvl="8"/>
  </w:num>
  <w:num w:numId="56" w16cid:durableId="1080519269">
    <w:abstractNumId w:val="18"/>
  </w:num>
  <w:num w:numId="57" w16cid:durableId="1932737008">
    <w:abstractNumId w:val="79"/>
    <w:lvlOverride w:ilvl="0">
      <w:startOverride w:val="1"/>
    </w:lvlOverride>
    <w:lvlOverride w:ilvl="1"/>
    <w:lvlOverride w:ilvl="2"/>
    <w:lvlOverride w:ilvl="3"/>
    <w:lvlOverride w:ilvl="4"/>
    <w:lvlOverride w:ilvl="5"/>
    <w:lvlOverride w:ilvl="6"/>
    <w:lvlOverride w:ilvl="7"/>
    <w:lvlOverride w:ilvl="8"/>
  </w:num>
  <w:num w:numId="58" w16cid:durableId="1280408071">
    <w:abstractNumId w:val="8"/>
    <w:lvlOverride w:ilvl="0">
      <w:startOverride w:val="1"/>
    </w:lvlOverride>
    <w:lvlOverride w:ilvl="1"/>
    <w:lvlOverride w:ilvl="2"/>
    <w:lvlOverride w:ilvl="3"/>
    <w:lvlOverride w:ilvl="4"/>
    <w:lvlOverride w:ilvl="5"/>
    <w:lvlOverride w:ilvl="6"/>
    <w:lvlOverride w:ilvl="7"/>
    <w:lvlOverride w:ilvl="8"/>
  </w:num>
  <w:num w:numId="59" w16cid:durableId="2142184660">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483892913">
    <w:abstractNumId w:val="73"/>
    <w:lvlOverride w:ilvl="0">
      <w:startOverride w:val="1"/>
    </w:lvlOverride>
    <w:lvlOverride w:ilvl="1"/>
    <w:lvlOverride w:ilvl="2"/>
    <w:lvlOverride w:ilvl="3"/>
    <w:lvlOverride w:ilvl="4"/>
    <w:lvlOverride w:ilvl="5"/>
    <w:lvlOverride w:ilvl="6"/>
    <w:lvlOverride w:ilvl="7"/>
    <w:lvlOverride w:ilvl="8"/>
  </w:num>
  <w:num w:numId="61" w16cid:durableId="34945828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724712251">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812285521">
    <w:abstractNumId w:val="104"/>
  </w:num>
  <w:num w:numId="64" w16cid:durableId="608242898">
    <w:abstractNumId w:val="23"/>
    <w:lvlOverride w:ilvl="0">
      <w:startOverride w:val="1"/>
    </w:lvlOverride>
    <w:lvlOverride w:ilvl="1"/>
    <w:lvlOverride w:ilvl="2"/>
    <w:lvlOverride w:ilvl="3"/>
    <w:lvlOverride w:ilvl="4"/>
    <w:lvlOverride w:ilvl="5"/>
    <w:lvlOverride w:ilvl="6"/>
    <w:lvlOverride w:ilvl="7"/>
    <w:lvlOverride w:ilvl="8"/>
  </w:num>
  <w:num w:numId="65" w16cid:durableId="1378899191">
    <w:abstractNumId w:val="94"/>
  </w:num>
  <w:num w:numId="66" w16cid:durableId="1520463626">
    <w:abstractNumId w:val="85"/>
  </w:num>
  <w:num w:numId="67" w16cid:durableId="630868310">
    <w:abstractNumId w:val="107"/>
  </w:num>
  <w:num w:numId="68" w16cid:durableId="499850426">
    <w:abstractNumId w:val="3"/>
  </w:num>
  <w:num w:numId="69" w16cid:durableId="1333289431">
    <w:abstractNumId w:val="49"/>
  </w:num>
  <w:num w:numId="70" w16cid:durableId="1417897740">
    <w:abstractNumId w:val="37"/>
    <w:lvlOverride w:ilvl="0">
      <w:startOverride w:val="1"/>
    </w:lvlOverride>
    <w:lvlOverride w:ilvl="1"/>
    <w:lvlOverride w:ilvl="2"/>
    <w:lvlOverride w:ilvl="3"/>
    <w:lvlOverride w:ilvl="4"/>
    <w:lvlOverride w:ilvl="5"/>
    <w:lvlOverride w:ilvl="6"/>
    <w:lvlOverride w:ilvl="7"/>
    <w:lvlOverride w:ilvl="8"/>
  </w:num>
  <w:num w:numId="71" w16cid:durableId="969827484">
    <w:abstractNumId w:val="103"/>
    <w:lvlOverride w:ilvl="0">
      <w:startOverride w:val="1"/>
    </w:lvlOverride>
    <w:lvlOverride w:ilvl="1"/>
    <w:lvlOverride w:ilvl="2"/>
    <w:lvlOverride w:ilvl="3"/>
    <w:lvlOverride w:ilvl="4"/>
    <w:lvlOverride w:ilvl="5"/>
    <w:lvlOverride w:ilvl="6"/>
    <w:lvlOverride w:ilvl="7"/>
    <w:lvlOverride w:ilvl="8"/>
  </w:num>
  <w:num w:numId="72" w16cid:durableId="1374386375">
    <w:abstractNumId w:val="70"/>
  </w:num>
  <w:num w:numId="73" w16cid:durableId="1329211506">
    <w:abstractNumId w:val="29"/>
  </w:num>
  <w:num w:numId="74" w16cid:durableId="1270118187">
    <w:abstractNumId w:val="7"/>
  </w:num>
  <w:num w:numId="75" w16cid:durableId="195850575">
    <w:abstractNumId w:val="86"/>
  </w:num>
  <w:num w:numId="76" w16cid:durableId="1634019802">
    <w:abstractNumId w:val="98"/>
  </w:num>
  <w:num w:numId="77" w16cid:durableId="1231621709">
    <w:abstractNumId w:val="88"/>
  </w:num>
  <w:num w:numId="78" w16cid:durableId="108820438">
    <w:abstractNumId w:val="57"/>
  </w:num>
  <w:num w:numId="79" w16cid:durableId="737292242">
    <w:abstractNumId w:val="108"/>
    <w:lvlOverride w:ilvl="0">
      <w:startOverride w:val="1"/>
    </w:lvlOverride>
    <w:lvlOverride w:ilvl="1"/>
    <w:lvlOverride w:ilvl="2"/>
    <w:lvlOverride w:ilvl="3"/>
    <w:lvlOverride w:ilvl="4"/>
    <w:lvlOverride w:ilvl="5"/>
    <w:lvlOverride w:ilvl="6"/>
    <w:lvlOverride w:ilvl="7"/>
    <w:lvlOverride w:ilvl="8"/>
  </w:num>
  <w:num w:numId="80" w16cid:durableId="711344905">
    <w:abstractNumId w:val="47"/>
    <w:lvlOverride w:ilvl="0">
      <w:startOverride w:val="1"/>
    </w:lvlOverride>
    <w:lvlOverride w:ilvl="1"/>
    <w:lvlOverride w:ilvl="2"/>
    <w:lvlOverride w:ilvl="3"/>
    <w:lvlOverride w:ilvl="4"/>
    <w:lvlOverride w:ilvl="5"/>
    <w:lvlOverride w:ilvl="6"/>
    <w:lvlOverride w:ilvl="7"/>
    <w:lvlOverride w:ilvl="8"/>
  </w:num>
  <w:num w:numId="81" w16cid:durableId="112673767">
    <w:abstractNumId w:val="9"/>
    <w:lvlOverride w:ilvl="0">
      <w:startOverride w:val="1"/>
    </w:lvlOverride>
    <w:lvlOverride w:ilvl="1"/>
    <w:lvlOverride w:ilvl="2"/>
    <w:lvlOverride w:ilvl="3"/>
    <w:lvlOverride w:ilvl="4"/>
    <w:lvlOverride w:ilvl="5"/>
    <w:lvlOverride w:ilvl="6"/>
    <w:lvlOverride w:ilvl="7"/>
    <w:lvlOverride w:ilvl="8"/>
  </w:num>
  <w:num w:numId="82" w16cid:durableId="1896432709">
    <w:abstractNumId w:val="90"/>
  </w:num>
  <w:num w:numId="83" w16cid:durableId="749429996">
    <w:abstractNumId w:val="115"/>
  </w:num>
  <w:num w:numId="84" w16cid:durableId="629673090">
    <w:abstractNumId w:val="31"/>
  </w:num>
  <w:num w:numId="85" w16cid:durableId="1463956611">
    <w:abstractNumId w:val="50"/>
  </w:num>
  <w:num w:numId="86" w16cid:durableId="1802311027">
    <w:abstractNumId w:val="15"/>
  </w:num>
  <w:num w:numId="87" w16cid:durableId="1049838731">
    <w:abstractNumId w:val="93"/>
  </w:num>
  <w:num w:numId="88" w16cid:durableId="661012286">
    <w:abstractNumId w:val="114"/>
  </w:num>
  <w:num w:numId="89" w16cid:durableId="1170675904">
    <w:abstractNumId w:val="61"/>
  </w:num>
  <w:num w:numId="90" w16cid:durableId="1730297761">
    <w:abstractNumId w:val="51"/>
  </w:num>
  <w:num w:numId="91" w16cid:durableId="440225827">
    <w:abstractNumId w:val="36"/>
  </w:num>
  <w:num w:numId="92" w16cid:durableId="1103763077">
    <w:abstractNumId w:val="0"/>
  </w:num>
  <w:num w:numId="93" w16cid:durableId="1165629601">
    <w:abstractNumId w:val="16"/>
  </w:num>
  <w:num w:numId="94" w16cid:durableId="1054503958">
    <w:abstractNumId w:val="21"/>
  </w:num>
  <w:num w:numId="95" w16cid:durableId="731582669">
    <w:abstractNumId w:val="72"/>
  </w:num>
  <w:num w:numId="96" w16cid:durableId="1307275581">
    <w:abstractNumId w:val="81"/>
  </w:num>
  <w:num w:numId="97" w16cid:durableId="1414889240">
    <w:abstractNumId w:val="92"/>
  </w:num>
  <w:num w:numId="98" w16cid:durableId="1526140489">
    <w:abstractNumId w:val="1"/>
  </w:num>
  <w:num w:numId="99" w16cid:durableId="757869138">
    <w:abstractNumId w:val="28"/>
  </w:num>
  <w:num w:numId="100" w16cid:durableId="2099672135">
    <w:abstractNumId w:val="52"/>
  </w:num>
  <w:num w:numId="101" w16cid:durableId="661128046">
    <w:abstractNumId w:val="84"/>
  </w:num>
  <w:num w:numId="102" w16cid:durableId="37635442">
    <w:abstractNumId w:val="45"/>
  </w:num>
  <w:num w:numId="103" w16cid:durableId="2004431811">
    <w:abstractNumId w:val="34"/>
  </w:num>
  <w:num w:numId="104" w16cid:durableId="1649823597">
    <w:abstractNumId w:val="95"/>
  </w:num>
  <w:num w:numId="105" w16cid:durableId="1500343380">
    <w:abstractNumId w:val="40"/>
  </w:num>
  <w:num w:numId="106" w16cid:durableId="1363819556">
    <w:abstractNumId w:val="24"/>
  </w:num>
  <w:num w:numId="107" w16cid:durableId="1191379126">
    <w:abstractNumId w:val="13"/>
  </w:num>
  <w:num w:numId="108" w16cid:durableId="2123724652">
    <w:abstractNumId w:val="76"/>
  </w:num>
  <w:num w:numId="109" w16cid:durableId="139231132">
    <w:abstractNumId w:val="71"/>
  </w:num>
  <w:num w:numId="110" w16cid:durableId="1717509053">
    <w:abstractNumId w:val="87"/>
  </w:num>
  <w:num w:numId="111" w16cid:durableId="169099562">
    <w:abstractNumId w:val="64"/>
  </w:num>
  <w:num w:numId="112" w16cid:durableId="236015740">
    <w:abstractNumId w:val="78"/>
  </w:num>
  <w:num w:numId="113" w16cid:durableId="1963414063">
    <w:abstractNumId w:val="97"/>
  </w:num>
  <w:num w:numId="114" w16cid:durableId="2028097582">
    <w:abstractNumId w:val="54"/>
  </w:num>
  <w:num w:numId="115" w16cid:durableId="604506476">
    <w:abstractNumId w:val="69"/>
  </w:num>
  <w:num w:numId="116" w16cid:durableId="1606765179">
    <w:abstractNumId w:val="12"/>
  </w:num>
  <w:num w:numId="117" w16cid:durableId="497773098">
    <w:abstractNumId w:val="33"/>
  </w:num>
  <w:num w:numId="118" w16cid:durableId="1220749287">
    <w:abstractNumId w:val="1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80"/>
  <w:evenAndOddHeaders/>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C84"/>
    <w:rsid w:val="00001C4F"/>
    <w:rsid w:val="00002563"/>
    <w:rsid w:val="000030E3"/>
    <w:rsid w:val="00005E47"/>
    <w:rsid w:val="00006E77"/>
    <w:rsid w:val="00007B4F"/>
    <w:rsid w:val="000122FB"/>
    <w:rsid w:val="00012822"/>
    <w:rsid w:val="000128D4"/>
    <w:rsid w:val="00013781"/>
    <w:rsid w:val="0001451C"/>
    <w:rsid w:val="00015525"/>
    <w:rsid w:val="000160C4"/>
    <w:rsid w:val="00026B67"/>
    <w:rsid w:val="00027091"/>
    <w:rsid w:val="00027FD1"/>
    <w:rsid w:val="0003175B"/>
    <w:rsid w:val="00032062"/>
    <w:rsid w:val="000330B9"/>
    <w:rsid w:val="0003335A"/>
    <w:rsid w:val="00035893"/>
    <w:rsid w:val="000360AA"/>
    <w:rsid w:val="000368E4"/>
    <w:rsid w:val="000376EA"/>
    <w:rsid w:val="00037D21"/>
    <w:rsid w:val="000409C4"/>
    <w:rsid w:val="00043D02"/>
    <w:rsid w:val="00044AD9"/>
    <w:rsid w:val="00045808"/>
    <w:rsid w:val="00052D8F"/>
    <w:rsid w:val="00054DE8"/>
    <w:rsid w:val="00056638"/>
    <w:rsid w:val="00063138"/>
    <w:rsid w:val="0006380D"/>
    <w:rsid w:val="00064CA4"/>
    <w:rsid w:val="000661A8"/>
    <w:rsid w:val="000663CA"/>
    <w:rsid w:val="00066F77"/>
    <w:rsid w:val="000701F9"/>
    <w:rsid w:val="00072654"/>
    <w:rsid w:val="00072D02"/>
    <w:rsid w:val="00072ED7"/>
    <w:rsid w:val="00077FA8"/>
    <w:rsid w:val="00080F9F"/>
    <w:rsid w:val="00081113"/>
    <w:rsid w:val="00085CD1"/>
    <w:rsid w:val="00090572"/>
    <w:rsid w:val="00090DDE"/>
    <w:rsid w:val="000912E2"/>
    <w:rsid w:val="00092619"/>
    <w:rsid w:val="00093508"/>
    <w:rsid w:val="00095A81"/>
    <w:rsid w:val="000A0380"/>
    <w:rsid w:val="000A07C5"/>
    <w:rsid w:val="000A2982"/>
    <w:rsid w:val="000A2A40"/>
    <w:rsid w:val="000A5CB9"/>
    <w:rsid w:val="000A6F44"/>
    <w:rsid w:val="000A73A4"/>
    <w:rsid w:val="000B0889"/>
    <w:rsid w:val="000B3E15"/>
    <w:rsid w:val="000B405A"/>
    <w:rsid w:val="000B4C0C"/>
    <w:rsid w:val="000B6892"/>
    <w:rsid w:val="000B727A"/>
    <w:rsid w:val="000B79D5"/>
    <w:rsid w:val="000C155A"/>
    <w:rsid w:val="000C1890"/>
    <w:rsid w:val="000C2FF4"/>
    <w:rsid w:val="000C4C94"/>
    <w:rsid w:val="000C7AA8"/>
    <w:rsid w:val="000D05E2"/>
    <w:rsid w:val="000D0AD8"/>
    <w:rsid w:val="000D0EBB"/>
    <w:rsid w:val="000D16A9"/>
    <w:rsid w:val="000D1FF0"/>
    <w:rsid w:val="000E0A9E"/>
    <w:rsid w:val="000E3CDD"/>
    <w:rsid w:val="000E42B9"/>
    <w:rsid w:val="000E634D"/>
    <w:rsid w:val="000E7401"/>
    <w:rsid w:val="000F0B8A"/>
    <w:rsid w:val="000F0C84"/>
    <w:rsid w:val="000F1E6B"/>
    <w:rsid w:val="000F28EF"/>
    <w:rsid w:val="000F2DE2"/>
    <w:rsid w:val="000F41D3"/>
    <w:rsid w:val="00100366"/>
    <w:rsid w:val="00100D48"/>
    <w:rsid w:val="001012C5"/>
    <w:rsid w:val="001014BB"/>
    <w:rsid w:val="001035C9"/>
    <w:rsid w:val="00103E05"/>
    <w:rsid w:val="00111E6C"/>
    <w:rsid w:val="00113C83"/>
    <w:rsid w:val="00114C36"/>
    <w:rsid w:val="00115261"/>
    <w:rsid w:val="001157D0"/>
    <w:rsid w:val="0012049A"/>
    <w:rsid w:val="00123081"/>
    <w:rsid w:val="00124755"/>
    <w:rsid w:val="00124B03"/>
    <w:rsid w:val="00126AF4"/>
    <w:rsid w:val="00126FED"/>
    <w:rsid w:val="00127BEA"/>
    <w:rsid w:val="00127E8E"/>
    <w:rsid w:val="0013133E"/>
    <w:rsid w:val="0013268F"/>
    <w:rsid w:val="00133003"/>
    <w:rsid w:val="00137E54"/>
    <w:rsid w:val="00140DD3"/>
    <w:rsid w:val="00141E91"/>
    <w:rsid w:val="00141F16"/>
    <w:rsid w:val="001422C3"/>
    <w:rsid w:val="0014460C"/>
    <w:rsid w:val="00144DE0"/>
    <w:rsid w:val="00152C43"/>
    <w:rsid w:val="00154575"/>
    <w:rsid w:val="0016069A"/>
    <w:rsid w:val="00164582"/>
    <w:rsid w:val="00164C82"/>
    <w:rsid w:val="00164D2C"/>
    <w:rsid w:val="001663AE"/>
    <w:rsid w:val="001710EA"/>
    <w:rsid w:val="00172F99"/>
    <w:rsid w:val="00174C52"/>
    <w:rsid w:val="00180002"/>
    <w:rsid w:val="00180552"/>
    <w:rsid w:val="001834DD"/>
    <w:rsid w:val="00185B59"/>
    <w:rsid w:val="00190FDD"/>
    <w:rsid w:val="00191561"/>
    <w:rsid w:val="00192E50"/>
    <w:rsid w:val="00195A51"/>
    <w:rsid w:val="00195BCE"/>
    <w:rsid w:val="00195D26"/>
    <w:rsid w:val="001968C3"/>
    <w:rsid w:val="001969B9"/>
    <w:rsid w:val="00197531"/>
    <w:rsid w:val="00197A7C"/>
    <w:rsid w:val="001A35FF"/>
    <w:rsid w:val="001A3A25"/>
    <w:rsid w:val="001A4551"/>
    <w:rsid w:val="001A478B"/>
    <w:rsid w:val="001B7115"/>
    <w:rsid w:val="001B7EDF"/>
    <w:rsid w:val="001C0066"/>
    <w:rsid w:val="001C3DB2"/>
    <w:rsid w:val="001C4023"/>
    <w:rsid w:val="001C4889"/>
    <w:rsid w:val="001C5C93"/>
    <w:rsid w:val="001C6BD3"/>
    <w:rsid w:val="001D0D49"/>
    <w:rsid w:val="001D12F2"/>
    <w:rsid w:val="001D1D9C"/>
    <w:rsid w:val="001D31A9"/>
    <w:rsid w:val="001D3331"/>
    <w:rsid w:val="001D3D91"/>
    <w:rsid w:val="001D4C00"/>
    <w:rsid w:val="001D52C5"/>
    <w:rsid w:val="001E13C0"/>
    <w:rsid w:val="001E3D06"/>
    <w:rsid w:val="001E42CF"/>
    <w:rsid w:val="001E5880"/>
    <w:rsid w:val="001E6803"/>
    <w:rsid w:val="001E7028"/>
    <w:rsid w:val="001E7D71"/>
    <w:rsid w:val="001F2197"/>
    <w:rsid w:val="001F63E9"/>
    <w:rsid w:val="001F755E"/>
    <w:rsid w:val="002012FB"/>
    <w:rsid w:val="0020147A"/>
    <w:rsid w:val="002018B4"/>
    <w:rsid w:val="00201EA7"/>
    <w:rsid w:val="002020D1"/>
    <w:rsid w:val="0020340F"/>
    <w:rsid w:val="002042CA"/>
    <w:rsid w:val="00206CFA"/>
    <w:rsid w:val="00206D23"/>
    <w:rsid w:val="0020780C"/>
    <w:rsid w:val="002104AC"/>
    <w:rsid w:val="0021305E"/>
    <w:rsid w:val="0021454D"/>
    <w:rsid w:val="00216C0C"/>
    <w:rsid w:val="00221295"/>
    <w:rsid w:val="00222200"/>
    <w:rsid w:val="002237A4"/>
    <w:rsid w:val="00224462"/>
    <w:rsid w:val="00227C85"/>
    <w:rsid w:val="00231045"/>
    <w:rsid w:val="002323BD"/>
    <w:rsid w:val="0023429F"/>
    <w:rsid w:val="002353B7"/>
    <w:rsid w:val="00237CF6"/>
    <w:rsid w:val="002435B9"/>
    <w:rsid w:val="00246E38"/>
    <w:rsid w:val="00250117"/>
    <w:rsid w:val="00254472"/>
    <w:rsid w:val="002570A8"/>
    <w:rsid w:val="00260209"/>
    <w:rsid w:val="0026033F"/>
    <w:rsid w:val="0026252E"/>
    <w:rsid w:val="00262840"/>
    <w:rsid w:val="00263E0C"/>
    <w:rsid w:val="002656F6"/>
    <w:rsid w:val="0026588E"/>
    <w:rsid w:val="00265BEF"/>
    <w:rsid w:val="00267A40"/>
    <w:rsid w:val="00267C1E"/>
    <w:rsid w:val="00270C73"/>
    <w:rsid w:val="00272E8D"/>
    <w:rsid w:val="0027369C"/>
    <w:rsid w:val="00275A1D"/>
    <w:rsid w:val="00277909"/>
    <w:rsid w:val="00280B9C"/>
    <w:rsid w:val="002850C8"/>
    <w:rsid w:val="00286B06"/>
    <w:rsid w:val="00291846"/>
    <w:rsid w:val="0029194F"/>
    <w:rsid w:val="0029206C"/>
    <w:rsid w:val="002921CB"/>
    <w:rsid w:val="00294266"/>
    <w:rsid w:val="00294C73"/>
    <w:rsid w:val="00297EC4"/>
    <w:rsid w:val="00297EF0"/>
    <w:rsid w:val="002A2BED"/>
    <w:rsid w:val="002A567F"/>
    <w:rsid w:val="002A5B93"/>
    <w:rsid w:val="002A6B41"/>
    <w:rsid w:val="002B13FD"/>
    <w:rsid w:val="002B1C8B"/>
    <w:rsid w:val="002B2F7F"/>
    <w:rsid w:val="002B2FB2"/>
    <w:rsid w:val="002B6D99"/>
    <w:rsid w:val="002C0FFF"/>
    <w:rsid w:val="002C34B9"/>
    <w:rsid w:val="002C49D8"/>
    <w:rsid w:val="002C655B"/>
    <w:rsid w:val="002C7F6F"/>
    <w:rsid w:val="002D0BE7"/>
    <w:rsid w:val="002D2CAE"/>
    <w:rsid w:val="002D389A"/>
    <w:rsid w:val="002D3EB8"/>
    <w:rsid w:val="002D5EAA"/>
    <w:rsid w:val="002E2299"/>
    <w:rsid w:val="002E23E2"/>
    <w:rsid w:val="002E271D"/>
    <w:rsid w:val="002E56F4"/>
    <w:rsid w:val="002E728F"/>
    <w:rsid w:val="002E7450"/>
    <w:rsid w:val="002F400A"/>
    <w:rsid w:val="002F474A"/>
    <w:rsid w:val="00300D0E"/>
    <w:rsid w:val="003016F2"/>
    <w:rsid w:val="003032D8"/>
    <w:rsid w:val="00306AB6"/>
    <w:rsid w:val="00310987"/>
    <w:rsid w:val="00310DE1"/>
    <w:rsid w:val="00311BE3"/>
    <w:rsid w:val="003123AB"/>
    <w:rsid w:val="00316AE3"/>
    <w:rsid w:val="00317172"/>
    <w:rsid w:val="003174E9"/>
    <w:rsid w:val="003175ED"/>
    <w:rsid w:val="00317D18"/>
    <w:rsid w:val="00320D86"/>
    <w:rsid w:val="00320DAE"/>
    <w:rsid w:val="0032329E"/>
    <w:rsid w:val="00324F0A"/>
    <w:rsid w:val="00325D05"/>
    <w:rsid w:val="00331AEA"/>
    <w:rsid w:val="003331CD"/>
    <w:rsid w:val="003348E6"/>
    <w:rsid w:val="00334F84"/>
    <w:rsid w:val="00337159"/>
    <w:rsid w:val="00345BB5"/>
    <w:rsid w:val="00347CFD"/>
    <w:rsid w:val="0035075E"/>
    <w:rsid w:val="00351577"/>
    <w:rsid w:val="0035177B"/>
    <w:rsid w:val="00351F2F"/>
    <w:rsid w:val="00354797"/>
    <w:rsid w:val="003556C4"/>
    <w:rsid w:val="00355A3F"/>
    <w:rsid w:val="00355AF5"/>
    <w:rsid w:val="003568BB"/>
    <w:rsid w:val="00356C99"/>
    <w:rsid w:val="00357BE7"/>
    <w:rsid w:val="0036177A"/>
    <w:rsid w:val="00364225"/>
    <w:rsid w:val="0036606B"/>
    <w:rsid w:val="0036734C"/>
    <w:rsid w:val="00367C3C"/>
    <w:rsid w:val="00371B82"/>
    <w:rsid w:val="00372CEA"/>
    <w:rsid w:val="003755FE"/>
    <w:rsid w:val="00375D69"/>
    <w:rsid w:val="00376D7C"/>
    <w:rsid w:val="003804A8"/>
    <w:rsid w:val="0038425B"/>
    <w:rsid w:val="00385076"/>
    <w:rsid w:val="003864A3"/>
    <w:rsid w:val="0038661B"/>
    <w:rsid w:val="003866AB"/>
    <w:rsid w:val="003874BF"/>
    <w:rsid w:val="0039282C"/>
    <w:rsid w:val="00393458"/>
    <w:rsid w:val="00394582"/>
    <w:rsid w:val="00396A65"/>
    <w:rsid w:val="00397DF9"/>
    <w:rsid w:val="003A04F0"/>
    <w:rsid w:val="003A2080"/>
    <w:rsid w:val="003A40AC"/>
    <w:rsid w:val="003A6D48"/>
    <w:rsid w:val="003A6ECD"/>
    <w:rsid w:val="003B15CF"/>
    <w:rsid w:val="003B211F"/>
    <w:rsid w:val="003B2B75"/>
    <w:rsid w:val="003B78AF"/>
    <w:rsid w:val="003B7D89"/>
    <w:rsid w:val="003C1B6B"/>
    <w:rsid w:val="003C501C"/>
    <w:rsid w:val="003C6588"/>
    <w:rsid w:val="003D3632"/>
    <w:rsid w:val="003D4272"/>
    <w:rsid w:val="003D42CF"/>
    <w:rsid w:val="003D56A0"/>
    <w:rsid w:val="003D5F2A"/>
    <w:rsid w:val="003D62D3"/>
    <w:rsid w:val="003D6C15"/>
    <w:rsid w:val="003D6D91"/>
    <w:rsid w:val="003E22BB"/>
    <w:rsid w:val="003E2BA6"/>
    <w:rsid w:val="003E55CC"/>
    <w:rsid w:val="003E74CA"/>
    <w:rsid w:val="003F0349"/>
    <w:rsid w:val="003F0E0C"/>
    <w:rsid w:val="003F1079"/>
    <w:rsid w:val="003F2C8A"/>
    <w:rsid w:val="003F31F2"/>
    <w:rsid w:val="003F7006"/>
    <w:rsid w:val="00402000"/>
    <w:rsid w:val="004061B7"/>
    <w:rsid w:val="004061F5"/>
    <w:rsid w:val="004106C5"/>
    <w:rsid w:val="004138F3"/>
    <w:rsid w:val="0041463F"/>
    <w:rsid w:val="004153D8"/>
    <w:rsid w:val="00415AC9"/>
    <w:rsid w:val="00415BA2"/>
    <w:rsid w:val="00416622"/>
    <w:rsid w:val="00417387"/>
    <w:rsid w:val="00417F40"/>
    <w:rsid w:val="00423015"/>
    <w:rsid w:val="0042341F"/>
    <w:rsid w:val="00423FB2"/>
    <w:rsid w:val="00426B97"/>
    <w:rsid w:val="00426CF7"/>
    <w:rsid w:val="0042797C"/>
    <w:rsid w:val="00435492"/>
    <w:rsid w:val="00441DB6"/>
    <w:rsid w:val="004438AF"/>
    <w:rsid w:val="00443C71"/>
    <w:rsid w:val="004447CF"/>
    <w:rsid w:val="0044514C"/>
    <w:rsid w:val="00447B08"/>
    <w:rsid w:val="00447CA5"/>
    <w:rsid w:val="0045302D"/>
    <w:rsid w:val="00455AEA"/>
    <w:rsid w:val="0045632D"/>
    <w:rsid w:val="00456A2E"/>
    <w:rsid w:val="00463072"/>
    <w:rsid w:val="0046578A"/>
    <w:rsid w:val="004712B6"/>
    <w:rsid w:val="00473161"/>
    <w:rsid w:val="00480B0C"/>
    <w:rsid w:val="00481353"/>
    <w:rsid w:val="004849E3"/>
    <w:rsid w:val="004903F7"/>
    <w:rsid w:val="00493064"/>
    <w:rsid w:val="00496154"/>
    <w:rsid w:val="0049621C"/>
    <w:rsid w:val="00496574"/>
    <w:rsid w:val="004966DA"/>
    <w:rsid w:val="0049787C"/>
    <w:rsid w:val="004A0AE1"/>
    <w:rsid w:val="004A103C"/>
    <w:rsid w:val="004A17F6"/>
    <w:rsid w:val="004A1D1F"/>
    <w:rsid w:val="004A50BC"/>
    <w:rsid w:val="004A51BB"/>
    <w:rsid w:val="004A549A"/>
    <w:rsid w:val="004A5C9D"/>
    <w:rsid w:val="004A6AB0"/>
    <w:rsid w:val="004A7CC5"/>
    <w:rsid w:val="004B2E84"/>
    <w:rsid w:val="004B3CA4"/>
    <w:rsid w:val="004B7E7E"/>
    <w:rsid w:val="004C4092"/>
    <w:rsid w:val="004D0425"/>
    <w:rsid w:val="004D16F2"/>
    <w:rsid w:val="004D321E"/>
    <w:rsid w:val="004D5440"/>
    <w:rsid w:val="004D5577"/>
    <w:rsid w:val="004E0C40"/>
    <w:rsid w:val="004E10C8"/>
    <w:rsid w:val="004E120D"/>
    <w:rsid w:val="004E1C9C"/>
    <w:rsid w:val="004E2618"/>
    <w:rsid w:val="004E2927"/>
    <w:rsid w:val="004E562B"/>
    <w:rsid w:val="004E6694"/>
    <w:rsid w:val="004F26EE"/>
    <w:rsid w:val="004F3F64"/>
    <w:rsid w:val="004F4D18"/>
    <w:rsid w:val="004F66DF"/>
    <w:rsid w:val="004F69D3"/>
    <w:rsid w:val="005000A8"/>
    <w:rsid w:val="00501E06"/>
    <w:rsid w:val="00502705"/>
    <w:rsid w:val="00503C9E"/>
    <w:rsid w:val="00504360"/>
    <w:rsid w:val="00506031"/>
    <w:rsid w:val="00506DB5"/>
    <w:rsid w:val="005115BB"/>
    <w:rsid w:val="00511807"/>
    <w:rsid w:val="005127F1"/>
    <w:rsid w:val="0051497A"/>
    <w:rsid w:val="005173D5"/>
    <w:rsid w:val="005202A4"/>
    <w:rsid w:val="00520496"/>
    <w:rsid w:val="00523C22"/>
    <w:rsid w:val="00524530"/>
    <w:rsid w:val="00527233"/>
    <w:rsid w:val="005278F3"/>
    <w:rsid w:val="00532BD4"/>
    <w:rsid w:val="00533C9C"/>
    <w:rsid w:val="00534A27"/>
    <w:rsid w:val="005360A4"/>
    <w:rsid w:val="00537A01"/>
    <w:rsid w:val="005427C1"/>
    <w:rsid w:val="00546C77"/>
    <w:rsid w:val="00546C94"/>
    <w:rsid w:val="00551979"/>
    <w:rsid w:val="00553978"/>
    <w:rsid w:val="005543F0"/>
    <w:rsid w:val="005652DA"/>
    <w:rsid w:val="005653C3"/>
    <w:rsid w:val="00570618"/>
    <w:rsid w:val="00570668"/>
    <w:rsid w:val="00570D91"/>
    <w:rsid w:val="005755B4"/>
    <w:rsid w:val="00576161"/>
    <w:rsid w:val="0058015C"/>
    <w:rsid w:val="00584680"/>
    <w:rsid w:val="00585C4C"/>
    <w:rsid w:val="005865A6"/>
    <w:rsid w:val="00587978"/>
    <w:rsid w:val="00593F3C"/>
    <w:rsid w:val="0059408F"/>
    <w:rsid w:val="00594393"/>
    <w:rsid w:val="00597ADC"/>
    <w:rsid w:val="00597D19"/>
    <w:rsid w:val="005A3DC2"/>
    <w:rsid w:val="005A3DD2"/>
    <w:rsid w:val="005A4EC4"/>
    <w:rsid w:val="005A7BE4"/>
    <w:rsid w:val="005B02ED"/>
    <w:rsid w:val="005B7040"/>
    <w:rsid w:val="005B7F8C"/>
    <w:rsid w:val="005C2C73"/>
    <w:rsid w:val="005C2DCA"/>
    <w:rsid w:val="005C5B0B"/>
    <w:rsid w:val="005C708E"/>
    <w:rsid w:val="005D27C6"/>
    <w:rsid w:val="005D289D"/>
    <w:rsid w:val="005D2DA2"/>
    <w:rsid w:val="005D458D"/>
    <w:rsid w:val="005D691E"/>
    <w:rsid w:val="005D7B55"/>
    <w:rsid w:val="005D7B5C"/>
    <w:rsid w:val="005D7D2A"/>
    <w:rsid w:val="005E45FD"/>
    <w:rsid w:val="005E53E6"/>
    <w:rsid w:val="005F2A63"/>
    <w:rsid w:val="005F39D9"/>
    <w:rsid w:val="005F3E96"/>
    <w:rsid w:val="005F4B5A"/>
    <w:rsid w:val="005F5C5E"/>
    <w:rsid w:val="005F7571"/>
    <w:rsid w:val="005F77FE"/>
    <w:rsid w:val="005F7B22"/>
    <w:rsid w:val="006055CF"/>
    <w:rsid w:val="00606FF4"/>
    <w:rsid w:val="0061338D"/>
    <w:rsid w:val="00614820"/>
    <w:rsid w:val="00615306"/>
    <w:rsid w:val="006157B7"/>
    <w:rsid w:val="006159BE"/>
    <w:rsid w:val="00617BDF"/>
    <w:rsid w:val="006203CC"/>
    <w:rsid w:val="0062078B"/>
    <w:rsid w:val="00620812"/>
    <w:rsid w:val="00622B04"/>
    <w:rsid w:val="006237CA"/>
    <w:rsid w:val="00623FD2"/>
    <w:rsid w:val="00624973"/>
    <w:rsid w:val="00625E0A"/>
    <w:rsid w:val="0062612D"/>
    <w:rsid w:val="006337D9"/>
    <w:rsid w:val="00635E3C"/>
    <w:rsid w:val="00636476"/>
    <w:rsid w:val="00637321"/>
    <w:rsid w:val="00637F4B"/>
    <w:rsid w:val="006415B0"/>
    <w:rsid w:val="00641C39"/>
    <w:rsid w:val="0064217E"/>
    <w:rsid w:val="0064492E"/>
    <w:rsid w:val="00647135"/>
    <w:rsid w:val="006477ED"/>
    <w:rsid w:val="006506D3"/>
    <w:rsid w:val="00650C64"/>
    <w:rsid w:val="006520F0"/>
    <w:rsid w:val="0065590C"/>
    <w:rsid w:val="00656F82"/>
    <w:rsid w:val="00660A65"/>
    <w:rsid w:val="006612F7"/>
    <w:rsid w:val="0066186B"/>
    <w:rsid w:val="00661B9D"/>
    <w:rsid w:val="00661D31"/>
    <w:rsid w:val="00664869"/>
    <w:rsid w:val="00664AFD"/>
    <w:rsid w:val="006679A7"/>
    <w:rsid w:val="00671BFA"/>
    <w:rsid w:val="00672DF9"/>
    <w:rsid w:val="00675046"/>
    <w:rsid w:val="006761DC"/>
    <w:rsid w:val="006829E4"/>
    <w:rsid w:val="00683CCD"/>
    <w:rsid w:val="00683D58"/>
    <w:rsid w:val="00684D12"/>
    <w:rsid w:val="00685692"/>
    <w:rsid w:val="00692D99"/>
    <w:rsid w:val="00692F4C"/>
    <w:rsid w:val="00693F81"/>
    <w:rsid w:val="00694EB2"/>
    <w:rsid w:val="0069648D"/>
    <w:rsid w:val="0069681A"/>
    <w:rsid w:val="006A02A6"/>
    <w:rsid w:val="006A1D00"/>
    <w:rsid w:val="006A6B7C"/>
    <w:rsid w:val="006A6EDC"/>
    <w:rsid w:val="006A7A05"/>
    <w:rsid w:val="006A7DF0"/>
    <w:rsid w:val="006B0F13"/>
    <w:rsid w:val="006B17D0"/>
    <w:rsid w:val="006B1D46"/>
    <w:rsid w:val="006B2DA3"/>
    <w:rsid w:val="006B3B3E"/>
    <w:rsid w:val="006B4213"/>
    <w:rsid w:val="006B65A6"/>
    <w:rsid w:val="006C029F"/>
    <w:rsid w:val="006C185B"/>
    <w:rsid w:val="006C309C"/>
    <w:rsid w:val="006C47B0"/>
    <w:rsid w:val="006C5A71"/>
    <w:rsid w:val="006C6083"/>
    <w:rsid w:val="006C625F"/>
    <w:rsid w:val="006C722A"/>
    <w:rsid w:val="006C7D27"/>
    <w:rsid w:val="006D22AE"/>
    <w:rsid w:val="006D292D"/>
    <w:rsid w:val="006D43B4"/>
    <w:rsid w:val="006D4849"/>
    <w:rsid w:val="006D49E5"/>
    <w:rsid w:val="006D4F1D"/>
    <w:rsid w:val="006D5404"/>
    <w:rsid w:val="006D5687"/>
    <w:rsid w:val="006D5C98"/>
    <w:rsid w:val="006D6E8A"/>
    <w:rsid w:val="006D6ED5"/>
    <w:rsid w:val="006E0853"/>
    <w:rsid w:val="006E19A5"/>
    <w:rsid w:val="006E2596"/>
    <w:rsid w:val="006E297C"/>
    <w:rsid w:val="006E69AA"/>
    <w:rsid w:val="006E7412"/>
    <w:rsid w:val="006E76C3"/>
    <w:rsid w:val="006F1C73"/>
    <w:rsid w:val="006F40ED"/>
    <w:rsid w:val="006F4660"/>
    <w:rsid w:val="006F7F99"/>
    <w:rsid w:val="007006E3"/>
    <w:rsid w:val="007013D2"/>
    <w:rsid w:val="00704948"/>
    <w:rsid w:val="007052DD"/>
    <w:rsid w:val="0070565D"/>
    <w:rsid w:val="00705BB7"/>
    <w:rsid w:val="00706E23"/>
    <w:rsid w:val="00710B7A"/>
    <w:rsid w:val="0071246E"/>
    <w:rsid w:val="00713B78"/>
    <w:rsid w:val="00715505"/>
    <w:rsid w:val="007212A9"/>
    <w:rsid w:val="00723086"/>
    <w:rsid w:val="007235EC"/>
    <w:rsid w:val="00725C6D"/>
    <w:rsid w:val="00726837"/>
    <w:rsid w:val="0073284A"/>
    <w:rsid w:val="007338DB"/>
    <w:rsid w:val="00736B7F"/>
    <w:rsid w:val="007424B6"/>
    <w:rsid w:val="00742B97"/>
    <w:rsid w:val="0074307E"/>
    <w:rsid w:val="00743FCF"/>
    <w:rsid w:val="007459C5"/>
    <w:rsid w:val="00745A17"/>
    <w:rsid w:val="00745F4C"/>
    <w:rsid w:val="00747707"/>
    <w:rsid w:val="00750E9C"/>
    <w:rsid w:val="00753285"/>
    <w:rsid w:val="00761017"/>
    <w:rsid w:val="00766045"/>
    <w:rsid w:val="00775151"/>
    <w:rsid w:val="00775C04"/>
    <w:rsid w:val="00776BC6"/>
    <w:rsid w:val="00777A48"/>
    <w:rsid w:val="0078409E"/>
    <w:rsid w:val="00786925"/>
    <w:rsid w:val="007908A6"/>
    <w:rsid w:val="00791B50"/>
    <w:rsid w:val="00794620"/>
    <w:rsid w:val="007A091D"/>
    <w:rsid w:val="007A3BE1"/>
    <w:rsid w:val="007A408F"/>
    <w:rsid w:val="007A546A"/>
    <w:rsid w:val="007A5BA1"/>
    <w:rsid w:val="007A7963"/>
    <w:rsid w:val="007B0043"/>
    <w:rsid w:val="007B0CBC"/>
    <w:rsid w:val="007B1CD3"/>
    <w:rsid w:val="007B3F96"/>
    <w:rsid w:val="007B432B"/>
    <w:rsid w:val="007B698F"/>
    <w:rsid w:val="007C4A4A"/>
    <w:rsid w:val="007C537A"/>
    <w:rsid w:val="007C586D"/>
    <w:rsid w:val="007C6666"/>
    <w:rsid w:val="007C76FA"/>
    <w:rsid w:val="007C7825"/>
    <w:rsid w:val="007D06B4"/>
    <w:rsid w:val="007D28A2"/>
    <w:rsid w:val="007D28CB"/>
    <w:rsid w:val="007D76CD"/>
    <w:rsid w:val="007E0814"/>
    <w:rsid w:val="007E0A3D"/>
    <w:rsid w:val="007E0E46"/>
    <w:rsid w:val="007F04D8"/>
    <w:rsid w:val="007F1F23"/>
    <w:rsid w:val="007F2789"/>
    <w:rsid w:val="007F6A05"/>
    <w:rsid w:val="0080107E"/>
    <w:rsid w:val="00802B8C"/>
    <w:rsid w:val="008036AF"/>
    <w:rsid w:val="008043D2"/>
    <w:rsid w:val="00804BC9"/>
    <w:rsid w:val="0080617C"/>
    <w:rsid w:val="008108C8"/>
    <w:rsid w:val="00811374"/>
    <w:rsid w:val="00812798"/>
    <w:rsid w:val="00813DC9"/>
    <w:rsid w:val="00817524"/>
    <w:rsid w:val="008216C8"/>
    <w:rsid w:val="00830513"/>
    <w:rsid w:val="00835803"/>
    <w:rsid w:val="00835D6C"/>
    <w:rsid w:val="00836B4F"/>
    <w:rsid w:val="0084368B"/>
    <w:rsid w:val="008452C1"/>
    <w:rsid w:val="0084705F"/>
    <w:rsid w:val="00852185"/>
    <w:rsid w:val="0085270A"/>
    <w:rsid w:val="008528A7"/>
    <w:rsid w:val="00854452"/>
    <w:rsid w:val="00856009"/>
    <w:rsid w:val="008576D5"/>
    <w:rsid w:val="00861578"/>
    <w:rsid w:val="00865F65"/>
    <w:rsid w:val="00866D42"/>
    <w:rsid w:val="00867ED8"/>
    <w:rsid w:val="008715A2"/>
    <w:rsid w:val="00873BF4"/>
    <w:rsid w:val="00874459"/>
    <w:rsid w:val="008751A5"/>
    <w:rsid w:val="00876CB6"/>
    <w:rsid w:val="0087706D"/>
    <w:rsid w:val="00877E4A"/>
    <w:rsid w:val="00880D95"/>
    <w:rsid w:val="0088324E"/>
    <w:rsid w:val="008870B6"/>
    <w:rsid w:val="0088720F"/>
    <w:rsid w:val="008900E6"/>
    <w:rsid w:val="0089017C"/>
    <w:rsid w:val="008908E5"/>
    <w:rsid w:val="00890C1D"/>
    <w:rsid w:val="00891029"/>
    <w:rsid w:val="00892671"/>
    <w:rsid w:val="00894152"/>
    <w:rsid w:val="008A3D52"/>
    <w:rsid w:val="008A43D4"/>
    <w:rsid w:val="008A4597"/>
    <w:rsid w:val="008A59CF"/>
    <w:rsid w:val="008A5DE5"/>
    <w:rsid w:val="008B12E6"/>
    <w:rsid w:val="008B2CA6"/>
    <w:rsid w:val="008B5EAE"/>
    <w:rsid w:val="008C073C"/>
    <w:rsid w:val="008C100F"/>
    <w:rsid w:val="008C209F"/>
    <w:rsid w:val="008C5A72"/>
    <w:rsid w:val="008D2C86"/>
    <w:rsid w:val="008E1212"/>
    <w:rsid w:val="008E14C6"/>
    <w:rsid w:val="008E1CB5"/>
    <w:rsid w:val="008E3D90"/>
    <w:rsid w:val="008E5E11"/>
    <w:rsid w:val="008F0442"/>
    <w:rsid w:val="008F0B7C"/>
    <w:rsid w:val="008F1DFF"/>
    <w:rsid w:val="008F2E75"/>
    <w:rsid w:val="008F5944"/>
    <w:rsid w:val="008F5C72"/>
    <w:rsid w:val="008F63B7"/>
    <w:rsid w:val="008F7EDA"/>
    <w:rsid w:val="0090128D"/>
    <w:rsid w:val="00901E59"/>
    <w:rsid w:val="00901F3D"/>
    <w:rsid w:val="009072C1"/>
    <w:rsid w:val="00915CE1"/>
    <w:rsid w:val="00916EB6"/>
    <w:rsid w:val="009171DA"/>
    <w:rsid w:val="0092027C"/>
    <w:rsid w:val="00925A47"/>
    <w:rsid w:val="009270FD"/>
    <w:rsid w:val="0092723C"/>
    <w:rsid w:val="00933ECF"/>
    <w:rsid w:val="00934145"/>
    <w:rsid w:val="00935270"/>
    <w:rsid w:val="00936998"/>
    <w:rsid w:val="00937AF5"/>
    <w:rsid w:val="00940581"/>
    <w:rsid w:val="00940D61"/>
    <w:rsid w:val="00941595"/>
    <w:rsid w:val="00942FA3"/>
    <w:rsid w:val="00943827"/>
    <w:rsid w:val="00946B7E"/>
    <w:rsid w:val="00953D91"/>
    <w:rsid w:val="009551FC"/>
    <w:rsid w:val="0095698E"/>
    <w:rsid w:val="009601E2"/>
    <w:rsid w:val="0096083B"/>
    <w:rsid w:val="009608B1"/>
    <w:rsid w:val="009657FE"/>
    <w:rsid w:val="00971317"/>
    <w:rsid w:val="0097476F"/>
    <w:rsid w:val="009748D5"/>
    <w:rsid w:val="00974944"/>
    <w:rsid w:val="00974F56"/>
    <w:rsid w:val="0098037B"/>
    <w:rsid w:val="00982A7D"/>
    <w:rsid w:val="009831AA"/>
    <w:rsid w:val="00983D25"/>
    <w:rsid w:val="009841AE"/>
    <w:rsid w:val="00986A42"/>
    <w:rsid w:val="00991A98"/>
    <w:rsid w:val="00992635"/>
    <w:rsid w:val="009935AC"/>
    <w:rsid w:val="00995290"/>
    <w:rsid w:val="0099564E"/>
    <w:rsid w:val="00996056"/>
    <w:rsid w:val="0099616A"/>
    <w:rsid w:val="00997432"/>
    <w:rsid w:val="009A7CA8"/>
    <w:rsid w:val="009B0035"/>
    <w:rsid w:val="009B079E"/>
    <w:rsid w:val="009B49CD"/>
    <w:rsid w:val="009B4B72"/>
    <w:rsid w:val="009B5628"/>
    <w:rsid w:val="009B6903"/>
    <w:rsid w:val="009B7997"/>
    <w:rsid w:val="009B7CE8"/>
    <w:rsid w:val="009C1627"/>
    <w:rsid w:val="009C3575"/>
    <w:rsid w:val="009C5212"/>
    <w:rsid w:val="009C76E3"/>
    <w:rsid w:val="009D230E"/>
    <w:rsid w:val="009D4636"/>
    <w:rsid w:val="009D7B73"/>
    <w:rsid w:val="009D7F1D"/>
    <w:rsid w:val="009E126B"/>
    <w:rsid w:val="009E2F1F"/>
    <w:rsid w:val="009E44EB"/>
    <w:rsid w:val="009E526A"/>
    <w:rsid w:val="009E5DEF"/>
    <w:rsid w:val="009F0C84"/>
    <w:rsid w:val="009F12B0"/>
    <w:rsid w:val="009F1BFE"/>
    <w:rsid w:val="009F60DD"/>
    <w:rsid w:val="009F772A"/>
    <w:rsid w:val="009F7F54"/>
    <w:rsid w:val="00A02CEB"/>
    <w:rsid w:val="00A03946"/>
    <w:rsid w:val="00A03B88"/>
    <w:rsid w:val="00A04E40"/>
    <w:rsid w:val="00A06C79"/>
    <w:rsid w:val="00A103DF"/>
    <w:rsid w:val="00A12E4D"/>
    <w:rsid w:val="00A13DD7"/>
    <w:rsid w:val="00A14902"/>
    <w:rsid w:val="00A20F85"/>
    <w:rsid w:val="00A23119"/>
    <w:rsid w:val="00A24A7D"/>
    <w:rsid w:val="00A25F47"/>
    <w:rsid w:val="00A27AEF"/>
    <w:rsid w:val="00A379E2"/>
    <w:rsid w:val="00A406B0"/>
    <w:rsid w:val="00A43C35"/>
    <w:rsid w:val="00A43D46"/>
    <w:rsid w:val="00A44A66"/>
    <w:rsid w:val="00A44EF3"/>
    <w:rsid w:val="00A45112"/>
    <w:rsid w:val="00A46439"/>
    <w:rsid w:val="00A46CC4"/>
    <w:rsid w:val="00A52E7E"/>
    <w:rsid w:val="00A53742"/>
    <w:rsid w:val="00A5408F"/>
    <w:rsid w:val="00A5463D"/>
    <w:rsid w:val="00A54BA1"/>
    <w:rsid w:val="00A553A3"/>
    <w:rsid w:val="00A565FA"/>
    <w:rsid w:val="00A56718"/>
    <w:rsid w:val="00A62A53"/>
    <w:rsid w:val="00A65145"/>
    <w:rsid w:val="00A66F70"/>
    <w:rsid w:val="00A67083"/>
    <w:rsid w:val="00A715B0"/>
    <w:rsid w:val="00A72674"/>
    <w:rsid w:val="00A73E86"/>
    <w:rsid w:val="00A76828"/>
    <w:rsid w:val="00A812C3"/>
    <w:rsid w:val="00A83E13"/>
    <w:rsid w:val="00A84965"/>
    <w:rsid w:val="00A857A3"/>
    <w:rsid w:val="00A91055"/>
    <w:rsid w:val="00A9499E"/>
    <w:rsid w:val="00A9528A"/>
    <w:rsid w:val="00A958E5"/>
    <w:rsid w:val="00A96C8A"/>
    <w:rsid w:val="00AA023A"/>
    <w:rsid w:val="00AA159A"/>
    <w:rsid w:val="00AA16E8"/>
    <w:rsid w:val="00AA196A"/>
    <w:rsid w:val="00AA33B0"/>
    <w:rsid w:val="00AA52FD"/>
    <w:rsid w:val="00AA65E4"/>
    <w:rsid w:val="00AA6E59"/>
    <w:rsid w:val="00AB1400"/>
    <w:rsid w:val="00AB205C"/>
    <w:rsid w:val="00AB2B31"/>
    <w:rsid w:val="00AB43B2"/>
    <w:rsid w:val="00AB648D"/>
    <w:rsid w:val="00AB773D"/>
    <w:rsid w:val="00AC6C04"/>
    <w:rsid w:val="00AD1490"/>
    <w:rsid w:val="00AD21E0"/>
    <w:rsid w:val="00AD265B"/>
    <w:rsid w:val="00AD2AA5"/>
    <w:rsid w:val="00AE0362"/>
    <w:rsid w:val="00AE1372"/>
    <w:rsid w:val="00AE502C"/>
    <w:rsid w:val="00AE60AA"/>
    <w:rsid w:val="00AE78F0"/>
    <w:rsid w:val="00AF3330"/>
    <w:rsid w:val="00AF3E62"/>
    <w:rsid w:val="00AF527F"/>
    <w:rsid w:val="00B01A83"/>
    <w:rsid w:val="00B021B7"/>
    <w:rsid w:val="00B0286F"/>
    <w:rsid w:val="00B036C1"/>
    <w:rsid w:val="00B0371A"/>
    <w:rsid w:val="00B0618B"/>
    <w:rsid w:val="00B06BA4"/>
    <w:rsid w:val="00B105F9"/>
    <w:rsid w:val="00B10D1C"/>
    <w:rsid w:val="00B13AAC"/>
    <w:rsid w:val="00B14903"/>
    <w:rsid w:val="00B14D36"/>
    <w:rsid w:val="00B1519F"/>
    <w:rsid w:val="00B239C8"/>
    <w:rsid w:val="00B25185"/>
    <w:rsid w:val="00B27A3C"/>
    <w:rsid w:val="00B314A5"/>
    <w:rsid w:val="00B31A3B"/>
    <w:rsid w:val="00B33BAC"/>
    <w:rsid w:val="00B36CCD"/>
    <w:rsid w:val="00B40395"/>
    <w:rsid w:val="00B40BA9"/>
    <w:rsid w:val="00B40C32"/>
    <w:rsid w:val="00B412B7"/>
    <w:rsid w:val="00B43603"/>
    <w:rsid w:val="00B438A4"/>
    <w:rsid w:val="00B459FF"/>
    <w:rsid w:val="00B45B8E"/>
    <w:rsid w:val="00B46320"/>
    <w:rsid w:val="00B51B87"/>
    <w:rsid w:val="00B52331"/>
    <w:rsid w:val="00B53341"/>
    <w:rsid w:val="00B549C1"/>
    <w:rsid w:val="00B5515E"/>
    <w:rsid w:val="00B55CBD"/>
    <w:rsid w:val="00B5733E"/>
    <w:rsid w:val="00B630FB"/>
    <w:rsid w:val="00B63548"/>
    <w:rsid w:val="00B635D9"/>
    <w:rsid w:val="00B637E1"/>
    <w:rsid w:val="00B63B94"/>
    <w:rsid w:val="00B655FB"/>
    <w:rsid w:val="00B662E8"/>
    <w:rsid w:val="00B706C9"/>
    <w:rsid w:val="00B714C1"/>
    <w:rsid w:val="00B71D51"/>
    <w:rsid w:val="00B73576"/>
    <w:rsid w:val="00B747F2"/>
    <w:rsid w:val="00B80A06"/>
    <w:rsid w:val="00B831AB"/>
    <w:rsid w:val="00B831CB"/>
    <w:rsid w:val="00B84464"/>
    <w:rsid w:val="00B864D2"/>
    <w:rsid w:val="00B87516"/>
    <w:rsid w:val="00B87A1A"/>
    <w:rsid w:val="00B9392A"/>
    <w:rsid w:val="00B94102"/>
    <w:rsid w:val="00BA3A2C"/>
    <w:rsid w:val="00BA3A76"/>
    <w:rsid w:val="00BA4377"/>
    <w:rsid w:val="00BA440A"/>
    <w:rsid w:val="00BA4520"/>
    <w:rsid w:val="00BA460C"/>
    <w:rsid w:val="00BA5D51"/>
    <w:rsid w:val="00BA68BC"/>
    <w:rsid w:val="00BB0ED1"/>
    <w:rsid w:val="00BB4D5C"/>
    <w:rsid w:val="00BC09FD"/>
    <w:rsid w:val="00BC0CE7"/>
    <w:rsid w:val="00BC1E0E"/>
    <w:rsid w:val="00BC217E"/>
    <w:rsid w:val="00BC3531"/>
    <w:rsid w:val="00BC7660"/>
    <w:rsid w:val="00BD0104"/>
    <w:rsid w:val="00BD071B"/>
    <w:rsid w:val="00BD1BA2"/>
    <w:rsid w:val="00BD2A66"/>
    <w:rsid w:val="00BD3CD8"/>
    <w:rsid w:val="00BE3AA6"/>
    <w:rsid w:val="00BE4ADF"/>
    <w:rsid w:val="00BE4E6E"/>
    <w:rsid w:val="00BE6866"/>
    <w:rsid w:val="00BE7F14"/>
    <w:rsid w:val="00BF02A9"/>
    <w:rsid w:val="00BF0A70"/>
    <w:rsid w:val="00BF21A8"/>
    <w:rsid w:val="00BF25C3"/>
    <w:rsid w:val="00BF2AF7"/>
    <w:rsid w:val="00BF567F"/>
    <w:rsid w:val="00BF6B6E"/>
    <w:rsid w:val="00BF71B6"/>
    <w:rsid w:val="00C00E71"/>
    <w:rsid w:val="00C031F0"/>
    <w:rsid w:val="00C03668"/>
    <w:rsid w:val="00C040DB"/>
    <w:rsid w:val="00C07C95"/>
    <w:rsid w:val="00C15037"/>
    <w:rsid w:val="00C1533B"/>
    <w:rsid w:val="00C16F39"/>
    <w:rsid w:val="00C20E15"/>
    <w:rsid w:val="00C21AF8"/>
    <w:rsid w:val="00C301BC"/>
    <w:rsid w:val="00C36EBA"/>
    <w:rsid w:val="00C408E8"/>
    <w:rsid w:val="00C40E5D"/>
    <w:rsid w:val="00C41B02"/>
    <w:rsid w:val="00C50011"/>
    <w:rsid w:val="00C53080"/>
    <w:rsid w:val="00C54D8D"/>
    <w:rsid w:val="00C56392"/>
    <w:rsid w:val="00C60285"/>
    <w:rsid w:val="00C63786"/>
    <w:rsid w:val="00C642D4"/>
    <w:rsid w:val="00C72C7E"/>
    <w:rsid w:val="00C748B5"/>
    <w:rsid w:val="00C82E74"/>
    <w:rsid w:val="00C8429A"/>
    <w:rsid w:val="00C86766"/>
    <w:rsid w:val="00C87B7F"/>
    <w:rsid w:val="00C9277A"/>
    <w:rsid w:val="00C9278D"/>
    <w:rsid w:val="00C974BE"/>
    <w:rsid w:val="00CA42A8"/>
    <w:rsid w:val="00CA5709"/>
    <w:rsid w:val="00CA574E"/>
    <w:rsid w:val="00CA5B3D"/>
    <w:rsid w:val="00CA5BA1"/>
    <w:rsid w:val="00CB05A2"/>
    <w:rsid w:val="00CB0F4E"/>
    <w:rsid w:val="00CB41F9"/>
    <w:rsid w:val="00CB42B3"/>
    <w:rsid w:val="00CB4514"/>
    <w:rsid w:val="00CB5D53"/>
    <w:rsid w:val="00CB5FD6"/>
    <w:rsid w:val="00CC0B3F"/>
    <w:rsid w:val="00CC31E8"/>
    <w:rsid w:val="00CC3677"/>
    <w:rsid w:val="00CC483A"/>
    <w:rsid w:val="00CC5DBB"/>
    <w:rsid w:val="00CC7E81"/>
    <w:rsid w:val="00CD040C"/>
    <w:rsid w:val="00CD162C"/>
    <w:rsid w:val="00CD163F"/>
    <w:rsid w:val="00CD1EB8"/>
    <w:rsid w:val="00CD30A6"/>
    <w:rsid w:val="00CD4666"/>
    <w:rsid w:val="00CD4F05"/>
    <w:rsid w:val="00CD63FA"/>
    <w:rsid w:val="00CE0598"/>
    <w:rsid w:val="00CE1426"/>
    <w:rsid w:val="00CF0102"/>
    <w:rsid w:val="00CF31DC"/>
    <w:rsid w:val="00CF36BC"/>
    <w:rsid w:val="00CF6743"/>
    <w:rsid w:val="00CF6CAE"/>
    <w:rsid w:val="00CF716B"/>
    <w:rsid w:val="00CF7AF5"/>
    <w:rsid w:val="00D0188D"/>
    <w:rsid w:val="00D038DB"/>
    <w:rsid w:val="00D06F9D"/>
    <w:rsid w:val="00D07960"/>
    <w:rsid w:val="00D101AD"/>
    <w:rsid w:val="00D11410"/>
    <w:rsid w:val="00D11C0D"/>
    <w:rsid w:val="00D17A6E"/>
    <w:rsid w:val="00D21D7F"/>
    <w:rsid w:val="00D26D00"/>
    <w:rsid w:val="00D27609"/>
    <w:rsid w:val="00D27CBE"/>
    <w:rsid w:val="00D318D6"/>
    <w:rsid w:val="00D31E1D"/>
    <w:rsid w:val="00D35C89"/>
    <w:rsid w:val="00D36787"/>
    <w:rsid w:val="00D37EE9"/>
    <w:rsid w:val="00D443E2"/>
    <w:rsid w:val="00D46DB9"/>
    <w:rsid w:val="00D46E06"/>
    <w:rsid w:val="00D53A5D"/>
    <w:rsid w:val="00D550E3"/>
    <w:rsid w:val="00D565AF"/>
    <w:rsid w:val="00D569BE"/>
    <w:rsid w:val="00D610CD"/>
    <w:rsid w:val="00D61C4E"/>
    <w:rsid w:val="00D66CC5"/>
    <w:rsid w:val="00D71308"/>
    <w:rsid w:val="00D811EF"/>
    <w:rsid w:val="00D864DE"/>
    <w:rsid w:val="00D865F4"/>
    <w:rsid w:val="00D86B38"/>
    <w:rsid w:val="00D879DC"/>
    <w:rsid w:val="00D941D2"/>
    <w:rsid w:val="00DA0147"/>
    <w:rsid w:val="00DA20D9"/>
    <w:rsid w:val="00DA35DA"/>
    <w:rsid w:val="00DA7627"/>
    <w:rsid w:val="00DB13D5"/>
    <w:rsid w:val="00DB6153"/>
    <w:rsid w:val="00DB6B0D"/>
    <w:rsid w:val="00DC1760"/>
    <w:rsid w:val="00DC3A77"/>
    <w:rsid w:val="00DC3ACB"/>
    <w:rsid w:val="00DC598E"/>
    <w:rsid w:val="00DC7B6C"/>
    <w:rsid w:val="00DE23B8"/>
    <w:rsid w:val="00DE4A36"/>
    <w:rsid w:val="00DE5994"/>
    <w:rsid w:val="00DE7BD9"/>
    <w:rsid w:val="00DF2C8C"/>
    <w:rsid w:val="00DF3E35"/>
    <w:rsid w:val="00DF4B30"/>
    <w:rsid w:val="00DF78CC"/>
    <w:rsid w:val="00DF7913"/>
    <w:rsid w:val="00E00642"/>
    <w:rsid w:val="00E02420"/>
    <w:rsid w:val="00E05E9F"/>
    <w:rsid w:val="00E06802"/>
    <w:rsid w:val="00E06BB4"/>
    <w:rsid w:val="00E079A2"/>
    <w:rsid w:val="00E154C0"/>
    <w:rsid w:val="00E16179"/>
    <w:rsid w:val="00E16F3E"/>
    <w:rsid w:val="00E2162F"/>
    <w:rsid w:val="00E224C5"/>
    <w:rsid w:val="00E2688C"/>
    <w:rsid w:val="00E30566"/>
    <w:rsid w:val="00E31451"/>
    <w:rsid w:val="00E31A0A"/>
    <w:rsid w:val="00E32052"/>
    <w:rsid w:val="00E320EF"/>
    <w:rsid w:val="00E35580"/>
    <w:rsid w:val="00E35C62"/>
    <w:rsid w:val="00E36350"/>
    <w:rsid w:val="00E363E0"/>
    <w:rsid w:val="00E36B8C"/>
    <w:rsid w:val="00E3764C"/>
    <w:rsid w:val="00E40AB8"/>
    <w:rsid w:val="00E42EA4"/>
    <w:rsid w:val="00E44429"/>
    <w:rsid w:val="00E4682C"/>
    <w:rsid w:val="00E539F2"/>
    <w:rsid w:val="00E53A0E"/>
    <w:rsid w:val="00E54F2A"/>
    <w:rsid w:val="00E550F9"/>
    <w:rsid w:val="00E55665"/>
    <w:rsid w:val="00E55ED6"/>
    <w:rsid w:val="00E61877"/>
    <w:rsid w:val="00E61909"/>
    <w:rsid w:val="00E63A03"/>
    <w:rsid w:val="00E71442"/>
    <w:rsid w:val="00E7396C"/>
    <w:rsid w:val="00E73B2F"/>
    <w:rsid w:val="00E746EE"/>
    <w:rsid w:val="00E763A2"/>
    <w:rsid w:val="00E76BD4"/>
    <w:rsid w:val="00E826D5"/>
    <w:rsid w:val="00E83E54"/>
    <w:rsid w:val="00E84F2E"/>
    <w:rsid w:val="00E852C5"/>
    <w:rsid w:val="00E8640B"/>
    <w:rsid w:val="00E8719C"/>
    <w:rsid w:val="00E9094B"/>
    <w:rsid w:val="00E953B8"/>
    <w:rsid w:val="00E95E4D"/>
    <w:rsid w:val="00E961E4"/>
    <w:rsid w:val="00E967B9"/>
    <w:rsid w:val="00E9757D"/>
    <w:rsid w:val="00EB1AA3"/>
    <w:rsid w:val="00EB2D85"/>
    <w:rsid w:val="00EB35AB"/>
    <w:rsid w:val="00EB5A45"/>
    <w:rsid w:val="00EB5FDD"/>
    <w:rsid w:val="00EC098C"/>
    <w:rsid w:val="00EC20AC"/>
    <w:rsid w:val="00EC5188"/>
    <w:rsid w:val="00EC54AB"/>
    <w:rsid w:val="00EC5A36"/>
    <w:rsid w:val="00EC6047"/>
    <w:rsid w:val="00EC7D6D"/>
    <w:rsid w:val="00ED29C6"/>
    <w:rsid w:val="00ED309B"/>
    <w:rsid w:val="00ED5273"/>
    <w:rsid w:val="00EE0D27"/>
    <w:rsid w:val="00EE1B15"/>
    <w:rsid w:val="00EE2679"/>
    <w:rsid w:val="00EE3CED"/>
    <w:rsid w:val="00EE6588"/>
    <w:rsid w:val="00EE68E5"/>
    <w:rsid w:val="00EF53D3"/>
    <w:rsid w:val="00F03FBD"/>
    <w:rsid w:val="00F0524B"/>
    <w:rsid w:val="00F063BB"/>
    <w:rsid w:val="00F0732F"/>
    <w:rsid w:val="00F11ABE"/>
    <w:rsid w:val="00F11FDA"/>
    <w:rsid w:val="00F13B4D"/>
    <w:rsid w:val="00F150D0"/>
    <w:rsid w:val="00F20AD4"/>
    <w:rsid w:val="00F23961"/>
    <w:rsid w:val="00F3079C"/>
    <w:rsid w:val="00F317A7"/>
    <w:rsid w:val="00F322B5"/>
    <w:rsid w:val="00F32C70"/>
    <w:rsid w:val="00F36E60"/>
    <w:rsid w:val="00F374C3"/>
    <w:rsid w:val="00F376BD"/>
    <w:rsid w:val="00F40320"/>
    <w:rsid w:val="00F4417D"/>
    <w:rsid w:val="00F45A26"/>
    <w:rsid w:val="00F52931"/>
    <w:rsid w:val="00F57308"/>
    <w:rsid w:val="00F624F6"/>
    <w:rsid w:val="00F62EDC"/>
    <w:rsid w:val="00F65C4E"/>
    <w:rsid w:val="00F671C1"/>
    <w:rsid w:val="00F71694"/>
    <w:rsid w:val="00F727D9"/>
    <w:rsid w:val="00F73F2B"/>
    <w:rsid w:val="00F740EA"/>
    <w:rsid w:val="00F745E2"/>
    <w:rsid w:val="00F7482E"/>
    <w:rsid w:val="00F75C30"/>
    <w:rsid w:val="00F76B58"/>
    <w:rsid w:val="00F826F7"/>
    <w:rsid w:val="00F83867"/>
    <w:rsid w:val="00F83964"/>
    <w:rsid w:val="00F90660"/>
    <w:rsid w:val="00F92D7A"/>
    <w:rsid w:val="00F936A3"/>
    <w:rsid w:val="00F95599"/>
    <w:rsid w:val="00F95F22"/>
    <w:rsid w:val="00F972FB"/>
    <w:rsid w:val="00F974A2"/>
    <w:rsid w:val="00FA084F"/>
    <w:rsid w:val="00FA25A9"/>
    <w:rsid w:val="00FA487F"/>
    <w:rsid w:val="00FA73CF"/>
    <w:rsid w:val="00FB2591"/>
    <w:rsid w:val="00FB48CE"/>
    <w:rsid w:val="00FB63BC"/>
    <w:rsid w:val="00FC0E49"/>
    <w:rsid w:val="00FC0F8A"/>
    <w:rsid w:val="00FC13DA"/>
    <w:rsid w:val="00FC561A"/>
    <w:rsid w:val="00FC6D40"/>
    <w:rsid w:val="00FD06B9"/>
    <w:rsid w:val="00FD0FE0"/>
    <w:rsid w:val="00FD15D2"/>
    <w:rsid w:val="00FD1D74"/>
    <w:rsid w:val="00FD2C44"/>
    <w:rsid w:val="00FD3098"/>
    <w:rsid w:val="00FD3739"/>
    <w:rsid w:val="00FD4006"/>
    <w:rsid w:val="00FD40C9"/>
    <w:rsid w:val="00FD460E"/>
    <w:rsid w:val="00FE1947"/>
    <w:rsid w:val="00FE51F4"/>
    <w:rsid w:val="00FE5E93"/>
    <w:rsid w:val="00FE6476"/>
    <w:rsid w:val="00FE6AC0"/>
    <w:rsid w:val="00FF17E2"/>
    <w:rsid w:val="00FF19B1"/>
    <w:rsid w:val="00FF1D75"/>
    <w:rsid w:val="00FF5633"/>
    <w:rsid w:val="00FF5B72"/>
    <w:rsid w:val="00FF77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C40DC02"/>
  <w15:chartTrackingRefBased/>
  <w15:docId w15:val="{639F3F3B-5F52-479E-92CE-24753EB72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aliases w:val="6.正文"/>
    <w:qFormat/>
    <w:rsid w:val="006D4F1D"/>
    <w:pPr>
      <w:spacing w:line="360" w:lineRule="auto"/>
      <w:jc w:val="both"/>
    </w:pPr>
    <w:rPr>
      <w:rFonts w:ascii="Times New Roman" w:hAnsi="Times New Roman"/>
      <w:kern w:val="2"/>
      <w:sz w:val="24"/>
      <w:szCs w:val="22"/>
    </w:rPr>
  </w:style>
  <w:style w:type="paragraph" w:styleId="1">
    <w:name w:val="heading 1"/>
    <w:aliases w:val="1.各章标题"/>
    <w:basedOn w:val="a0"/>
    <w:next w:val="a0"/>
    <w:link w:val="10"/>
    <w:uiPriority w:val="9"/>
    <w:qFormat/>
    <w:rsid w:val="004F66DF"/>
    <w:pPr>
      <w:keepNext/>
      <w:keepLines/>
      <w:spacing w:beforeLines="50" w:before="50" w:afterLines="50" w:after="50"/>
      <w:jc w:val="center"/>
      <w:outlineLvl w:val="0"/>
    </w:pPr>
    <w:rPr>
      <w:rFonts w:eastAsia="黑体"/>
      <w:bCs/>
      <w:kern w:val="44"/>
      <w:sz w:val="36"/>
      <w:szCs w:val="44"/>
      <w:lang w:val="x-none" w:eastAsia="x-none"/>
    </w:rPr>
  </w:style>
  <w:style w:type="paragraph" w:styleId="2">
    <w:name w:val="heading 2"/>
    <w:aliases w:val="2.各节一级标题"/>
    <w:basedOn w:val="a0"/>
    <w:next w:val="a0"/>
    <w:link w:val="20"/>
    <w:uiPriority w:val="9"/>
    <w:qFormat/>
    <w:rsid w:val="00637321"/>
    <w:pPr>
      <w:keepNext/>
      <w:keepLines/>
      <w:spacing w:beforeLines="50" w:before="50" w:afterLines="50" w:after="50"/>
      <w:outlineLvl w:val="1"/>
    </w:pPr>
    <w:rPr>
      <w:rFonts w:eastAsia="黑体"/>
      <w:bCs/>
      <w:sz w:val="30"/>
      <w:szCs w:val="32"/>
      <w:lang w:val="x-none" w:eastAsia="x-none"/>
    </w:rPr>
  </w:style>
  <w:style w:type="paragraph" w:styleId="3">
    <w:name w:val="heading 3"/>
    <w:aliases w:val="3.各节二级标题"/>
    <w:basedOn w:val="a0"/>
    <w:next w:val="a0"/>
    <w:link w:val="30"/>
    <w:uiPriority w:val="9"/>
    <w:qFormat/>
    <w:rsid w:val="00A62A53"/>
    <w:pPr>
      <w:keepNext/>
      <w:keepLines/>
      <w:spacing w:beforeLines="50" w:before="50" w:afterLines="50" w:after="50"/>
      <w:outlineLvl w:val="2"/>
    </w:pPr>
    <w:rPr>
      <w:rFonts w:eastAsia="黑体"/>
      <w:bCs/>
      <w:sz w:val="28"/>
      <w:szCs w:val="32"/>
      <w:lang w:val="x-none" w:eastAsia="x-none"/>
    </w:rPr>
  </w:style>
  <w:style w:type="paragraph" w:styleId="4">
    <w:name w:val="heading 4"/>
    <w:aliases w:val="4.各节三级标题"/>
    <w:basedOn w:val="a0"/>
    <w:next w:val="a0"/>
    <w:link w:val="40"/>
    <w:uiPriority w:val="9"/>
    <w:qFormat/>
    <w:rsid w:val="007F6A05"/>
    <w:pPr>
      <w:keepNext/>
      <w:keepLines/>
      <w:spacing w:beforeLines="50" w:before="50" w:afterLines="50" w:after="50"/>
      <w:outlineLvl w:val="3"/>
    </w:pPr>
    <w:rPr>
      <w:rFonts w:eastAsia="黑体"/>
      <w:bCs/>
      <w:szCs w:val="28"/>
      <w:lang w:val="x-none" w:eastAsia="x-none"/>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100366"/>
    <w:pPr>
      <w:pBdr>
        <w:bottom w:val="single" w:sz="6" w:space="1" w:color="auto"/>
      </w:pBdr>
      <w:tabs>
        <w:tab w:val="center" w:pos="4153"/>
        <w:tab w:val="right" w:pos="8306"/>
      </w:tabs>
      <w:snapToGrid w:val="0"/>
      <w:jc w:val="center"/>
    </w:pPr>
    <w:rPr>
      <w:rFonts w:ascii="Calibri" w:hAnsi="Calibri"/>
      <w:sz w:val="18"/>
      <w:szCs w:val="18"/>
      <w:lang w:val="x-none" w:eastAsia="x-none"/>
    </w:rPr>
  </w:style>
  <w:style w:type="character" w:customStyle="1" w:styleId="a5">
    <w:name w:val="页眉 字符"/>
    <w:link w:val="a4"/>
    <w:uiPriority w:val="99"/>
    <w:rsid w:val="00100366"/>
    <w:rPr>
      <w:kern w:val="2"/>
      <w:sz w:val="18"/>
      <w:szCs w:val="18"/>
    </w:rPr>
  </w:style>
  <w:style w:type="paragraph" w:styleId="a6">
    <w:name w:val="footer"/>
    <w:basedOn w:val="a0"/>
    <w:link w:val="a7"/>
    <w:uiPriority w:val="99"/>
    <w:unhideWhenUsed/>
    <w:rsid w:val="00100366"/>
    <w:pPr>
      <w:tabs>
        <w:tab w:val="center" w:pos="4153"/>
        <w:tab w:val="right" w:pos="8306"/>
      </w:tabs>
      <w:snapToGrid w:val="0"/>
    </w:pPr>
    <w:rPr>
      <w:rFonts w:ascii="Calibri" w:hAnsi="Calibri"/>
      <w:sz w:val="18"/>
      <w:szCs w:val="18"/>
      <w:lang w:val="x-none" w:eastAsia="x-none"/>
    </w:rPr>
  </w:style>
  <w:style w:type="character" w:customStyle="1" w:styleId="a7">
    <w:name w:val="页脚 字符"/>
    <w:link w:val="a6"/>
    <w:uiPriority w:val="99"/>
    <w:rsid w:val="00100366"/>
    <w:rPr>
      <w:kern w:val="2"/>
      <w:sz w:val="18"/>
      <w:szCs w:val="18"/>
    </w:rPr>
  </w:style>
  <w:style w:type="paragraph" w:styleId="a8">
    <w:name w:val="Title"/>
    <w:basedOn w:val="a0"/>
    <w:link w:val="a9"/>
    <w:qFormat/>
    <w:rsid w:val="00100366"/>
    <w:pPr>
      <w:jc w:val="center"/>
    </w:pPr>
    <w:rPr>
      <w:b/>
      <w:bCs/>
      <w:sz w:val="32"/>
      <w:szCs w:val="24"/>
      <w:lang w:val="x-none" w:eastAsia="x-none"/>
    </w:rPr>
  </w:style>
  <w:style w:type="character" w:customStyle="1" w:styleId="a9">
    <w:name w:val="标题 字符"/>
    <w:link w:val="a8"/>
    <w:rsid w:val="00100366"/>
    <w:rPr>
      <w:rFonts w:ascii="Times New Roman" w:hAnsi="Times New Roman"/>
      <w:b/>
      <w:bCs/>
      <w:kern w:val="2"/>
      <w:sz w:val="32"/>
      <w:szCs w:val="24"/>
    </w:rPr>
  </w:style>
  <w:style w:type="character" w:styleId="aa">
    <w:name w:val="page number"/>
    <w:basedOn w:val="a1"/>
    <w:rsid w:val="00100366"/>
  </w:style>
  <w:style w:type="character" w:customStyle="1" w:styleId="10">
    <w:name w:val="标题 1 字符"/>
    <w:aliases w:val="1.各章标题 字符"/>
    <w:link w:val="1"/>
    <w:uiPriority w:val="9"/>
    <w:rsid w:val="004F66DF"/>
    <w:rPr>
      <w:rFonts w:ascii="Times New Roman" w:eastAsia="黑体" w:hAnsi="Times New Roman"/>
      <w:bCs/>
      <w:kern w:val="44"/>
      <w:sz w:val="36"/>
      <w:szCs w:val="44"/>
    </w:rPr>
  </w:style>
  <w:style w:type="character" w:customStyle="1" w:styleId="20">
    <w:name w:val="标题 2 字符"/>
    <w:aliases w:val="2.各节一级标题 字符"/>
    <w:link w:val="2"/>
    <w:uiPriority w:val="9"/>
    <w:rsid w:val="00637321"/>
    <w:rPr>
      <w:rFonts w:ascii="Times New Roman" w:eastAsia="黑体" w:hAnsi="Times New Roman" w:cs="Times New Roman"/>
      <w:bCs/>
      <w:kern w:val="2"/>
      <w:sz w:val="30"/>
      <w:szCs w:val="32"/>
    </w:rPr>
  </w:style>
  <w:style w:type="paragraph" w:customStyle="1" w:styleId="ab">
    <w:name w:val="各节二级标题"/>
    <w:basedOn w:val="a0"/>
    <w:next w:val="a0"/>
    <w:link w:val="Char"/>
    <w:rsid w:val="00637321"/>
    <w:pPr>
      <w:spacing w:beforeLines="50" w:before="50" w:afterLines="50" w:after="50"/>
    </w:pPr>
    <w:rPr>
      <w:rFonts w:eastAsia="黑体"/>
      <w:sz w:val="28"/>
      <w:lang w:val="x-none" w:eastAsia="x-none"/>
    </w:rPr>
  </w:style>
  <w:style w:type="paragraph" w:customStyle="1" w:styleId="ac">
    <w:name w:val="各节三级标题"/>
    <w:basedOn w:val="a0"/>
    <w:next w:val="a0"/>
    <w:link w:val="Char0"/>
    <w:rsid w:val="00637321"/>
    <w:pPr>
      <w:spacing w:beforeLines="50" w:before="50" w:afterLines="50" w:after="50"/>
    </w:pPr>
    <w:rPr>
      <w:rFonts w:eastAsia="黑体"/>
      <w:lang w:val="x-none" w:eastAsia="x-none"/>
    </w:rPr>
  </w:style>
  <w:style w:type="character" w:customStyle="1" w:styleId="Char">
    <w:name w:val="各节二级标题 Char"/>
    <w:link w:val="ab"/>
    <w:rsid w:val="00637321"/>
    <w:rPr>
      <w:rFonts w:ascii="Times New Roman" w:eastAsia="黑体" w:hAnsi="Times New Roman"/>
      <w:kern w:val="2"/>
      <w:sz w:val="28"/>
      <w:szCs w:val="22"/>
    </w:rPr>
  </w:style>
  <w:style w:type="paragraph" w:customStyle="1" w:styleId="ad">
    <w:name w:val="条、款、项标题"/>
    <w:basedOn w:val="a0"/>
    <w:next w:val="a0"/>
    <w:link w:val="Char1"/>
    <w:rsid w:val="00637321"/>
    <w:pPr>
      <w:spacing w:beforeLines="50" w:before="50" w:afterLines="50" w:after="50"/>
    </w:pPr>
    <w:rPr>
      <w:rFonts w:eastAsia="黑体"/>
    </w:rPr>
  </w:style>
  <w:style w:type="character" w:customStyle="1" w:styleId="Char0">
    <w:name w:val="各节三级标题 Char"/>
    <w:link w:val="ac"/>
    <w:rsid w:val="00637321"/>
    <w:rPr>
      <w:rFonts w:ascii="Times New Roman" w:eastAsia="黑体" w:hAnsi="Times New Roman"/>
      <w:kern w:val="2"/>
      <w:sz w:val="24"/>
      <w:szCs w:val="22"/>
    </w:rPr>
  </w:style>
  <w:style w:type="table" w:styleId="ae">
    <w:name w:val="Table Grid"/>
    <w:basedOn w:val="a2"/>
    <w:uiPriority w:val="39"/>
    <w:rsid w:val="00E216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1">
    <w:name w:val="条、款、项标题 Char"/>
    <w:link w:val="ad"/>
    <w:rsid w:val="00637321"/>
    <w:rPr>
      <w:rFonts w:ascii="Times New Roman" w:eastAsia="黑体" w:hAnsi="Times New Roman"/>
      <w:kern w:val="2"/>
      <w:sz w:val="24"/>
      <w:szCs w:val="22"/>
    </w:rPr>
  </w:style>
  <w:style w:type="character" w:customStyle="1" w:styleId="30">
    <w:name w:val="标题 3 字符"/>
    <w:aliases w:val="3.各节二级标题 字符"/>
    <w:link w:val="3"/>
    <w:uiPriority w:val="9"/>
    <w:rsid w:val="00A62A53"/>
    <w:rPr>
      <w:rFonts w:ascii="Times New Roman" w:eastAsia="黑体" w:hAnsi="Times New Roman"/>
      <w:bCs/>
      <w:kern w:val="2"/>
      <w:sz w:val="28"/>
      <w:szCs w:val="32"/>
    </w:rPr>
  </w:style>
  <w:style w:type="character" w:customStyle="1" w:styleId="40">
    <w:name w:val="标题 4 字符"/>
    <w:aliases w:val="4.各节三级标题 字符"/>
    <w:link w:val="4"/>
    <w:uiPriority w:val="9"/>
    <w:rsid w:val="007F6A05"/>
    <w:rPr>
      <w:rFonts w:ascii="Times New Roman" w:eastAsia="黑体" w:hAnsi="Times New Roman" w:cs="Times New Roman"/>
      <w:bCs/>
      <w:kern w:val="2"/>
      <w:sz w:val="24"/>
      <w:szCs w:val="28"/>
    </w:rPr>
  </w:style>
  <w:style w:type="paragraph" w:styleId="TOC">
    <w:name w:val="TOC Heading"/>
    <w:basedOn w:val="1"/>
    <w:next w:val="a0"/>
    <w:uiPriority w:val="39"/>
    <w:qFormat/>
    <w:rsid w:val="00534A27"/>
    <w:pPr>
      <w:spacing w:beforeLines="0" w:before="240" w:afterLines="0" w:after="0" w:line="259" w:lineRule="auto"/>
      <w:jc w:val="left"/>
      <w:outlineLvl w:val="9"/>
    </w:pPr>
    <w:rPr>
      <w:rFonts w:ascii="Calibri Light" w:eastAsia="宋体" w:hAnsi="Calibri Light"/>
      <w:bCs w:val="0"/>
      <w:color w:val="2E74B5"/>
      <w:kern w:val="0"/>
      <w:sz w:val="32"/>
      <w:szCs w:val="32"/>
    </w:rPr>
  </w:style>
  <w:style w:type="paragraph" w:customStyle="1" w:styleId="11">
    <w:name w:val="目录 1"/>
    <w:basedOn w:val="a0"/>
    <w:next w:val="a0"/>
    <w:autoRedefine/>
    <w:uiPriority w:val="39"/>
    <w:unhideWhenUsed/>
    <w:rsid w:val="00534A27"/>
  </w:style>
  <w:style w:type="paragraph" w:customStyle="1" w:styleId="21">
    <w:name w:val="目录 2"/>
    <w:basedOn w:val="a0"/>
    <w:next w:val="a0"/>
    <w:autoRedefine/>
    <w:uiPriority w:val="39"/>
    <w:unhideWhenUsed/>
    <w:rsid w:val="00534A27"/>
    <w:pPr>
      <w:ind w:leftChars="200" w:left="420"/>
    </w:pPr>
  </w:style>
  <w:style w:type="paragraph" w:customStyle="1" w:styleId="31">
    <w:name w:val="目录 3"/>
    <w:basedOn w:val="a0"/>
    <w:next w:val="a0"/>
    <w:autoRedefine/>
    <w:uiPriority w:val="39"/>
    <w:unhideWhenUsed/>
    <w:rsid w:val="00534A27"/>
    <w:pPr>
      <w:ind w:leftChars="400" w:left="840"/>
    </w:pPr>
  </w:style>
  <w:style w:type="character" w:styleId="af">
    <w:name w:val="Hyperlink"/>
    <w:uiPriority w:val="99"/>
    <w:unhideWhenUsed/>
    <w:rsid w:val="00534A27"/>
    <w:rPr>
      <w:color w:val="0563C1"/>
      <w:u w:val="single"/>
    </w:rPr>
  </w:style>
  <w:style w:type="paragraph" w:styleId="af0">
    <w:name w:val="List Paragraph"/>
    <w:basedOn w:val="a0"/>
    <w:link w:val="af1"/>
    <w:uiPriority w:val="34"/>
    <w:qFormat/>
    <w:rsid w:val="000A2A40"/>
    <w:pPr>
      <w:ind w:firstLineChars="200" w:firstLine="420"/>
    </w:pPr>
    <w:rPr>
      <w:rFonts w:ascii="等线" w:hAnsi="等线"/>
    </w:rPr>
  </w:style>
  <w:style w:type="paragraph" w:styleId="af2">
    <w:name w:val="caption"/>
    <w:basedOn w:val="a0"/>
    <w:next w:val="a0"/>
    <w:uiPriority w:val="35"/>
    <w:unhideWhenUsed/>
    <w:qFormat/>
    <w:rsid w:val="000A2A40"/>
    <w:rPr>
      <w:rFonts w:ascii="等线 Light" w:eastAsia="黑体" w:hAnsi="等线 Light"/>
      <w:sz w:val="20"/>
      <w:szCs w:val="20"/>
    </w:rPr>
  </w:style>
  <w:style w:type="paragraph" w:customStyle="1" w:styleId="a">
    <w:name w:val="最小标题"/>
    <w:basedOn w:val="3"/>
    <w:next w:val="a0"/>
    <w:link w:val="af3"/>
    <w:qFormat/>
    <w:rsid w:val="002A6B41"/>
    <w:pPr>
      <w:numPr>
        <w:numId w:val="31"/>
      </w:numPr>
      <w:spacing w:beforeLines="0" w:before="260" w:afterLines="0" w:after="260" w:line="416" w:lineRule="auto"/>
      <w:outlineLvl w:val="3"/>
    </w:pPr>
    <w:rPr>
      <w:rFonts w:ascii="等线" w:eastAsia="宋体" w:hAnsi="等线"/>
      <w:b/>
      <w:sz w:val="24"/>
      <w:lang w:val="en-US" w:eastAsia="zh-CN"/>
    </w:rPr>
  </w:style>
  <w:style w:type="character" w:customStyle="1" w:styleId="af3">
    <w:name w:val="最小标题 字符"/>
    <w:link w:val="a"/>
    <w:rsid w:val="002A6B41"/>
    <w:rPr>
      <w:rFonts w:ascii="等线" w:hAnsi="等线"/>
      <w:b/>
      <w:bCs/>
      <w:kern w:val="2"/>
      <w:sz w:val="24"/>
      <w:szCs w:val="32"/>
    </w:rPr>
  </w:style>
  <w:style w:type="paragraph" w:customStyle="1" w:styleId="af4">
    <w:name w:val="小标题"/>
    <w:basedOn w:val="2"/>
    <w:next w:val="a"/>
    <w:link w:val="af5"/>
    <w:qFormat/>
    <w:rsid w:val="002A6B41"/>
    <w:pPr>
      <w:spacing w:beforeLines="0" w:before="260" w:afterLines="0" w:after="260" w:line="276" w:lineRule="auto"/>
      <w:outlineLvl w:val="2"/>
    </w:pPr>
    <w:rPr>
      <w:rFonts w:ascii="宋体" w:eastAsia="宋体" w:hAnsi="宋体"/>
      <w:b/>
      <w:sz w:val="28"/>
      <w:szCs w:val="24"/>
      <w:lang w:val="en-US" w:eastAsia="zh-CN"/>
    </w:rPr>
  </w:style>
  <w:style w:type="table" w:styleId="22">
    <w:name w:val="Plain Table 2"/>
    <w:basedOn w:val="a2"/>
    <w:uiPriority w:val="42"/>
    <w:rsid w:val="002A6B41"/>
    <w:rPr>
      <w:rFonts w:ascii="等线" w:eastAsia="等线" w:hAnsi="等线"/>
      <w:kern w:val="2"/>
      <w:sz w:val="21"/>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af5">
    <w:name w:val="小标题 字符"/>
    <w:link w:val="af4"/>
    <w:rsid w:val="002A6B41"/>
    <w:rPr>
      <w:rFonts w:ascii="宋体" w:hAnsi="宋体"/>
      <w:b/>
      <w:bCs/>
      <w:kern w:val="2"/>
      <w:sz w:val="28"/>
      <w:szCs w:val="24"/>
    </w:rPr>
  </w:style>
  <w:style w:type="paragraph" w:styleId="af6">
    <w:name w:val="No Spacing"/>
    <w:link w:val="af7"/>
    <w:uiPriority w:val="1"/>
    <w:qFormat/>
    <w:rsid w:val="00195A51"/>
    <w:rPr>
      <w:rFonts w:ascii="等线" w:eastAsia="等线" w:hAnsi="等线"/>
      <w:sz w:val="22"/>
      <w:szCs w:val="22"/>
    </w:rPr>
  </w:style>
  <w:style w:type="character" w:customStyle="1" w:styleId="af7">
    <w:name w:val="无间隔 字符"/>
    <w:link w:val="af6"/>
    <w:uiPriority w:val="1"/>
    <w:rsid w:val="00195A51"/>
    <w:rPr>
      <w:rFonts w:ascii="等线" w:eastAsia="等线" w:hAnsi="等线"/>
      <w:sz w:val="22"/>
      <w:szCs w:val="22"/>
    </w:rPr>
  </w:style>
  <w:style w:type="character" w:styleId="af8">
    <w:name w:val="Placeholder Text"/>
    <w:uiPriority w:val="99"/>
    <w:semiHidden/>
    <w:rsid w:val="00FF19B1"/>
    <w:rPr>
      <w:color w:val="808080"/>
    </w:rPr>
  </w:style>
  <w:style w:type="character" w:styleId="af9">
    <w:name w:val="annotation reference"/>
    <w:uiPriority w:val="99"/>
    <w:semiHidden/>
    <w:unhideWhenUsed/>
    <w:rsid w:val="00BB4D5C"/>
    <w:rPr>
      <w:sz w:val="21"/>
      <w:szCs w:val="21"/>
    </w:rPr>
  </w:style>
  <w:style w:type="paragraph" w:styleId="afa">
    <w:name w:val="annotation text"/>
    <w:basedOn w:val="a0"/>
    <w:link w:val="afb"/>
    <w:uiPriority w:val="99"/>
    <w:unhideWhenUsed/>
    <w:rsid w:val="00BB4D5C"/>
  </w:style>
  <w:style w:type="character" w:customStyle="1" w:styleId="afb">
    <w:name w:val="批注文字 字符"/>
    <w:link w:val="afa"/>
    <w:uiPriority w:val="99"/>
    <w:rsid w:val="00BB4D5C"/>
    <w:rPr>
      <w:rFonts w:ascii="Times New Roman" w:hAnsi="Times New Roman"/>
      <w:kern w:val="2"/>
      <w:sz w:val="24"/>
      <w:szCs w:val="22"/>
    </w:rPr>
  </w:style>
  <w:style w:type="paragraph" w:styleId="afc">
    <w:name w:val="annotation subject"/>
    <w:basedOn w:val="afa"/>
    <w:next w:val="afa"/>
    <w:link w:val="afd"/>
    <w:uiPriority w:val="99"/>
    <w:semiHidden/>
    <w:unhideWhenUsed/>
    <w:rsid w:val="00BB4D5C"/>
    <w:rPr>
      <w:b/>
      <w:bCs/>
    </w:rPr>
  </w:style>
  <w:style w:type="character" w:customStyle="1" w:styleId="afd">
    <w:name w:val="批注主题 字符"/>
    <w:link w:val="afc"/>
    <w:uiPriority w:val="99"/>
    <w:semiHidden/>
    <w:rsid w:val="00BB4D5C"/>
    <w:rPr>
      <w:rFonts w:ascii="Times New Roman" w:hAnsi="Times New Roman"/>
      <w:b/>
      <w:bCs/>
      <w:kern w:val="2"/>
      <w:sz w:val="24"/>
      <w:szCs w:val="22"/>
    </w:rPr>
  </w:style>
  <w:style w:type="paragraph" w:styleId="TOC1">
    <w:name w:val="toc 1"/>
    <w:basedOn w:val="a0"/>
    <w:next w:val="a0"/>
    <w:autoRedefine/>
    <w:uiPriority w:val="39"/>
    <w:unhideWhenUsed/>
    <w:rsid w:val="00BD2A66"/>
  </w:style>
  <w:style w:type="paragraph" w:styleId="TOC2">
    <w:name w:val="toc 2"/>
    <w:basedOn w:val="a0"/>
    <w:next w:val="a0"/>
    <w:autoRedefine/>
    <w:uiPriority w:val="39"/>
    <w:unhideWhenUsed/>
    <w:rsid w:val="00BD2A66"/>
    <w:pPr>
      <w:ind w:leftChars="200" w:left="420"/>
    </w:pPr>
  </w:style>
  <w:style w:type="paragraph" w:styleId="TOC3">
    <w:name w:val="toc 3"/>
    <w:basedOn w:val="a0"/>
    <w:next w:val="a0"/>
    <w:autoRedefine/>
    <w:uiPriority w:val="39"/>
    <w:unhideWhenUsed/>
    <w:rsid w:val="00BD2A66"/>
    <w:pPr>
      <w:ind w:leftChars="400" w:left="840"/>
    </w:pPr>
  </w:style>
  <w:style w:type="paragraph" w:styleId="afe">
    <w:name w:val="Date"/>
    <w:basedOn w:val="a0"/>
    <w:next w:val="a0"/>
    <w:link w:val="aff"/>
    <w:uiPriority w:val="99"/>
    <w:semiHidden/>
    <w:unhideWhenUsed/>
    <w:rsid w:val="006B0F13"/>
    <w:pPr>
      <w:ind w:leftChars="2500" w:left="100"/>
    </w:pPr>
  </w:style>
  <w:style w:type="character" w:customStyle="1" w:styleId="aff">
    <w:name w:val="日期 字符"/>
    <w:basedOn w:val="a1"/>
    <w:link w:val="afe"/>
    <w:uiPriority w:val="99"/>
    <w:semiHidden/>
    <w:rsid w:val="006B0F13"/>
    <w:rPr>
      <w:rFonts w:ascii="Times New Roman" w:hAnsi="Times New Roman"/>
      <w:kern w:val="2"/>
      <w:sz w:val="24"/>
      <w:szCs w:val="22"/>
    </w:rPr>
  </w:style>
  <w:style w:type="paragraph" w:styleId="aff0">
    <w:name w:val="Normal (Web)"/>
    <w:basedOn w:val="a0"/>
    <w:uiPriority w:val="99"/>
    <w:semiHidden/>
    <w:unhideWhenUsed/>
    <w:rsid w:val="00357BE7"/>
    <w:pPr>
      <w:spacing w:before="100" w:beforeAutospacing="1" w:after="100" w:afterAutospacing="1" w:line="240" w:lineRule="auto"/>
      <w:jc w:val="left"/>
    </w:pPr>
    <w:rPr>
      <w:rFonts w:ascii="宋体" w:hAnsi="宋体" w:cs="宋体"/>
      <w:kern w:val="0"/>
      <w:szCs w:val="24"/>
    </w:rPr>
  </w:style>
  <w:style w:type="character" w:customStyle="1" w:styleId="mord">
    <w:name w:val="mord"/>
    <w:basedOn w:val="a1"/>
    <w:rsid w:val="00AE0362"/>
  </w:style>
  <w:style w:type="character" w:customStyle="1" w:styleId="mbin">
    <w:name w:val="mbin"/>
    <w:basedOn w:val="a1"/>
    <w:rsid w:val="00AE0362"/>
  </w:style>
  <w:style w:type="character" w:customStyle="1" w:styleId="af1">
    <w:name w:val="列表段落 字符"/>
    <w:link w:val="af0"/>
    <w:uiPriority w:val="34"/>
    <w:locked/>
    <w:rsid w:val="00E06BB4"/>
    <w:rPr>
      <w:rFonts w:ascii="等线" w:hAnsi="等线"/>
      <w:kern w:val="2"/>
      <w:sz w:val="24"/>
      <w:szCs w:val="22"/>
    </w:rPr>
  </w:style>
  <w:style w:type="paragraph" w:customStyle="1" w:styleId="MTDisplayEquation">
    <w:name w:val="MTDisplayEquation"/>
    <w:basedOn w:val="a0"/>
    <w:next w:val="a0"/>
    <w:link w:val="MTDisplayEquation0"/>
    <w:rsid w:val="008F0442"/>
    <w:pPr>
      <w:widowControl w:val="0"/>
      <w:tabs>
        <w:tab w:val="center" w:pos="4760"/>
        <w:tab w:val="right" w:pos="9080"/>
      </w:tabs>
      <w:spacing w:line="273" w:lineRule="auto"/>
      <w:ind w:left="465"/>
      <w:jc w:val="left"/>
    </w:pPr>
    <w:rPr>
      <w:kern w:val="0"/>
      <w:szCs w:val="24"/>
    </w:rPr>
  </w:style>
  <w:style w:type="character" w:customStyle="1" w:styleId="MTDisplayEquation0">
    <w:name w:val="MTDisplayEquation 字符"/>
    <w:link w:val="MTDisplayEquation"/>
    <w:rsid w:val="008F0442"/>
    <w:rPr>
      <w:rFonts w:ascii="Times New Roman" w:hAnsi="Times New Roman"/>
      <w:sz w:val="24"/>
      <w:szCs w:val="24"/>
    </w:rPr>
  </w:style>
  <w:style w:type="table" w:styleId="aff1">
    <w:name w:val="Table Theme"/>
    <w:basedOn w:val="a2"/>
    <w:rsid w:val="008C073C"/>
    <w:pPr>
      <w:widowControl w:val="0"/>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TEquationSection">
    <w:name w:val="MTEquationSection"/>
    <w:basedOn w:val="a1"/>
    <w:rsid w:val="00647135"/>
    <w:rPr>
      <w:rFonts w:ascii="黑体" w:eastAsia="黑体"/>
      <w:b/>
      <w:bCs/>
      <w:vanish w:val="0"/>
      <w:color w:val="FF0000"/>
      <w:sz w:val="28"/>
    </w:rPr>
  </w:style>
  <w:style w:type="character" w:customStyle="1" w:styleId="MTConvertedEquation">
    <w:name w:val="MTConvertedEquation"/>
    <w:basedOn w:val="a1"/>
    <w:rsid w:val="00D46DB9"/>
  </w:style>
  <w:style w:type="paragraph" w:styleId="HTML">
    <w:name w:val="HTML Preformatted"/>
    <w:basedOn w:val="a0"/>
    <w:link w:val="HTML0"/>
    <w:uiPriority w:val="99"/>
    <w:semiHidden/>
    <w:unhideWhenUsed/>
    <w:rsid w:val="001663AE"/>
    <w:rPr>
      <w:rFonts w:ascii="Courier New" w:hAnsi="Courier New" w:cs="Courier New"/>
      <w:sz w:val="20"/>
      <w:szCs w:val="20"/>
    </w:rPr>
  </w:style>
  <w:style w:type="character" w:customStyle="1" w:styleId="HTML0">
    <w:name w:val="HTML 预设格式 字符"/>
    <w:basedOn w:val="a1"/>
    <w:link w:val="HTML"/>
    <w:uiPriority w:val="99"/>
    <w:semiHidden/>
    <w:rsid w:val="001663AE"/>
    <w:rPr>
      <w:rFonts w:ascii="Courier New" w:hAnsi="Courier New" w:cs="Courier New"/>
      <w:kern w:val="2"/>
    </w:rPr>
  </w:style>
  <w:style w:type="paragraph" w:styleId="TOC4">
    <w:name w:val="toc 4"/>
    <w:basedOn w:val="a0"/>
    <w:next w:val="a0"/>
    <w:autoRedefine/>
    <w:uiPriority w:val="39"/>
    <w:unhideWhenUsed/>
    <w:rsid w:val="00B43603"/>
    <w:pPr>
      <w:widowControl w:val="0"/>
      <w:spacing w:after="160" w:line="278" w:lineRule="auto"/>
      <w:ind w:leftChars="600" w:left="1260"/>
      <w:jc w:val="left"/>
    </w:pPr>
    <w:rPr>
      <w:rFonts w:asciiTheme="minorHAnsi" w:eastAsiaTheme="minorEastAsia" w:hAnsiTheme="minorHAnsi" w:cstheme="minorBidi"/>
      <w:sz w:val="22"/>
      <w:szCs w:val="24"/>
      <w14:ligatures w14:val="standardContextual"/>
    </w:rPr>
  </w:style>
  <w:style w:type="paragraph" w:styleId="TOC5">
    <w:name w:val="toc 5"/>
    <w:basedOn w:val="a0"/>
    <w:next w:val="a0"/>
    <w:autoRedefine/>
    <w:uiPriority w:val="39"/>
    <w:unhideWhenUsed/>
    <w:rsid w:val="00B43603"/>
    <w:pPr>
      <w:widowControl w:val="0"/>
      <w:spacing w:after="160" w:line="278" w:lineRule="auto"/>
      <w:ind w:leftChars="800" w:left="1680"/>
      <w:jc w:val="left"/>
    </w:pPr>
    <w:rPr>
      <w:rFonts w:asciiTheme="minorHAnsi" w:eastAsiaTheme="minorEastAsia" w:hAnsiTheme="minorHAnsi" w:cstheme="minorBidi"/>
      <w:sz w:val="22"/>
      <w:szCs w:val="24"/>
      <w14:ligatures w14:val="standardContextual"/>
    </w:rPr>
  </w:style>
  <w:style w:type="paragraph" w:styleId="TOC6">
    <w:name w:val="toc 6"/>
    <w:basedOn w:val="a0"/>
    <w:next w:val="a0"/>
    <w:autoRedefine/>
    <w:uiPriority w:val="39"/>
    <w:unhideWhenUsed/>
    <w:rsid w:val="00B43603"/>
    <w:pPr>
      <w:widowControl w:val="0"/>
      <w:spacing w:after="160" w:line="278" w:lineRule="auto"/>
      <w:ind w:leftChars="1000" w:left="2100"/>
      <w:jc w:val="left"/>
    </w:pPr>
    <w:rPr>
      <w:rFonts w:asciiTheme="minorHAnsi" w:eastAsiaTheme="minorEastAsia" w:hAnsiTheme="minorHAnsi" w:cstheme="minorBidi"/>
      <w:sz w:val="22"/>
      <w:szCs w:val="24"/>
      <w14:ligatures w14:val="standardContextual"/>
    </w:rPr>
  </w:style>
  <w:style w:type="paragraph" w:styleId="TOC7">
    <w:name w:val="toc 7"/>
    <w:basedOn w:val="a0"/>
    <w:next w:val="a0"/>
    <w:autoRedefine/>
    <w:uiPriority w:val="39"/>
    <w:unhideWhenUsed/>
    <w:rsid w:val="00B43603"/>
    <w:pPr>
      <w:widowControl w:val="0"/>
      <w:spacing w:after="160" w:line="278" w:lineRule="auto"/>
      <w:ind w:leftChars="1200" w:left="2520"/>
      <w:jc w:val="left"/>
    </w:pPr>
    <w:rPr>
      <w:rFonts w:asciiTheme="minorHAnsi" w:eastAsiaTheme="minorEastAsia" w:hAnsiTheme="minorHAnsi" w:cstheme="minorBidi"/>
      <w:sz w:val="22"/>
      <w:szCs w:val="24"/>
      <w14:ligatures w14:val="standardContextual"/>
    </w:rPr>
  </w:style>
  <w:style w:type="paragraph" w:styleId="TOC8">
    <w:name w:val="toc 8"/>
    <w:basedOn w:val="a0"/>
    <w:next w:val="a0"/>
    <w:autoRedefine/>
    <w:uiPriority w:val="39"/>
    <w:unhideWhenUsed/>
    <w:rsid w:val="00B43603"/>
    <w:pPr>
      <w:widowControl w:val="0"/>
      <w:spacing w:after="160" w:line="278" w:lineRule="auto"/>
      <w:ind w:leftChars="1400" w:left="2940"/>
      <w:jc w:val="left"/>
    </w:pPr>
    <w:rPr>
      <w:rFonts w:asciiTheme="minorHAnsi" w:eastAsiaTheme="minorEastAsia" w:hAnsiTheme="minorHAnsi" w:cstheme="minorBidi"/>
      <w:sz w:val="22"/>
      <w:szCs w:val="24"/>
      <w14:ligatures w14:val="standardContextual"/>
    </w:rPr>
  </w:style>
  <w:style w:type="paragraph" w:styleId="TOC9">
    <w:name w:val="toc 9"/>
    <w:basedOn w:val="a0"/>
    <w:next w:val="a0"/>
    <w:autoRedefine/>
    <w:uiPriority w:val="39"/>
    <w:unhideWhenUsed/>
    <w:rsid w:val="00B43603"/>
    <w:pPr>
      <w:widowControl w:val="0"/>
      <w:spacing w:after="160" w:line="278" w:lineRule="auto"/>
      <w:ind w:leftChars="1600" w:left="3360"/>
      <w:jc w:val="left"/>
    </w:pPr>
    <w:rPr>
      <w:rFonts w:asciiTheme="minorHAnsi" w:eastAsiaTheme="minorEastAsia" w:hAnsiTheme="minorHAnsi" w:cstheme="minorBidi"/>
      <w:sz w:val="22"/>
      <w:szCs w:val="24"/>
      <w14:ligatures w14:val="standardContextual"/>
    </w:rPr>
  </w:style>
  <w:style w:type="character" w:styleId="aff2">
    <w:name w:val="Unresolved Mention"/>
    <w:basedOn w:val="a1"/>
    <w:uiPriority w:val="99"/>
    <w:semiHidden/>
    <w:unhideWhenUsed/>
    <w:rsid w:val="00B43603"/>
    <w:rPr>
      <w:color w:val="605E5C"/>
      <w:shd w:val="clear" w:color="auto" w:fill="E1DFDD"/>
    </w:rPr>
  </w:style>
  <w:style w:type="paragraph" w:styleId="aff3">
    <w:name w:val="Body Text"/>
    <w:basedOn w:val="a0"/>
    <w:link w:val="aff4"/>
    <w:semiHidden/>
    <w:qFormat/>
    <w:rsid w:val="003B211F"/>
    <w:pPr>
      <w:kinsoku w:val="0"/>
      <w:autoSpaceDE w:val="0"/>
      <w:autoSpaceDN w:val="0"/>
      <w:adjustRightInd w:val="0"/>
      <w:snapToGrid w:val="0"/>
      <w:spacing w:after="160" w:line="240" w:lineRule="auto"/>
      <w:jc w:val="left"/>
      <w:textAlignment w:val="baseline"/>
    </w:pPr>
    <w:rPr>
      <w:rFonts w:ascii="Arial" w:eastAsia="Arial" w:hAnsi="Arial" w:cs="Arial"/>
      <w:noProof/>
      <w:snapToGrid w:val="0"/>
      <w:color w:val="000000"/>
      <w:kern w:val="0"/>
      <w:sz w:val="21"/>
      <w:szCs w:val="21"/>
      <w:lang w:eastAsia="en-US"/>
    </w:rPr>
  </w:style>
  <w:style w:type="character" w:customStyle="1" w:styleId="aff4">
    <w:name w:val="正文文本 字符"/>
    <w:basedOn w:val="a1"/>
    <w:link w:val="aff3"/>
    <w:semiHidden/>
    <w:rsid w:val="003B211F"/>
    <w:rPr>
      <w:rFonts w:ascii="Arial" w:eastAsia="Arial" w:hAnsi="Arial" w:cs="Arial"/>
      <w:noProof/>
      <w:snapToGrid w:val="0"/>
      <w:color w:val="000000"/>
      <w:sz w:val="21"/>
      <w:szCs w:val="21"/>
      <w:lang w:eastAsia="en-US"/>
    </w:rPr>
  </w:style>
  <w:style w:type="table" w:customStyle="1" w:styleId="12">
    <w:name w:val="网格型1"/>
    <w:basedOn w:val="a2"/>
    <w:next w:val="ae"/>
    <w:uiPriority w:val="39"/>
    <w:rsid w:val="003B7D89"/>
    <w:rPr>
      <w:rFonts w:ascii="Times New Roman" w:eastAsia="等线" w:hAnsi="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a0"/>
    <w:semiHidden/>
    <w:qFormat/>
    <w:rsid w:val="003B7D89"/>
    <w:pPr>
      <w:kinsoku w:val="0"/>
      <w:autoSpaceDE w:val="0"/>
      <w:autoSpaceDN w:val="0"/>
      <w:adjustRightInd w:val="0"/>
      <w:snapToGrid w:val="0"/>
      <w:spacing w:after="160" w:line="240" w:lineRule="auto"/>
      <w:jc w:val="left"/>
      <w:textAlignment w:val="baseline"/>
    </w:pPr>
    <w:rPr>
      <w:rFonts w:ascii="Arial" w:eastAsia="Arial" w:hAnsi="Arial" w:cs="Arial"/>
      <w:noProof/>
      <w:snapToGrid w:val="0"/>
      <w:color w:val="000000"/>
      <w:kern w:val="0"/>
      <w:sz w:val="21"/>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39851">
      <w:bodyDiv w:val="1"/>
      <w:marLeft w:val="0"/>
      <w:marRight w:val="0"/>
      <w:marTop w:val="0"/>
      <w:marBottom w:val="0"/>
      <w:divBdr>
        <w:top w:val="none" w:sz="0" w:space="0" w:color="auto"/>
        <w:left w:val="none" w:sz="0" w:space="0" w:color="auto"/>
        <w:bottom w:val="none" w:sz="0" w:space="0" w:color="auto"/>
        <w:right w:val="none" w:sz="0" w:space="0" w:color="auto"/>
      </w:divBdr>
    </w:div>
    <w:div w:id="180315383">
      <w:bodyDiv w:val="1"/>
      <w:marLeft w:val="0"/>
      <w:marRight w:val="0"/>
      <w:marTop w:val="0"/>
      <w:marBottom w:val="0"/>
      <w:divBdr>
        <w:top w:val="none" w:sz="0" w:space="0" w:color="auto"/>
        <w:left w:val="none" w:sz="0" w:space="0" w:color="auto"/>
        <w:bottom w:val="none" w:sz="0" w:space="0" w:color="auto"/>
        <w:right w:val="none" w:sz="0" w:space="0" w:color="auto"/>
      </w:divBdr>
    </w:div>
    <w:div w:id="333797801">
      <w:bodyDiv w:val="1"/>
      <w:marLeft w:val="0"/>
      <w:marRight w:val="0"/>
      <w:marTop w:val="0"/>
      <w:marBottom w:val="0"/>
      <w:divBdr>
        <w:top w:val="none" w:sz="0" w:space="0" w:color="auto"/>
        <w:left w:val="none" w:sz="0" w:space="0" w:color="auto"/>
        <w:bottom w:val="none" w:sz="0" w:space="0" w:color="auto"/>
        <w:right w:val="none" w:sz="0" w:space="0" w:color="auto"/>
      </w:divBdr>
    </w:div>
    <w:div w:id="426393038">
      <w:bodyDiv w:val="1"/>
      <w:marLeft w:val="0"/>
      <w:marRight w:val="0"/>
      <w:marTop w:val="0"/>
      <w:marBottom w:val="0"/>
      <w:divBdr>
        <w:top w:val="none" w:sz="0" w:space="0" w:color="auto"/>
        <w:left w:val="none" w:sz="0" w:space="0" w:color="auto"/>
        <w:bottom w:val="none" w:sz="0" w:space="0" w:color="auto"/>
        <w:right w:val="none" w:sz="0" w:space="0" w:color="auto"/>
      </w:divBdr>
    </w:div>
    <w:div w:id="448166837">
      <w:bodyDiv w:val="1"/>
      <w:marLeft w:val="0"/>
      <w:marRight w:val="0"/>
      <w:marTop w:val="0"/>
      <w:marBottom w:val="0"/>
      <w:divBdr>
        <w:top w:val="none" w:sz="0" w:space="0" w:color="auto"/>
        <w:left w:val="none" w:sz="0" w:space="0" w:color="auto"/>
        <w:bottom w:val="none" w:sz="0" w:space="0" w:color="auto"/>
        <w:right w:val="none" w:sz="0" w:space="0" w:color="auto"/>
      </w:divBdr>
    </w:div>
    <w:div w:id="587927483">
      <w:bodyDiv w:val="1"/>
      <w:marLeft w:val="0"/>
      <w:marRight w:val="0"/>
      <w:marTop w:val="0"/>
      <w:marBottom w:val="0"/>
      <w:divBdr>
        <w:top w:val="none" w:sz="0" w:space="0" w:color="auto"/>
        <w:left w:val="none" w:sz="0" w:space="0" w:color="auto"/>
        <w:bottom w:val="none" w:sz="0" w:space="0" w:color="auto"/>
        <w:right w:val="none" w:sz="0" w:space="0" w:color="auto"/>
      </w:divBdr>
    </w:div>
    <w:div w:id="988094702">
      <w:bodyDiv w:val="1"/>
      <w:marLeft w:val="0"/>
      <w:marRight w:val="0"/>
      <w:marTop w:val="0"/>
      <w:marBottom w:val="0"/>
      <w:divBdr>
        <w:top w:val="none" w:sz="0" w:space="0" w:color="auto"/>
        <w:left w:val="none" w:sz="0" w:space="0" w:color="auto"/>
        <w:bottom w:val="none" w:sz="0" w:space="0" w:color="auto"/>
        <w:right w:val="none" w:sz="0" w:space="0" w:color="auto"/>
      </w:divBdr>
    </w:div>
    <w:div w:id="1109400119">
      <w:bodyDiv w:val="1"/>
      <w:marLeft w:val="0"/>
      <w:marRight w:val="0"/>
      <w:marTop w:val="0"/>
      <w:marBottom w:val="0"/>
      <w:divBdr>
        <w:top w:val="none" w:sz="0" w:space="0" w:color="auto"/>
        <w:left w:val="none" w:sz="0" w:space="0" w:color="auto"/>
        <w:bottom w:val="none" w:sz="0" w:space="0" w:color="auto"/>
        <w:right w:val="none" w:sz="0" w:space="0" w:color="auto"/>
      </w:divBdr>
    </w:div>
    <w:div w:id="1218202067">
      <w:bodyDiv w:val="1"/>
      <w:marLeft w:val="0"/>
      <w:marRight w:val="0"/>
      <w:marTop w:val="0"/>
      <w:marBottom w:val="0"/>
      <w:divBdr>
        <w:top w:val="none" w:sz="0" w:space="0" w:color="auto"/>
        <w:left w:val="none" w:sz="0" w:space="0" w:color="auto"/>
        <w:bottom w:val="none" w:sz="0" w:space="0" w:color="auto"/>
        <w:right w:val="none" w:sz="0" w:space="0" w:color="auto"/>
      </w:divBdr>
    </w:div>
    <w:div w:id="1399403032">
      <w:bodyDiv w:val="1"/>
      <w:marLeft w:val="0"/>
      <w:marRight w:val="0"/>
      <w:marTop w:val="0"/>
      <w:marBottom w:val="0"/>
      <w:divBdr>
        <w:top w:val="none" w:sz="0" w:space="0" w:color="auto"/>
        <w:left w:val="none" w:sz="0" w:space="0" w:color="auto"/>
        <w:bottom w:val="none" w:sz="0" w:space="0" w:color="auto"/>
        <w:right w:val="none" w:sz="0" w:space="0" w:color="auto"/>
      </w:divBdr>
    </w:div>
    <w:div w:id="1439332465">
      <w:bodyDiv w:val="1"/>
      <w:marLeft w:val="0"/>
      <w:marRight w:val="0"/>
      <w:marTop w:val="0"/>
      <w:marBottom w:val="0"/>
      <w:divBdr>
        <w:top w:val="none" w:sz="0" w:space="0" w:color="auto"/>
        <w:left w:val="none" w:sz="0" w:space="0" w:color="auto"/>
        <w:bottom w:val="none" w:sz="0" w:space="0" w:color="auto"/>
        <w:right w:val="none" w:sz="0" w:space="0" w:color="auto"/>
      </w:divBdr>
    </w:div>
    <w:div w:id="1586379804">
      <w:bodyDiv w:val="1"/>
      <w:marLeft w:val="0"/>
      <w:marRight w:val="0"/>
      <w:marTop w:val="0"/>
      <w:marBottom w:val="0"/>
      <w:divBdr>
        <w:top w:val="none" w:sz="0" w:space="0" w:color="auto"/>
        <w:left w:val="none" w:sz="0" w:space="0" w:color="auto"/>
        <w:bottom w:val="none" w:sz="0" w:space="0" w:color="auto"/>
        <w:right w:val="none" w:sz="0" w:space="0" w:color="auto"/>
      </w:divBdr>
    </w:div>
    <w:div w:id="1588882018">
      <w:bodyDiv w:val="1"/>
      <w:marLeft w:val="0"/>
      <w:marRight w:val="0"/>
      <w:marTop w:val="0"/>
      <w:marBottom w:val="0"/>
      <w:divBdr>
        <w:top w:val="none" w:sz="0" w:space="0" w:color="auto"/>
        <w:left w:val="none" w:sz="0" w:space="0" w:color="auto"/>
        <w:bottom w:val="none" w:sz="0" w:space="0" w:color="auto"/>
        <w:right w:val="none" w:sz="0" w:space="0" w:color="auto"/>
      </w:divBdr>
    </w:div>
    <w:div w:id="1749188001">
      <w:bodyDiv w:val="1"/>
      <w:marLeft w:val="0"/>
      <w:marRight w:val="0"/>
      <w:marTop w:val="0"/>
      <w:marBottom w:val="0"/>
      <w:divBdr>
        <w:top w:val="none" w:sz="0" w:space="0" w:color="auto"/>
        <w:left w:val="none" w:sz="0" w:space="0" w:color="auto"/>
        <w:bottom w:val="none" w:sz="0" w:space="0" w:color="auto"/>
        <w:right w:val="none" w:sz="0" w:space="0" w:color="auto"/>
      </w:divBdr>
    </w:div>
    <w:div w:id="1866599916">
      <w:bodyDiv w:val="1"/>
      <w:marLeft w:val="0"/>
      <w:marRight w:val="0"/>
      <w:marTop w:val="0"/>
      <w:marBottom w:val="0"/>
      <w:divBdr>
        <w:top w:val="none" w:sz="0" w:space="0" w:color="auto"/>
        <w:left w:val="none" w:sz="0" w:space="0" w:color="auto"/>
        <w:bottom w:val="none" w:sz="0" w:space="0" w:color="auto"/>
        <w:right w:val="none" w:sz="0" w:space="0" w:color="auto"/>
      </w:divBdr>
    </w:div>
    <w:div w:id="2022077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2.wmf"/><Relationship Id="rId299" Type="http://schemas.openxmlformats.org/officeDocument/2006/relationships/oleObject" Target="embeddings/oleObject143.bin"/><Relationship Id="rId21" Type="http://schemas.openxmlformats.org/officeDocument/2006/relationships/image" Target="media/image4.wmf"/><Relationship Id="rId63" Type="http://schemas.openxmlformats.org/officeDocument/2006/relationships/image" Target="media/image25.wmf"/><Relationship Id="rId159" Type="http://schemas.openxmlformats.org/officeDocument/2006/relationships/oleObject" Target="embeddings/oleObject71.bin"/><Relationship Id="rId324" Type="http://schemas.openxmlformats.org/officeDocument/2006/relationships/oleObject" Target="embeddings/oleObject156.bin"/><Relationship Id="rId366" Type="http://schemas.openxmlformats.org/officeDocument/2006/relationships/image" Target="media/image172.wmf"/><Relationship Id="rId170" Type="http://schemas.openxmlformats.org/officeDocument/2006/relationships/image" Target="media/image78.wmf"/><Relationship Id="rId226" Type="http://schemas.openxmlformats.org/officeDocument/2006/relationships/oleObject" Target="embeddings/oleObject105.bin"/><Relationship Id="rId433" Type="http://schemas.openxmlformats.org/officeDocument/2006/relationships/hyperlink" Target="https://www.aimsciences.org/article/doi/10.3934/jimo.2023077" TargetMode="External"/><Relationship Id="rId268" Type="http://schemas.openxmlformats.org/officeDocument/2006/relationships/image" Target="media/image124.wmf"/><Relationship Id="rId32" Type="http://schemas.openxmlformats.org/officeDocument/2006/relationships/oleObject" Target="embeddings/oleObject7.bin"/><Relationship Id="rId74" Type="http://schemas.openxmlformats.org/officeDocument/2006/relationships/oleObject" Target="embeddings/oleObject28.bin"/><Relationship Id="rId128" Type="http://schemas.openxmlformats.org/officeDocument/2006/relationships/image" Target="media/image57.wmf"/><Relationship Id="rId335" Type="http://schemas.openxmlformats.org/officeDocument/2006/relationships/image" Target="media/image157.wmf"/><Relationship Id="rId377" Type="http://schemas.openxmlformats.org/officeDocument/2006/relationships/image" Target="media/image177.wmf"/><Relationship Id="rId5" Type="http://schemas.openxmlformats.org/officeDocument/2006/relationships/webSettings" Target="webSettings.xml"/><Relationship Id="rId181" Type="http://schemas.openxmlformats.org/officeDocument/2006/relationships/oleObject" Target="embeddings/oleObject82.bin"/><Relationship Id="rId237" Type="http://schemas.openxmlformats.org/officeDocument/2006/relationships/image" Target="media/image110.wmf"/><Relationship Id="rId402" Type="http://schemas.openxmlformats.org/officeDocument/2006/relationships/oleObject" Target="embeddings/oleObject197.bin"/><Relationship Id="rId279" Type="http://schemas.openxmlformats.org/officeDocument/2006/relationships/oleObject" Target="embeddings/oleObject134.bin"/><Relationship Id="rId444" Type="http://schemas.openxmlformats.org/officeDocument/2006/relationships/hyperlink" Target="https://www.cs.ubc.ca/~jiang/papers/NashReport.pdf" TargetMode="External"/><Relationship Id="rId43" Type="http://schemas.openxmlformats.org/officeDocument/2006/relationships/image" Target="media/image15.wmf"/><Relationship Id="rId139" Type="http://schemas.openxmlformats.org/officeDocument/2006/relationships/oleObject" Target="embeddings/oleObject61.bin"/><Relationship Id="rId290" Type="http://schemas.openxmlformats.org/officeDocument/2006/relationships/image" Target="media/image135.wmf"/><Relationship Id="rId304" Type="http://schemas.openxmlformats.org/officeDocument/2006/relationships/image" Target="media/image142.wmf"/><Relationship Id="rId346" Type="http://schemas.openxmlformats.org/officeDocument/2006/relationships/oleObject" Target="embeddings/oleObject167.bin"/><Relationship Id="rId388" Type="http://schemas.openxmlformats.org/officeDocument/2006/relationships/oleObject" Target="embeddings/oleObject189.bin"/><Relationship Id="rId85" Type="http://schemas.openxmlformats.org/officeDocument/2006/relationships/image" Target="media/image36.wmf"/><Relationship Id="rId150" Type="http://schemas.openxmlformats.org/officeDocument/2006/relationships/image" Target="media/image68.wmf"/><Relationship Id="rId192" Type="http://schemas.openxmlformats.org/officeDocument/2006/relationships/image" Target="media/image89.wmf"/><Relationship Id="rId206" Type="http://schemas.openxmlformats.org/officeDocument/2006/relationships/image" Target="media/image96.wmf"/><Relationship Id="rId413" Type="http://schemas.openxmlformats.org/officeDocument/2006/relationships/image" Target="media/image196.wmf"/><Relationship Id="rId248" Type="http://schemas.openxmlformats.org/officeDocument/2006/relationships/image" Target="media/image114.wmf"/><Relationship Id="rId455" Type="http://schemas.openxmlformats.org/officeDocument/2006/relationships/hyperlink" Target="https://web.njit.edu/~horacio/Math451H/download/Seshadri_NSGA-II.pdf" TargetMode="External"/><Relationship Id="rId12" Type="http://schemas.openxmlformats.org/officeDocument/2006/relationships/image" Target="media/image2.png"/><Relationship Id="rId108" Type="http://schemas.openxmlformats.org/officeDocument/2006/relationships/oleObject" Target="embeddings/oleObject45.bin"/><Relationship Id="rId315" Type="http://schemas.openxmlformats.org/officeDocument/2006/relationships/oleObject" Target="embeddings/oleObject151.bin"/><Relationship Id="rId357" Type="http://schemas.openxmlformats.org/officeDocument/2006/relationships/image" Target="media/image168.wmf"/><Relationship Id="rId54" Type="http://schemas.openxmlformats.org/officeDocument/2006/relationships/oleObject" Target="embeddings/oleObject18.bin"/><Relationship Id="rId96" Type="http://schemas.openxmlformats.org/officeDocument/2006/relationships/oleObject" Target="embeddings/oleObject39.bin"/><Relationship Id="rId161" Type="http://schemas.openxmlformats.org/officeDocument/2006/relationships/oleObject" Target="embeddings/oleObject72.bin"/><Relationship Id="rId217" Type="http://schemas.openxmlformats.org/officeDocument/2006/relationships/image" Target="media/image101.wmf"/><Relationship Id="rId399" Type="http://schemas.openxmlformats.org/officeDocument/2006/relationships/oleObject" Target="embeddings/oleObject195.bin"/><Relationship Id="rId259" Type="http://schemas.openxmlformats.org/officeDocument/2006/relationships/oleObject" Target="embeddings/oleObject124.bin"/><Relationship Id="rId424" Type="http://schemas.openxmlformats.org/officeDocument/2006/relationships/footer" Target="footer7.xml"/><Relationship Id="rId466" Type="http://schemas.openxmlformats.org/officeDocument/2006/relationships/header" Target="header10.xml"/><Relationship Id="rId23" Type="http://schemas.openxmlformats.org/officeDocument/2006/relationships/image" Target="media/image5.wmf"/><Relationship Id="rId119" Type="http://schemas.openxmlformats.org/officeDocument/2006/relationships/image" Target="media/image53.wmf"/><Relationship Id="rId270" Type="http://schemas.openxmlformats.org/officeDocument/2006/relationships/image" Target="media/image125.wmf"/><Relationship Id="rId326" Type="http://schemas.openxmlformats.org/officeDocument/2006/relationships/oleObject" Target="embeddings/oleObject157.bin"/><Relationship Id="rId65" Type="http://schemas.openxmlformats.org/officeDocument/2006/relationships/image" Target="media/image26.wmf"/><Relationship Id="rId130" Type="http://schemas.openxmlformats.org/officeDocument/2006/relationships/image" Target="media/image58.wmf"/><Relationship Id="rId368" Type="http://schemas.openxmlformats.org/officeDocument/2006/relationships/image" Target="media/image173.wmf"/><Relationship Id="rId172" Type="http://schemas.openxmlformats.org/officeDocument/2006/relationships/image" Target="media/image79.wmf"/><Relationship Id="rId228" Type="http://schemas.openxmlformats.org/officeDocument/2006/relationships/image" Target="media/image106.wmf"/><Relationship Id="rId435" Type="http://schemas.openxmlformats.org/officeDocument/2006/relationships/hyperlink" Target="https://www.emergentmind.com/topics/multi-agent-proximal-policy-optimization-mappo" TargetMode="External"/><Relationship Id="rId281" Type="http://schemas.openxmlformats.org/officeDocument/2006/relationships/header" Target="header4.xml"/><Relationship Id="rId337" Type="http://schemas.openxmlformats.org/officeDocument/2006/relationships/image" Target="media/image158.wmf"/><Relationship Id="rId34" Type="http://schemas.openxmlformats.org/officeDocument/2006/relationships/oleObject" Target="embeddings/oleObject8.bin"/><Relationship Id="rId76" Type="http://schemas.openxmlformats.org/officeDocument/2006/relationships/oleObject" Target="embeddings/oleObject29.bin"/><Relationship Id="rId141" Type="http://schemas.openxmlformats.org/officeDocument/2006/relationships/oleObject" Target="embeddings/oleObject62.bin"/><Relationship Id="rId379" Type="http://schemas.openxmlformats.org/officeDocument/2006/relationships/image" Target="media/image178.wmf"/><Relationship Id="rId7" Type="http://schemas.openxmlformats.org/officeDocument/2006/relationships/endnotes" Target="endnotes.xml"/><Relationship Id="rId183" Type="http://schemas.openxmlformats.org/officeDocument/2006/relationships/oleObject" Target="embeddings/oleObject83.bin"/><Relationship Id="rId239" Type="http://schemas.openxmlformats.org/officeDocument/2006/relationships/oleObject" Target="embeddings/oleObject113.bin"/><Relationship Id="rId390" Type="http://schemas.openxmlformats.org/officeDocument/2006/relationships/oleObject" Target="embeddings/oleObject190.bin"/><Relationship Id="rId404" Type="http://schemas.openxmlformats.org/officeDocument/2006/relationships/oleObject" Target="embeddings/oleObject198.bin"/><Relationship Id="rId446" Type="http://schemas.openxmlformats.org/officeDocument/2006/relationships/hyperlink" Target="https://comp-math-econ.academy/amfgte/lecture03_Existence_NashEqm.pdf" TargetMode="External"/><Relationship Id="rId250" Type="http://schemas.openxmlformats.org/officeDocument/2006/relationships/image" Target="media/image115.wmf"/><Relationship Id="rId292" Type="http://schemas.openxmlformats.org/officeDocument/2006/relationships/image" Target="media/image136.wmf"/><Relationship Id="rId306" Type="http://schemas.openxmlformats.org/officeDocument/2006/relationships/image" Target="media/image143.wmf"/><Relationship Id="rId45" Type="http://schemas.openxmlformats.org/officeDocument/2006/relationships/image" Target="media/image16.wmf"/><Relationship Id="rId87" Type="http://schemas.openxmlformats.org/officeDocument/2006/relationships/image" Target="media/image37.wmf"/><Relationship Id="rId110" Type="http://schemas.openxmlformats.org/officeDocument/2006/relationships/oleObject" Target="embeddings/oleObject46.bin"/><Relationship Id="rId348" Type="http://schemas.openxmlformats.org/officeDocument/2006/relationships/oleObject" Target="embeddings/oleObject168.bin"/><Relationship Id="rId152" Type="http://schemas.openxmlformats.org/officeDocument/2006/relationships/image" Target="media/image69.wmf"/><Relationship Id="rId194" Type="http://schemas.openxmlformats.org/officeDocument/2006/relationships/image" Target="media/image90.wmf"/><Relationship Id="rId208" Type="http://schemas.openxmlformats.org/officeDocument/2006/relationships/image" Target="media/image97.wmf"/><Relationship Id="rId415" Type="http://schemas.openxmlformats.org/officeDocument/2006/relationships/image" Target="media/image197.wmf"/><Relationship Id="rId457" Type="http://schemas.openxmlformats.org/officeDocument/2006/relationships/hyperlink" Target="https://blog.csdn.net/qq_51467258/article/details/133693447" TargetMode="External"/><Relationship Id="rId261" Type="http://schemas.openxmlformats.org/officeDocument/2006/relationships/oleObject" Target="embeddings/oleObject125.bin"/><Relationship Id="rId14" Type="http://schemas.openxmlformats.org/officeDocument/2006/relationships/image" Target="media/image3.wmf"/><Relationship Id="rId56" Type="http://schemas.openxmlformats.org/officeDocument/2006/relationships/oleObject" Target="embeddings/oleObject19.bin"/><Relationship Id="rId317" Type="http://schemas.openxmlformats.org/officeDocument/2006/relationships/oleObject" Target="embeddings/oleObject152.bin"/><Relationship Id="rId359" Type="http://schemas.openxmlformats.org/officeDocument/2006/relationships/image" Target="media/image169.wmf"/><Relationship Id="rId98" Type="http://schemas.openxmlformats.org/officeDocument/2006/relationships/oleObject" Target="embeddings/oleObject40.bin"/><Relationship Id="rId121" Type="http://schemas.openxmlformats.org/officeDocument/2006/relationships/image" Target="media/image54.wmf"/><Relationship Id="rId163" Type="http://schemas.openxmlformats.org/officeDocument/2006/relationships/oleObject" Target="embeddings/oleObject73.bin"/><Relationship Id="rId219" Type="http://schemas.openxmlformats.org/officeDocument/2006/relationships/image" Target="media/image102.wmf"/><Relationship Id="rId370" Type="http://schemas.openxmlformats.org/officeDocument/2006/relationships/image" Target="media/image174.wmf"/><Relationship Id="rId426" Type="http://schemas.openxmlformats.org/officeDocument/2006/relationships/header" Target="header7.xml"/><Relationship Id="rId230" Type="http://schemas.openxmlformats.org/officeDocument/2006/relationships/image" Target="media/image107.wmf"/><Relationship Id="rId468" Type="http://schemas.openxmlformats.org/officeDocument/2006/relationships/theme" Target="theme/theme1.xml"/><Relationship Id="rId25" Type="http://schemas.openxmlformats.org/officeDocument/2006/relationships/image" Target="media/image6.wmf"/><Relationship Id="rId67" Type="http://schemas.openxmlformats.org/officeDocument/2006/relationships/image" Target="media/image27.wmf"/><Relationship Id="rId272" Type="http://schemas.openxmlformats.org/officeDocument/2006/relationships/image" Target="media/image126.wmf"/><Relationship Id="rId328" Type="http://schemas.openxmlformats.org/officeDocument/2006/relationships/oleObject" Target="embeddings/oleObject158.bin"/><Relationship Id="rId132" Type="http://schemas.openxmlformats.org/officeDocument/2006/relationships/image" Target="media/image59.wmf"/><Relationship Id="rId174" Type="http://schemas.openxmlformats.org/officeDocument/2006/relationships/image" Target="media/image80.wmf"/><Relationship Id="rId381" Type="http://schemas.openxmlformats.org/officeDocument/2006/relationships/image" Target="media/image179.wmf"/><Relationship Id="rId241" Type="http://schemas.openxmlformats.org/officeDocument/2006/relationships/oleObject" Target="embeddings/oleObject114.bin"/><Relationship Id="rId437" Type="http://schemas.openxmlformats.org/officeDocument/2006/relationships/hyperlink" Target="https://www.mdpi.com/2079-9292/14/19/3862" TargetMode="External"/><Relationship Id="rId36" Type="http://schemas.openxmlformats.org/officeDocument/2006/relationships/oleObject" Target="embeddings/oleObject9.bin"/><Relationship Id="rId283" Type="http://schemas.openxmlformats.org/officeDocument/2006/relationships/oleObject" Target="embeddings/oleObject135.bin"/><Relationship Id="rId339" Type="http://schemas.openxmlformats.org/officeDocument/2006/relationships/image" Target="media/image159.wmf"/><Relationship Id="rId78" Type="http://schemas.openxmlformats.org/officeDocument/2006/relationships/oleObject" Target="embeddings/oleObject30.bin"/><Relationship Id="rId101" Type="http://schemas.openxmlformats.org/officeDocument/2006/relationships/image" Target="media/image44.wmf"/><Relationship Id="rId143" Type="http://schemas.openxmlformats.org/officeDocument/2006/relationships/oleObject" Target="embeddings/oleObject63.bin"/><Relationship Id="rId185" Type="http://schemas.openxmlformats.org/officeDocument/2006/relationships/oleObject" Target="embeddings/oleObject84.bin"/><Relationship Id="rId350" Type="http://schemas.openxmlformats.org/officeDocument/2006/relationships/oleObject" Target="embeddings/oleObject169.bin"/><Relationship Id="rId406" Type="http://schemas.openxmlformats.org/officeDocument/2006/relationships/oleObject" Target="embeddings/oleObject199.bin"/><Relationship Id="rId9" Type="http://schemas.openxmlformats.org/officeDocument/2006/relationships/footer" Target="footer1.xml"/><Relationship Id="rId210" Type="http://schemas.openxmlformats.org/officeDocument/2006/relationships/image" Target="media/image98.wmf"/><Relationship Id="rId392" Type="http://schemas.openxmlformats.org/officeDocument/2006/relationships/oleObject" Target="embeddings/oleObject191.bin"/><Relationship Id="rId448" Type="http://schemas.openxmlformats.org/officeDocument/2006/relationships/hyperlink" Target="https://optimization-online.org/wp-content/uploads/2023/08/Bilevel-Transformations.pdf" TargetMode="External"/><Relationship Id="rId252" Type="http://schemas.openxmlformats.org/officeDocument/2006/relationships/image" Target="media/image116.wmf"/><Relationship Id="rId294" Type="http://schemas.openxmlformats.org/officeDocument/2006/relationships/image" Target="media/image137.wmf"/><Relationship Id="rId308" Type="http://schemas.openxmlformats.org/officeDocument/2006/relationships/image" Target="media/image144.wmf"/><Relationship Id="rId47" Type="http://schemas.openxmlformats.org/officeDocument/2006/relationships/image" Target="media/image17.wmf"/><Relationship Id="rId89" Type="http://schemas.openxmlformats.org/officeDocument/2006/relationships/image" Target="media/image38.wmf"/><Relationship Id="rId112" Type="http://schemas.openxmlformats.org/officeDocument/2006/relationships/oleObject" Target="embeddings/oleObject47.bin"/><Relationship Id="rId154" Type="http://schemas.openxmlformats.org/officeDocument/2006/relationships/image" Target="media/image70.wmf"/><Relationship Id="rId361" Type="http://schemas.openxmlformats.org/officeDocument/2006/relationships/image" Target="media/image170.wmf"/><Relationship Id="rId196" Type="http://schemas.openxmlformats.org/officeDocument/2006/relationships/image" Target="media/image91.wmf"/><Relationship Id="rId417" Type="http://schemas.openxmlformats.org/officeDocument/2006/relationships/image" Target="media/image198.png"/><Relationship Id="rId459" Type="http://schemas.openxmlformats.org/officeDocument/2006/relationships/hyperlink" Target="https://www.cs.cornell.edu/courses/cs4780/2018fa/lectures/lecturenote15.html" TargetMode="External"/><Relationship Id="rId16" Type="http://schemas.openxmlformats.org/officeDocument/2006/relationships/header" Target="header1.xml"/><Relationship Id="rId221" Type="http://schemas.openxmlformats.org/officeDocument/2006/relationships/image" Target="media/image103.wmf"/><Relationship Id="rId263" Type="http://schemas.openxmlformats.org/officeDocument/2006/relationships/oleObject" Target="embeddings/oleObject126.bin"/><Relationship Id="rId319" Type="http://schemas.openxmlformats.org/officeDocument/2006/relationships/oleObject" Target="embeddings/oleObject153.bin"/><Relationship Id="rId58" Type="http://schemas.openxmlformats.org/officeDocument/2006/relationships/oleObject" Target="embeddings/oleObject20.bin"/><Relationship Id="rId123" Type="http://schemas.openxmlformats.org/officeDocument/2006/relationships/image" Target="media/image55.wmf"/><Relationship Id="rId330" Type="http://schemas.openxmlformats.org/officeDocument/2006/relationships/oleObject" Target="embeddings/oleObject159.bin"/><Relationship Id="rId165" Type="http://schemas.openxmlformats.org/officeDocument/2006/relationships/oleObject" Target="embeddings/oleObject74.bin"/><Relationship Id="rId372" Type="http://schemas.openxmlformats.org/officeDocument/2006/relationships/image" Target="media/image175.wmf"/><Relationship Id="rId428" Type="http://schemas.openxmlformats.org/officeDocument/2006/relationships/hyperlink" Target="https://en.wikipedia.org/wiki/Price_of_anarchy_in_congestion_games" TargetMode="External"/><Relationship Id="rId232" Type="http://schemas.openxmlformats.org/officeDocument/2006/relationships/image" Target="media/image108.wmf"/><Relationship Id="rId274" Type="http://schemas.openxmlformats.org/officeDocument/2006/relationships/image" Target="media/image127.wmf"/><Relationship Id="rId27" Type="http://schemas.openxmlformats.org/officeDocument/2006/relationships/image" Target="media/image7.wmf"/><Relationship Id="rId69" Type="http://schemas.openxmlformats.org/officeDocument/2006/relationships/image" Target="media/image28.wmf"/><Relationship Id="rId134" Type="http://schemas.openxmlformats.org/officeDocument/2006/relationships/image" Target="media/image60.wmf"/><Relationship Id="rId80" Type="http://schemas.openxmlformats.org/officeDocument/2006/relationships/oleObject" Target="embeddings/oleObject31.bin"/><Relationship Id="rId176" Type="http://schemas.openxmlformats.org/officeDocument/2006/relationships/image" Target="media/image81.wmf"/><Relationship Id="rId341" Type="http://schemas.openxmlformats.org/officeDocument/2006/relationships/image" Target="media/image160.wmf"/><Relationship Id="rId383" Type="http://schemas.openxmlformats.org/officeDocument/2006/relationships/image" Target="media/image180.wmf"/><Relationship Id="rId439" Type="http://schemas.openxmlformats.org/officeDocument/2006/relationships/hyperlink" Target="https://www.semanticscholar.org/paper/Transfer-Learning-Based-Evolutionary-Algorithm-for-Chen-Liu/c1e3c3c4e41184d9bd60e77d9f5970d5275e17b9" TargetMode="External"/><Relationship Id="rId201" Type="http://schemas.openxmlformats.org/officeDocument/2006/relationships/oleObject" Target="embeddings/oleObject92.bin"/><Relationship Id="rId243" Type="http://schemas.openxmlformats.org/officeDocument/2006/relationships/oleObject" Target="embeddings/oleObject116.bin"/><Relationship Id="rId285" Type="http://schemas.openxmlformats.org/officeDocument/2006/relationships/oleObject" Target="embeddings/oleObject136.bin"/><Relationship Id="rId450" Type="http://schemas.openxmlformats.org/officeDocument/2006/relationships/hyperlink" Target="http://books.google.it/books?id=YE5RAAAAMAAJ" TargetMode="External"/><Relationship Id="rId38" Type="http://schemas.openxmlformats.org/officeDocument/2006/relationships/oleObject" Target="embeddings/oleObject10.bin"/><Relationship Id="rId103" Type="http://schemas.openxmlformats.org/officeDocument/2006/relationships/image" Target="media/image45.wmf"/><Relationship Id="rId310" Type="http://schemas.openxmlformats.org/officeDocument/2006/relationships/image" Target="media/image145.wmf"/><Relationship Id="rId91" Type="http://schemas.openxmlformats.org/officeDocument/2006/relationships/image" Target="media/image39.wmf"/><Relationship Id="rId145" Type="http://schemas.openxmlformats.org/officeDocument/2006/relationships/oleObject" Target="embeddings/oleObject64.bin"/><Relationship Id="rId187" Type="http://schemas.openxmlformats.org/officeDocument/2006/relationships/oleObject" Target="embeddings/oleObject85.bin"/><Relationship Id="rId352" Type="http://schemas.openxmlformats.org/officeDocument/2006/relationships/oleObject" Target="embeddings/oleObject170.bin"/><Relationship Id="rId394" Type="http://schemas.openxmlformats.org/officeDocument/2006/relationships/image" Target="media/image185.wmf"/><Relationship Id="rId408" Type="http://schemas.openxmlformats.org/officeDocument/2006/relationships/image" Target="media/image192.png"/><Relationship Id="rId212" Type="http://schemas.openxmlformats.org/officeDocument/2006/relationships/image" Target="media/image99.wmf"/><Relationship Id="rId254" Type="http://schemas.openxmlformats.org/officeDocument/2006/relationships/image" Target="media/image117.wmf"/><Relationship Id="rId49" Type="http://schemas.openxmlformats.org/officeDocument/2006/relationships/image" Target="media/image18.wmf"/><Relationship Id="rId114" Type="http://schemas.openxmlformats.org/officeDocument/2006/relationships/oleObject" Target="embeddings/oleObject48.bin"/><Relationship Id="rId296" Type="http://schemas.openxmlformats.org/officeDocument/2006/relationships/image" Target="media/image138.wmf"/><Relationship Id="rId461" Type="http://schemas.openxmlformats.org/officeDocument/2006/relationships/hyperlink" Target="https://proceedings.neurips.cc/paper_files/paper/2023/file/7a7f6cc5dc2a84fb4edf0feb8e5cfd50-Paper-Conference.pdf" TargetMode="External"/><Relationship Id="rId60" Type="http://schemas.openxmlformats.org/officeDocument/2006/relationships/oleObject" Target="embeddings/oleObject21.bin"/><Relationship Id="rId156" Type="http://schemas.openxmlformats.org/officeDocument/2006/relationships/image" Target="media/image71.wmf"/><Relationship Id="rId198" Type="http://schemas.openxmlformats.org/officeDocument/2006/relationships/image" Target="media/image92.wmf"/><Relationship Id="rId321" Type="http://schemas.openxmlformats.org/officeDocument/2006/relationships/oleObject" Target="embeddings/oleObject154.bin"/><Relationship Id="rId363" Type="http://schemas.openxmlformats.org/officeDocument/2006/relationships/oleObject" Target="embeddings/oleObject176.bin"/><Relationship Id="rId419" Type="http://schemas.openxmlformats.org/officeDocument/2006/relationships/image" Target="media/image200.png"/><Relationship Id="rId223" Type="http://schemas.openxmlformats.org/officeDocument/2006/relationships/image" Target="media/image104.wmf"/><Relationship Id="rId430" Type="http://schemas.openxmlformats.org/officeDocument/2006/relationships/hyperlink" Target="https://cgi.csc.liv.ac.uk/~gairing/publications/2006-stacs.pdf" TargetMode="External"/><Relationship Id="rId18" Type="http://schemas.openxmlformats.org/officeDocument/2006/relationships/footer" Target="footer5.xml"/><Relationship Id="rId265" Type="http://schemas.openxmlformats.org/officeDocument/2006/relationships/oleObject" Target="embeddings/oleObject127.bin"/><Relationship Id="rId125" Type="http://schemas.openxmlformats.org/officeDocument/2006/relationships/oleObject" Target="embeddings/oleObject54.bin"/><Relationship Id="rId167" Type="http://schemas.openxmlformats.org/officeDocument/2006/relationships/oleObject" Target="embeddings/oleObject75.bin"/><Relationship Id="rId332" Type="http://schemas.openxmlformats.org/officeDocument/2006/relationships/oleObject" Target="embeddings/oleObject160.bin"/><Relationship Id="rId374" Type="http://schemas.openxmlformats.org/officeDocument/2006/relationships/image" Target="media/image176.wmf"/><Relationship Id="rId71" Type="http://schemas.openxmlformats.org/officeDocument/2006/relationships/image" Target="media/image29.wmf"/><Relationship Id="rId234" Type="http://schemas.openxmlformats.org/officeDocument/2006/relationships/image" Target="media/image109.wmf"/><Relationship Id="rId2" Type="http://schemas.openxmlformats.org/officeDocument/2006/relationships/numbering" Target="numbering.xml"/><Relationship Id="rId29" Type="http://schemas.openxmlformats.org/officeDocument/2006/relationships/image" Target="media/image8.wmf"/><Relationship Id="rId276" Type="http://schemas.openxmlformats.org/officeDocument/2006/relationships/image" Target="media/image128.wmf"/><Relationship Id="rId441" Type="http://schemas.openxmlformats.org/officeDocument/2006/relationships/hyperlink" Target="https://sites.math.rutgers.edu/~zeilberg/EM20/OsborneRubinsteinMasterpiece.pdf" TargetMode="External"/><Relationship Id="rId40" Type="http://schemas.openxmlformats.org/officeDocument/2006/relationships/oleObject" Target="embeddings/oleObject11.bin"/><Relationship Id="rId136" Type="http://schemas.openxmlformats.org/officeDocument/2006/relationships/image" Target="media/image61.wmf"/><Relationship Id="rId178" Type="http://schemas.openxmlformats.org/officeDocument/2006/relationships/image" Target="media/image82.wmf"/><Relationship Id="rId301" Type="http://schemas.openxmlformats.org/officeDocument/2006/relationships/oleObject" Target="embeddings/oleObject144.bin"/><Relationship Id="rId343" Type="http://schemas.openxmlformats.org/officeDocument/2006/relationships/image" Target="media/image161.wmf"/><Relationship Id="rId61" Type="http://schemas.openxmlformats.org/officeDocument/2006/relationships/image" Target="media/image24.wmf"/><Relationship Id="rId82" Type="http://schemas.openxmlformats.org/officeDocument/2006/relationships/oleObject" Target="embeddings/oleObject32.bin"/><Relationship Id="rId199" Type="http://schemas.openxmlformats.org/officeDocument/2006/relationships/oleObject" Target="embeddings/oleObject91.bin"/><Relationship Id="rId203" Type="http://schemas.openxmlformats.org/officeDocument/2006/relationships/oleObject" Target="embeddings/oleObject93.bin"/><Relationship Id="rId385" Type="http://schemas.openxmlformats.org/officeDocument/2006/relationships/image" Target="media/image181.wmf"/><Relationship Id="rId19" Type="http://schemas.openxmlformats.org/officeDocument/2006/relationships/header" Target="header3.xml"/><Relationship Id="rId224" Type="http://schemas.openxmlformats.org/officeDocument/2006/relationships/oleObject" Target="embeddings/oleObject104.bin"/><Relationship Id="rId245" Type="http://schemas.openxmlformats.org/officeDocument/2006/relationships/oleObject" Target="embeddings/oleObject117.bin"/><Relationship Id="rId266" Type="http://schemas.openxmlformats.org/officeDocument/2006/relationships/image" Target="media/image123.wmf"/><Relationship Id="rId287" Type="http://schemas.openxmlformats.org/officeDocument/2006/relationships/oleObject" Target="embeddings/oleObject137.bin"/><Relationship Id="rId410" Type="http://schemas.openxmlformats.org/officeDocument/2006/relationships/image" Target="media/image194.png"/><Relationship Id="rId431" Type="http://schemas.openxmlformats.org/officeDocument/2006/relationships/hyperlink" Target="https://ieeexplore.ieee.org/document/10591363/" TargetMode="External"/><Relationship Id="rId452" Type="http://schemas.openxmlformats.org/officeDocument/2006/relationships/hyperlink" Target="https://en.wikipedia.org/wiki/Holland%27s_schema_theorem" TargetMode="External"/><Relationship Id="rId30" Type="http://schemas.openxmlformats.org/officeDocument/2006/relationships/oleObject" Target="embeddings/oleObject6.bin"/><Relationship Id="rId105" Type="http://schemas.openxmlformats.org/officeDocument/2006/relationships/image" Target="media/image46.wmf"/><Relationship Id="rId126" Type="http://schemas.openxmlformats.org/officeDocument/2006/relationships/image" Target="media/image56.wmf"/><Relationship Id="rId147" Type="http://schemas.openxmlformats.org/officeDocument/2006/relationships/oleObject" Target="embeddings/oleObject65.bin"/><Relationship Id="rId168" Type="http://schemas.openxmlformats.org/officeDocument/2006/relationships/image" Target="media/image77.wmf"/><Relationship Id="rId312" Type="http://schemas.openxmlformats.org/officeDocument/2006/relationships/image" Target="media/image146.wmf"/><Relationship Id="rId333" Type="http://schemas.openxmlformats.org/officeDocument/2006/relationships/image" Target="media/image156.wmf"/><Relationship Id="rId354" Type="http://schemas.openxmlformats.org/officeDocument/2006/relationships/oleObject" Target="embeddings/oleObject171.bin"/><Relationship Id="rId51" Type="http://schemas.openxmlformats.org/officeDocument/2006/relationships/image" Target="media/image19.wmf"/><Relationship Id="rId72" Type="http://schemas.openxmlformats.org/officeDocument/2006/relationships/oleObject" Target="embeddings/oleObject27.bin"/><Relationship Id="rId93" Type="http://schemas.openxmlformats.org/officeDocument/2006/relationships/image" Target="media/image40.wmf"/><Relationship Id="rId189" Type="http://schemas.openxmlformats.org/officeDocument/2006/relationships/oleObject" Target="embeddings/oleObject86.bin"/><Relationship Id="rId375" Type="http://schemas.openxmlformats.org/officeDocument/2006/relationships/oleObject" Target="embeddings/oleObject182.bin"/><Relationship Id="rId396" Type="http://schemas.openxmlformats.org/officeDocument/2006/relationships/image" Target="media/image186.wmf"/><Relationship Id="rId3" Type="http://schemas.openxmlformats.org/officeDocument/2006/relationships/styles" Target="styles.xml"/><Relationship Id="rId214" Type="http://schemas.openxmlformats.org/officeDocument/2006/relationships/image" Target="media/image100.wmf"/><Relationship Id="rId235" Type="http://schemas.openxmlformats.org/officeDocument/2006/relationships/oleObject" Target="embeddings/oleObject110.bin"/><Relationship Id="rId256" Type="http://schemas.openxmlformats.org/officeDocument/2006/relationships/image" Target="media/image118.wmf"/><Relationship Id="rId277" Type="http://schemas.openxmlformats.org/officeDocument/2006/relationships/oleObject" Target="embeddings/oleObject133.bin"/><Relationship Id="rId298" Type="http://schemas.openxmlformats.org/officeDocument/2006/relationships/image" Target="media/image139.wmf"/><Relationship Id="rId400" Type="http://schemas.openxmlformats.org/officeDocument/2006/relationships/oleObject" Target="embeddings/oleObject196.bin"/><Relationship Id="rId421" Type="http://schemas.openxmlformats.org/officeDocument/2006/relationships/image" Target="media/image202.png"/><Relationship Id="rId442" Type="http://schemas.openxmlformats.org/officeDocument/2006/relationships/hyperlink" Target="https://mathematicalolympiads.wordpress.com/wp-content/uploads/2012/08/martin_j-_osborne-an_introduction_to_game_theory-oxford_university_press_usa2003.pdf" TargetMode="External"/><Relationship Id="rId463" Type="http://schemas.openxmlformats.org/officeDocument/2006/relationships/hyperlink" Target="https://www.kaggle.com/datasets/mohamedsalamh/nyc-yellow-taxi-trips-2024-aggregated-dataset" TargetMode="External"/><Relationship Id="rId116" Type="http://schemas.openxmlformats.org/officeDocument/2006/relationships/oleObject" Target="embeddings/oleObject49.bin"/><Relationship Id="rId137" Type="http://schemas.openxmlformats.org/officeDocument/2006/relationships/oleObject" Target="embeddings/oleObject60.bin"/><Relationship Id="rId158" Type="http://schemas.openxmlformats.org/officeDocument/2006/relationships/image" Target="media/image72.wmf"/><Relationship Id="rId302" Type="http://schemas.openxmlformats.org/officeDocument/2006/relationships/image" Target="media/image141.wmf"/><Relationship Id="rId323" Type="http://schemas.openxmlformats.org/officeDocument/2006/relationships/image" Target="media/image151.wmf"/><Relationship Id="rId344" Type="http://schemas.openxmlformats.org/officeDocument/2006/relationships/oleObject" Target="embeddings/oleObject166.bin"/><Relationship Id="rId20" Type="http://schemas.openxmlformats.org/officeDocument/2006/relationships/footer" Target="footer6.xml"/><Relationship Id="rId41" Type="http://schemas.openxmlformats.org/officeDocument/2006/relationships/image" Target="media/image14.wmf"/><Relationship Id="rId62" Type="http://schemas.openxmlformats.org/officeDocument/2006/relationships/oleObject" Target="embeddings/oleObject22.bin"/><Relationship Id="rId83" Type="http://schemas.openxmlformats.org/officeDocument/2006/relationships/image" Target="media/image35.wmf"/><Relationship Id="rId179" Type="http://schemas.openxmlformats.org/officeDocument/2006/relationships/oleObject" Target="embeddings/oleObject81.bin"/><Relationship Id="rId365" Type="http://schemas.openxmlformats.org/officeDocument/2006/relationships/oleObject" Target="embeddings/oleObject177.bin"/><Relationship Id="rId386" Type="http://schemas.openxmlformats.org/officeDocument/2006/relationships/oleObject" Target="embeddings/oleObject188.bin"/><Relationship Id="rId190" Type="http://schemas.openxmlformats.org/officeDocument/2006/relationships/image" Target="media/image88.wmf"/><Relationship Id="rId204" Type="http://schemas.openxmlformats.org/officeDocument/2006/relationships/image" Target="media/image95.wmf"/><Relationship Id="rId225" Type="http://schemas.openxmlformats.org/officeDocument/2006/relationships/image" Target="media/image105.wmf"/><Relationship Id="rId246" Type="http://schemas.openxmlformats.org/officeDocument/2006/relationships/image" Target="media/image113.wmf"/><Relationship Id="rId267" Type="http://schemas.openxmlformats.org/officeDocument/2006/relationships/oleObject" Target="embeddings/oleObject128.bin"/><Relationship Id="rId288" Type="http://schemas.openxmlformats.org/officeDocument/2006/relationships/image" Target="media/image134.wmf"/><Relationship Id="rId411" Type="http://schemas.openxmlformats.org/officeDocument/2006/relationships/image" Target="media/image195.wmf"/><Relationship Id="rId432" Type="http://schemas.openxmlformats.org/officeDocument/2006/relationships/hyperlink" Target="https://en.wikipedia.org/wiki/Stackelberg_competition" TargetMode="External"/><Relationship Id="rId453" Type="http://schemas.openxmlformats.org/officeDocument/2006/relationships/hyperlink" Target="https://engineering.purdue.edu/~sudhoff/ee630/Lecture03.pdf" TargetMode="External"/><Relationship Id="rId106" Type="http://schemas.openxmlformats.org/officeDocument/2006/relationships/oleObject" Target="embeddings/oleObject44.bin"/><Relationship Id="rId127" Type="http://schemas.openxmlformats.org/officeDocument/2006/relationships/oleObject" Target="embeddings/oleObject55.bin"/><Relationship Id="rId313" Type="http://schemas.openxmlformats.org/officeDocument/2006/relationships/oleObject" Target="embeddings/oleObject150.bin"/><Relationship Id="rId10" Type="http://schemas.openxmlformats.org/officeDocument/2006/relationships/footer" Target="footer2.xml"/><Relationship Id="rId31" Type="http://schemas.openxmlformats.org/officeDocument/2006/relationships/image" Target="media/image9.wmf"/><Relationship Id="rId52" Type="http://schemas.openxmlformats.org/officeDocument/2006/relationships/oleObject" Target="embeddings/oleObject17.bin"/><Relationship Id="rId73" Type="http://schemas.openxmlformats.org/officeDocument/2006/relationships/image" Target="media/image30.wmf"/><Relationship Id="rId94" Type="http://schemas.openxmlformats.org/officeDocument/2006/relationships/oleObject" Target="embeddings/oleObject38.bin"/><Relationship Id="rId148" Type="http://schemas.openxmlformats.org/officeDocument/2006/relationships/image" Target="media/image67.wmf"/><Relationship Id="rId169" Type="http://schemas.openxmlformats.org/officeDocument/2006/relationships/oleObject" Target="embeddings/oleObject76.bin"/><Relationship Id="rId334" Type="http://schemas.openxmlformats.org/officeDocument/2006/relationships/oleObject" Target="embeddings/oleObject161.bin"/><Relationship Id="rId355" Type="http://schemas.openxmlformats.org/officeDocument/2006/relationships/image" Target="media/image167.wmf"/><Relationship Id="rId376" Type="http://schemas.openxmlformats.org/officeDocument/2006/relationships/oleObject" Target="embeddings/oleObject183.bin"/><Relationship Id="rId397" Type="http://schemas.openxmlformats.org/officeDocument/2006/relationships/oleObject" Target="embeddings/oleObject194.bin"/><Relationship Id="rId4" Type="http://schemas.openxmlformats.org/officeDocument/2006/relationships/settings" Target="settings.xml"/><Relationship Id="rId180" Type="http://schemas.openxmlformats.org/officeDocument/2006/relationships/image" Target="media/image83.wmf"/><Relationship Id="rId215" Type="http://schemas.openxmlformats.org/officeDocument/2006/relationships/oleObject" Target="embeddings/oleObject99.bin"/><Relationship Id="rId236" Type="http://schemas.openxmlformats.org/officeDocument/2006/relationships/oleObject" Target="embeddings/oleObject111.bin"/><Relationship Id="rId257" Type="http://schemas.openxmlformats.org/officeDocument/2006/relationships/oleObject" Target="embeddings/oleObject123.bin"/><Relationship Id="rId278" Type="http://schemas.openxmlformats.org/officeDocument/2006/relationships/image" Target="media/image129.wmf"/><Relationship Id="rId401" Type="http://schemas.openxmlformats.org/officeDocument/2006/relationships/image" Target="media/image188.wmf"/><Relationship Id="rId422" Type="http://schemas.openxmlformats.org/officeDocument/2006/relationships/image" Target="media/image203.png"/><Relationship Id="rId443" Type="http://schemas.openxmlformats.org/officeDocument/2006/relationships/hyperlink" Target="https://en.wikipedia.org/wiki/Nash_equilibrium" TargetMode="External"/><Relationship Id="rId464" Type="http://schemas.openxmlformats.org/officeDocument/2006/relationships/header" Target="header8.xml"/><Relationship Id="rId303" Type="http://schemas.openxmlformats.org/officeDocument/2006/relationships/oleObject" Target="embeddings/oleObject145.bin"/><Relationship Id="rId42" Type="http://schemas.openxmlformats.org/officeDocument/2006/relationships/oleObject" Target="embeddings/oleObject12.bin"/><Relationship Id="rId84" Type="http://schemas.openxmlformats.org/officeDocument/2006/relationships/oleObject" Target="embeddings/oleObject33.bin"/><Relationship Id="rId138" Type="http://schemas.openxmlformats.org/officeDocument/2006/relationships/image" Target="media/image62.wmf"/><Relationship Id="rId345" Type="http://schemas.openxmlformats.org/officeDocument/2006/relationships/image" Target="media/image162.wmf"/><Relationship Id="rId387" Type="http://schemas.openxmlformats.org/officeDocument/2006/relationships/image" Target="media/image182.wmf"/><Relationship Id="rId191" Type="http://schemas.openxmlformats.org/officeDocument/2006/relationships/oleObject" Target="embeddings/oleObject87.bin"/><Relationship Id="rId205" Type="http://schemas.openxmlformats.org/officeDocument/2006/relationships/oleObject" Target="embeddings/oleObject94.bin"/><Relationship Id="rId247" Type="http://schemas.openxmlformats.org/officeDocument/2006/relationships/oleObject" Target="embeddings/oleObject118.bin"/><Relationship Id="rId412" Type="http://schemas.openxmlformats.org/officeDocument/2006/relationships/oleObject" Target="embeddings/oleObject200.bin"/><Relationship Id="rId107" Type="http://schemas.openxmlformats.org/officeDocument/2006/relationships/image" Target="media/image47.wmf"/><Relationship Id="rId289" Type="http://schemas.openxmlformats.org/officeDocument/2006/relationships/oleObject" Target="embeddings/oleObject138.bin"/><Relationship Id="rId454" Type="http://schemas.openxmlformats.org/officeDocument/2006/relationships/hyperlink" Target="https://help.agi.com/stk/11.4.1/Subsystems/STKAnalyzer/Content/Features/OptimizationTool/Algorithms/docs/NSGA2.pdf" TargetMode="External"/><Relationship Id="rId11" Type="http://schemas.openxmlformats.org/officeDocument/2006/relationships/footer" Target="footer3.xml"/><Relationship Id="rId53" Type="http://schemas.openxmlformats.org/officeDocument/2006/relationships/image" Target="media/image20.wmf"/><Relationship Id="rId149" Type="http://schemas.openxmlformats.org/officeDocument/2006/relationships/oleObject" Target="embeddings/oleObject66.bin"/><Relationship Id="rId314" Type="http://schemas.openxmlformats.org/officeDocument/2006/relationships/image" Target="media/image147.wmf"/><Relationship Id="rId356" Type="http://schemas.openxmlformats.org/officeDocument/2006/relationships/oleObject" Target="embeddings/oleObject172.bin"/><Relationship Id="rId398" Type="http://schemas.openxmlformats.org/officeDocument/2006/relationships/image" Target="media/image187.wmf"/><Relationship Id="rId95" Type="http://schemas.openxmlformats.org/officeDocument/2006/relationships/image" Target="media/image41.wmf"/><Relationship Id="rId160" Type="http://schemas.openxmlformats.org/officeDocument/2006/relationships/image" Target="media/image73.wmf"/><Relationship Id="rId216" Type="http://schemas.openxmlformats.org/officeDocument/2006/relationships/oleObject" Target="embeddings/oleObject100.bin"/><Relationship Id="rId423" Type="http://schemas.openxmlformats.org/officeDocument/2006/relationships/header" Target="header5.xml"/><Relationship Id="rId258" Type="http://schemas.openxmlformats.org/officeDocument/2006/relationships/image" Target="media/image119.wmf"/><Relationship Id="rId465" Type="http://schemas.openxmlformats.org/officeDocument/2006/relationships/header" Target="header9.xml"/><Relationship Id="rId22" Type="http://schemas.openxmlformats.org/officeDocument/2006/relationships/oleObject" Target="embeddings/oleObject2.bin"/><Relationship Id="rId64" Type="http://schemas.openxmlformats.org/officeDocument/2006/relationships/oleObject" Target="embeddings/oleObject23.bin"/><Relationship Id="rId118" Type="http://schemas.openxmlformats.org/officeDocument/2006/relationships/oleObject" Target="embeddings/oleObject50.bin"/><Relationship Id="rId325" Type="http://schemas.openxmlformats.org/officeDocument/2006/relationships/image" Target="media/image152.wmf"/><Relationship Id="rId367" Type="http://schemas.openxmlformats.org/officeDocument/2006/relationships/oleObject" Target="embeddings/oleObject178.bin"/><Relationship Id="rId171" Type="http://schemas.openxmlformats.org/officeDocument/2006/relationships/oleObject" Target="embeddings/oleObject77.bin"/><Relationship Id="rId227" Type="http://schemas.openxmlformats.org/officeDocument/2006/relationships/oleObject" Target="embeddings/oleObject106.bin"/><Relationship Id="rId269" Type="http://schemas.openxmlformats.org/officeDocument/2006/relationships/oleObject" Target="embeddings/oleObject129.bin"/><Relationship Id="rId434" Type="http://schemas.openxmlformats.org/officeDocument/2006/relationships/hyperlink" Target="https://arxiv.org/html/2602.01568v1" TargetMode="External"/><Relationship Id="rId33" Type="http://schemas.openxmlformats.org/officeDocument/2006/relationships/image" Target="media/image10.wmf"/><Relationship Id="rId129" Type="http://schemas.openxmlformats.org/officeDocument/2006/relationships/oleObject" Target="embeddings/oleObject56.bin"/><Relationship Id="rId280" Type="http://schemas.openxmlformats.org/officeDocument/2006/relationships/image" Target="media/image130.png"/><Relationship Id="rId336" Type="http://schemas.openxmlformats.org/officeDocument/2006/relationships/oleObject" Target="embeddings/oleObject162.bin"/><Relationship Id="rId75" Type="http://schemas.openxmlformats.org/officeDocument/2006/relationships/image" Target="media/image31.wmf"/><Relationship Id="rId140" Type="http://schemas.openxmlformats.org/officeDocument/2006/relationships/image" Target="media/image63.wmf"/><Relationship Id="rId182" Type="http://schemas.openxmlformats.org/officeDocument/2006/relationships/image" Target="media/image84.wmf"/><Relationship Id="rId378" Type="http://schemas.openxmlformats.org/officeDocument/2006/relationships/oleObject" Target="embeddings/oleObject184.bin"/><Relationship Id="rId403" Type="http://schemas.openxmlformats.org/officeDocument/2006/relationships/image" Target="media/image189.wmf"/><Relationship Id="rId6" Type="http://schemas.openxmlformats.org/officeDocument/2006/relationships/footnotes" Target="footnotes.xml"/><Relationship Id="rId238" Type="http://schemas.openxmlformats.org/officeDocument/2006/relationships/oleObject" Target="embeddings/oleObject112.bin"/><Relationship Id="rId445" Type="http://schemas.openxmlformats.org/officeDocument/2006/relationships/hyperlink" Target="https://math.uchicago.edu/~may/REU2017/REUPapers/Karsten.pdf" TargetMode="External"/><Relationship Id="rId291" Type="http://schemas.openxmlformats.org/officeDocument/2006/relationships/oleObject" Target="embeddings/oleObject139.bin"/><Relationship Id="rId305" Type="http://schemas.openxmlformats.org/officeDocument/2006/relationships/oleObject" Target="embeddings/oleObject146.bin"/><Relationship Id="rId347" Type="http://schemas.openxmlformats.org/officeDocument/2006/relationships/image" Target="media/image163.wmf"/><Relationship Id="rId44" Type="http://schemas.openxmlformats.org/officeDocument/2006/relationships/oleObject" Target="embeddings/oleObject13.bin"/><Relationship Id="rId86" Type="http://schemas.openxmlformats.org/officeDocument/2006/relationships/oleObject" Target="embeddings/oleObject34.bin"/><Relationship Id="rId151" Type="http://schemas.openxmlformats.org/officeDocument/2006/relationships/oleObject" Target="embeddings/oleObject67.bin"/><Relationship Id="rId389" Type="http://schemas.openxmlformats.org/officeDocument/2006/relationships/image" Target="media/image183.wmf"/><Relationship Id="rId193" Type="http://schemas.openxmlformats.org/officeDocument/2006/relationships/oleObject" Target="embeddings/oleObject88.bin"/><Relationship Id="rId207" Type="http://schemas.openxmlformats.org/officeDocument/2006/relationships/oleObject" Target="embeddings/oleObject95.bin"/><Relationship Id="rId249" Type="http://schemas.openxmlformats.org/officeDocument/2006/relationships/oleObject" Target="embeddings/oleObject119.bin"/><Relationship Id="rId414" Type="http://schemas.openxmlformats.org/officeDocument/2006/relationships/oleObject" Target="embeddings/oleObject201.bin"/><Relationship Id="rId456" Type="http://schemas.openxmlformats.org/officeDocument/2006/relationships/hyperlink" Target="https://www.researchgate.net/publication/3418687_A_fast_and_elitist_multiobjective_genetic_algorithm_NSGA-II" TargetMode="External"/><Relationship Id="rId13" Type="http://schemas.openxmlformats.org/officeDocument/2006/relationships/footer" Target="footer4.xml"/><Relationship Id="rId109" Type="http://schemas.openxmlformats.org/officeDocument/2006/relationships/image" Target="media/image48.wmf"/><Relationship Id="rId260" Type="http://schemas.openxmlformats.org/officeDocument/2006/relationships/image" Target="media/image120.wmf"/><Relationship Id="rId316" Type="http://schemas.openxmlformats.org/officeDocument/2006/relationships/image" Target="media/image148.wmf"/><Relationship Id="rId55" Type="http://schemas.openxmlformats.org/officeDocument/2006/relationships/image" Target="media/image21.wmf"/><Relationship Id="rId97" Type="http://schemas.openxmlformats.org/officeDocument/2006/relationships/image" Target="media/image42.wmf"/><Relationship Id="rId120" Type="http://schemas.openxmlformats.org/officeDocument/2006/relationships/oleObject" Target="embeddings/oleObject51.bin"/><Relationship Id="rId358" Type="http://schemas.openxmlformats.org/officeDocument/2006/relationships/oleObject" Target="embeddings/oleObject173.bin"/><Relationship Id="rId162" Type="http://schemas.openxmlformats.org/officeDocument/2006/relationships/image" Target="media/image74.wmf"/><Relationship Id="rId218" Type="http://schemas.openxmlformats.org/officeDocument/2006/relationships/oleObject" Target="embeddings/oleObject101.bin"/><Relationship Id="rId425" Type="http://schemas.openxmlformats.org/officeDocument/2006/relationships/header" Target="header6.xml"/><Relationship Id="rId467" Type="http://schemas.openxmlformats.org/officeDocument/2006/relationships/fontTable" Target="fontTable.xml"/><Relationship Id="rId271" Type="http://schemas.openxmlformats.org/officeDocument/2006/relationships/oleObject" Target="embeddings/oleObject130.bin"/><Relationship Id="rId24" Type="http://schemas.openxmlformats.org/officeDocument/2006/relationships/oleObject" Target="embeddings/oleObject3.bin"/><Relationship Id="rId66" Type="http://schemas.openxmlformats.org/officeDocument/2006/relationships/oleObject" Target="embeddings/oleObject24.bin"/><Relationship Id="rId131" Type="http://schemas.openxmlformats.org/officeDocument/2006/relationships/oleObject" Target="embeddings/oleObject57.bin"/><Relationship Id="rId327" Type="http://schemas.openxmlformats.org/officeDocument/2006/relationships/image" Target="media/image153.wmf"/><Relationship Id="rId369" Type="http://schemas.openxmlformats.org/officeDocument/2006/relationships/oleObject" Target="embeddings/oleObject179.bin"/><Relationship Id="rId173" Type="http://schemas.openxmlformats.org/officeDocument/2006/relationships/oleObject" Target="embeddings/oleObject78.bin"/><Relationship Id="rId229" Type="http://schemas.openxmlformats.org/officeDocument/2006/relationships/oleObject" Target="embeddings/oleObject107.bin"/><Relationship Id="rId380" Type="http://schemas.openxmlformats.org/officeDocument/2006/relationships/oleObject" Target="embeddings/oleObject185.bin"/><Relationship Id="rId436" Type="http://schemas.openxmlformats.org/officeDocument/2006/relationships/hyperlink" Target="https://arxiv.org/html/2512.17187v2" TargetMode="External"/><Relationship Id="rId240" Type="http://schemas.openxmlformats.org/officeDocument/2006/relationships/image" Target="media/image111.wmf"/><Relationship Id="rId35" Type="http://schemas.openxmlformats.org/officeDocument/2006/relationships/image" Target="media/image11.wmf"/><Relationship Id="rId77" Type="http://schemas.openxmlformats.org/officeDocument/2006/relationships/image" Target="media/image32.wmf"/><Relationship Id="rId100" Type="http://schemas.openxmlformats.org/officeDocument/2006/relationships/oleObject" Target="embeddings/oleObject41.bin"/><Relationship Id="rId282" Type="http://schemas.openxmlformats.org/officeDocument/2006/relationships/image" Target="media/image131.wmf"/><Relationship Id="rId338" Type="http://schemas.openxmlformats.org/officeDocument/2006/relationships/oleObject" Target="embeddings/oleObject163.bin"/><Relationship Id="rId8" Type="http://schemas.openxmlformats.org/officeDocument/2006/relationships/image" Target="media/image1.jpeg"/><Relationship Id="rId142" Type="http://schemas.openxmlformats.org/officeDocument/2006/relationships/image" Target="media/image64.wmf"/><Relationship Id="rId184" Type="http://schemas.openxmlformats.org/officeDocument/2006/relationships/image" Target="media/image85.wmf"/><Relationship Id="rId391" Type="http://schemas.openxmlformats.org/officeDocument/2006/relationships/image" Target="media/image184.wmf"/><Relationship Id="rId405" Type="http://schemas.openxmlformats.org/officeDocument/2006/relationships/image" Target="media/image190.wmf"/><Relationship Id="rId447" Type="http://schemas.openxmlformats.org/officeDocument/2006/relationships/hyperlink" Target="https://optimization.cbe.cornell.edu/index.php?title=Stackelberg_leadership_model" TargetMode="External"/><Relationship Id="rId251" Type="http://schemas.openxmlformats.org/officeDocument/2006/relationships/oleObject" Target="embeddings/oleObject120.bin"/><Relationship Id="rId46" Type="http://schemas.openxmlformats.org/officeDocument/2006/relationships/oleObject" Target="embeddings/oleObject14.bin"/><Relationship Id="rId293" Type="http://schemas.openxmlformats.org/officeDocument/2006/relationships/oleObject" Target="embeddings/oleObject140.bin"/><Relationship Id="rId307" Type="http://schemas.openxmlformats.org/officeDocument/2006/relationships/oleObject" Target="embeddings/oleObject147.bin"/><Relationship Id="rId349" Type="http://schemas.openxmlformats.org/officeDocument/2006/relationships/image" Target="media/image164.wmf"/><Relationship Id="rId88" Type="http://schemas.openxmlformats.org/officeDocument/2006/relationships/oleObject" Target="embeddings/oleObject35.bin"/><Relationship Id="rId111" Type="http://schemas.openxmlformats.org/officeDocument/2006/relationships/image" Target="media/image49.wmf"/><Relationship Id="rId153" Type="http://schemas.openxmlformats.org/officeDocument/2006/relationships/oleObject" Target="embeddings/oleObject68.bin"/><Relationship Id="rId195" Type="http://schemas.openxmlformats.org/officeDocument/2006/relationships/oleObject" Target="embeddings/oleObject89.bin"/><Relationship Id="rId209" Type="http://schemas.openxmlformats.org/officeDocument/2006/relationships/oleObject" Target="embeddings/oleObject96.bin"/><Relationship Id="rId360" Type="http://schemas.openxmlformats.org/officeDocument/2006/relationships/oleObject" Target="embeddings/oleObject174.bin"/><Relationship Id="rId416" Type="http://schemas.openxmlformats.org/officeDocument/2006/relationships/oleObject" Target="embeddings/oleObject202.bin"/><Relationship Id="rId220" Type="http://schemas.openxmlformats.org/officeDocument/2006/relationships/oleObject" Target="embeddings/oleObject102.bin"/><Relationship Id="rId458" Type="http://schemas.openxmlformats.org/officeDocument/2006/relationships/hyperlink" Target="https://arxiv.org/html/2009.10862v5" TargetMode="External"/><Relationship Id="rId15" Type="http://schemas.openxmlformats.org/officeDocument/2006/relationships/oleObject" Target="embeddings/oleObject1.bin"/><Relationship Id="rId57" Type="http://schemas.openxmlformats.org/officeDocument/2006/relationships/image" Target="media/image22.wmf"/><Relationship Id="rId262" Type="http://schemas.openxmlformats.org/officeDocument/2006/relationships/image" Target="media/image121.wmf"/><Relationship Id="rId318" Type="http://schemas.openxmlformats.org/officeDocument/2006/relationships/image" Target="media/image149.wmf"/><Relationship Id="rId99" Type="http://schemas.openxmlformats.org/officeDocument/2006/relationships/image" Target="media/image43.wmf"/><Relationship Id="rId122" Type="http://schemas.openxmlformats.org/officeDocument/2006/relationships/oleObject" Target="embeddings/oleObject52.bin"/><Relationship Id="rId164" Type="http://schemas.openxmlformats.org/officeDocument/2006/relationships/image" Target="media/image75.wmf"/><Relationship Id="rId371" Type="http://schemas.openxmlformats.org/officeDocument/2006/relationships/oleObject" Target="embeddings/oleObject180.bin"/><Relationship Id="rId427" Type="http://schemas.openxmlformats.org/officeDocument/2006/relationships/footer" Target="footer8.xml"/><Relationship Id="rId26" Type="http://schemas.openxmlformats.org/officeDocument/2006/relationships/oleObject" Target="embeddings/oleObject4.bin"/><Relationship Id="rId231" Type="http://schemas.openxmlformats.org/officeDocument/2006/relationships/oleObject" Target="embeddings/oleObject108.bin"/><Relationship Id="rId273" Type="http://schemas.openxmlformats.org/officeDocument/2006/relationships/oleObject" Target="embeddings/oleObject131.bin"/><Relationship Id="rId329" Type="http://schemas.openxmlformats.org/officeDocument/2006/relationships/image" Target="media/image154.wmf"/><Relationship Id="rId68" Type="http://schemas.openxmlformats.org/officeDocument/2006/relationships/oleObject" Target="embeddings/oleObject25.bin"/><Relationship Id="rId133" Type="http://schemas.openxmlformats.org/officeDocument/2006/relationships/oleObject" Target="embeddings/oleObject58.bin"/><Relationship Id="rId175" Type="http://schemas.openxmlformats.org/officeDocument/2006/relationships/oleObject" Target="embeddings/oleObject79.bin"/><Relationship Id="rId340" Type="http://schemas.openxmlformats.org/officeDocument/2006/relationships/oleObject" Target="embeddings/oleObject164.bin"/><Relationship Id="rId200" Type="http://schemas.openxmlformats.org/officeDocument/2006/relationships/image" Target="media/image93.wmf"/><Relationship Id="rId382" Type="http://schemas.openxmlformats.org/officeDocument/2006/relationships/oleObject" Target="embeddings/oleObject186.bin"/><Relationship Id="rId438" Type="http://schemas.openxmlformats.org/officeDocument/2006/relationships/hyperlink" Target="https://arxiv.org/pdf/2507.02892" TargetMode="External"/><Relationship Id="rId242" Type="http://schemas.openxmlformats.org/officeDocument/2006/relationships/oleObject" Target="embeddings/oleObject115.bin"/><Relationship Id="rId284" Type="http://schemas.openxmlformats.org/officeDocument/2006/relationships/image" Target="media/image132.wmf"/><Relationship Id="rId37" Type="http://schemas.openxmlformats.org/officeDocument/2006/relationships/image" Target="media/image12.wmf"/><Relationship Id="rId79" Type="http://schemas.openxmlformats.org/officeDocument/2006/relationships/image" Target="media/image33.wmf"/><Relationship Id="rId102" Type="http://schemas.openxmlformats.org/officeDocument/2006/relationships/oleObject" Target="embeddings/oleObject42.bin"/><Relationship Id="rId144" Type="http://schemas.openxmlformats.org/officeDocument/2006/relationships/image" Target="media/image65.wmf"/><Relationship Id="rId90" Type="http://schemas.openxmlformats.org/officeDocument/2006/relationships/oleObject" Target="embeddings/oleObject36.bin"/><Relationship Id="rId186" Type="http://schemas.openxmlformats.org/officeDocument/2006/relationships/image" Target="media/image86.wmf"/><Relationship Id="rId351" Type="http://schemas.openxmlformats.org/officeDocument/2006/relationships/image" Target="media/image165.wmf"/><Relationship Id="rId393" Type="http://schemas.openxmlformats.org/officeDocument/2006/relationships/oleObject" Target="embeddings/oleObject192.bin"/><Relationship Id="rId407" Type="http://schemas.openxmlformats.org/officeDocument/2006/relationships/image" Target="media/image191.png"/><Relationship Id="rId449" Type="http://schemas.openxmlformats.org/officeDocument/2006/relationships/hyperlink" Target="https://ojs.aaai.org/index.php/AAAI/article/view/20457/20216" TargetMode="External"/><Relationship Id="rId211" Type="http://schemas.openxmlformats.org/officeDocument/2006/relationships/oleObject" Target="embeddings/oleObject97.bin"/><Relationship Id="rId253" Type="http://schemas.openxmlformats.org/officeDocument/2006/relationships/oleObject" Target="embeddings/oleObject121.bin"/><Relationship Id="rId295" Type="http://schemas.openxmlformats.org/officeDocument/2006/relationships/oleObject" Target="embeddings/oleObject141.bin"/><Relationship Id="rId309" Type="http://schemas.openxmlformats.org/officeDocument/2006/relationships/oleObject" Target="embeddings/oleObject148.bin"/><Relationship Id="rId460" Type="http://schemas.openxmlformats.org/officeDocument/2006/relationships/hyperlink" Target="https://timroughgarden.org/f13/l/l13.pdf" TargetMode="External"/><Relationship Id="rId48" Type="http://schemas.openxmlformats.org/officeDocument/2006/relationships/oleObject" Target="embeddings/oleObject15.bin"/><Relationship Id="rId113" Type="http://schemas.openxmlformats.org/officeDocument/2006/relationships/image" Target="media/image50.wmf"/><Relationship Id="rId320" Type="http://schemas.openxmlformats.org/officeDocument/2006/relationships/image" Target="media/image150.wmf"/><Relationship Id="rId155" Type="http://schemas.openxmlformats.org/officeDocument/2006/relationships/oleObject" Target="embeddings/oleObject69.bin"/><Relationship Id="rId197" Type="http://schemas.openxmlformats.org/officeDocument/2006/relationships/oleObject" Target="embeddings/oleObject90.bin"/><Relationship Id="rId362" Type="http://schemas.openxmlformats.org/officeDocument/2006/relationships/oleObject" Target="embeddings/oleObject175.bin"/><Relationship Id="rId418" Type="http://schemas.openxmlformats.org/officeDocument/2006/relationships/image" Target="media/image199.png"/><Relationship Id="rId222" Type="http://schemas.openxmlformats.org/officeDocument/2006/relationships/oleObject" Target="embeddings/oleObject103.bin"/><Relationship Id="rId264" Type="http://schemas.openxmlformats.org/officeDocument/2006/relationships/image" Target="media/image122.wmf"/><Relationship Id="rId17" Type="http://schemas.openxmlformats.org/officeDocument/2006/relationships/header" Target="header2.xml"/><Relationship Id="rId59" Type="http://schemas.openxmlformats.org/officeDocument/2006/relationships/image" Target="media/image23.wmf"/><Relationship Id="rId124" Type="http://schemas.openxmlformats.org/officeDocument/2006/relationships/oleObject" Target="embeddings/oleObject53.bin"/><Relationship Id="rId70" Type="http://schemas.openxmlformats.org/officeDocument/2006/relationships/oleObject" Target="embeddings/oleObject26.bin"/><Relationship Id="rId166" Type="http://schemas.openxmlformats.org/officeDocument/2006/relationships/image" Target="media/image76.wmf"/><Relationship Id="rId331" Type="http://schemas.openxmlformats.org/officeDocument/2006/relationships/image" Target="media/image155.wmf"/><Relationship Id="rId373" Type="http://schemas.openxmlformats.org/officeDocument/2006/relationships/oleObject" Target="embeddings/oleObject181.bin"/><Relationship Id="rId429" Type="http://schemas.openxmlformats.org/officeDocument/2006/relationships/hyperlink" Target="https://resources.mpi-inf.mpg.de/departments/d1/teaching/ss15/AGT/lecturenotes2.pdf" TargetMode="External"/><Relationship Id="rId1" Type="http://schemas.openxmlformats.org/officeDocument/2006/relationships/customXml" Target="../customXml/item1.xml"/><Relationship Id="rId233" Type="http://schemas.openxmlformats.org/officeDocument/2006/relationships/oleObject" Target="embeddings/oleObject109.bin"/><Relationship Id="rId440" Type="http://schemas.openxmlformats.org/officeDocument/2006/relationships/hyperlink" Target="https://pmc.ncbi.nlm.nih.gov/articles/PMC6971124/" TargetMode="External"/><Relationship Id="rId28" Type="http://schemas.openxmlformats.org/officeDocument/2006/relationships/oleObject" Target="embeddings/oleObject5.bin"/><Relationship Id="rId275" Type="http://schemas.openxmlformats.org/officeDocument/2006/relationships/oleObject" Target="embeddings/oleObject132.bin"/><Relationship Id="rId300" Type="http://schemas.openxmlformats.org/officeDocument/2006/relationships/image" Target="media/image140.wmf"/><Relationship Id="rId81" Type="http://schemas.openxmlformats.org/officeDocument/2006/relationships/image" Target="media/image34.wmf"/><Relationship Id="rId135" Type="http://schemas.openxmlformats.org/officeDocument/2006/relationships/oleObject" Target="embeddings/oleObject59.bin"/><Relationship Id="rId177" Type="http://schemas.openxmlformats.org/officeDocument/2006/relationships/oleObject" Target="embeddings/oleObject80.bin"/><Relationship Id="rId342" Type="http://schemas.openxmlformats.org/officeDocument/2006/relationships/oleObject" Target="embeddings/oleObject165.bin"/><Relationship Id="rId384" Type="http://schemas.openxmlformats.org/officeDocument/2006/relationships/oleObject" Target="embeddings/oleObject187.bin"/><Relationship Id="rId202" Type="http://schemas.openxmlformats.org/officeDocument/2006/relationships/image" Target="media/image94.wmf"/><Relationship Id="rId244" Type="http://schemas.openxmlformats.org/officeDocument/2006/relationships/image" Target="media/image112.wmf"/><Relationship Id="rId39" Type="http://schemas.openxmlformats.org/officeDocument/2006/relationships/image" Target="media/image13.wmf"/><Relationship Id="rId286" Type="http://schemas.openxmlformats.org/officeDocument/2006/relationships/image" Target="media/image133.wmf"/><Relationship Id="rId451" Type="http://schemas.openxmlformats.org/officeDocument/2006/relationships/hyperlink" Target="https://en.wikipedia.org/wiki/Holland%27s_schema_theorem" TargetMode="External"/><Relationship Id="rId50" Type="http://schemas.openxmlformats.org/officeDocument/2006/relationships/oleObject" Target="embeddings/oleObject16.bin"/><Relationship Id="rId104" Type="http://schemas.openxmlformats.org/officeDocument/2006/relationships/oleObject" Target="embeddings/oleObject43.bin"/><Relationship Id="rId146" Type="http://schemas.openxmlformats.org/officeDocument/2006/relationships/image" Target="media/image66.wmf"/><Relationship Id="rId188" Type="http://schemas.openxmlformats.org/officeDocument/2006/relationships/image" Target="media/image87.wmf"/><Relationship Id="rId311" Type="http://schemas.openxmlformats.org/officeDocument/2006/relationships/oleObject" Target="embeddings/oleObject149.bin"/><Relationship Id="rId353" Type="http://schemas.openxmlformats.org/officeDocument/2006/relationships/image" Target="media/image166.wmf"/><Relationship Id="rId395" Type="http://schemas.openxmlformats.org/officeDocument/2006/relationships/oleObject" Target="embeddings/oleObject193.bin"/><Relationship Id="rId409" Type="http://schemas.openxmlformats.org/officeDocument/2006/relationships/image" Target="media/image193.png"/><Relationship Id="rId92" Type="http://schemas.openxmlformats.org/officeDocument/2006/relationships/oleObject" Target="embeddings/oleObject37.bin"/><Relationship Id="rId213" Type="http://schemas.openxmlformats.org/officeDocument/2006/relationships/oleObject" Target="embeddings/oleObject98.bin"/><Relationship Id="rId420" Type="http://schemas.openxmlformats.org/officeDocument/2006/relationships/image" Target="media/image201.png"/><Relationship Id="rId255" Type="http://schemas.openxmlformats.org/officeDocument/2006/relationships/oleObject" Target="embeddings/oleObject122.bin"/><Relationship Id="rId297" Type="http://schemas.openxmlformats.org/officeDocument/2006/relationships/oleObject" Target="embeddings/oleObject142.bin"/><Relationship Id="rId462" Type="http://schemas.openxmlformats.org/officeDocument/2006/relationships/hyperlink" Target="https://www.kaggle.com/datasets/usmanshams/nyc-yellow-taxi-dataset-2024" TargetMode="External"/><Relationship Id="rId115" Type="http://schemas.openxmlformats.org/officeDocument/2006/relationships/image" Target="media/image51.wmf"/><Relationship Id="rId157" Type="http://schemas.openxmlformats.org/officeDocument/2006/relationships/oleObject" Target="embeddings/oleObject70.bin"/><Relationship Id="rId322" Type="http://schemas.openxmlformats.org/officeDocument/2006/relationships/oleObject" Target="embeddings/oleObject155.bin"/><Relationship Id="rId364" Type="http://schemas.openxmlformats.org/officeDocument/2006/relationships/image" Target="media/image171.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EBE3E2-4AC8-4856-B09E-A3325AF894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4705</TotalTime>
  <Pages>75</Pages>
  <Words>11774</Words>
  <Characters>67113</Characters>
  <Application>Microsoft Office Word</Application>
  <DocSecurity>0</DocSecurity>
  <Lines>559</Lines>
  <Paragraphs>157</Paragraphs>
  <ScaleCrop>false</ScaleCrop>
  <Company>China</Company>
  <LinksUpToDate>false</LinksUpToDate>
  <CharactersWithSpaces>78730</CharactersWithSpaces>
  <SharedDoc>false</SharedDoc>
  <HLinks>
    <vt:vector size="276" baseType="variant">
      <vt:variant>
        <vt:i4>1703997</vt:i4>
      </vt:variant>
      <vt:variant>
        <vt:i4>272</vt:i4>
      </vt:variant>
      <vt:variant>
        <vt:i4>0</vt:i4>
      </vt:variant>
      <vt:variant>
        <vt:i4>5</vt:i4>
      </vt:variant>
      <vt:variant>
        <vt:lpwstr/>
      </vt:variant>
      <vt:variant>
        <vt:lpwstr>_Toc134385086</vt:lpwstr>
      </vt:variant>
      <vt:variant>
        <vt:i4>1703997</vt:i4>
      </vt:variant>
      <vt:variant>
        <vt:i4>266</vt:i4>
      </vt:variant>
      <vt:variant>
        <vt:i4>0</vt:i4>
      </vt:variant>
      <vt:variant>
        <vt:i4>5</vt:i4>
      </vt:variant>
      <vt:variant>
        <vt:lpwstr/>
      </vt:variant>
      <vt:variant>
        <vt:lpwstr>_Toc134385085</vt:lpwstr>
      </vt:variant>
      <vt:variant>
        <vt:i4>1703997</vt:i4>
      </vt:variant>
      <vt:variant>
        <vt:i4>260</vt:i4>
      </vt:variant>
      <vt:variant>
        <vt:i4>0</vt:i4>
      </vt:variant>
      <vt:variant>
        <vt:i4>5</vt:i4>
      </vt:variant>
      <vt:variant>
        <vt:lpwstr/>
      </vt:variant>
      <vt:variant>
        <vt:lpwstr>_Toc134385084</vt:lpwstr>
      </vt:variant>
      <vt:variant>
        <vt:i4>1703997</vt:i4>
      </vt:variant>
      <vt:variant>
        <vt:i4>254</vt:i4>
      </vt:variant>
      <vt:variant>
        <vt:i4>0</vt:i4>
      </vt:variant>
      <vt:variant>
        <vt:i4>5</vt:i4>
      </vt:variant>
      <vt:variant>
        <vt:lpwstr/>
      </vt:variant>
      <vt:variant>
        <vt:lpwstr>_Toc134385083</vt:lpwstr>
      </vt:variant>
      <vt:variant>
        <vt:i4>1703997</vt:i4>
      </vt:variant>
      <vt:variant>
        <vt:i4>248</vt:i4>
      </vt:variant>
      <vt:variant>
        <vt:i4>0</vt:i4>
      </vt:variant>
      <vt:variant>
        <vt:i4>5</vt:i4>
      </vt:variant>
      <vt:variant>
        <vt:lpwstr/>
      </vt:variant>
      <vt:variant>
        <vt:lpwstr>_Toc134385082</vt:lpwstr>
      </vt:variant>
      <vt:variant>
        <vt:i4>1703997</vt:i4>
      </vt:variant>
      <vt:variant>
        <vt:i4>242</vt:i4>
      </vt:variant>
      <vt:variant>
        <vt:i4>0</vt:i4>
      </vt:variant>
      <vt:variant>
        <vt:i4>5</vt:i4>
      </vt:variant>
      <vt:variant>
        <vt:lpwstr/>
      </vt:variant>
      <vt:variant>
        <vt:lpwstr>_Toc134385081</vt:lpwstr>
      </vt:variant>
      <vt:variant>
        <vt:i4>1703997</vt:i4>
      </vt:variant>
      <vt:variant>
        <vt:i4>236</vt:i4>
      </vt:variant>
      <vt:variant>
        <vt:i4>0</vt:i4>
      </vt:variant>
      <vt:variant>
        <vt:i4>5</vt:i4>
      </vt:variant>
      <vt:variant>
        <vt:lpwstr/>
      </vt:variant>
      <vt:variant>
        <vt:lpwstr>_Toc134385080</vt:lpwstr>
      </vt:variant>
      <vt:variant>
        <vt:i4>1376317</vt:i4>
      </vt:variant>
      <vt:variant>
        <vt:i4>230</vt:i4>
      </vt:variant>
      <vt:variant>
        <vt:i4>0</vt:i4>
      </vt:variant>
      <vt:variant>
        <vt:i4>5</vt:i4>
      </vt:variant>
      <vt:variant>
        <vt:lpwstr/>
      </vt:variant>
      <vt:variant>
        <vt:lpwstr>_Toc134385079</vt:lpwstr>
      </vt:variant>
      <vt:variant>
        <vt:i4>1376317</vt:i4>
      </vt:variant>
      <vt:variant>
        <vt:i4>224</vt:i4>
      </vt:variant>
      <vt:variant>
        <vt:i4>0</vt:i4>
      </vt:variant>
      <vt:variant>
        <vt:i4>5</vt:i4>
      </vt:variant>
      <vt:variant>
        <vt:lpwstr/>
      </vt:variant>
      <vt:variant>
        <vt:lpwstr>_Toc134385078</vt:lpwstr>
      </vt:variant>
      <vt:variant>
        <vt:i4>1376317</vt:i4>
      </vt:variant>
      <vt:variant>
        <vt:i4>218</vt:i4>
      </vt:variant>
      <vt:variant>
        <vt:i4>0</vt:i4>
      </vt:variant>
      <vt:variant>
        <vt:i4>5</vt:i4>
      </vt:variant>
      <vt:variant>
        <vt:lpwstr/>
      </vt:variant>
      <vt:variant>
        <vt:lpwstr>_Toc134385077</vt:lpwstr>
      </vt:variant>
      <vt:variant>
        <vt:i4>1376317</vt:i4>
      </vt:variant>
      <vt:variant>
        <vt:i4>212</vt:i4>
      </vt:variant>
      <vt:variant>
        <vt:i4>0</vt:i4>
      </vt:variant>
      <vt:variant>
        <vt:i4>5</vt:i4>
      </vt:variant>
      <vt:variant>
        <vt:lpwstr/>
      </vt:variant>
      <vt:variant>
        <vt:lpwstr>_Toc134385076</vt:lpwstr>
      </vt:variant>
      <vt:variant>
        <vt:i4>1376317</vt:i4>
      </vt:variant>
      <vt:variant>
        <vt:i4>206</vt:i4>
      </vt:variant>
      <vt:variant>
        <vt:i4>0</vt:i4>
      </vt:variant>
      <vt:variant>
        <vt:i4>5</vt:i4>
      </vt:variant>
      <vt:variant>
        <vt:lpwstr/>
      </vt:variant>
      <vt:variant>
        <vt:lpwstr>_Toc134385075</vt:lpwstr>
      </vt:variant>
      <vt:variant>
        <vt:i4>1376317</vt:i4>
      </vt:variant>
      <vt:variant>
        <vt:i4>200</vt:i4>
      </vt:variant>
      <vt:variant>
        <vt:i4>0</vt:i4>
      </vt:variant>
      <vt:variant>
        <vt:i4>5</vt:i4>
      </vt:variant>
      <vt:variant>
        <vt:lpwstr/>
      </vt:variant>
      <vt:variant>
        <vt:lpwstr>_Toc134385074</vt:lpwstr>
      </vt:variant>
      <vt:variant>
        <vt:i4>1376317</vt:i4>
      </vt:variant>
      <vt:variant>
        <vt:i4>194</vt:i4>
      </vt:variant>
      <vt:variant>
        <vt:i4>0</vt:i4>
      </vt:variant>
      <vt:variant>
        <vt:i4>5</vt:i4>
      </vt:variant>
      <vt:variant>
        <vt:lpwstr/>
      </vt:variant>
      <vt:variant>
        <vt:lpwstr>_Toc134385073</vt:lpwstr>
      </vt:variant>
      <vt:variant>
        <vt:i4>1376317</vt:i4>
      </vt:variant>
      <vt:variant>
        <vt:i4>188</vt:i4>
      </vt:variant>
      <vt:variant>
        <vt:i4>0</vt:i4>
      </vt:variant>
      <vt:variant>
        <vt:i4>5</vt:i4>
      </vt:variant>
      <vt:variant>
        <vt:lpwstr/>
      </vt:variant>
      <vt:variant>
        <vt:lpwstr>_Toc134385072</vt:lpwstr>
      </vt:variant>
      <vt:variant>
        <vt:i4>1376317</vt:i4>
      </vt:variant>
      <vt:variant>
        <vt:i4>182</vt:i4>
      </vt:variant>
      <vt:variant>
        <vt:i4>0</vt:i4>
      </vt:variant>
      <vt:variant>
        <vt:i4>5</vt:i4>
      </vt:variant>
      <vt:variant>
        <vt:lpwstr/>
      </vt:variant>
      <vt:variant>
        <vt:lpwstr>_Toc134385071</vt:lpwstr>
      </vt:variant>
      <vt:variant>
        <vt:i4>1376317</vt:i4>
      </vt:variant>
      <vt:variant>
        <vt:i4>176</vt:i4>
      </vt:variant>
      <vt:variant>
        <vt:i4>0</vt:i4>
      </vt:variant>
      <vt:variant>
        <vt:i4>5</vt:i4>
      </vt:variant>
      <vt:variant>
        <vt:lpwstr/>
      </vt:variant>
      <vt:variant>
        <vt:lpwstr>_Toc134385070</vt:lpwstr>
      </vt:variant>
      <vt:variant>
        <vt:i4>1310781</vt:i4>
      </vt:variant>
      <vt:variant>
        <vt:i4>170</vt:i4>
      </vt:variant>
      <vt:variant>
        <vt:i4>0</vt:i4>
      </vt:variant>
      <vt:variant>
        <vt:i4>5</vt:i4>
      </vt:variant>
      <vt:variant>
        <vt:lpwstr/>
      </vt:variant>
      <vt:variant>
        <vt:lpwstr>_Toc134385069</vt:lpwstr>
      </vt:variant>
      <vt:variant>
        <vt:i4>1310781</vt:i4>
      </vt:variant>
      <vt:variant>
        <vt:i4>164</vt:i4>
      </vt:variant>
      <vt:variant>
        <vt:i4>0</vt:i4>
      </vt:variant>
      <vt:variant>
        <vt:i4>5</vt:i4>
      </vt:variant>
      <vt:variant>
        <vt:lpwstr/>
      </vt:variant>
      <vt:variant>
        <vt:lpwstr>_Toc134385068</vt:lpwstr>
      </vt:variant>
      <vt:variant>
        <vt:i4>1310781</vt:i4>
      </vt:variant>
      <vt:variant>
        <vt:i4>158</vt:i4>
      </vt:variant>
      <vt:variant>
        <vt:i4>0</vt:i4>
      </vt:variant>
      <vt:variant>
        <vt:i4>5</vt:i4>
      </vt:variant>
      <vt:variant>
        <vt:lpwstr/>
      </vt:variant>
      <vt:variant>
        <vt:lpwstr>_Toc134385067</vt:lpwstr>
      </vt:variant>
      <vt:variant>
        <vt:i4>1310781</vt:i4>
      </vt:variant>
      <vt:variant>
        <vt:i4>152</vt:i4>
      </vt:variant>
      <vt:variant>
        <vt:i4>0</vt:i4>
      </vt:variant>
      <vt:variant>
        <vt:i4>5</vt:i4>
      </vt:variant>
      <vt:variant>
        <vt:lpwstr/>
      </vt:variant>
      <vt:variant>
        <vt:lpwstr>_Toc134385066</vt:lpwstr>
      </vt:variant>
      <vt:variant>
        <vt:i4>1310781</vt:i4>
      </vt:variant>
      <vt:variant>
        <vt:i4>146</vt:i4>
      </vt:variant>
      <vt:variant>
        <vt:i4>0</vt:i4>
      </vt:variant>
      <vt:variant>
        <vt:i4>5</vt:i4>
      </vt:variant>
      <vt:variant>
        <vt:lpwstr/>
      </vt:variant>
      <vt:variant>
        <vt:lpwstr>_Toc134385065</vt:lpwstr>
      </vt:variant>
      <vt:variant>
        <vt:i4>1310781</vt:i4>
      </vt:variant>
      <vt:variant>
        <vt:i4>140</vt:i4>
      </vt:variant>
      <vt:variant>
        <vt:i4>0</vt:i4>
      </vt:variant>
      <vt:variant>
        <vt:i4>5</vt:i4>
      </vt:variant>
      <vt:variant>
        <vt:lpwstr/>
      </vt:variant>
      <vt:variant>
        <vt:lpwstr>_Toc134385064</vt:lpwstr>
      </vt:variant>
      <vt:variant>
        <vt:i4>1310781</vt:i4>
      </vt:variant>
      <vt:variant>
        <vt:i4>134</vt:i4>
      </vt:variant>
      <vt:variant>
        <vt:i4>0</vt:i4>
      </vt:variant>
      <vt:variant>
        <vt:i4>5</vt:i4>
      </vt:variant>
      <vt:variant>
        <vt:lpwstr/>
      </vt:variant>
      <vt:variant>
        <vt:lpwstr>_Toc134385063</vt:lpwstr>
      </vt:variant>
      <vt:variant>
        <vt:i4>1310781</vt:i4>
      </vt:variant>
      <vt:variant>
        <vt:i4>128</vt:i4>
      </vt:variant>
      <vt:variant>
        <vt:i4>0</vt:i4>
      </vt:variant>
      <vt:variant>
        <vt:i4>5</vt:i4>
      </vt:variant>
      <vt:variant>
        <vt:lpwstr/>
      </vt:variant>
      <vt:variant>
        <vt:lpwstr>_Toc134385062</vt:lpwstr>
      </vt:variant>
      <vt:variant>
        <vt:i4>1310781</vt:i4>
      </vt:variant>
      <vt:variant>
        <vt:i4>122</vt:i4>
      </vt:variant>
      <vt:variant>
        <vt:i4>0</vt:i4>
      </vt:variant>
      <vt:variant>
        <vt:i4>5</vt:i4>
      </vt:variant>
      <vt:variant>
        <vt:lpwstr/>
      </vt:variant>
      <vt:variant>
        <vt:lpwstr>_Toc134385061</vt:lpwstr>
      </vt:variant>
      <vt:variant>
        <vt:i4>1310781</vt:i4>
      </vt:variant>
      <vt:variant>
        <vt:i4>116</vt:i4>
      </vt:variant>
      <vt:variant>
        <vt:i4>0</vt:i4>
      </vt:variant>
      <vt:variant>
        <vt:i4>5</vt:i4>
      </vt:variant>
      <vt:variant>
        <vt:lpwstr/>
      </vt:variant>
      <vt:variant>
        <vt:lpwstr>_Toc134385060</vt:lpwstr>
      </vt:variant>
      <vt:variant>
        <vt:i4>1507389</vt:i4>
      </vt:variant>
      <vt:variant>
        <vt:i4>110</vt:i4>
      </vt:variant>
      <vt:variant>
        <vt:i4>0</vt:i4>
      </vt:variant>
      <vt:variant>
        <vt:i4>5</vt:i4>
      </vt:variant>
      <vt:variant>
        <vt:lpwstr/>
      </vt:variant>
      <vt:variant>
        <vt:lpwstr>_Toc134385059</vt:lpwstr>
      </vt:variant>
      <vt:variant>
        <vt:i4>1507389</vt:i4>
      </vt:variant>
      <vt:variant>
        <vt:i4>104</vt:i4>
      </vt:variant>
      <vt:variant>
        <vt:i4>0</vt:i4>
      </vt:variant>
      <vt:variant>
        <vt:i4>5</vt:i4>
      </vt:variant>
      <vt:variant>
        <vt:lpwstr/>
      </vt:variant>
      <vt:variant>
        <vt:lpwstr>_Toc134385058</vt:lpwstr>
      </vt:variant>
      <vt:variant>
        <vt:i4>1507389</vt:i4>
      </vt:variant>
      <vt:variant>
        <vt:i4>98</vt:i4>
      </vt:variant>
      <vt:variant>
        <vt:i4>0</vt:i4>
      </vt:variant>
      <vt:variant>
        <vt:i4>5</vt:i4>
      </vt:variant>
      <vt:variant>
        <vt:lpwstr/>
      </vt:variant>
      <vt:variant>
        <vt:lpwstr>_Toc134385057</vt:lpwstr>
      </vt:variant>
      <vt:variant>
        <vt:i4>1507389</vt:i4>
      </vt:variant>
      <vt:variant>
        <vt:i4>92</vt:i4>
      </vt:variant>
      <vt:variant>
        <vt:i4>0</vt:i4>
      </vt:variant>
      <vt:variant>
        <vt:i4>5</vt:i4>
      </vt:variant>
      <vt:variant>
        <vt:lpwstr/>
      </vt:variant>
      <vt:variant>
        <vt:lpwstr>_Toc134385056</vt:lpwstr>
      </vt:variant>
      <vt:variant>
        <vt:i4>1507389</vt:i4>
      </vt:variant>
      <vt:variant>
        <vt:i4>86</vt:i4>
      </vt:variant>
      <vt:variant>
        <vt:i4>0</vt:i4>
      </vt:variant>
      <vt:variant>
        <vt:i4>5</vt:i4>
      </vt:variant>
      <vt:variant>
        <vt:lpwstr/>
      </vt:variant>
      <vt:variant>
        <vt:lpwstr>_Toc134385055</vt:lpwstr>
      </vt:variant>
      <vt:variant>
        <vt:i4>1507389</vt:i4>
      </vt:variant>
      <vt:variant>
        <vt:i4>80</vt:i4>
      </vt:variant>
      <vt:variant>
        <vt:i4>0</vt:i4>
      </vt:variant>
      <vt:variant>
        <vt:i4>5</vt:i4>
      </vt:variant>
      <vt:variant>
        <vt:lpwstr/>
      </vt:variant>
      <vt:variant>
        <vt:lpwstr>_Toc134385054</vt:lpwstr>
      </vt:variant>
      <vt:variant>
        <vt:i4>1507389</vt:i4>
      </vt:variant>
      <vt:variant>
        <vt:i4>74</vt:i4>
      </vt:variant>
      <vt:variant>
        <vt:i4>0</vt:i4>
      </vt:variant>
      <vt:variant>
        <vt:i4>5</vt:i4>
      </vt:variant>
      <vt:variant>
        <vt:lpwstr/>
      </vt:variant>
      <vt:variant>
        <vt:lpwstr>_Toc134385053</vt:lpwstr>
      </vt:variant>
      <vt:variant>
        <vt:i4>1507389</vt:i4>
      </vt:variant>
      <vt:variant>
        <vt:i4>68</vt:i4>
      </vt:variant>
      <vt:variant>
        <vt:i4>0</vt:i4>
      </vt:variant>
      <vt:variant>
        <vt:i4>5</vt:i4>
      </vt:variant>
      <vt:variant>
        <vt:lpwstr/>
      </vt:variant>
      <vt:variant>
        <vt:lpwstr>_Toc134385052</vt:lpwstr>
      </vt:variant>
      <vt:variant>
        <vt:i4>1507389</vt:i4>
      </vt:variant>
      <vt:variant>
        <vt:i4>62</vt:i4>
      </vt:variant>
      <vt:variant>
        <vt:i4>0</vt:i4>
      </vt:variant>
      <vt:variant>
        <vt:i4>5</vt:i4>
      </vt:variant>
      <vt:variant>
        <vt:lpwstr/>
      </vt:variant>
      <vt:variant>
        <vt:lpwstr>_Toc134385051</vt:lpwstr>
      </vt:variant>
      <vt:variant>
        <vt:i4>1507389</vt:i4>
      </vt:variant>
      <vt:variant>
        <vt:i4>56</vt:i4>
      </vt:variant>
      <vt:variant>
        <vt:i4>0</vt:i4>
      </vt:variant>
      <vt:variant>
        <vt:i4>5</vt:i4>
      </vt:variant>
      <vt:variant>
        <vt:lpwstr/>
      </vt:variant>
      <vt:variant>
        <vt:lpwstr>_Toc134385050</vt:lpwstr>
      </vt:variant>
      <vt:variant>
        <vt:i4>1441853</vt:i4>
      </vt:variant>
      <vt:variant>
        <vt:i4>50</vt:i4>
      </vt:variant>
      <vt:variant>
        <vt:i4>0</vt:i4>
      </vt:variant>
      <vt:variant>
        <vt:i4>5</vt:i4>
      </vt:variant>
      <vt:variant>
        <vt:lpwstr/>
      </vt:variant>
      <vt:variant>
        <vt:lpwstr>_Toc134385049</vt:lpwstr>
      </vt:variant>
      <vt:variant>
        <vt:i4>1441853</vt:i4>
      </vt:variant>
      <vt:variant>
        <vt:i4>44</vt:i4>
      </vt:variant>
      <vt:variant>
        <vt:i4>0</vt:i4>
      </vt:variant>
      <vt:variant>
        <vt:i4>5</vt:i4>
      </vt:variant>
      <vt:variant>
        <vt:lpwstr/>
      </vt:variant>
      <vt:variant>
        <vt:lpwstr>_Toc134385048</vt:lpwstr>
      </vt:variant>
      <vt:variant>
        <vt:i4>1441853</vt:i4>
      </vt:variant>
      <vt:variant>
        <vt:i4>38</vt:i4>
      </vt:variant>
      <vt:variant>
        <vt:i4>0</vt:i4>
      </vt:variant>
      <vt:variant>
        <vt:i4>5</vt:i4>
      </vt:variant>
      <vt:variant>
        <vt:lpwstr/>
      </vt:variant>
      <vt:variant>
        <vt:lpwstr>_Toc134385047</vt:lpwstr>
      </vt:variant>
      <vt:variant>
        <vt:i4>1441853</vt:i4>
      </vt:variant>
      <vt:variant>
        <vt:i4>32</vt:i4>
      </vt:variant>
      <vt:variant>
        <vt:i4>0</vt:i4>
      </vt:variant>
      <vt:variant>
        <vt:i4>5</vt:i4>
      </vt:variant>
      <vt:variant>
        <vt:lpwstr/>
      </vt:variant>
      <vt:variant>
        <vt:lpwstr>_Toc134385046</vt:lpwstr>
      </vt:variant>
      <vt:variant>
        <vt:i4>1441853</vt:i4>
      </vt:variant>
      <vt:variant>
        <vt:i4>26</vt:i4>
      </vt:variant>
      <vt:variant>
        <vt:i4>0</vt:i4>
      </vt:variant>
      <vt:variant>
        <vt:i4>5</vt:i4>
      </vt:variant>
      <vt:variant>
        <vt:lpwstr/>
      </vt:variant>
      <vt:variant>
        <vt:lpwstr>_Toc134385045</vt:lpwstr>
      </vt:variant>
      <vt:variant>
        <vt:i4>1441853</vt:i4>
      </vt:variant>
      <vt:variant>
        <vt:i4>20</vt:i4>
      </vt:variant>
      <vt:variant>
        <vt:i4>0</vt:i4>
      </vt:variant>
      <vt:variant>
        <vt:i4>5</vt:i4>
      </vt:variant>
      <vt:variant>
        <vt:lpwstr/>
      </vt:variant>
      <vt:variant>
        <vt:lpwstr>_Toc134385044</vt:lpwstr>
      </vt:variant>
      <vt:variant>
        <vt:i4>1441853</vt:i4>
      </vt:variant>
      <vt:variant>
        <vt:i4>14</vt:i4>
      </vt:variant>
      <vt:variant>
        <vt:i4>0</vt:i4>
      </vt:variant>
      <vt:variant>
        <vt:i4>5</vt:i4>
      </vt:variant>
      <vt:variant>
        <vt:lpwstr/>
      </vt:variant>
      <vt:variant>
        <vt:lpwstr>_Toc134385043</vt:lpwstr>
      </vt:variant>
      <vt:variant>
        <vt:i4>1441853</vt:i4>
      </vt:variant>
      <vt:variant>
        <vt:i4>8</vt:i4>
      </vt:variant>
      <vt:variant>
        <vt:i4>0</vt:i4>
      </vt:variant>
      <vt:variant>
        <vt:i4>5</vt:i4>
      </vt:variant>
      <vt:variant>
        <vt:lpwstr/>
      </vt:variant>
      <vt:variant>
        <vt:lpwstr>_Toc134385042</vt:lpwstr>
      </vt:variant>
      <vt:variant>
        <vt:i4>1441853</vt:i4>
      </vt:variant>
      <vt:variant>
        <vt:i4>2</vt:i4>
      </vt:variant>
      <vt:variant>
        <vt:i4>0</vt:i4>
      </vt:variant>
      <vt:variant>
        <vt:i4>5</vt:i4>
      </vt:variant>
      <vt:variant>
        <vt:lpwstr/>
      </vt:variant>
      <vt:variant>
        <vt:lpwstr>_Toc134385041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jwc</dc:creator>
  <cp:keywords/>
  <dc:description/>
  <cp:lastModifiedBy>Changlong Sun</cp:lastModifiedBy>
  <cp:revision>20</cp:revision>
  <cp:lastPrinted>2026-02-24T07:32:00Z</cp:lastPrinted>
  <dcterms:created xsi:type="dcterms:W3CDTF">2023-06-01T15:27:00Z</dcterms:created>
  <dcterms:modified xsi:type="dcterms:W3CDTF">2026-02-24T14:59:00Z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(#C1-#E1)</vt:lpwstr>
  </property>
  <property fmtid="{D5CDD505-2E9C-101B-9397-08002B2CF9AE}" pid="4" name="MTEquationSection">
    <vt:lpwstr>1</vt:lpwstr>
  </property>
</Properties>
</file>