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3ABF" w14:textId="77777777" w:rsidR="00CD335D" w:rsidRPr="006327C0" w:rsidRDefault="00542374">
      <w:pPr>
        <w:pStyle w:val="1"/>
        <w:spacing w:before="0" w:after="120" w:line="275" w:lineRule="auto"/>
        <w:rPr>
          <w:rFonts w:ascii="Times New Roman" w:eastAsiaTheme="majorEastAsia" w:hAnsi="Times New Roman" w:cs="Times New Roman"/>
          <w:color w:val="1F1F1F"/>
          <w:sz w:val="24"/>
          <w:szCs w:val="24"/>
        </w:rPr>
      </w:pPr>
      <w:bookmarkStart w:id="0" w:name="_Toc222007750"/>
      <w:r w:rsidRPr="006327C0">
        <w:rPr>
          <w:rFonts w:ascii="Times New Roman" w:eastAsiaTheme="majorEastAsia" w:hAnsi="Times New Roman" w:cs="Times New Roman"/>
          <w:color w:val="1F1F1F"/>
          <w:sz w:val="24"/>
          <w:szCs w:val="24"/>
        </w:rPr>
        <w:t>进化算法在博弈论场景的应用</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从静态资源分配到动态双层运营策略的演进研究</w:t>
      </w:r>
      <w:bookmarkEnd w:id="0"/>
    </w:p>
    <w:p w14:paraId="2DCD9977" w14:textId="77777777" w:rsidR="00CD335D" w:rsidRPr="006327C0" w:rsidRDefault="00542374">
      <w:pPr>
        <w:pStyle w:val="2"/>
        <w:spacing w:before="0" w:after="120" w:line="275" w:lineRule="auto"/>
        <w:rPr>
          <w:rFonts w:ascii="Times New Roman" w:eastAsiaTheme="majorEastAsia" w:hAnsi="Times New Roman" w:cs="Times New Roman"/>
          <w:color w:val="1F1F1F"/>
          <w:sz w:val="24"/>
          <w:szCs w:val="24"/>
        </w:rPr>
      </w:pPr>
      <w:bookmarkStart w:id="1" w:name="_Toc222007751"/>
      <w:r w:rsidRPr="006327C0">
        <w:rPr>
          <w:rFonts w:ascii="Times New Roman" w:eastAsiaTheme="majorEastAsia" w:hAnsi="Times New Roman" w:cs="Times New Roman"/>
          <w:color w:val="1F1F1F"/>
          <w:sz w:val="24"/>
          <w:szCs w:val="24"/>
        </w:rPr>
        <w:t>摘要</w:t>
      </w:r>
      <w:bookmarkEnd w:id="1"/>
    </w:p>
    <w:p w14:paraId="4385292C"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随着城市化进程的加速与智能交通系统（</w:t>
      </w:r>
      <w:r w:rsidRPr="006327C0">
        <w:rPr>
          <w:rFonts w:ascii="Times New Roman" w:eastAsiaTheme="majorEastAsia" w:hAnsi="Times New Roman" w:cs="Times New Roman"/>
          <w:color w:val="1F1F1F"/>
          <w:sz w:val="24"/>
          <w:szCs w:val="24"/>
        </w:rPr>
        <w:t>Intelligent Transportation Systems, ITS</w:t>
      </w:r>
      <w:r w:rsidRPr="006327C0">
        <w:rPr>
          <w:rFonts w:ascii="Times New Roman" w:eastAsiaTheme="majorEastAsia" w:hAnsi="Times New Roman" w:cs="Times New Roman"/>
          <w:color w:val="1F1F1F"/>
          <w:sz w:val="24"/>
          <w:szCs w:val="24"/>
        </w:rPr>
        <w:t>）的广泛部署，交通资源的稀缺性与出行需求的时空</w:t>
      </w:r>
      <w:proofErr w:type="gramStart"/>
      <w:r w:rsidRPr="006327C0">
        <w:rPr>
          <w:rFonts w:ascii="Times New Roman" w:eastAsiaTheme="majorEastAsia" w:hAnsi="Times New Roman" w:cs="Times New Roman"/>
          <w:color w:val="1F1F1F"/>
          <w:sz w:val="24"/>
          <w:szCs w:val="24"/>
        </w:rPr>
        <w:t>不</w:t>
      </w:r>
      <w:proofErr w:type="gramEnd"/>
      <w:r w:rsidRPr="006327C0">
        <w:rPr>
          <w:rFonts w:ascii="Times New Roman" w:eastAsiaTheme="majorEastAsia" w:hAnsi="Times New Roman" w:cs="Times New Roman"/>
          <w:color w:val="1F1F1F"/>
          <w:sz w:val="24"/>
          <w:szCs w:val="24"/>
        </w:rPr>
        <w:t>均衡性之间的矛盾日益凸显。在电动汽车（</w:t>
      </w:r>
      <w:r w:rsidRPr="006327C0">
        <w:rPr>
          <w:rFonts w:ascii="Times New Roman" w:eastAsiaTheme="majorEastAsia" w:hAnsi="Times New Roman" w:cs="Times New Roman"/>
          <w:color w:val="1F1F1F"/>
          <w:sz w:val="24"/>
          <w:szCs w:val="24"/>
        </w:rPr>
        <w:t>Electric Vehicles, EVs</w:t>
      </w:r>
      <w:r w:rsidRPr="006327C0">
        <w:rPr>
          <w:rFonts w:ascii="Times New Roman" w:eastAsiaTheme="majorEastAsia" w:hAnsi="Times New Roman" w:cs="Times New Roman"/>
          <w:color w:val="1F1F1F"/>
          <w:sz w:val="24"/>
          <w:szCs w:val="24"/>
        </w:rPr>
        <w:t>）换</w:t>
      </w:r>
      <w:proofErr w:type="gramStart"/>
      <w:r w:rsidRPr="006327C0">
        <w:rPr>
          <w:rFonts w:ascii="Times New Roman" w:eastAsiaTheme="majorEastAsia" w:hAnsi="Times New Roman" w:cs="Times New Roman"/>
          <w:color w:val="1F1F1F"/>
          <w:sz w:val="24"/>
          <w:szCs w:val="24"/>
        </w:rPr>
        <w:t>电基础</w:t>
      </w:r>
      <w:proofErr w:type="gramEnd"/>
      <w:r w:rsidRPr="006327C0">
        <w:rPr>
          <w:rFonts w:ascii="Times New Roman" w:eastAsiaTheme="majorEastAsia" w:hAnsi="Times New Roman" w:cs="Times New Roman"/>
          <w:color w:val="1F1F1F"/>
          <w:sz w:val="24"/>
          <w:szCs w:val="24"/>
        </w:rPr>
        <w:t>设施规划与网约车（</w:t>
      </w:r>
      <w:r w:rsidRPr="006327C0">
        <w:rPr>
          <w:rFonts w:ascii="Times New Roman" w:eastAsiaTheme="majorEastAsia" w:hAnsi="Times New Roman" w:cs="Times New Roman"/>
          <w:color w:val="1F1F1F"/>
          <w:sz w:val="24"/>
          <w:szCs w:val="24"/>
        </w:rPr>
        <w:t>Ride-hailing</w:t>
      </w:r>
      <w:r w:rsidRPr="006327C0">
        <w:rPr>
          <w:rFonts w:ascii="Times New Roman" w:eastAsiaTheme="majorEastAsia" w:hAnsi="Times New Roman" w:cs="Times New Roman"/>
          <w:color w:val="1F1F1F"/>
          <w:sz w:val="24"/>
          <w:szCs w:val="24"/>
        </w:rPr>
        <w:t>）平台运营调度等典型场景中，系统参与者（如车主、司机、平台）表现出高度的理性与自利性，其决策行为往往基于个人效用最大化而非系统全局最优。这种非合作博弈特性使得传统的中心化优化方法在处理大规模、动态、非完全信息问题时面临</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维数灾难</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与建模失效的双重挑战。因此，探索基于博弈论（</w:t>
      </w:r>
      <w:r w:rsidRPr="006327C0">
        <w:rPr>
          <w:rFonts w:ascii="Times New Roman" w:eastAsiaTheme="majorEastAsia" w:hAnsi="Times New Roman" w:cs="Times New Roman"/>
          <w:color w:val="1F1F1F"/>
          <w:sz w:val="24"/>
          <w:szCs w:val="24"/>
        </w:rPr>
        <w:t>Game Theory</w:t>
      </w:r>
      <w:r w:rsidRPr="006327C0">
        <w:rPr>
          <w:rFonts w:ascii="Times New Roman" w:eastAsiaTheme="majorEastAsia" w:hAnsi="Times New Roman" w:cs="Times New Roman"/>
          <w:color w:val="1F1F1F"/>
          <w:sz w:val="24"/>
          <w:szCs w:val="24"/>
        </w:rPr>
        <w:t>）的分布式决策机制，并利用进化算法（</w:t>
      </w:r>
      <w:r w:rsidRPr="006327C0">
        <w:rPr>
          <w:rFonts w:ascii="Times New Roman" w:eastAsiaTheme="majorEastAsia" w:hAnsi="Times New Roman" w:cs="Times New Roman"/>
          <w:color w:val="1F1F1F"/>
          <w:sz w:val="24"/>
          <w:szCs w:val="24"/>
        </w:rPr>
        <w:t>Evolutionary Algorithms, EAs</w:t>
      </w:r>
      <w:r w:rsidRPr="006327C0">
        <w:rPr>
          <w:rFonts w:ascii="Times New Roman" w:eastAsiaTheme="majorEastAsia" w:hAnsi="Times New Roman" w:cs="Times New Roman"/>
          <w:color w:val="1F1F1F"/>
          <w:sz w:val="24"/>
          <w:szCs w:val="24"/>
        </w:rPr>
        <w:t>）求解复杂均衡状态，已成为当前学术界与工业界关注的前沿课题。</w:t>
      </w:r>
    </w:p>
    <w:p w14:paraId="668946A3"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研究旨在构建一个连贯的理论与算法框架，深入探讨进化算法如何从静态的资源分配场景逐步演进至动态的双层运营策略优化场景。研究内容涵盖理论推导、模型构建、算法设计与仿真验证四个层面，具体工作包括：</w:t>
      </w:r>
    </w:p>
    <w:p w14:paraId="3B67CA42"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首先，针对静态环境下的电动汽车换电站推荐问题，建立基于拥塞博弈（</w:t>
      </w:r>
      <w:r w:rsidRPr="006327C0">
        <w:rPr>
          <w:rFonts w:ascii="Times New Roman" w:eastAsiaTheme="majorEastAsia" w:hAnsi="Times New Roman" w:cs="Times New Roman"/>
          <w:color w:val="1F1F1F"/>
          <w:sz w:val="24"/>
          <w:szCs w:val="24"/>
        </w:rPr>
        <w:t>Congestion Game</w:t>
      </w:r>
      <w:r w:rsidRPr="006327C0">
        <w:rPr>
          <w:rFonts w:ascii="Times New Roman" w:eastAsiaTheme="majorEastAsia" w:hAnsi="Times New Roman" w:cs="Times New Roman"/>
          <w:color w:val="1F1F1F"/>
          <w:sz w:val="24"/>
          <w:szCs w:val="24"/>
        </w:rPr>
        <w:t>）的非合作优化模型（</w:t>
      </w:r>
      <w:r w:rsidRPr="006327C0">
        <w:rPr>
          <w:rFonts w:ascii="Times New Roman" w:eastAsiaTheme="majorEastAsia" w:hAnsi="Times New Roman" w:cs="Times New Roman"/>
          <w:color w:val="1F1F1F"/>
          <w:sz w:val="24"/>
          <w:szCs w:val="24"/>
        </w:rPr>
        <w:t>Non-Cooperative Optimization Problem, NCOP</w:t>
      </w:r>
      <w:r w:rsidRPr="006327C0">
        <w:rPr>
          <w:rFonts w:ascii="Times New Roman" w:eastAsiaTheme="majorEastAsia" w:hAnsi="Times New Roman" w:cs="Times New Roman"/>
          <w:color w:val="1F1F1F"/>
          <w:sz w:val="24"/>
          <w:szCs w:val="24"/>
        </w:rPr>
        <w:t>）。考虑到换电资源的物理独占性约束，提出了一种无冲突遗传算法（</w:t>
      </w:r>
      <w:r w:rsidRPr="006327C0">
        <w:rPr>
          <w:rFonts w:ascii="Times New Roman" w:eastAsiaTheme="majorEastAsia" w:hAnsi="Times New Roman" w:cs="Times New Roman"/>
          <w:color w:val="1F1F1F"/>
          <w:sz w:val="24"/>
          <w:szCs w:val="24"/>
        </w:rPr>
        <w:t>Conflict-Free Genetic Algorithm, CFGA</w:t>
      </w:r>
      <w:r w:rsidRPr="006327C0">
        <w:rPr>
          <w:rFonts w:ascii="Times New Roman" w:eastAsiaTheme="majorEastAsia" w:hAnsi="Times New Roman" w:cs="Times New Roman"/>
          <w:color w:val="1F1F1F"/>
          <w:sz w:val="24"/>
          <w:szCs w:val="24"/>
        </w:rPr>
        <w:t>）结合纳什均衡搜寻（</w:t>
      </w:r>
      <w:r w:rsidRPr="006327C0">
        <w:rPr>
          <w:rFonts w:ascii="Times New Roman" w:eastAsiaTheme="majorEastAsia" w:hAnsi="Times New Roman" w:cs="Times New Roman"/>
          <w:color w:val="1F1F1F"/>
          <w:sz w:val="24"/>
          <w:szCs w:val="24"/>
        </w:rPr>
        <w:t>Nash Equilibrium Search, NES</w:t>
      </w:r>
      <w:r w:rsidRPr="006327C0">
        <w:rPr>
          <w:rFonts w:ascii="Times New Roman" w:eastAsiaTheme="majorEastAsia" w:hAnsi="Times New Roman" w:cs="Times New Roman"/>
          <w:color w:val="1F1F1F"/>
          <w:sz w:val="24"/>
          <w:szCs w:val="24"/>
        </w:rPr>
        <w:t>）的混合求解策略。通过设计特殊的整数排列编码与顺序交叉算子，有效解决了传统算法在强约束下易产生</w:t>
      </w:r>
      <w:proofErr w:type="gramStart"/>
      <w:r w:rsidRPr="006327C0">
        <w:rPr>
          <w:rFonts w:ascii="Times New Roman" w:eastAsiaTheme="majorEastAsia" w:hAnsi="Times New Roman" w:cs="Times New Roman"/>
          <w:color w:val="1F1F1F"/>
          <w:sz w:val="24"/>
          <w:szCs w:val="24"/>
        </w:rPr>
        <w:t>不</w:t>
      </w:r>
      <w:proofErr w:type="gramEnd"/>
      <w:r w:rsidRPr="006327C0">
        <w:rPr>
          <w:rFonts w:ascii="Times New Roman" w:eastAsiaTheme="majorEastAsia" w:hAnsi="Times New Roman" w:cs="Times New Roman"/>
          <w:color w:val="1F1F1F"/>
          <w:sz w:val="24"/>
          <w:szCs w:val="24"/>
        </w:rPr>
        <w:t>可行解的难题，并从理论上证明了该博弈势函数（</w:t>
      </w:r>
      <w:r w:rsidRPr="006327C0">
        <w:rPr>
          <w:rFonts w:ascii="Times New Roman" w:eastAsiaTheme="majorEastAsia" w:hAnsi="Times New Roman" w:cs="Times New Roman"/>
          <w:color w:val="1F1F1F"/>
          <w:sz w:val="24"/>
          <w:szCs w:val="24"/>
        </w:rPr>
        <w:t>Potential Function</w:t>
      </w:r>
      <w:r w:rsidRPr="006327C0">
        <w:rPr>
          <w:rFonts w:ascii="Times New Roman" w:eastAsiaTheme="majorEastAsia" w:hAnsi="Times New Roman" w:cs="Times New Roman"/>
          <w:color w:val="1F1F1F"/>
          <w:sz w:val="24"/>
          <w:szCs w:val="24"/>
        </w:rPr>
        <w:t>）的存在性及算法的收敛性。</w:t>
      </w:r>
    </w:p>
    <w:p w14:paraId="17C72729"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其次，针对动态环境下的</w:t>
      </w:r>
      <w:proofErr w:type="gramStart"/>
      <w:r w:rsidRPr="006327C0">
        <w:rPr>
          <w:rFonts w:ascii="Times New Roman" w:eastAsiaTheme="majorEastAsia" w:hAnsi="Times New Roman" w:cs="Times New Roman"/>
          <w:color w:val="1F1F1F"/>
          <w:sz w:val="24"/>
          <w:szCs w:val="24"/>
        </w:rPr>
        <w:t>网约车平台</w:t>
      </w:r>
      <w:proofErr w:type="gramEnd"/>
      <w:r w:rsidRPr="006327C0">
        <w:rPr>
          <w:rFonts w:ascii="Times New Roman" w:eastAsiaTheme="majorEastAsia" w:hAnsi="Times New Roman" w:cs="Times New Roman"/>
          <w:color w:val="1F1F1F"/>
          <w:sz w:val="24"/>
          <w:szCs w:val="24"/>
        </w:rPr>
        <w:t>运营策略优化问题，构建了反映</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平台制定规则</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司机响应规则</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层级互动关系的双层</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博弈模型。面对下层多智能体强化学习（</w:t>
      </w:r>
      <w:r w:rsidRPr="006327C0">
        <w:rPr>
          <w:rFonts w:ascii="Times New Roman" w:eastAsiaTheme="majorEastAsia" w:hAnsi="Times New Roman" w:cs="Times New Roman"/>
          <w:color w:val="1F1F1F"/>
          <w:sz w:val="24"/>
          <w:szCs w:val="24"/>
        </w:rPr>
        <w:t>Multi-Agent Reinforcement Learning, MARL</w:t>
      </w:r>
      <w:r w:rsidRPr="006327C0">
        <w:rPr>
          <w:rFonts w:ascii="Times New Roman" w:eastAsiaTheme="majorEastAsia" w:hAnsi="Times New Roman" w:cs="Times New Roman"/>
          <w:color w:val="1F1F1F"/>
          <w:sz w:val="24"/>
          <w:szCs w:val="24"/>
        </w:rPr>
        <w:t>）过程带来的昂贵评估（</w:t>
      </w:r>
      <w:r w:rsidRPr="006327C0">
        <w:rPr>
          <w:rFonts w:ascii="Times New Roman" w:eastAsiaTheme="majorEastAsia" w:hAnsi="Times New Roman" w:cs="Times New Roman"/>
          <w:color w:val="1F1F1F"/>
          <w:sz w:val="24"/>
          <w:szCs w:val="24"/>
        </w:rPr>
        <w:t>Expensive Evaluation</w:t>
      </w:r>
      <w:r w:rsidRPr="006327C0">
        <w:rPr>
          <w:rFonts w:ascii="Times New Roman" w:eastAsiaTheme="majorEastAsia" w:hAnsi="Times New Roman" w:cs="Times New Roman"/>
          <w:color w:val="1F1F1F"/>
          <w:sz w:val="24"/>
          <w:szCs w:val="24"/>
        </w:rPr>
        <w:t>）挑战，提出了一种集成迁移学习热启动机制的代理模型辅助多目标进化算法（</w:t>
      </w:r>
      <w:r w:rsidRPr="006327C0">
        <w:rPr>
          <w:rFonts w:ascii="Times New Roman" w:eastAsiaTheme="majorEastAsia" w:hAnsi="Times New Roman" w:cs="Times New Roman"/>
          <w:color w:val="1F1F1F"/>
          <w:sz w:val="24"/>
          <w:szCs w:val="24"/>
        </w:rPr>
        <w:t>Transfer-Learning-Assisted Surrogate-Assisted MOEA, TL-SAMOEA</w:t>
      </w:r>
      <w:r w:rsidRPr="006327C0">
        <w:rPr>
          <w:rFonts w:ascii="Times New Roman" w:eastAsiaTheme="majorEastAsia" w:hAnsi="Times New Roman" w:cs="Times New Roman"/>
          <w:color w:val="1F1F1F"/>
          <w:sz w:val="24"/>
          <w:szCs w:val="24"/>
        </w:rPr>
        <w:t>）。该算法利用高斯过程回归（</w:t>
      </w:r>
      <w:r w:rsidRPr="006327C0">
        <w:rPr>
          <w:rFonts w:ascii="Times New Roman" w:eastAsiaTheme="majorEastAsia" w:hAnsi="Times New Roman" w:cs="Times New Roman"/>
          <w:color w:val="1F1F1F"/>
          <w:sz w:val="24"/>
          <w:szCs w:val="24"/>
        </w:rPr>
        <w:t>Gaussian Process Regression, GPR</w:t>
      </w:r>
      <w:r w:rsidRPr="006327C0">
        <w:rPr>
          <w:rFonts w:ascii="Times New Roman" w:eastAsiaTheme="majorEastAsia" w:hAnsi="Times New Roman" w:cs="Times New Roman"/>
          <w:color w:val="1F1F1F"/>
          <w:sz w:val="24"/>
          <w:szCs w:val="24"/>
        </w:rPr>
        <w:t>）构建代理模型以逼近复杂的适应度景观，并通过</w:t>
      </w:r>
      <w:proofErr w:type="gramStart"/>
      <w:r w:rsidRPr="006327C0">
        <w:rPr>
          <w:rFonts w:ascii="Times New Roman" w:eastAsiaTheme="majorEastAsia" w:hAnsi="Times New Roman" w:cs="Times New Roman"/>
          <w:color w:val="1F1F1F"/>
          <w:sz w:val="24"/>
          <w:szCs w:val="24"/>
        </w:rPr>
        <w:t>跨任务</w:t>
      </w:r>
      <w:proofErr w:type="gramEnd"/>
      <w:r w:rsidRPr="006327C0">
        <w:rPr>
          <w:rFonts w:ascii="Times New Roman" w:eastAsiaTheme="majorEastAsia" w:hAnsi="Times New Roman" w:cs="Times New Roman"/>
          <w:color w:val="1F1F1F"/>
          <w:sz w:val="24"/>
          <w:szCs w:val="24"/>
        </w:rPr>
        <w:t>的参数迁移显著加速了下层博弈的收敛过程。</w:t>
      </w:r>
    </w:p>
    <w:p w14:paraId="4E3619EC"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最后，基于真实交通数据集的仿真实验表明：在静态场景下，</w:t>
      </w:r>
      <w:r w:rsidRPr="006327C0">
        <w:rPr>
          <w:rFonts w:ascii="Times New Roman" w:eastAsiaTheme="majorEastAsia" w:hAnsi="Times New Roman" w:cs="Times New Roman"/>
          <w:color w:val="1F1F1F"/>
          <w:sz w:val="24"/>
          <w:szCs w:val="24"/>
        </w:rPr>
        <w:t>CFGA-NES</w:t>
      </w:r>
      <w:r w:rsidRPr="006327C0">
        <w:rPr>
          <w:rFonts w:ascii="Times New Roman" w:eastAsiaTheme="majorEastAsia" w:hAnsi="Times New Roman" w:cs="Times New Roman"/>
          <w:color w:val="1F1F1F"/>
          <w:sz w:val="24"/>
          <w:szCs w:val="24"/>
        </w:rPr>
        <w:t>算法能够以极低的无政府代价（</w:t>
      </w:r>
      <w:r w:rsidRPr="006327C0">
        <w:rPr>
          <w:rFonts w:ascii="Times New Roman" w:eastAsiaTheme="majorEastAsia" w:hAnsi="Times New Roman" w:cs="Times New Roman"/>
          <w:color w:val="1F1F1F"/>
          <w:sz w:val="24"/>
          <w:szCs w:val="24"/>
        </w:rPr>
        <w:t>Price of Anarchy, POA &lt; 1.06</w:t>
      </w:r>
      <w:r w:rsidRPr="006327C0">
        <w:rPr>
          <w:rFonts w:ascii="Times New Roman" w:eastAsiaTheme="majorEastAsia" w:hAnsi="Times New Roman" w:cs="Times New Roman"/>
          <w:color w:val="1F1F1F"/>
          <w:sz w:val="24"/>
          <w:szCs w:val="24"/>
        </w:rPr>
        <w:t>）引导系统收敛至近似社会最优的均衡状态；在动态场景下，</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算法在保证解的质量的前提下，将计算效率提升了数倍，并成功绘制了平台利润与服务质量权衡的帕累托前沿。本研究不仅拓展了进化计算在复杂博弈问题中的应用边界，也为智能交通系统的资源调度提供了具有理论深度与实践价值的解决方案。</w:t>
      </w:r>
    </w:p>
    <w:p w14:paraId="0C8D5E43"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b/>
          <w:bCs/>
          <w:color w:val="1F1F1F"/>
          <w:sz w:val="24"/>
          <w:szCs w:val="24"/>
        </w:rPr>
        <w:lastRenderedPageBreak/>
        <w:t>关键词</w:t>
      </w:r>
      <w:r w:rsidRPr="006327C0">
        <w:rPr>
          <w:rFonts w:ascii="Times New Roman" w:eastAsiaTheme="majorEastAsia" w:hAnsi="Times New Roman" w:cs="Times New Roman"/>
          <w:color w:val="1F1F1F"/>
          <w:sz w:val="24"/>
          <w:szCs w:val="24"/>
        </w:rPr>
        <w:t>：进化算法；博弈论；纳什均衡；</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博弈；双层规划；多智能体强化学习；代理模型；迁移学习；智能交通系统</w:t>
      </w:r>
    </w:p>
    <w:p w14:paraId="5F88F92B" w14:textId="77777777" w:rsidR="00612165" w:rsidRPr="006327C0" w:rsidRDefault="00612165">
      <w:pP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br w:type="page"/>
      </w:r>
    </w:p>
    <w:sdt>
      <w:sdtPr>
        <w:rPr>
          <w:rFonts w:ascii="Times New Roman" w:hAnsi="Times New Roman" w:cs="Times New Roman"/>
          <w:sz w:val="24"/>
          <w:szCs w:val="24"/>
          <w:lang w:val="zh-CN"/>
        </w:rPr>
        <w:id w:val="1240833366"/>
        <w:docPartObj>
          <w:docPartGallery w:val="Table of Contents"/>
          <w:docPartUnique/>
        </w:docPartObj>
      </w:sdtPr>
      <w:sdtEndPr>
        <w:rPr>
          <w:b/>
          <w:bCs/>
          <w:color w:val="auto"/>
        </w:rPr>
      </w:sdtEndPr>
      <w:sdtContent>
        <w:p w14:paraId="6F487CBD" w14:textId="0245022B" w:rsidR="006A2202" w:rsidRPr="006327C0" w:rsidRDefault="006A2202" w:rsidP="006A2202">
          <w:pPr>
            <w:pStyle w:val="TOC"/>
            <w:jc w:val="center"/>
            <w:rPr>
              <w:rFonts w:ascii="Times New Roman" w:hAnsi="Times New Roman" w:cs="Times New Roman"/>
              <w:sz w:val="24"/>
              <w:szCs w:val="24"/>
            </w:rPr>
          </w:pPr>
          <w:r w:rsidRPr="006327C0">
            <w:rPr>
              <w:rFonts w:ascii="Times New Roman" w:hAnsi="Times New Roman" w:cs="Times New Roman"/>
              <w:sz w:val="24"/>
              <w:szCs w:val="24"/>
              <w:lang w:val="zh-CN"/>
            </w:rPr>
            <w:t>目录</w:t>
          </w:r>
        </w:p>
        <w:p w14:paraId="3E825A02" w14:textId="1DE57C80" w:rsidR="006A2202" w:rsidRPr="006327C0" w:rsidRDefault="006A2202">
          <w:pPr>
            <w:pStyle w:val="TOC1"/>
            <w:tabs>
              <w:tab w:val="right" w:leader="dot" w:pos="9350"/>
            </w:tabs>
            <w:rPr>
              <w:rFonts w:ascii="Times New Roman" w:eastAsiaTheme="majorEastAsia" w:hAnsi="Times New Roman" w:cs="Times New Roman"/>
              <w:noProof/>
              <w:sz w:val="24"/>
              <w:szCs w:val="24"/>
            </w:rPr>
          </w:pPr>
          <w:r w:rsidRPr="006327C0">
            <w:rPr>
              <w:rFonts w:ascii="Times New Roman" w:eastAsiaTheme="majorEastAsia" w:hAnsi="Times New Roman" w:cs="Times New Roman"/>
              <w:sz w:val="24"/>
              <w:szCs w:val="24"/>
            </w:rPr>
            <w:fldChar w:fldCharType="begin"/>
          </w:r>
          <w:r w:rsidRPr="006327C0">
            <w:rPr>
              <w:rFonts w:ascii="Times New Roman" w:eastAsiaTheme="majorEastAsia" w:hAnsi="Times New Roman" w:cs="Times New Roman"/>
              <w:sz w:val="24"/>
              <w:szCs w:val="24"/>
            </w:rPr>
            <w:instrText xml:space="preserve"> TOC \o "1-3" \h \z \u </w:instrText>
          </w:r>
          <w:r w:rsidRPr="006327C0">
            <w:rPr>
              <w:rFonts w:ascii="Times New Roman" w:eastAsiaTheme="majorEastAsia" w:hAnsi="Times New Roman" w:cs="Times New Roman"/>
              <w:sz w:val="24"/>
              <w:szCs w:val="24"/>
            </w:rPr>
            <w:fldChar w:fldCharType="separate"/>
          </w:r>
          <w:hyperlink w:anchor="_Toc222007750" w:history="1">
            <w:r w:rsidRPr="006327C0">
              <w:rPr>
                <w:rStyle w:val="a8"/>
                <w:rFonts w:ascii="Times New Roman" w:eastAsiaTheme="majorEastAsia" w:hAnsi="Times New Roman" w:cs="Times New Roman"/>
                <w:noProof/>
                <w:sz w:val="24"/>
                <w:szCs w:val="24"/>
              </w:rPr>
              <w:t>进化算法在博弈论场景的应用</w:t>
            </w:r>
            <w:r w:rsidRPr="006327C0">
              <w:rPr>
                <w:rStyle w:val="a8"/>
                <w:rFonts w:ascii="Times New Roman" w:eastAsiaTheme="majorEastAsia" w:hAnsi="Times New Roman" w:cs="Times New Roman"/>
                <w:noProof/>
                <w:sz w:val="24"/>
                <w:szCs w:val="24"/>
              </w:rPr>
              <w:t>-</w:t>
            </w:r>
            <w:r w:rsidRPr="006327C0">
              <w:rPr>
                <w:rStyle w:val="a8"/>
                <w:rFonts w:ascii="Times New Roman" w:eastAsiaTheme="majorEastAsia" w:hAnsi="Times New Roman" w:cs="Times New Roman"/>
                <w:noProof/>
                <w:sz w:val="24"/>
                <w:szCs w:val="24"/>
              </w:rPr>
              <w:t>从静态资源分配到动态双层运营策略的演进研究</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_Toc222007750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w:t>
            </w:r>
            <w:r w:rsidRPr="006327C0">
              <w:rPr>
                <w:rFonts w:ascii="Times New Roman" w:eastAsiaTheme="majorEastAsia" w:hAnsi="Times New Roman" w:cs="Times New Roman"/>
                <w:noProof/>
                <w:webHidden/>
                <w:sz w:val="24"/>
                <w:szCs w:val="24"/>
              </w:rPr>
              <w:fldChar w:fldCharType="end"/>
            </w:r>
          </w:hyperlink>
        </w:p>
        <w:p w14:paraId="29C3E1A2" w14:textId="1AB683B1"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51" w:history="1">
            <w:r w:rsidRPr="006327C0">
              <w:rPr>
                <w:rStyle w:val="a8"/>
                <w:rFonts w:ascii="Times New Roman" w:eastAsiaTheme="majorEastAsia" w:hAnsi="Times New Roman" w:cs="Times New Roman"/>
                <w:noProof/>
                <w:sz w:val="24"/>
                <w:szCs w:val="24"/>
              </w:rPr>
              <w:t>摘要</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_Toc222007751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w:t>
            </w:r>
            <w:r w:rsidRPr="006327C0">
              <w:rPr>
                <w:rFonts w:ascii="Times New Roman" w:eastAsiaTheme="majorEastAsia" w:hAnsi="Times New Roman" w:cs="Times New Roman"/>
                <w:noProof/>
                <w:webHidden/>
                <w:sz w:val="24"/>
                <w:szCs w:val="24"/>
              </w:rPr>
              <w:fldChar w:fldCharType="end"/>
            </w:r>
          </w:hyperlink>
        </w:p>
        <w:p w14:paraId="5AB3D4B3" w14:textId="4492DE09"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52" w:history="1">
            <w:r w:rsidRPr="006327C0">
              <w:rPr>
                <w:rStyle w:val="a8"/>
                <w:rFonts w:ascii="Times New Roman" w:eastAsiaTheme="majorEastAsia" w:hAnsi="Times New Roman" w:cs="Times New Roman"/>
                <w:noProof/>
                <w:sz w:val="24"/>
                <w:szCs w:val="24"/>
              </w:rPr>
              <w:t>第一章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绪论</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_Toc222007752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3</w:t>
            </w:r>
            <w:r w:rsidRPr="006327C0">
              <w:rPr>
                <w:rFonts w:ascii="Times New Roman" w:eastAsiaTheme="majorEastAsia" w:hAnsi="Times New Roman" w:cs="Times New Roman"/>
                <w:noProof/>
                <w:webHidden/>
                <w:sz w:val="24"/>
                <w:szCs w:val="24"/>
              </w:rPr>
              <w:fldChar w:fldCharType="end"/>
            </w:r>
          </w:hyperlink>
        </w:p>
        <w:p w14:paraId="3FF3B07E" w14:textId="731E6C0A"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53" w:history="1">
            <w:r w:rsidRPr="006327C0">
              <w:rPr>
                <w:rStyle w:val="a8"/>
                <w:rFonts w:ascii="Times New Roman" w:eastAsiaTheme="majorEastAsia" w:hAnsi="Times New Roman" w:cs="Times New Roman"/>
                <w:noProof/>
                <w:sz w:val="24"/>
                <w:szCs w:val="24"/>
              </w:rPr>
              <w:t xml:space="preserve">1.1 </w:t>
            </w:r>
            <w:r w:rsidRPr="006327C0">
              <w:rPr>
                <w:rStyle w:val="a8"/>
                <w:rFonts w:ascii="Times New Roman" w:eastAsiaTheme="majorEastAsia" w:hAnsi="Times New Roman" w:cs="Times New Roman"/>
                <w:noProof/>
                <w:sz w:val="24"/>
                <w:szCs w:val="24"/>
              </w:rPr>
              <w:t>研究背景与意义</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_Toc222007753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3</w:t>
            </w:r>
            <w:r w:rsidRPr="006327C0">
              <w:rPr>
                <w:rFonts w:ascii="Times New Roman" w:eastAsiaTheme="majorEastAsia" w:hAnsi="Times New Roman" w:cs="Times New Roman"/>
                <w:noProof/>
                <w:webHidden/>
                <w:sz w:val="24"/>
                <w:szCs w:val="24"/>
              </w:rPr>
              <w:fldChar w:fldCharType="end"/>
            </w:r>
          </w:hyperlink>
        </w:p>
        <w:p w14:paraId="02C6A6F9" w14:textId="7F325D38"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54" w:history="1">
            <w:r w:rsidRPr="006327C0">
              <w:rPr>
                <w:rStyle w:val="a8"/>
                <w:rFonts w:ascii="Times New Roman" w:eastAsiaTheme="majorEastAsia" w:hAnsi="Times New Roman" w:cs="Times New Roman"/>
                <w:noProof/>
                <w:sz w:val="24"/>
                <w:szCs w:val="24"/>
              </w:rPr>
              <w:t xml:space="preserve">1.2 </w:t>
            </w:r>
            <w:r w:rsidRPr="006327C0">
              <w:rPr>
                <w:rStyle w:val="a8"/>
                <w:rFonts w:ascii="Times New Roman" w:eastAsiaTheme="majorEastAsia" w:hAnsi="Times New Roman" w:cs="Times New Roman"/>
                <w:noProof/>
                <w:sz w:val="24"/>
                <w:szCs w:val="24"/>
              </w:rPr>
              <w:t>国内外研究现状</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_Toc222007754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4</w:t>
            </w:r>
            <w:r w:rsidRPr="006327C0">
              <w:rPr>
                <w:rFonts w:ascii="Times New Roman" w:eastAsiaTheme="majorEastAsia" w:hAnsi="Times New Roman" w:cs="Times New Roman"/>
                <w:noProof/>
                <w:webHidden/>
                <w:sz w:val="24"/>
                <w:szCs w:val="24"/>
              </w:rPr>
              <w:fldChar w:fldCharType="end"/>
            </w:r>
          </w:hyperlink>
        </w:p>
        <w:p w14:paraId="1A003FBA" w14:textId="0C58439D"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55" w:history="1">
            <w:r w:rsidRPr="006327C0">
              <w:rPr>
                <w:rStyle w:val="a8"/>
                <w:rFonts w:ascii="Times New Roman" w:eastAsiaTheme="majorEastAsia" w:hAnsi="Times New Roman" w:cs="Times New Roman"/>
                <w:noProof/>
                <w:sz w:val="24"/>
                <w:szCs w:val="24"/>
              </w:rPr>
              <w:t xml:space="preserve">1.3 </w:t>
            </w:r>
            <w:r w:rsidRPr="006327C0">
              <w:rPr>
                <w:rStyle w:val="a8"/>
                <w:rFonts w:ascii="Times New Roman" w:eastAsiaTheme="majorEastAsia" w:hAnsi="Times New Roman" w:cs="Times New Roman"/>
                <w:noProof/>
                <w:sz w:val="24"/>
                <w:szCs w:val="24"/>
              </w:rPr>
              <w:t>本文主要研究内容与章节安排</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_Toc222007755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5</w:t>
            </w:r>
            <w:r w:rsidRPr="006327C0">
              <w:rPr>
                <w:rFonts w:ascii="Times New Roman" w:eastAsiaTheme="majorEastAsia" w:hAnsi="Times New Roman" w:cs="Times New Roman"/>
                <w:noProof/>
                <w:webHidden/>
                <w:sz w:val="24"/>
                <w:szCs w:val="24"/>
              </w:rPr>
              <w:fldChar w:fldCharType="end"/>
            </w:r>
          </w:hyperlink>
        </w:p>
        <w:p w14:paraId="16998EED" w14:textId="30303A2F"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56" w:history="1">
            <w:r w:rsidRPr="006327C0">
              <w:rPr>
                <w:rStyle w:val="a8"/>
                <w:rFonts w:ascii="Times New Roman" w:eastAsiaTheme="majorEastAsia" w:hAnsi="Times New Roman" w:cs="Times New Roman"/>
                <w:noProof/>
                <w:sz w:val="24"/>
                <w:szCs w:val="24"/>
              </w:rPr>
              <w:t>第二章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理论基础：从不动点定理到双层规划</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_Toc222007756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6</w:t>
            </w:r>
            <w:r w:rsidRPr="006327C0">
              <w:rPr>
                <w:rFonts w:ascii="Times New Roman" w:eastAsiaTheme="majorEastAsia" w:hAnsi="Times New Roman" w:cs="Times New Roman"/>
                <w:noProof/>
                <w:webHidden/>
                <w:sz w:val="24"/>
                <w:szCs w:val="24"/>
              </w:rPr>
              <w:fldChar w:fldCharType="end"/>
            </w:r>
          </w:hyperlink>
        </w:p>
        <w:p w14:paraId="1C0CE81A" w14:textId="1B9824B1"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57" w:history="1">
            <w:r w:rsidRPr="006327C0">
              <w:rPr>
                <w:rStyle w:val="a8"/>
                <w:rFonts w:ascii="Times New Roman" w:eastAsiaTheme="majorEastAsia" w:hAnsi="Times New Roman" w:cs="Times New Roman"/>
                <w:noProof/>
                <w:sz w:val="24"/>
                <w:szCs w:val="24"/>
              </w:rPr>
              <w:t xml:space="preserve">2.1 </w:t>
            </w:r>
            <w:r w:rsidRPr="006327C0">
              <w:rPr>
                <w:rStyle w:val="a8"/>
                <w:rFonts w:ascii="Times New Roman" w:eastAsiaTheme="majorEastAsia" w:hAnsi="Times New Roman" w:cs="Times New Roman"/>
                <w:noProof/>
                <w:sz w:val="24"/>
                <w:szCs w:val="24"/>
              </w:rPr>
              <w:t>静态非合作博弈与纳什均衡</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_Toc222007757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6</w:t>
            </w:r>
            <w:r w:rsidRPr="006327C0">
              <w:rPr>
                <w:rFonts w:ascii="Times New Roman" w:eastAsiaTheme="majorEastAsia" w:hAnsi="Times New Roman" w:cs="Times New Roman"/>
                <w:noProof/>
                <w:webHidden/>
                <w:sz w:val="24"/>
                <w:szCs w:val="24"/>
              </w:rPr>
              <w:fldChar w:fldCharType="end"/>
            </w:r>
          </w:hyperlink>
        </w:p>
        <w:p w14:paraId="3630E44B" w14:textId="25BD27E3"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58" w:history="1">
            <w:r w:rsidRPr="006327C0">
              <w:rPr>
                <w:rStyle w:val="a8"/>
                <w:rFonts w:ascii="Times New Roman" w:eastAsiaTheme="majorEastAsia" w:hAnsi="Times New Roman" w:cs="Times New Roman"/>
                <w:noProof/>
                <w:sz w:val="24"/>
                <w:szCs w:val="24"/>
              </w:rPr>
              <w:t xml:space="preserve">2.2 </w:t>
            </w:r>
            <w:r w:rsidRPr="006327C0">
              <w:rPr>
                <w:rStyle w:val="a8"/>
                <w:rFonts w:ascii="Times New Roman" w:eastAsiaTheme="majorEastAsia" w:hAnsi="Times New Roman" w:cs="Times New Roman"/>
                <w:noProof/>
                <w:sz w:val="24"/>
                <w:szCs w:val="24"/>
              </w:rPr>
              <w:t>动态层级博弈与</w:t>
            </w:r>
            <w:r w:rsidRPr="006327C0">
              <w:rPr>
                <w:rStyle w:val="a8"/>
                <w:rFonts w:ascii="Times New Roman" w:eastAsiaTheme="majorEastAsia" w:hAnsi="Times New Roman" w:cs="Times New Roman"/>
                <w:noProof/>
                <w:sz w:val="24"/>
                <w:szCs w:val="24"/>
              </w:rPr>
              <w:t>Stackelberg</w:t>
            </w:r>
            <w:r w:rsidRPr="006327C0">
              <w:rPr>
                <w:rStyle w:val="a8"/>
                <w:rFonts w:ascii="Times New Roman" w:eastAsiaTheme="majorEastAsia" w:hAnsi="Times New Roman" w:cs="Times New Roman"/>
                <w:noProof/>
                <w:sz w:val="24"/>
                <w:szCs w:val="24"/>
              </w:rPr>
              <w:t>模型</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_Toc222007758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7</w:t>
            </w:r>
            <w:r w:rsidRPr="006327C0">
              <w:rPr>
                <w:rFonts w:ascii="Times New Roman" w:eastAsiaTheme="majorEastAsia" w:hAnsi="Times New Roman" w:cs="Times New Roman"/>
                <w:noProof/>
                <w:webHidden/>
                <w:sz w:val="24"/>
                <w:szCs w:val="24"/>
              </w:rPr>
              <w:fldChar w:fldCharType="end"/>
            </w:r>
          </w:hyperlink>
        </w:p>
        <w:p w14:paraId="0CB2E997" w14:textId="4D62498A"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59" w:history="1">
            <w:r w:rsidRPr="006327C0">
              <w:rPr>
                <w:rStyle w:val="a8"/>
                <w:rFonts w:ascii="Times New Roman" w:eastAsiaTheme="majorEastAsia" w:hAnsi="Times New Roman" w:cs="Times New Roman"/>
                <w:noProof/>
                <w:sz w:val="24"/>
                <w:szCs w:val="24"/>
              </w:rPr>
              <w:t xml:space="preserve">2.3 </w:t>
            </w:r>
            <w:r w:rsidRPr="006327C0">
              <w:rPr>
                <w:rStyle w:val="a8"/>
                <w:rFonts w:ascii="Times New Roman" w:eastAsiaTheme="majorEastAsia" w:hAnsi="Times New Roman" w:cs="Times New Roman"/>
                <w:noProof/>
                <w:sz w:val="24"/>
                <w:szCs w:val="24"/>
              </w:rPr>
              <w:t>进化算法原理与模式定理</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_Toc222007759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8</w:t>
            </w:r>
            <w:r w:rsidRPr="006327C0">
              <w:rPr>
                <w:rFonts w:ascii="Times New Roman" w:eastAsiaTheme="majorEastAsia" w:hAnsi="Times New Roman" w:cs="Times New Roman"/>
                <w:noProof/>
                <w:webHidden/>
                <w:sz w:val="24"/>
                <w:szCs w:val="24"/>
              </w:rPr>
              <w:fldChar w:fldCharType="end"/>
            </w:r>
          </w:hyperlink>
        </w:p>
        <w:p w14:paraId="46B7FF40" w14:textId="3794B3FC"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0" w:history="1">
            <w:r w:rsidRPr="006327C0">
              <w:rPr>
                <w:rStyle w:val="a8"/>
                <w:rFonts w:ascii="Times New Roman" w:eastAsiaTheme="majorEastAsia" w:hAnsi="Times New Roman" w:cs="Times New Roman"/>
                <w:noProof/>
                <w:sz w:val="24"/>
                <w:szCs w:val="24"/>
              </w:rPr>
              <w:t xml:space="preserve">2.4 </w:t>
            </w:r>
            <w:r w:rsidRPr="006327C0">
              <w:rPr>
                <w:rStyle w:val="a8"/>
                <w:rFonts w:ascii="Times New Roman" w:eastAsiaTheme="majorEastAsia" w:hAnsi="Times New Roman" w:cs="Times New Roman"/>
                <w:noProof/>
                <w:sz w:val="24"/>
                <w:szCs w:val="24"/>
              </w:rPr>
              <w:t>强化学习与高斯过程回归</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_Toc222007760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10</w:t>
            </w:r>
            <w:r w:rsidRPr="006327C0">
              <w:rPr>
                <w:rFonts w:ascii="Times New Roman" w:eastAsiaTheme="majorEastAsia" w:hAnsi="Times New Roman" w:cs="Times New Roman"/>
                <w:noProof/>
                <w:webHidden/>
                <w:sz w:val="24"/>
                <w:szCs w:val="24"/>
              </w:rPr>
              <w:fldChar w:fldCharType="end"/>
            </w:r>
          </w:hyperlink>
        </w:p>
        <w:p w14:paraId="1BC81956" w14:textId="79861231"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61" w:history="1">
            <w:r w:rsidRPr="006327C0">
              <w:rPr>
                <w:rStyle w:val="a8"/>
                <w:rFonts w:ascii="Times New Roman" w:eastAsiaTheme="majorEastAsia" w:hAnsi="Times New Roman" w:cs="Times New Roman"/>
                <w:noProof/>
                <w:sz w:val="24"/>
                <w:szCs w:val="24"/>
              </w:rPr>
              <w:t>第三章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第一部分：静态博弈</w:t>
            </w:r>
            <w:r w:rsidRPr="006327C0">
              <w:rPr>
                <w:rStyle w:val="a8"/>
                <w:rFonts w:ascii="Times New Roman" w:eastAsiaTheme="majorEastAsia" w:hAnsi="Times New Roman" w:cs="Times New Roman"/>
                <w:noProof/>
                <w:sz w:val="24"/>
                <w:szCs w:val="24"/>
              </w:rPr>
              <w:t>——</w:t>
            </w:r>
            <w:r w:rsidRPr="006327C0">
              <w:rPr>
                <w:rStyle w:val="a8"/>
                <w:rFonts w:ascii="Times New Roman" w:eastAsiaTheme="majorEastAsia" w:hAnsi="Times New Roman" w:cs="Times New Roman"/>
                <w:noProof/>
                <w:sz w:val="24"/>
                <w:szCs w:val="24"/>
              </w:rPr>
              <w:t>基于</w:t>
            </w:r>
            <w:r w:rsidRPr="006327C0">
              <w:rPr>
                <w:rStyle w:val="a8"/>
                <w:rFonts w:ascii="Times New Roman" w:eastAsiaTheme="majorEastAsia" w:hAnsi="Times New Roman" w:cs="Times New Roman"/>
                <w:noProof/>
                <w:sz w:val="24"/>
                <w:szCs w:val="24"/>
              </w:rPr>
              <w:t>CFGA</w:t>
            </w:r>
            <w:r w:rsidRPr="006327C0">
              <w:rPr>
                <w:rStyle w:val="a8"/>
                <w:rFonts w:ascii="Times New Roman" w:eastAsiaTheme="majorEastAsia" w:hAnsi="Times New Roman" w:cs="Times New Roman"/>
                <w:noProof/>
                <w:sz w:val="24"/>
                <w:szCs w:val="24"/>
              </w:rPr>
              <w:t>的换电站推荐系统</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_Toc222007761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11</w:t>
            </w:r>
            <w:r w:rsidRPr="006327C0">
              <w:rPr>
                <w:rFonts w:ascii="Times New Roman" w:eastAsiaTheme="majorEastAsia" w:hAnsi="Times New Roman" w:cs="Times New Roman"/>
                <w:noProof/>
                <w:webHidden/>
                <w:sz w:val="24"/>
                <w:szCs w:val="24"/>
              </w:rPr>
              <w:fldChar w:fldCharType="end"/>
            </w:r>
          </w:hyperlink>
        </w:p>
        <w:p w14:paraId="6680BEF9" w14:textId="4AE6A87C"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2" w:history="1">
            <w:r w:rsidRPr="006327C0">
              <w:rPr>
                <w:rStyle w:val="a8"/>
                <w:rFonts w:ascii="Times New Roman" w:eastAsiaTheme="majorEastAsia" w:hAnsi="Times New Roman" w:cs="Times New Roman"/>
                <w:noProof/>
                <w:sz w:val="24"/>
                <w:szCs w:val="24"/>
              </w:rPr>
              <w:t xml:space="preserve">3.1 </w:t>
            </w:r>
            <w:r w:rsidRPr="006327C0">
              <w:rPr>
                <w:rStyle w:val="a8"/>
                <w:rFonts w:ascii="Times New Roman" w:eastAsiaTheme="majorEastAsia" w:hAnsi="Times New Roman" w:cs="Times New Roman"/>
                <w:noProof/>
                <w:sz w:val="24"/>
                <w:szCs w:val="24"/>
              </w:rPr>
              <w:t>问题建模：非合作优化问题</w:t>
            </w:r>
            <w:r w:rsidRPr="006327C0">
              <w:rPr>
                <w:rStyle w:val="a8"/>
                <w:rFonts w:ascii="Times New Roman" w:eastAsiaTheme="majorEastAsia" w:hAnsi="Times New Roman" w:cs="Times New Roman"/>
                <w:noProof/>
                <w:sz w:val="24"/>
                <w:szCs w:val="24"/>
              </w:rPr>
              <w:t xml:space="preserve"> (NCOP)</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_Toc222007762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11</w:t>
            </w:r>
            <w:r w:rsidRPr="006327C0">
              <w:rPr>
                <w:rFonts w:ascii="Times New Roman" w:eastAsiaTheme="majorEastAsia" w:hAnsi="Times New Roman" w:cs="Times New Roman"/>
                <w:noProof/>
                <w:webHidden/>
                <w:sz w:val="24"/>
                <w:szCs w:val="24"/>
              </w:rPr>
              <w:fldChar w:fldCharType="end"/>
            </w:r>
          </w:hyperlink>
        </w:p>
        <w:p w14:paraId="742B4247" w14:textId="12C1C09D"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3" w:history="1">
            <w:r w:rsidRPr="006327C0">
              <w:rPr>
                <w:rStyle w:val="a8"/>
                <w:rFonts w:ascii="Times New Roman" w:eastAsiaTheme="majorEastAsia" w:hAnsi="Times New Roman" w:cs="Times New Roman"/>
                <w:noProof/>
                <w:sz w:val="24"/>
                <w:szCs w:val="24"/>
              </w:rPr>
              <w:t xml:space="preserve">3.2 </w:t>
            </w:r>
            <w:r w:rsidRPr="006327C0">
              <w:rPr>
                <w:rStyle w:val="a8"/>
                <w:rFonts w:ascii="Times New Roman" w:eastAsiaTheme="majorEastAsia" w:hAnsi="Times New Roman" w:cs="Times New Roman"/>
                <w:noProof/>
                <w:sz w:val="24"/>
                <w:szCs w:val="24"/>
              </w:rPr>
              <w:t>算法设计：</w:t>
            </w:r>
            <w:r w:rsidRPr="006327C0">
              <w:rPr>
                <w:rStyle w:val="a8"/>
                <w:rFonts w:ascii="Times New Roman" w:eastAsiaTheme="majorEastAsia" w:hAnsi="Times New Roman" w:cs="Times New Roman"/>
                <w:noProof/>
                <w:sz w:val="24"/>
                <w:szCs w:val="24"/>
              </w:rPr>
              <w:t>CFGA-NES</w:t>
            </w:r>
            <w:r w:rsidRPr="006327C0">
              <w:rPr>
                <w:rStyle w:val="a8"/>
                <w:rFonts w:ascii="Times New Roman" w:eastAsiaTheme="majorEastAsia" w:hAnsi="Times New Roman" w:cs="Times New Roman"/>
                <w:noProof/>
                <w:sz w:val="24"/>
                <w:szCs w:val="24"/>
              </w:rPr>
              <w:t>混合框架</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_Toc222007763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12</w:t>
            </w:r>
            <w:r w:rsidRPr="006327C0">
              <w:rPr>
                <w:rFonts w:ascii="Times New Roman" w:eastAsiaTheme="majorEastAsia" w:hAnsi="Times New Roman" w:cs="Times New Roman"/>
                <w:noProof/>
                <w:webHidden/>
                <w:sz w:val="24"/>
                <w:szCs w:val="24"/>
              </w:rPr>
              <w:fldChar w:fldCharType="end"/>
            </w:r>
          </w:hyperlink>
        </w:p>
        <w:p w14:paraId="3A9A863E" w14:textId="5B6F34A6"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4" w:history="1">
            <w:r w:rsidRPr="006327C0">
              <w:rPr>
                <w:rStyle w:val="a8"/>
                <w:rFonts w:ascii="Times New Roman" w:eastAsiaTheme="majorEastAsia" w:hAnsi="Times New Roman" w:cs="Times New Roman"/>
                <w:noProof/>
                <w:sz w:val="24"/>
                <w:szCs w:val="24"/>
              </w:rPr>
              <w:t xml:space="preserve">3.3 </w:t>
            </w:r>
            <w:r w:rsidRPr="006327C0">
              <w:rPr>
                <w:rStyle w:val="a8"/>
                <w:rFonts w:ascii="Times New Roman" w:eastAsiaTheme="majorEastAsia" w:hAnsi="Times New Roman" w:cs="Times New Roman"/>
                <w:noProof/>
                <w:sz w:val="24"/>
                <w:szCs w:val="24"/>
              </w:rPr>
              <w:t>理论分析与收敛性证明</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_Toc222007764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14</w:t>
            </w:r>
            <w:r w:rsidRPr="006327C0">
              <w:rPr>
                <w:rFonts w:ascii="Times New Roman" w:eastAsiaTheme="majorEastAsia" w:hAnsi="Times New Roman" w:cs="Times New Roman"/>
                <w:noProof/>
                <w:webHidden/>
                <w:sz w:val="24"/>
                <w:szCs w:val="24"/>
              </w:rPr>
              <w:fldChar w:fldCharType="end"/>
            </w:r>
          </w:hyperlink>
        </w:p>
        <w:p w14:paraId="551CDA74" w14:textId="45863008"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65" w:history="1">
            <w:r w:rsidRPr="006327C0">
              <w:rPr>
                <w:rStyle w:val="a8"/>
                <w:rFonts w:ascii="Times New Roman" w:eastAsiaTheme="majorEastAsia" w:hAnsi="Times New Roman" w:cs="Times New Roman"/>
                <w:noProof/>
                <w:sz w:val="24"/>
                <w:szCs w:val="24"/>
              </w:rPr>
              <w:t>第四章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过渡：从静态到动态的演进分析</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_Toc222007765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15</w:t>
            </w:r>
            <w:r w:rsidRPr="006327C0">
              <w:rPr>
                <w:rFonts w:ascii="Times New Roman" w:eastAsiaTheme="majorEastAsia" w:hAnsi="Times New Roman" w:cs="Times New Roman"/>
                <w:noProof/>
                <w:webHidden/>
                <w:sz w:val="24"/>
                <w:szCs w:val="24"/>
              </w:rPr>
              <w:fldChar w:fldCharType="end"/>
            </w:r>
          </w:hyperlink>
        </w:p>
        <w:p w14:paraId="4EF57D7D" w14:textId="7A4AFA6A"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6" w:history="1">
            <w:r w:rsidRPr="006327C0">
              <w:rPr>
                <w:rStyle w:val="a8"/>
                <w:rFonts w:ascii="Times New Roman" w:eastAsiaTheme="majorEastAsia" w:hAnsi="Times New Roman" w:cs="Times New Roman"/>
                <w:noProof/>
                <w:sz w:val="24"/>
                <w:szCs w:val="24"/>
              </w:rPr>
              <w:t xml:space="preserve">4.1 </w:t>
            </w:r>
            <w:r w:rsidRPr="006327C0">
              <w:rPr>
                <w:rStyle w:val="a8"/>
                <w:rFonts w:ascii="Times New Roman" w:eastAsiaTheme="majorEastAsia" w:hAnsi="Times New Roman" w:cs="Times New Roman"/>
                <w:noProof/>
                <w:sz w:val="24"/>
                <w:szCs w:val="24"/>
              </w:rPr>
              <w:t>决策维度的升级：从</w:t>
            </w:r>
            <w:r w:rsidRPr="006327C0">
              <w:rPr>
                <w:rStyle w:val="a8"/>
                <w:rFonts w:ascii="Times New Roman" w:eastAsiaTheme="majorEastAsia" w:hAnsi="Times New Roman" w:cs="Times New Roman"/>
                <w:noProof/>
                <w:sz w:val="24"/>
                <w:szCs w:val="24"/>
              </w:rPr>
              <w:t>One-shot</w:t>
            </w:r>
            <w:r w:rsidRPr="006327C0">
              <w:rPr>
                <w:rStyle w:val="a8"/>
                <w:rFonts w:ascii="Times New Roman" w:eastAsiaTheme="majorEastAsia" w:hAnsi="Times New Roman" w:cs="Times New Roman"/>
                <w:noProof/>
                <w:sz w:val="24"/>
                <w:szCs w:val="24"/>
              </w:rPr>
              <w:t>到</w:t>
            </w:r>
            <w:r w:rsidRPr="006327C0">
              <w:rPr>
                <w:rStyle w:val="a8"/>
                <w:rFonts w:ascii="Times New Roman" w:eastAsiaTheme="majorEastAsia" w:hAnsi="Times New Roman" w:cs="Times New Roman"/>
                <w:noProof/>
                <w:sz w:val="24"/>
                <w:szCs w:val="24"/>
              </w:rPr>
              <w:t>Sequential</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_Toc222007766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15</w:t>
            </w:r>
            <w:r w:rsidRPr="006327C0">
              <w:rPr>
                <w:rFonts w:ascii="Times New Roman" w:eastAsiaTheme="majorEastAsia" w:hAnsi="Times New Roman" w:cs="Times New Roman"/>
                <w:noProof/>
                <w:webHidden/>
                <w:sz w:val="24"/>
                <w:szCs w:val="24"/>
              </w:rPr>
              <w:fldChar w:fldCharType="end"/>
            </w:r>
          </w:hyperlink>
        </w:p>
        <w:p w14:paraId="3ADC0D16" w14:textId="2007C574"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7" w:history="1">
            <w:r w:rsidRPr="006327C0">
              <w:rPr>
                <w:rStyle w:val="a8"/>
                <w:rFonts w:ascii="Times New Roman" w:eastAsiaTheme="majorEastAsia" w:hAnsi="Times New Roman" w:cs="Times New Roman"/>
                <w:noProof/>
                <w:sz w:val="24"/>
                <w:szCs w:val="24"/>
              </w:rPr>
              <w:t xml:space="preserve">4.2 </w:t>
            </w:r>
            <w:r w:rsidRPr="006327C0">
              <w:rPr>
                <w:rStyle w:val="a8"/>
                <w:rFonts w:ascii="Times New Roman" w:eastAsiaTheme="majorEastAsia" w:hAnsi="Times New Roman" w:cs="Times New Roman"/>
                <w:noProof/>
                <w:sz w:val="24"/>
                <w:szCs w:val="24"/>
              </w:rPr>
              <w:t>互动结构的质变：从对称到非对称</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_Toc222007767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15</w:t>
            </w:r>
            <w:r w:rsidRPr="006327C0">
              <w:rPr>
                <w:rFonts w:ascii="Times New Roman" w:eastAsiaTheme="majorEastAsia" w:hAnsi="Times New Roman" w:cs="Times New Roman"/>
                <w:noProof/>
                <w:webHidden/>
                <w:sz w:val="24"/>
                <w:szCs w:val="24"/>
              </w:rPr>
              <w:fldChar w:fldCharType="end"/>
            </w:r>
          </w:hyperlink>
        </w:p>
        <w:p w14:paraId="26EED551" w14:textId="4E8635D9"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68" w:history="1">
            <w:r w:rsidRPr="006327C0">
              <w:rPr>
                <w:rStyle w:val="a8"/>
                <w:rFonts w:ascii="Times New Roman" w:eastAsiaTheme="majorEastAsia" w:hAnsi="Times New Roman" w:cs="Times New Roman"/>
                <w:noProof/>
                <w:sz w:val="24"/>
                <w:szCs w:val="24"/>
              </w:rPr>
              <w:t xml:space="preserve">4.3 </w:t>
            </w:r>
            <w:r w:rsidRPr="006327C0">
              <w:rPr>
                <w:rStyle w:val="a8"/>
                <w:rFonts w:ascii="Times New Roman" w:eastAsiaTheme="majorEastAsia" w:hAnsi="Times New Roman" w:cs="Times New Roman"/>
                <w:noProof/>
                <w:sz w:val="24"/>
                <w:szCs w:val="24"/>
              </w:rPr>
              <w:t>核心挑战的转移：从约束满足到昂贵评估</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_Toc222007768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15</w:t>
            </w:r>
            <w:r w:rsidRPr="006327C0">
              <w:rPr>
                <w:rFonts w:ascii="Times New Roman" w:eastAsiaTheme="majorEastAsia" w:hAnsi="Times New Roman" w:cs="Times New Roman"/>
                <w:noProof/>
                <w:webHidden/>
                <w:sz w:val="24"/>
                <w:szCs w:val="24"/>
              </w:rPr>
              <w:fldChar w:fldCharType="end"/>
            </w:r>
          </w:hyperlink>
        </w:p>
        <w:p w14:paraId="337A537A" w14:textId="7EC5B344"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69" w:history="1">
            <w:r w:rsidRPr="006327C0">
              <w:rPr>
                <w:rStyle w:val="a8"/>
                <w:rFonts w:ascii="Times New Roman" w:eastAsiaTheme="majorEastAsia" w:hAnsi="Times New Roman" w:cs="Times New Roman"/>
                <w:noProof/>
                <w:sz w:val="24"/>
                <w:szCs w:val="24"/>
              </w:rPr>
              <w:t>第五章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第二部分：动态博弈</w:t>
            </w:r>
            <w:r w:rsidRPr="006327C0">
              <w:rPr>
                <w:rStyle w:val="a8"/>
                <w:rFonts w:ascii="Times New Roman" w:eastAsiaTheme="majorEastAsia" w:hAnsi="Times New Roman" w:cs="Times New Roman"/>
                <w:noProof/>
                <w:sz w:val="24"/>
                <w:szCs w:val="24"/>
              </w:rPr>
              <w:t>——</w:t>
            </w:r>
            <w:r w:rsidRPr="006327C0">
              <w:rPr>
                <w:rStyle w:val="a8"/>
                <w:rFonts w:ascii="Times New Roman" w:eastAsiaTheme="majorEastAsia" w:hAnsi="Times New Roman" w:cs="Times New Roman"/>
                <w:noProof/>
                <w:sz w:val="24"/>
                <w:szCs w:val="24"/>
              </w:rPr>
              <w:t>网约车双层运营策略优化</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_Toc222007769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17</w:t>
            </w:r>
            <w:r w:rsidRPr="006327C0">
              <w:rPr>
                <w:rFonts w:ascii="Times New Roman" w:eastAsiaTheme="majorEastAsia" w:hAnsi="Times New Roman" w:cs="Times New Roman"/>
                <w:noProof/>
                <w:webHidden/>
                <w:sz w:val="24"/>
                <w:szCs w:val="24"/>
              </w:rPr>
              <w:fldChar w:fldCharType="end"/>
            </w:r>
          </w:hyperlink>
        </w:p>
        <w:p w14:paraId="76E13AFF" w14:textId="6BDDD67A"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0" w:history="1">
            <w:r w:rsidRPr="006327C0">
              <w:rPr>
                <w:rStyle w:val="a8"/>
                <w:rFonts w:ascii="Times New Roman" w:eastAsiaTheme="majorEastAsia" w:hAnsi="Times New Roman" w:cs="Times New Roman"/>
                <w:noProof/>
                <w:sz w:val="24"/>
                <w:szCs w:val="24"/>
              </w:rPr>
              <w:t xml:space="preserve">5.1 </w:t>
            </w:r>
            <w:r w:rsidRPr="006327C0">
              <w:rPr>
                <w:rStyle w:val="a8"/>
                <w:rFonts w:ascii="Times New Roman" w:eastAsiaTheme="majorEastAsia" w:hAnsi="Times New Roman" w:cs="Times New Roman"/>
                <w:noProof/>
                <w:sz w:val="24"/>
                <w:szCs w:val="24"/>
              </w:rPr>
              <w:t>双层</w:t>
            </w:r>
            <w:r w:rsidRPr="006327C0">
              <w:rPr>
                <w:rStyle w:val="a8"/>
                <w:rFonts w:ascii="Times New Roman" w:eastAsiaTheme="majorEastAsia" w:hAnsi="Times New Roman" w:cs="Times New Roman"/>
                <w:noProof/>
                <w:sz w:val="24"/>
                <w:szCs w:val="24"/>
              </w:rPr>
              <w:t>Stackelberg</w:t>
            </w:r>
            <w:r w:rsidRPr="006327C0">
              <w:rPr>
                <w:rStyle w:val="a8"/>
                <w:rFonts w:ascii="Times New Roman" w:eastAsiaTheme="majorEastAsia" w:hAnsi="Times New Roman" w:cs="Times New Roman"/>
                <w:noProof/>
                <w:sz w:val="24"/>
                <w:szCs w:val="24"/>
              </w:rPr>
              <w:t>模型构建</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_Toc222007770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17</w:t>
            </w:r>
            <w:r w:rsidRPr="006327C0">
              <w:rPr>
                <w:rFonts w:ascii="Times New Roman" w:eastAsiaTheme="majorEastAsia" w:hAnsi="Times New Roman" w:cs="Times New Roman"/>
                <w:noProof/>
                <w:webHidden/>
                <w:sz w:val="24"/>
                <w:szCs w:val="24"/>
              </w:rPr>
              <w:fldChar w:fldCharType="end"/>
            </w:r>
          </w:hyperlink>
        </w:p>
        <w:p w14:paraId="39A13402" w14:textId="38E0E7DA"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1" w:history="1">
            <w:r w:rsidRPr="006327C0">
              <w:rPr>
                <w:rStyle w:val="a8"/>
                <w:rFonts w:ascii="Times New Roman" w:eastAsiaTheme="majorEastAsia" w:hAnsi="Times New Roman" w:cs="Times New Roman"/>
                <w:noProof/>
                <w:sz w:val="24"/>
                <w:szCs w:val="24"/>
              </w:rPr>
              <w:t xml:space="preserve">5.2 </w:t>
            </w:r>
            <w:r w:rsidRPr="006327C0">
              <w:rPr>
                <w:rStyle w:val="a8"/>
                <w:rFonts w:ascii="Times New Roman" w:eastAsiaTheme="majorEastAsia" w:hAnsi="Times New Roman" w:cs="Times New Roman"/>
                <w:noProof/>
                <w:sz w:val="24"/>
                <w:szCs w:val="24"/>
              </w:rPr>
              <w:t>算法设计：</w:t>
            </w:r>
            <w:r w:rsidRPr="006327C0">
              <w:rPr>
                <w:rStyle w:val="a8"/>
                <w:rFonts w:ascii="Times New Roman" w:eastAsiaTheme="majorEastAsia" w:hAnsi="Times New Roman" w:cs="Times New Roman"/>
                <w:noProof/>
                <w:sz w:val="24"/>
                <w:szCs w:val="24"/>
              </w:rPr>
              <w:t>TL-SAMOEA</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_Toc222007771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18</w:t>
            </w:r>
            <w:r w:rsidRPr="006327C0">
              <w:rPr>
                <w:rFonts w:ascii="Times New Roman" w:eastAsiaTheme="majorEastAsia" w:hAnsi="Times New Roman" w:cs="Times New Roman"/>
                <w:noProof/>
                <w:webHidden/>
                <w:sz w:val="24"/>
                <w:szCs w:val="24"/>
              </w:rPr>
              <w:fldChar w:fldCharType="end"/>
            </w:r>
          </w:hyperlink>
        </w:p>
        <w:p w14:paraId="785515CD" w14:textId="4958F0B9"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72" w:history="1">
            <w:r w:rsidRPr="006327C0">
              <w:rPr>
                <w:rStyle w:val="a8"/>
                <w:rFonts w:ascii="Times New Roman" w:eastAsiaTheme="majorEastAsia" w:hAnsi="Times New Roman" w:cs="Times New Roman"/>
                <w:noProof/>
                <w:sz w:val="24"/>
                <w:szCs w:val="24"/>
              </w:rPr>
              <w:t>第六章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仿真实验与结果分析</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_Toc222007772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20</w:t>
            </w:r>
            <w:r w:rsidRPr="006327C0">
              <w:rPr>
                <w:rFonts w:ascii="Times New Roman" w:eastAsiaTheme="majorEastAsia" w:hAnsi="Times New Roman" w:cs="Times New Roman"/>
                <w:noProof/>
                <w:webHidden/>
                <w:sz w:val="24"/>
                <w:szCs w:val="24"/>
              </w:rPr>
              <w:fldChar w:fldCharType="end"/>
            </w:r>
          </w:hyperlink>
        </w:p>
        <w:p w14:paraId="73325AF2" w14:textId="518533CB"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3" w:history="1">
            <w:r w:rsidRPr="006327C0">
              <w:rPr>
                <w:rStyle w:val="a8"/>
                <w:rFonts w:ascii="Times New Roman" w:eastAsiaTheme="majorEastAsia" w:hAnsi="Times New Roman" w:cs="Times New Roman"/>
                <w:noProof/>
                <w:sz w:val="24"/>
                <w:szCs w:val="24"/>
              </w:rPr>
              <w:t xml:space="preserve">6.1 </w:t>
            </w:r>
            <w:r w:rsidRPr="006327C0">
              <w:rPr>
                <w:rStyle w:val="a8"/>
                <w:rFonts w:ascii="Times New Roman" w:eastAsiaTheme="majorEastAsia" w:hAnsi="Times New Roman" w:cs="Times New Roman"/>
                <w:noProof/>
                <w:sz w:val="24"/>
                <w:szCs w:val="24"/>
              </w:rPr>
              <w:t>实验设置</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_Toc222007773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20</w:t>
            </w:r>
            <w:r w:rsidRPr="006327C0">
              <w:rPr>
                <w:rFonts w:ascii="Times New Roman" w:eastAsiaTheme="majorEastAsia" w:hAnsi="Times New Roman" w:cs="Times New Roman"/>
                <w:noProof/>
                <w:webHidden/>
                <w:sz w:val="24"/>
                <w:szCs w:val="24"/>
              </w:rPr>
              <w:fldChar w:fldCharType="end"/>
            </w:r>
          </w:hyperlink>
        </w:p>
        <w:p w14:paraId="6DD7F152" w14:textId="4D88CED1"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4" w:history="1">
            <w:r w:rsidRPr="006327C0">
              <w:rPr>
                <w:rStyle w:val="a8"/>
                <w:rFonts w:ascii="Times New Roman" w:eastAsiaTheme="majorEastAsia" w:hAnsi="Times New Roman" w:cs="Times New Roman"/>
                <w:noProof/>
                <w:sz w:val="24"/>
                <w:szCs w:val="24"/>
              </w:rPr>
              <w:t xml:space="preserve">6.2 </w:t>
            </w:r>
            <w:r w:rsidRPr="006327C0">
              <w:rPr>
                <w:rStyle w:val="a8"/>
                <w:rFonts w:ascii="Times New Roman" w:eastAsiaTheme="majorEastAsia" w:hAnsi="Times New Roman" w:cs="Times New Roman"/>
                <w:noProof/>
                <w:sz w:val="24"/>
                <w:szCs w:val="24"/>
              </w:rPr>
              <w:t>静态博弈实验结果（</w:t>
            </w:r>
            <w:r w:rsidRPr="006327C0">
              <w:rPr>
                <w:rStyle w:val="a8"/>
                <w:rFonts w:ascii="Times New Roman" w:eastAsiaTheme="majorEastAsia" w:hAnsi="Times New Roman" w:cs="Times New Roman"/>
                <w:noProof/>
                <w:sz w:val="24"/>
                <w:szCs w:val="24"/>
              </w:rPr>
              <w:t>CFGA-NES</w:t>
            </w:r>
            <w:r w:rsidRPr="006327C0">
              <w:rPr>
                <w:rStyle w:val="a8"/>
                <w:rFonts w:ascii="Times New Roman" w:eastAsiaTheme="majorEastAsia" w:hAnsi="Times New Roman" w:cs="Times New Roman"/>
                <w:noProof/>
                <w:sz w:val="24"/>
                <w:szCs w:val="24"/>
              </w:rPr>
              <w:t>）</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_Toc222007774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20</w:t>
            </w:r>
            <w:r w:rsidRPr="006327C0">
              <w:rPr>
                <w:rFonts w:ascii="Times New Roman" w:eastAsiaTheme="majorEastAsia" w:hAnsi="Times New Roman" w:cs="Times New Roman"/>
                <w:noProof/>
                <w:webHidden/>
                <w:sz w:val="24"/>
                <w:szCs w:val="24"/>
              </w:rPr>
              <w:fldChar w:fldCharType="end"/>
            </w:r>
          </w:hyperlink>
        </w:p>
        <w:p w14:paraId="1051B6ED" w14:textId="1ABB9204"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5" w:history="1">
            <w:r w:rsidRPr="006327C0">
              <w:rPr>
                <w:rStyle w:val="a8"/>
                <w:rFonts w:ascii="Times New Roman" w:eastAsiaTheme="majorEastAsia" w:hAnsi="Times New Roman" w:cs="Times New Roman"/>
                <w:noProof/>
                <w:sz w:val="24"/>
                <w:szCs w:val="24"/>
              </w:rPr>
              <w:t xml:space="preserve">6.3 </w:t>
            </w:r>
            <w:r w:rsidRPr="006327C0">
              <w:rPr>
                <w:rStyle w:val="a8"/>
                <w:rFonts w:ascii="Times New Roman" w:eastAsiaTheme="majorEastAsia" w:hAnsi="Times New Roman" w:cs="Times New Roman"/>
                <w:noProof/>
                <w:sz w:val="24"/>
                <w:szCs w:val="24"/>
              </w:rPr>
              <w:t>动态博弈实验结果（</w:t>
            </w:r>
            <w:r w:rsidRPr="006327C0">
              <w:rPr>
                <w:rStyle w:val="a8"/>
                <w:rFonts w:ascii="Times New Roman" w:eastAsiaTheme="majorEastAsia" w:hAnsi="Times New Roman" w:cs="Times New Roman"/>
                <w:noProof/>
                <w:sz w:val="24"/>
                <w:szCs w:val="24"/>
              </w:rPr>
              <w:t>TL-SAMOEA</w:t>
            </w:r>
            <w:r w:rsidRPr="006327C0">
              <w:rPr>
                <w:rStyle w:val="a8"/>
                <w:rFonts w:ascii="Times New Roman" w:eastAsiaTheme="majorEastAsia" w:hAnsi="Times New Roman" w:cs="Times New Roman"/>
                <w:noProof/>
                <w:sz w:val="24"/>
                <w:szCs w:val="24"/>
              </w:rPr>
              <w:t>）</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_Toc222007775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21</w:t>
            </w:r>
            <w:r w:rsidRPr="006327C0">
              <w:rPr>
                <w:rFonts w:ascii="Times New Roman" w:eastAsiaTheme="majorEastAsia" w:hAnsi="Times New Roman" w:cs="Times New Roman"/>
                <w:noProof/>
                <w:webHidden/>
                <w:sz w:val="24"/>
                <w:szCs w:val="24"/>
              </w:rPr>
              <w:fldChar w:fldCharType="end"/>
            </w:r>
          </w:hyperlink>
        </w:p>
        <w:p w14:paraId="29E35760" w14:textId="50CF5DF0" w:rsidR="006A2202" w:rsidRPr="006327C0" w:rsidRDefault="006A2202">
          <w:pPr>
            <w:pStyle w:val="TOC2"/>
            <w:tabs>
              <w:tab w:val="right" w:leader="dot" w:pos="9350"/>
            </w:tabs>
            <w:ind w:left="440"/>
            <w:rPr>
              <w:rFonts w:ascii="Times New Roman" w:eastAsiaTheme="majorEastAsia" w:hAnsi="Times New Roman" w:cs="Times New Roman"/>
              <w:noProof/>
              <w:sz w:val="24"/>
              <w:szCs w:val="24"/>
            </w:rPr>
          </w:pPr>
          <w:hyperlink w:anchor="_Toc222007776" w:history="1">
            <w:r w:rsidRPr="006327C0">
              <w:rPr>
                <w:rStyle w:val="a8"/>
                <w:rFonts w:ascii="Times New Roman" w:eastAsiaTheme="majorEastAsia" w:hAnsi="Times New Roman" w:cs="Times New Roman"/>
                <w:noProof/>
                <w:sz w:val="24"/>
                <w:szCs w:val="24"/>
              </w:rPr>
              <w:t>第七章</w:t>
            </w:r>
            <w:r w:rsidRPr="006327C0">
              <w:rPr>
                <w:rStyle w:val="a8"/>
                <w:rFonts w:ascii="Times New Roman" w:eastAsiaTheme="majorEastAsia" w:hAnsi="Times New Roman" w:cs="Times New Roman"/>
                <w:noProof/>
                <w:sz w:val="24"/>
                <w:szCs w:val="24"/>
              </w:rPr>
              <w:t xml:space="preserve"> </w:t>
            </w:r>
            <w:r w:rsidRPr="006327C0">
              <w:rPr>
                <w:rStyle w:val="a8"/>
                <w:rFonts w:ascii="Times New Roman" w:eastAsiaTheme="majorEastAsia" w:hAnsi="Times New Roman" w:cs="Times New Roman"/>
                <w:noProof/>
                <w:sz w:val="24"/>
                <w:szCs w:val="24"/>
              </w:rPr>
              <w:t>结论与展望</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_Toc222007776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22</w:t>
            </w:r>
            <w:r w:rsidRPr="006327C0">
              <w:rPr>
                <w:rFonts w:ascii="Times New Roman" w:eastAsiaTheme="majorEastAsia" w:hAnsi="Times New Roman" w:cs="Times New Roman"/>
                <w:noProof/>
                <w:webHidden/>
                <w:sz w:val="24"/>
                <w:szCs w:val="24"/>
              </w:rPr>
              <w:fldChar w:fldCharType="end"/>
            </w:r>
          </w:hyperlink>
        </w:p>
        <w:p w14:paraId="119BB6F9" w14:textId="2B902A74"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7" w:history="1">
            <w:r w:rsidRPr="006327C0">
              <w:rPr>
                <w:rStyle w:val="a8"/>
                <w:rFonts w:ascii="Times New Roman" w:eastAsiaTheme="majorEastAsia" w:hAnsi="Times New Roman" w:cs="Times New Roman"/>
                <w:noProof/>
                <w:sz w:val="24"/>
                <w:szCs w:val="24"/>
              </w:rPr>
              <w:t xml:space="preserve">7.1 </w:t>
            </w:r>
            <w:r w:rsidRPr="006327C0">
              <w:rPr>
                <w:rStyle w:val="a8"/>
                <w:rFonts w:ascii="Times New Roman" w:eastAsiaTheme="majorEastAsia" w:hAnsi="Times New Roman" w:cs="Times New Roman"/>
                <w:noProof/>
                <w:sz w:val="24"/>
                <w:szCs w:val="24"/>
              </w:rPr>
              <w:t>全文总结</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_Toc222007777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22</w:t>
            </w:r>
            <w:r w:rsidRPr="006327C0">
              <w:rPr>
                <w:rFonts w:ascii="Times New Roman" w:eastAsiaTheme="majorEastAsia" w:hAnsi="Times New Roman" w:cs="Times New Roman"/>
                <w:noProof/>
                <w:webHidden/>
                <w:sz w:val="24"/>
                <w:szCs w:val="24"/>
              </w:rPr>
              <w:fldChar w:fldCharType="end"/>
            </w:r>
          </w:hyperlink>
        </w:p>
        <w:p w14:paraId="1DC731AC" w14:textId="68F530F1" w:rsidR="006A2202" w:rsidRPr="006327C0" w:rsidRDefault="006A2202">
          <w:pPr>
            <w:pStyle w:val="TOC3"/>
            <w:tabs>
              <w:tab w:val="right" w:leader="dot" w:pos="9350"/>
            </w:tabs>
            <w:ind w:left="880"/>
            <w:rPr>
              <w:rFonts w:ascii="Times New Roman" w:eastAsiaTheme="majorEastAsia" w:hAnsi="Times New Roman" w:cs="Times New Roman"/>
              <w:noProof/>
              <w:sz w:val="24"/>
              <w:szCs w:val="24"/>
            </w:rPr>
          </w:pPr>
          <w:hyperlink w:anchor="_Toc222007778" w:history="1">
            <w:r w:rsidRPr="006327C0">
              <w:rPr>
                <w:rStyle w:val="a8"/>
                <w:rFonts w:ascii="Times New Roman" w:eastAsiaTheme="majorEastAsia" w:hAnsi="Times New Roman" w:cs="Times New Roman"/>
                <w:noProof/>
                <w:sz w:val="24"/>
                <w:szCs w:val="24"/>
              </w:rPr>
              <w:t xml:space="preserve">7.2 </w:t>
            </w:r>
            <w:r w:rsidRPr="006327C0">
              <w:rPr>
                <w:rStyle w:val="a8"/>
                <w:rFonts w:ascii="Times New Roman" w:eastAsiaTheme="majorEastAsia" w:hAnsi="Times New Roman" w:cs="Times New Roman"/>
                <w:noProof/>
                <w:sz w:val="24"/>
                <w:szCs w:val="24"/>
              </w:rPr>
              <w:t>未来展望</w:t>
            </w:r>
            <w:r w:rsidRPr="006327C0">
              <w:rPr>
                <w:rFonts w:ascii="Times New Roman" w:eastAsiaTheme="majorEastAsia" w:hAnsi="Times New Roman" w:cs="Times New Roman"/>
                <w:noProof/>
                <w:webHidden/>
                <w:sz w:val="24"/>
                <w:szCs w:val="24"/>
              </w:rPr>
              <w:tab/>
            </w:r>
            <w:r w:rsidRPr="006327C0">
              <w:rPr>
                <w:rFonts w:ascii="Times New Roman" w:eastAsiaTheme="majorEastAsia" w:hAnsi="Times New Roman" w:cs="Times New Roman"/>
                <w:noProof/>
                <w:webHidden/>
                <w:sz w:val="24"/>
                <w:szCs w:val="24"/>
              </w:rPr>
              <w:fldChar w:fldCharType="begin"/>
            </w:r>
            <w:r w:rsidRPr="006327C0">
              <w:rPr>
                <w:rFonts w:ascii="Times New Roman" w:eastAsiaTheme="majorEastAsia" w:hAnsi="Times New Roman" w:cs="Times New Roman"/>
                <w:noProof/>
                <w:webHidden/>
                <w:sz w:val="24"/>
                <w:szCs w:val="24"/>
              </w:rPr>
              <w:instrText xml:space="preserve"> PAGEREF _Toc222007778 \h </w:instrText>
            </w:r>
            <w:r w:rsidRPr="006327C0">
              <w:rPr>
                <w:rFonts w:ascii="Times New Roman" w:eastAsiaTheme="majorEastAsia" w:hAnsi="Times New Roman" w:cs="Times New Roman"/>
                <w:noProof/>
                <w:webHidden/>
                <w:sz w:val="24"/>
                <w:szCs w:val="24"/>
              </w:rPr>
            </w:r>
            <w:r w:rsidRPr="006327C0">
              <w:rPr>
                <w:rFonts w:ascii="Times New Roman" w:eastAsiaTheme="majorEastAsia" w:hAnsi="Times New Roman" w:cs="Times New Roman"/>
                <w:noProof/>
                <w:webHidden/>
                <w:sz w:val="24"/>
                <w:szCs w:val="24"/>
              </w:rPr>
              <w:fldChar w:fldCharType="separate"/>
            </w:r>
            <w:r w:rsidRPr="006327C0">
              <w:rPr>
                <w:rFonts w:ascii="Times New Roman" w:eastAsiaTheme="majorEastAsia" w:hAnsi="Times New Roman" w:cs="Times New Roman"/>
                <w:noProof/>
                <w:webHidden/>
                <w:sz w:val="24"/>
                <w:szCs w:val="24"/>
              </w:rPr>
              <w:t>22</w:t>
            </w:r>
            <w:r w:rsidRPr="006327C0">
              <w:rPr>
                <w:rFonts w:ascii="Times New Roman" w:eastAsiaTheme="majorEastAsia" w:hAnsi="Times New Roman" w:cs="Times New Roman"/>
                <w:noProof/>
                <w:webHidden/>
                <w:sz w:val="24"/>
                <w:szCs w:val="24"/>
              </w:rPr>
              <w:fldChar w:fldCharType="end"/>
            </w:r>
          </w:hyperlink>
        </w:p>
        <w:p w14:paraId="4AE6563F" w14:textId="21638729" w:rsidR="006A2202" w:rsidRPr="006327C0" w:rsidRDefault="006A2202">
          <w:pPr>
            <w:rPr>
              <w:rFonts w:ascii="Times New Roman" w:eastAsiaTheme="majorEastAsia" w:hAnsi="Times New Roman" w:cs="Times New Roman"/>
              <w:sz w:val="24"/>
              <w:szCs w:val="24"/>
            </w:rPr>
          </w:pPr>
          <w:r w:rsidRPr="006327C0">
            <w:rPr>
              <w:rFonts w:ascii="Times New Roman" w:eastAsiaTheme="majorEastAsia" w:hAnsi="Times New Roman" w:cs="Times New Roman"/>
              <w:b/>
              <w:bCs/>
              <w:sz w:val="24"/>
              <w:szCs w:val="24"/>
              <w:lang w:val="zh-CN"/>
            </w:rPr>
            <w:fldChar w:fldCharType="end"/>
          </w:r>
        </w:p>
      </w:sdtContent>
    </w:sdt>
    <w:p w14:paraId="2D577D66" w14:textId="77777777" w:rsidR="006A2202" w:rsidRPr="006327C0" w:rsidRDefault="006A2202">
      <w:pPr>
        <w:rPr>
          <w:rFonts w:ascii="Times New Roman" w:eastAsiaTheme="majorEastAsia" w:hAnsi="Times New Roman" w:cs="Times New Roman"/>
          <w:b/>
          <w:bCs/>
          <w:sz w:val="24"/>
          <w:szCs w:val="24"/>
        </w:rPr>
      </w:pPr>
    </w:p>
    <w:p w14:paraId="24DDE072" w14:textId="77777777" w:rsidR="006A2202" w:rsidRPr="006327C0" w:rsidRDefault="006A2202">
      <w:pPr>
        <w:rPr>
          <w:rFonts w:ascii="Times New Roman" w:eastAsiaTheme="majorEastAsia" w:hAnsi="Times New Roman" w:cs="Times New Roman"/>
          <w:b/>
          <w:bCs/>
          <w:color w:val="1F1F1F"/>
          <w:sz w:val="24"/>
          <w:szCs w:val="24"/>
        </w:rPr>
      </w:pPr>
      <w:bookmarkStart w:id="2" w:name="_Toc222007752"/>
      <w:r w:rsidRPr="006327C0">
        <w:rPr>
          <w:rFonts w:ascii="Times New Roman" w:eastAsiaTheme="majorEastAsia" w:hAnsi="Times New Roman" w:cs="Times New Roman"/>
          <w:color w:val="1F1F1F"/>
          <w:sz w:val="24"/>
          <w:szCs w:val="24"/>
        </w:rPr>
        <w:br w:type="page"/>
      </w:r>
    </w:p>
    <w:p w14:paraId="2665D68E" w14:textId="225EAB49"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lastRenderedPageBreak/>
        <w:t>第一章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绪论</w:t>
      </w:r>
      <w:bookmarkEnd w:id="2"/>
    </w:p>
    <w:p w14:paraId="2BE4D17D"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3" w:name="_Toc222007753"/>
      <w:r w:rsidRPr="006327C0">
        <w:rPr>
          <w:rFonts w:ascii="Times New Roman" w:eastAsiaTheme="majorEastAsia" w:hAnsi="Times New Roman" w:cs="Times New Roman"/>
          <w:color w:val="1F1F1F"/>
          <w:sz w:val="24"/>
          <w:szCs w:val="24"/>
        </w:rPr>
        <w:t xml:space="preserve">1.1 </w:t>
      </w:r>
      <w:r w:rsidRPr="006327C0">
        <w:rPr>
          <w:rFonts w:ascii="Times New Roman" w:eastAsiaTheme="majorEastAsia" w:hAnsi="Times New Roman" w:cs="Times New Roman"/>
          <w:color w:val="1F1F1F"/>
          <w:sz w:val="24"/>
          <w:szCs w:val="24"/>
        </w:rPr>
        <w:t>研究背景与意义</w:t>
      </w:r>
      <w:bookmarkEnd w:id="3"/>
    </w:p>
    <w:p w14:paraId="04458254"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在二十一世纪的第三个十年，人类社会的交通出行模式正经历着一场前所未有的变革。以电动化、智能化、网联化和共享化为特征的</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新四化</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浪潮，正在重塑城市交通的物理基础设施与数字管理架构。然而，在技术进步的表象之下，资源的稀缺性始终是制约系统效率提升的核心瓶颈。无论是电动汽车（</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）主要依赖的充电</w:t>
      </w:r>
      <w:proofErr w:type="gramStart"/>
      <w:r w:rsidRPr="006327C0">
        <w:rPr>
          <w:rFonts w:ascii="Times New Roman" w:eastAsiaTheme="majorEastAsia" w:hAnsi="Times New Roman" w:cs="Times New Roman"/>
          <w:color w:val="1F1F1F"/>
          <w:sz w:val="24"/>
          <w:szCs w:val="24"/>
        </w:rPr>
        <w:t>桩与换电站</w:t>
      </w:r>
      <w:proofErr w:type="gramEnd"/>
      <w:r w:rsidRPr="006327C0">
        <w:rPr>
          <w:rFonts w:ascii="Times New Roman" w:eastAsiaTheme="majorEastAsia" w:hAnsi="Times New Roman" w:cs="Times New Roman"/>
          <w:color w:val="1F1F1F"/>
          <w:sz w:val="24"/>
          <w:szCs w:val="24"/>
        </w:rPr>
        <w:t>，还是</w:t>
      </w:r>
      <w:proofErr w:type="gramStart"/>
      <w:r w:rsidRPr="006327C0">
        <w:rPr>
          <w:rFonts w:ascii="Times New Roman" w:eastAsiaTheme="majorEastAsia" w:hAnsi="Times New Roman" w:cs="Times New Roman"/>
          <w:color w:val="1F1F1F"/>
          <w:sz w:val="24"/>
          <w:szCs w:val="24"/>
        </w:rPr>
        <w:t>网约车平台</w:t>
      </w:r>
      <w:proofErr w:type="gramEnd"/>
      <w:r w:rsidRPr="006327C0">
        <w:rPr>
          <w:rFonts w:ascii="Times New Roman" w:eastAsiaTheme="majorEastAsia" w:hAnsi="Times New Roman" w:cs="Times New Roman"/>
          <w:color w:val="1F1F1F"/>
          <w:sz w:val="24"/>
          <w:szCs w:val="24"/>
        </w:rPr>
        <w:t>调度的车辆运力，本质上都是有限的时空资源。当海量的个体在同一时间竞争这些有限资源时，必然会产生激烈的博弈行为。</w:t>
      </w:r>
    </w:p>
    <w:p w14:paraId="79A582CA"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1.1.1 </w:t>
      </w:r>
      <w:r w:rsidRPr="006327C0">
        <w:rPr>
          <w:rFonts w:ascii="Times New Roman" w:eastAsiaTheme="majorEastAsia" w:hAnsi="Times New Roman" w:cs="Times New Roman"/>
          <w:color w:val="1F1F1F"/>
        </w:rPr>
        <w:t>资源分配中的</w:t>
      </w:r>
      <w:r w:rsidRPr="006327C0">
        <w:rPr>
          <w:rFonts w:ascii="Times New Roman" w:eastAsiaTheme="majorEastAsia" w:hAnsi="Times New Roman" w:cs="Times New Roman"/>
          <w:color w:val="1F1F1F"/>
        </w:rPr>
        <w:t>“</w:t>
      </w:r>
      <w:r w:rsidRPr="006327C0">
        <w:rPr>
          <w:rFonts w:ascii="Times New Roman" w:eastAsiaTheme="majorEastAsia" w:hAnsi="Times New Roman" w:cs="Times New Roman"/>
          <w:color w:val="1F1F1F"/>
        </w:rPr>
        <w:t>公地悲剧</w:t>
      </w:r>
      <w:r w:rsidRPr="006327C0">
        <w:rPr>
          <w:rFonts w:ascii="Times New Roman" w:eastAsiaTheme="majorEastAsia" w:hAnsi="Times New Roman" w:cs="Times New Roman"/>
          <w:color w:val="1F1F1F"/>
        </w:rPr>
        <w:t>”</w:t>
      </w:r>
      <w:r w:rsidRPr="006327C0">
        <w:rPr>
          <w:rFonts w:ascii="Times New Roman" w:eastAsiaTheme="majorEastAsia" w:hAnsi="Times New Roman" w:cs="Times New Roman"/>
          <w:color w:val="1F1F1F"/>
        </w:rPr>
        <w:t>与博弈困境</w:t>
      </w:r>
    </w:p>
    <w:p w14:paraId="5D977B03"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在传统的交通管理范式中，往往假设存在一个全知全能的中心化控制者（</w:t>
      </w:r>
      <w:r w:rsidRPr="006327C0">
        <w:rPr>
          <w:rFonts w:ascii="Times New Roman" w:eastAsiaTheme="majorEastAsia" w:hAnsi="Times New Roman" w:cs="Times New Roman"/>
          <w:color w:val="1F1F1F"/>
          <w:sz w:val="24"/>
          <w:szCs w:val="24"/>
        </w:rPr>
        <w:t>Centralized Controller</w:t>
      </w:r>
      <w:r w:rsidRPr="006327C0">
        <w:rPr>
          <w:rFonts w:ascii="Times New Roman" w:eastAsiaTheme="majorEastAsia" w:hAnsi="Times New Roman" w:cs="Times New Roman"/>
          <w:color w:val="1F1F1F"/>
          <w:sz w:val="24"/>
          <w:szCs w:val="24"/>
        </w:rPr>
        <w:t>），</w:t>
      </w:r>
      <w:proofErr w:type="gramStart"/>
      <w:r w:rsidRPr="006327C0">
        <w:rPr>
          <w:rFonts w:ascii="Times New Roman" w:eastAsiaTheme="majorEastAsia" w:hAnsi="Times New Roman" w:cs="Times New Roman"/>
          <w:color w:val="1F1F1F"/>
          <w:sz w:val="24"/>
          <w:szCs w:val="24"/>
        </w:rPr>
        <w:t>该控制</w:t>
      </w:r>
      <w:proofErr w:type="gramEnd"/>
      <w:r w:rsidRPr="006327C0">
        <w:rPr>
          <w:rFonts w:ascii="Times New Roman" w:eastAsiaTheme="majorEastAsia" w:hAnsi="Times New Roman" w:cs="Times New Roman"/>
          <w:color w:val="1F1F1F"/>
          <w:sz w:val="24"/>
          <w:szCs w:val="24"/>
        </w:rPr>
        <w:t>者能够收集系统中所有参与者的实时状态、偏好与需求，并通过求解一个巨型的优化问题来最大化社会总福利（</w:t>
      </w:r>
      <w:r w:rsidRPr="006327C0">
        <w:rPr>
          <w:rFonts w:ascii="Times New Roman" w:eastAsiaTheme="majorEastAsia" w:hAnsi="Times New Roman" w:cs="Times New Roman"/>
          <w:color w:val="1F1F1F"/>
          <w:sz w:val="24"/>
          <w:szCs w:val="24"/>
        </w:rPr>
        <w:t>Social Welfare</w:t>
      </w:r>
      <w:r w:rsidRPr="006327C0">
        <w:rPr>
          <w:rFonts w:ascii="Times New Roman" w:eastAsiaTheme="majorEastAsia" w:hAnsi="Times New Roman" w:cs="Times New Roman"/>
          <w:color w:val="1F1F1F"/>
          <w:sz w:val="24"/>
          <w:szCs w:val="24"/>
        </w:rPr>
        <w:t>）。然而，这种</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上帝视角</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在现实应用中面临着难以逾越的障碍：</w:t>
      </w:r>
    </w:p>
    <w:p w14:paraId="17571735" w14:textId="77777777" w:rsidR="00CD335D" w:rsidRPr="006327C0" w:rsidRDefault="00542374">
      <w:pPr>
        <w:numPr>
          <w:ilvl w:val="0"/>
          <w:numId w:val="1"/>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信息不完备与隐私壁垒</w:t>
      </w:r>
      <w:r w:rsidRPr="006327C0">
        <w:rPr>
          <w:rFonts w:ascii="Times New Roman" w:eastAsiaTheme="majorEastAsia" w:hAnsi="Times New Roman" w:cs="Times New Roman"/>
          <w:color w:val="1F1F1F"/>
          <w:sz w:val="24"/>
          <w:szCs w:val="24"/>
        </w:rPr>
        <w:t>：参与者（如私家车主、</w:t>
      </w:r>
      <w:proofErr w:type="gramStart"/>
      <w:r w:rsidRPr="006327C0">
        <w:rPr>
          <w:rFonts w:ascii="Times New Roman" w:eastAsiaTheme="majorEastAsia" w:hAnsi="Times New Roman" w:cs="Times New Roman"/>
          <w:color w:val="1F1F1F"/>
          <w:sz w:val="24"/>
          <w:szCs w:val="24"/>
        </w:rPr>
        <w:t>网约车司机</w:t>
      </w:r>
      <w:proofErr w:type="gramEnd"/>
      <w:r w:rsidRPr="006327C0">
        <w:rPr>
          <w:rFonts w:ascii="Times New Roman" w:eastAsiaTheme="majorEastAsia" w:hAnsi="Times New Roman" w:cs="Times New Roman"/>
          <w:color w:val="1F1F1F"/>
          <w:sz w:val="24"/>
          <w:szCs w:val="24"/>
        </w:rPr>
        <w:t>）出于隐私保护或商业竞争的考虑，往往不愿共享其真实的行程计划、剩余电量或收益期望。</w:t>
      </w:r>
    </w:p>
    <w:p w14:paraId="0321FC10" w14:textId="77777777" w:rsidR="00CD335D" w:rsidRPr="006327C0" w:rsidRDefault="00542374">
      <w:pPr>
        <w:numPr>
          <w:ilvl w:val="0"/>
          <w:numId w:val="1"/>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决策自主性与有限理性</w:t>
      </w:r>
      <w:r w:rsidRPr="006327C0">
        <w:rPr>
          <w:rFonts w:ascii="Times New Roman" w:eastAsiaTheme="majorEastAsia" w:hAnsi="Times New Roman" w:cs="Times New Roman"/>
          <w:color w:val="1F1F1F"/>
          <w:sz w:val="24"/>
          <w:szCs w:val="24"/>
        </w:rPr>
        <w:t>：系统中的微观个体并非被动执行指令的机械节点，而是具有高度自主性的智能体（</w:t>
      </w:r>
      <w:r w:rsidRPr="006327C0">
        <w:rPr>
          <w:rFonts w:ascii="Times New Roman" w:eastAsiaTheme="majorEastAsia" w:hAnsi="Times New Roman" w:cs="Times New Roman"/>
          <w:color w:val="1F1F1F"/>
          <w:sz w:val="24"/>
          <w:szCs w:val="24"/>
        </w:rPr>
        <w:t>Agents</w:t>
      </w:r>
      <w:r w:rsidRPr="006327C0">
        <w:rPr>
          <w:rFonts w:ascii="Times New Roman" w:eastAsiaTheme="majorEastAsia" w:hAnsi="Times New Roman" w:cs="Times New Roman"/>
          <w:color w:val="1F1F1F"/>
          <w:sz w:val="24"/>
          <w:szCs w:val="24"/>
        </w:rPr>
        <w:t>）。他们依据个人效用函数进行决策，且这种决策往往受到信息获取能力与认知水平的限制。</w:t>
      </w:r>
    </w:p>
    <w:p w14:paraId="49CFA0F1" w14:textId="77777777" w:rsidR="00CD335D" w:rsidRPr="006327C0" w:rsidRDefault="00542374">
      <w:pPr>
        <w:numPr>
          <w:ilvl w:val="0"/>
          <w:numId w:val="1"/>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计算复杂度的指数爆炸</w:t>
      </w:r>
      <w:r w:rsidRPr="006327C0">
        <w:rPr>
          <w:rFonts w:ascii="Times New Roman" w:eastAsiaTheme="majorEastAsia" w:hAnsi="Times New Roman" w:cs="Times New Roman"/>
          <w:color w:val="1F1F1F"/>
          <w:sz w:val="24"/>
          <w:szCs w:val="24"/>
        </w:rPr>
        <w:t>：随着城市规模的扩大，参与者数量呈</w:t>
      </w:r>
      <w:proofErr w:type="gramStart"/>
      <w:r w:rsidRPr="006327C0">
        <w:rPr>
          <w:rFonts w:ascii="Times New Roman" w:eastAsiaTheme="majorEastAsia" w:hAnsi="Times New Roman" w:cs="Times New Roman"/>
          <w:color w:val="1F1F1F"/>
          <w:sz w:val="24"/>
          <w:szCs w:val="24"/>
        </w:rPr>
        <w:t>指数级</w:t>
      </w:r>
      <w:proofErr w:type="gramEnd"/>
      <w:r w:rsidRPr="006327C0">
        <w:rPr>
          <w:rFonts w:ascii="Times New Roman" w:eastAsiaTheme="majorEastAsia" w:hAnsi="Times New Roman" w:cs="Times New Roman"/>
          <w:color w:val="1F1F1F"/>
          <w:sz w:val="24"/>
          <w:szCs w:val="24"/>
        </w:rPr>
        <w:t>增长，中心化求解的计算负荷超出了当前计算能力的极限，难以满足实时调度的需求。</w:t>
      </w:r>
    </w:p>
    <w:p w14:paraId="3D5E210F" w14:textId="774FF729" w:rsidR="00CD335D" w:rsidRPr="006327C0" w:rsidRDefault="00542374">
      <w:pPr>
        <w:pBdr>
          <w:top w:val="nil"/>
          <w:left w:val="nil"/>
          <w:bottom w:val="nil"/>
          <w:right w:val="nil"/>
          <w:between w:val="nil"/>
        </w:pBdr>
        <w:spacing w:before="240"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当缺乏有效的协调机制时，个体的理性自利行为往往导致集体的非理性结果，即著名的</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公地悲剧</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Tragedy of the Commons</w:t>
      </w:r>
      <w:r w:rsidRPr="006327C0">
        <w:rPr>
          <w:rFonts w:ascii="Times New Roman" w:eastAsiaTheme="majorEastAsia" w:hAnsi="Times New Roman" w:cs="Times New Roman"/>
          <w:color w:val="1F1F1F"/>
          <w:sz w:val="24"/>
          <w:szCs w:val="24"/>
        </w:rPr>
        <w:t>）。例如，在</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换电场景中，如果所有车主都涌向当前电价最低或距离最近的换电站，将导致该站点排队时间激增，反而降低了所有人的体验；在</w:t>
      </w:r>
      <w:proofErr w:type="gramStart"/>
      <w:r w:rsidRPr="006327C0">
        <w:rPr>
          <w:rFonts w:ascii="Times New Roman" w:eastAsiaTheme="majorEastAsia" w:hAnsi="Times New Roman" w:cs="Times New Roman"/>
          <w:color w:val="1F1F1F"/>
          <w:sz w:val="24"/>
          <w:szCs w:val="24"/>
        </w:rPr>
        <w:t>网约车市场</w:t>
      </w:r>
      <w:proofErr w:type="gramEnd"/>
      <w:r w:rsidRPr="006327C0">
        <w:rPr>
          <w:rFonts w:ascii="Times New Roman" w:eastAsiaTheme="majorEastAsia" w:hAnsi="Times New Roman" w:cs="Times New Roman"/>
          <w:color w:val="1F1F1F"/>
          <w:sz w:val="24"/>
          <w:szCs w:val="24"/>
        </w:rPr>
        <w:t>中，如果司机都涌</w:t>
      </w:r>
      <w:proofErr w:type="gramStart"/>
      <w:r w:rsidRPr="006327C0">
        <w:rPr>
          <w:rFonts w:ascii="Times New Roman" w:eastAsiaTheme="majorEastAsia" w:hAnsi="Times New Roman" w:cs="Times New Roman"/>
          <w:color w:val="1F1F1F"/>
          <w:sz w:val="24"/>
          <w:szCs w:val="24"/>
        </w:rPr>
        <w:t>向热点</w:t>
      </w:r>
      <w:proofErr w:type="gramEnd"/>
      <w:r w:rsidRPr="006327C0">
        <w:rPr>
          <w:rFonts w:ascii="Times New Roman" w:eastAsiaTheme="majorEastAsia" w:hAnsi="Times New Roman" w:cs="Times New Roman"/>
          <w:color w:val="1F1F1F"/>
          <w:sz w:val="24"/>
          <w:szCs w:val="24"/>
        </w:rPr>
        <w:t>区域，会导致其他区域运力真空，同时热点区域因供过于求而收益下降</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_Ref222055002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[1]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5F270F51"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1.1.2 </w:t>
      </w:r>
      <w:r w:rsidRPr="006327C0">
        <w:rPr>
          <w:rFonts w:ascii="Times New Roman" w:eastAsiaTheme="majorEastAsia" w:hAnsi="Times New Roman" w:cs="Times New Roman"/>
          <w:color w:val="1F1F1F"/>
        </w:rPr>
        <w:t>进化算法与博弈论的融合契机</w:t>
      </w:r>
    </w:p>
    <w:p w14:paraId="78839294"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博弈论（</w:t>
      </w:r>
      <w:r w:rsidRPr="006327C0">
        <w:rPr>
          <w:rFonts w:ascii="Times New Roman" w:eastAsiaTheme="majorEastAsia" w:hAnsi="Times New Roman" w:cs="Times New Roman"/>
          <w:color w:val="1F1F1F"/>
          <w:sz w:val="24"/>
          <w:szCs w:val="24"/>
        </w:rPr>
        <w:t>Game Theory</w:t>
      </w:r>
      <w:r w:rsidRPr="006327C0">
        <w:rPr>
          <w:rFonts w:ascii="Times New Roman" w:eastAsiaTheme="majorEastAsia" w:hAnsi="Times New Roman" w:cs="Times New Roman"/>
          <w:color w:val="1F1F1F"/>
          <w:sz w:val="24"/>
          <w:szCs w:val="24"/>
        </w:rPr>
        <w:t>）为理解和建模这种多智能体交互提供了坚实的数学框架。特别是纳什均衡（</w:t>
      </w:r>
      <w:r w:rsidRPr="006327C0">
        <w:rPr>
          <w:rFonts w:ascii="Times New Roman" w:eastAsiaTheme="majorEastAsia" w:hAnsi="Times New Roman" w:cs="Times New Roman"/>
          <w:color w:val="1F1F1F"/>
          <w:sz w:val="24"/>
          <w:szCs w:val="24"/>
        </w:rPr>
        <w:t>Nash Equilibrium, NE</w:t>
      </w:r>
      <w:r w:rsidRPr="006327C0">
        <w:rPr>
          <w:rFonts w:ascii="Times New Roman" w:eastAsiaTheme="majorEastAsia" w:hAnsi="Times New Roman" w:cs="Times New Roman"/>
          <w:color w:val="1F1F1F"/>
          <w:sz w:val="24"/>
          <w:szCs w:val="24"/>
        </w:rPr>
        <w:t>）概念的提出，为预测系统在自私博弈下的稳定状态提供了理论基准。然而，对于大规模、非线性、存在复杂约束的实际工程问题，传统的基于不动点定理或变分不等式的解析求解方法往往束手无策。</w:t>
      </w:r>
    </w:p>
    <w:p w14:paraId="6A9B3724"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进化算法（</w:t>
      </w:r>
      <w:r w:rsidRPr="006327C0">
        <w:rPr>
          <w:rFonts w:ascii="Times New Roman" w:eastAsiaTheme="majorEastAsia" w:hAnsi="Times New Roman" w:cs="Times New Roman"/>
          <w:color w:val="1F1F1F"/>
          <w:sz w:val="24"/>
          <w:szCs w:val="24"/>
        </w:rPr>
        <w:t>Evolutionary Algorithms, EAs</w:t>
      </w:r>
      <w:r w:rsidRPr="006327C0">
        <w:rPr>
          <w:rFonts w:ascii="Times New Roman" w:eastAsiaTheme="majorEastAsia" w:hAnsi="Times New Roman" w:cs="Times New Roman"/>
          <w:color w:val="1F1F1F"/>
          <w:sz w:val="24"/>
          <w:szCs w:val="24"/>
        </w:rPr>
        <w:t>）作为一种受生物进化启发的元启发式优化方法，凭借其不依赖梯度信息、强大的全局搜索能力以及天然的种群并行特性，在求解复杂</w:t>
      </w:r>
      <w:r w:rsidRPr="006327C0">
        <w:rPr>
          <w:rFonts w:ascii="Times New Roman" w:eastAsiaTheme="majorEastAsia" w:hAnsi="Times New Roman" w:cs="Times New Roman"/>
          <w:color w:val="1F1F1F"/>
          <w:sz w:val="24"/>
          <w:szCs w:val="24"/>
        </w:rPr>
        <w:lastRenderedPageBreak/>
        <w:t>博弈均衡方面展现出独特的优势。从静态的策略搜索到动态的自适应演化，进化算法与博弈论的结合（</w:t>
      </w:r>
      <w:r w:rsidRPr="006327C0">
        <w:rPr>
          <w:rFonts w:ascii="Times New Roman" w:eastAsiaTheme="majorEastAsia" w:hAnsi="Times New Roman" w:cs="Times New Roman"/>
          <w:color w:val="1F1F1F"/>
          <w:sz w:val="24"/>
          <w:szCs w:val="24"/>
        </w:rPr>
        <w:t>Evolutionary Game Theory, EGT</w:t>
      </w:r>
      <w:r w:rsidRPr="006327C0">
        <w:rPr>
          <w:rFonts w:ascii="Times New Roman" w:eastAsiaTheme="majorEastAsia" w:hAnsi="Times New Roman" w:cs="Times New Roman"/>
          <w:color w:val="1F1F1F"/>
          <w:sz w:val="24"/>
          <w:szCs w:val="24"/>
        </w:rPr>
        <w:t>）不仅能够处理离散、非</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的策略空间，还能通过种群动力学模拟博弈的学习与适应过程。</w:t>
      </w:r>
    </w:p>
    <w:p w14:paraId="5F9F5830"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本研究正是基于上述背景，试图建立一个从静态资源分配到动态运营策略优化的演进研究框架，旨在解决智能交通系统在不同发展阶段面临的关键博弈问题。</w:t>
      </w:r>
    </w:p>
    <w:p w14:paraId="7F0709CB"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4" w:name="_Toc222007754"/>
      <w:r w:rsidRPr="006327C0">
        <w:rPr>
          <w:rFonts w:ascii="Times New Roman" w:eastAsiaTheme="majorEastAsia" w:hAnsi="Times New Roman" w:cs="Times New Roman"/>
          <w:color w:val="1F1F1F"/>
          <w:sz w:val="24"/>
          <w:szCs w:val="24"/>
        </w:rPr>
        <w:t xml:space="preserve">1.2 </w:t>
      </w:r>
      <w:r w:rsidRPr="006327C0">
        <w:rPr>
          <w:rFonts w:ascii="Times New Roman" w:eastAsiaTheme="majorEastAsia" w:hAnsi="Times New Roman" w:cs="Times New Roman"/>
          <w:color w:val="1F1F1F"/>
          <w:sz w:val="24"/>
          <w:szCs w:val="24"/>
        </w:rPr>
        <w:t>国内外研究现状</w:t>
      </w:r>
      <w:bookmarkEnd w:id="4"/>
    </w:p>
    <w:p w14:paraId="4C0FA137"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1.2.1 </w:t>
      </w:r>
      <w:r w:rsidRPr="006327C0">
        <w:rPr>
          <w:rFonts w:ascii="Times New Roman" w:eastAsiaTheme="majorEastAsia" w:hAnsi="Times New Roman" w:cs="Times New Roman"/>
          <w:color w:val="1F1F1F"/>
        </w:rPr>
        <w:t>交通博弈与资源分配研究</w:t>
      </w:r>
    </w:p>
    <w:p w14:paraId="0EA88730"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博弈论在交通领域的应用历史悠久，最早可追溯至</w:t>
      </w:r>
      <w:r w:rsidRPr="006327C0">
        <w:rPr>
          <w:rFonts w:ascii="Times New Roman" w:eastAsiaTheme="majorEastAsia" w:hAnsi="Times New Roman" w:cs="Times New Roman"/>
          <w:color w:val="1F1F1F"/>
          <w:sz w:val="24"/>
          <w:szCs w:val="24"/>
        </w:rPr>
        <w:t>1952</w:t>
      </w:r>
      <w:r w:rsidRPr="006327C0">
        <w:rPr>
          <w:rFonts w:ascii="Times New Roman" w:eastAsiaTheme="majorEastAsia" w:hAnsi="Times New Roman" w:cs="Times New Roman"/>
          <w:color w:val="1F1F1F"/>
          <w:sz w:val="24"/>
          <w:szCs w:val="24"/>
        </w:rPr>
        <w:t>年</w:t>
      </w:r>
      <w:r w:rsidRPr="006327C0">
        <w:rPr>
          <w:rFonts w:ascii="Times New Roman" w:eastAsiaTheme="majorEastAsia" w:hAnsi="Times New Roman" w:cs="Times New Roman"/>
          <w:color w:val="1F1F1F"/>
          <w:sz w:val="24"/>
          <w:szCs w:val="24"/>
        </w:rPr>
        <w:t>Wardrop</w:t>
      </w:r>
      <w:r w:rsidRPr="006327C0">
        <w:rPr>
          <w:rFonts w:ascii="Times New Roman" w:eastAsiaTheme="majorEastAsia" w:hAnsi="Times New Roman" w:cs="Times New Roman"/>
          <w:color w:val="1F1F1F"/>
          <w:sz w:val="24"/>
          <w:szCs w:val="24"/>
        </w:rPr>
        <w:t>提出的两条均衡原理。</w:t>
      </w:r>
      <w:r w:rsidRPr="006327C0">
        <w:rPr>
          <w:rFonts w:ascii="Times New Roman" w:eastAsiaTheme="majorEastAsia" w:hAnsi="Times New Roman" w:cs="Times New Roman"/>
          <w:color w:val="1F1F1F"/>
          <w:sz w:val="24"/>
          <w:szCs w:val="24"/>
        </w:rPr>
        <w:t>Wardrop</w:t>
      </w:r>
      <w:r w:rsidRPr="006327C0">
        <w:rPr>
          <w:rFonts w:ascii="Times New Roman" w:eastAsiaTheme="majorEastAsia" w:hAnsi="Times New Roman" w:cs="Times New Roman"/>
          <w:color w:val="1F1F1F"/>
          <w:sz w:val="24"/>
          <w:szCs w:val="24"/>
        </w:rPr>
        <w:t>第一原理（用户均衡，</w:t>
      </w:r>
      <w:r w:rsidRPr="006327C0">
        <w:rPr>
          <w:rFonts w:ascii="Times New Roman" w:eastAsiaTheme="majorEastAsia" w:hAnsi="Times New Roman" w:cs="Times New Roman"/>
          <w:color w:val="1F1F1F"/>
          <w:sz w:val="24"/>
          <w:szCs w:val="24"/>
        </w:rPr>
        <w:t>UE</w:t>
      </w:r>
      <w:r w:rsidRPr="006327C0">
        <w:rPr>
          <w:rFonts w:ascii="Times New Roman" w:eastAsiaTheme="majorEastAsia" w:hAnsi="Times New Roman" w:cs="Times New Roman"/>
          <w:color w:val="1F1F1F"/>
          <w:sz w:val="24"/>
          <w:szCs w:val="24"/>
        </w:rPr>
        <w:t>）指出，在均衡状态下，所有被使用的路径具有相等的出行成本，且低于任何未被使用路径的成本。这实际上是纳什均衡在交通流分配中的特定形式</w:t>
      </w:r>
      <w:r w:rsidRPr="006327C0">
        <w:rPr>
          <w:rFonts w:ascii="Times New Roman" w:eastAsiaTheme="majorEastAsia" w:hAnsi="Times New Roman" w:cs="Times New Roman"/>
          <w:color w:val="444746"/>
          <w:sz w:val="24"/>
          <w:szCs w:val="24"/>
          <w:vertAlign w:val="superscript"/>
        </w:rPr>
        <w:t>1</w:t>
      </w:r>
      <w:r w:rsidRPr="006327C0">
        <w:rPr>
          <w:rFonts w:ascii="Times New Roman" w:eastAsiaTheme="majorEastAsia" w:hAnsi="Times New Roman" w:cs="Times New Roman"/>
          <w:color w:val="1F1F1F"/>
          <w:sz w:val="24"/>
          <w:szCs w:val="24"/>
        </w:rPr>
        <w:t>。</w:t>
      </w:r>
    </w:p>
    <w:p w14:paraId="7256E57F" w14:textId="498A06B0"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近年来，随着共享经济的兴起，研究焦点从宏观的流体近似转向了微观的原子博弈（</w:t>
      </w:r>
      <w:r w:rsidRPr="006327C0">
        <w:rPr>
          <w:rFonts w:ascii="Times New Roman" w:eastAsiaTheme="majorEastAsia" w:hAnsi="Times New Roman" w:cs="Times New Roman"/>
          <w:color w:val="1F1F1F"/>
          <w:sz w:val="24"/>
          <w:szCs w:val="24"/>
        </w:rPr>
        <w:t>Atomic Games</w:t>
      </w:r>
      <w:r w:rsidRPr="006327C0">
        <w:rPr>
          <w:rFonts w:ascii="Times New Roman" w:eastAsiaTheme="majorEastAsia" w:hAnsi="Times New Roman" w:cs="Times New Roman"/>
          <w:color w:val="1F1F1F"/>
          <w:sz w:val="24"/>
          <w:szCs w:val="24"/>
        </w:rPr>
        <w:t>）。在静态资源分配方面，</w:t>
      </w:r>
      <w:r w:rsidRPr="006327C0">
        <w:rPr>
          <w:rFonts w:ascii="Times New Roman" w:eastAsiaTheme="majorEastAsia" w:hAnsi="Times New Roman" w:cs="Times New Roman"/>
          <w:color w:val="1F1F1F"/>
          <w:sz w:val="24"/>
          <w:szCs w:val="24"/>
        </w:rPr>
        <w:t xml:space="preserve">Rosenthal (1973) </w:t>
      </w:r>
      <w:r w:rsidRPr="006327C0">
        <w:rPr>
          <w:rFonts w:ascii="Times New Roman" w:eastAsiaTheme="majorEastAsia" w:hAnsi="Times New Roman" w:cs="Times New Roman"/>
          <w:color w:val="1F1F1F"/>
          <w:sz w:val="24"/>
          <w:szCs w:val="24"/>
        </w:rPr>
        <w:t>提出的拥塞博弈（</w:t>
      </w:r>
      <w:r w:rsidRPr="006327C0">
        <w:rPr>
          <w:rFonts w:ascii="Times New Roman" w:eastAsiaTheme="majorEastAsia" w:hAnsi="Times New Roman" w:cs="Times New Roman"/>
          <w:color w:val="1F1F1F"/>
          <w:sz w:val="24"/>
          <w:szCs w:val="24"/>
        </w:rPr>
        <w:t>Congestion Games</w:t>
      </w:r>
      <w:r w:rsidRPr="006327C0">
        <w:rPr>
          <w:rFonts w:ascii="Times New Roman" w:eastAsiaTheme="majorEastAsia" w:hAnsi="Times New Roman" w:cs="Times New Roman"/>
          <w:color w:val="1F1F1F"/>
          <w:sz w:val="24"/>
          <w:szCs w:val="24"/>
        </w:rPr>
        <w:t>）模型具有里程碑意义。他证明了这类博弈必然存在纯策略纳什均衡，且该均衡点是某个势函数（</w:t>
      </w:r>
      <w:r w:rsidRPr="006327C0">
        <w:rPr>
          <w:rFonts w:ascii="Times New Roman" w:eastAsiaTheme="majorEastAsia" w:hAnsi="Times New Roman" w:cs="Times New Roman"/>
          <w:color w:val="1F1F1F"/>
          <w:sz w:val="24"/>
          <w:szCs w:val="24"/>
        </w:rPr>
        <w:t>Potential Function</w:t>
      </w:r>
      <w:r w:rsidRPr="006327C0">
        <w:rPr>
          <w:rFonts w:ascii="Times New Roman" w:eastAsiaTheme="majorEastAsia" w:hAnsi="Times New Roman" w:cs="Times New Roman"/>
          <w:color w:val="1F1F1F"/>
          <w:sz w:val="24"/>
          <w:szCs w:val="24"/>
        </w:rPr>
        <w:t>）的局部极值点</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_Ref222055065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[2]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。这一性质极大地简化了均衡的存在性证明与求解算法设计。在此基础上，大量学者研究了电动汽车充电调度、停车场分配等问题，通过设计不同的定价机制（如拥塞收费）来引导系统从低效的纳什</w:t>
      </w:r>
      <w:proofErr w:type="gramStart"/>
      <w:r w:rsidRPr="006327C0">
        <w:rPr>
          <w:rFonts w:ascii="Times New Roman" w:eastAsiaTheme="majorEastAsia" w:hAnsi="Times New Roman" w:cs="Times New Roman"/>
          <w:color w:val="1F1F1F"/>
          <w:sz w:val="24"/>
          <w:szCs w:val="24"/>
        </w:rPr>
        <w:t>均衡向</w:t>
      </w:r>
      <w:proofErr w:type="gramEnd"/>
      <w:r w:rsidRPr="006327C0">
        <w:rPr>
          <w:rFonts w:ascii="Times New Roman" w:eastAsiaTheme="majorEastAsia" w:hAnsi="Times New Roman" w:cs="Times New Roman"/>
          <w:color w:val="1F1F1F"/>
          <w:sz w:val="24"/>
          <w:szCs w:val="24"/>
        </w:rPr>
        <w:t>社会最优逼近，即降低无政府代价（</w:t>
      </w:r>
      <w:r w:rsidRPr="006327C0">
        <w:rPr>
          <w:rFonts w:ascii="Times New Roman" w:eastAsiaTheme="majorEastAsia" w:hAnsi="Times New Roman" w:cs="Times New Roman"/>
          <w:color w:val="1F1F1F"/>
          <w:sz w:val="24"/>
          <w:szCs w:val="24"/>
        </w:rPr>
        <w:t>Price of Anarchy, POA</w:t>
      </w:r>
      <w:r w:rsidRPr="006327C0">
        <w:rPr>
          <w:rFonts w:ascii="Times New Roman" w:eastAsiaTheme="majorEastAsia" w:hAnsi="Times New Roman" w:cs="Times New Roman"/>
          <w:color w:val="1F1F1F"/>
          <w:sz w:val="24"/>
          <w:szCs w:val="24"/>
        </w:rPr>
        <w:t>）</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_Ref222055114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[4]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0AAF27A9"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1.2.2 </w:t>
      </w:r>
      <w:r w:rsidRPr="006327C0">
        <w:rPr>
          <w:rFonts w:ascii="Times New Roman" w:eastAsiaTheme="majorEastAsia" w:hAnsi="Times New Roman" w:cs="Times New Roman"/>
          <w:color w:val="1F1F1F"/>
        </w:rPr>
        <w:t>动态</w:t>
      </w:r>
      <w:r w:rsidRPr="006327C0">
        <w:rPr>
          <w:rFonts w:ascii="Times New Roman" w:eastAsiaTheme="majorEastAsia" w:hAnsi="Times New Roman" w:cs="Times New Roman"/>
          <w:color w:val="1F1F1F"/>
        </w:rPr>
        <w:t>Stackelberg</w:t>
      </w:r>
      <w:r w:rsidRPr="006327C0">
        <w:rPr>
          <w:rFonts w:ascii="Times New Roman" w:eastAsiaTheme="majorEastAsia" w:hAnsi="Times New Roman" w:cs="Times New Roman"/>
          <w:color w:val="1F1F1F"/>
        </w:rPr>
        <w:t>博弈与双层规划</w:t>
      </w:r>
    </w:p>
    <w:p w14:paraId="7C912EDF" w14:textId="4F2F629B"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在动态运营场景中，</w:t>
      </w:r>
      <w:proofErr w:type="gramStart"/>
      <w:r w:rsidRPr="006327C0">
        <w:rPr>
          <w:rFonts w:ascii="Times New Roman" w:eastAsiaTheme="majorEastAsia" w:hAnsi="Times New Roman" w:cs="Times New Roman"/>
          <w:color w:val="1F1F1F"/>
          <w:sz w:val="24"/>
          <w:szCs w:val="24"/>
        </w:rPr>
        <w:t>网约车市场</w:t>
      </w:r>
      <w:proofErr w:type="gramEnd"/>
      <w:r w:rsidRPr="006327C0">
        <w:rPr>
          <w:rFonts w:ascii="Times New Roman" w:eastAsiaTheme="majorEastAsia" w:hAnsi="Times New Roman" w:cs="Times New Roman"/>
          <w:color w:val="1F1F1F"/>
          <w:sz w:val="24"/>
          <w:szCs w:val="24"/>
        </w:rPr>
        <w:t>的定价与调度问题通常被建模为</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博弈。这是一个典型的双层规划（</w:t>
      </w:r>
      <w:r w:rsidRPr="006327C0">
        <w:rPr>
          <w:rFonts w:ascii="Times New Roman" w:eastAsiaTheme="majorEastAsia" w:hAnsi="Times New Roman" w:cs="Times New Roman"/>
          <w:color w:val="1F1F1F"/>
          <w:sz w:val="24"/>
          <w:szCs w:val="24"/>
        </w:rPr>
        <w:t>Bi-level Programming</w:t>
      </w:r>
      <w:r w:rsidRPr="006327C0">
        <w:rPr>
          <w:rFonts w:ascii="Times New Roman" w:eastAsiaTheme="majorEastAsia" w:hAnsi="Times New Roman" w:cs="Times New Roman"/>
          <w:color w:val="1F1F1F"/>
          <w:sz w:val="24"/>
          <w:szCs w:val="24"/>
        </w:rPr>
        <w:t>）结构：上层平台作为领导者（</w:t>
      </w:r>
      <w:r w:rsidRPr="006327C0">
        <w:rPr>
          <w:rFonts w:ascii="Times New Roman" w:eastAsiaTheme="majorEastAsia" w:hAnsi="Times New Roman" w:cs="Times New Roman"/>
          <w:color w:val="1F1F1F"/>
          <w:sz w:val="24"/>
          <w:szCs w:val="24"/>
        </w:rPr>
        <w:t>Leader</w:t>
      </w:r>
      <w:r w:rsidRPr="006327C0">
        <w:rPr>
          <w:rFonts w:ascii="Times New Roman" w:eastAsiaTheme="majorEastAsia" w:hAnsi="Times New Roman" w:cs="Times New Roman"/>
          <w:color w:val="1F1F1F"/>
          <w:sz w:val="24"/>
          <w:szCs w:val="24"/>
        </w:rPr>
        <w:t>）制定策略，下层司机作为跟随者（</w:t>
      </w:r>
      <w:r w:rsidRPr="006327C0">
        <w:rPr>
          <w:rFonts w:ascii="Times New Roman" w:eastAsiaTheme="majorEastAsia" w:hAnsi="Times New Roman" w:cs="Times New Roman"/>
          <w:color w:val="1F1F1F"/>
          <w:sz w:val="24"/>
          <w:szCs w:val="24"/>
        </w:rPr>
        <w:t>Follower</w:t>
      </w:r>
      <w:r w:rsidRPr="006327C0">
        <w:rPr>
          <w:rFonts w:ascii="Times New Roman" w:eastAsiaTheme="majorEastAsia" w:hAnsi="Times New Roman" w:cs="Times New Roman"/>
          <w:color w:val="1F1F1F"/>
          <w:sz w:val="24"/>
          <w:szCs w:val="24"/>
        </w:rPr>
        <w:t>）做出响应</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_Ref222055141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[5]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68C00EDB" w14:textId="192968AB"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传统的求解方法主要依赖于将下层问题转化为</w:t>
      </w:r>
      <w:r w:rsidRPr="006327C0">
        <w:rPr>
          <w:rFonts w:ascii="Times New Roman" w:eastAsiaTheme="majorEastAsia" w:hAnsi="Times New Roman" w:cs="Times New Roman"/>
          <w:color w:val="1F1F1F"/>
          <w:sz w:val="24"/>
          <w:szCs w:val="24"/>
        </w:rPr>
        <w:t xml:space="preserve">Karush-Kuhn-Tucker (KKT) </w:t>
      </w:r>
      <w:r w:rsidRPr="006327C0">
        <w:rPr>
          <w:rFonts w:ascii="Times New Roman" w:eastAsiaTheme="majorEastAsia" w:hAnsi="Times New Roman" w:cs="Times New Roman"/>
          <w:color w:val="1F1F1F"/>
          <w:sz w:val="24"/>
          <w:szCs w:val="24"/>
        </w:rPr>
        <w:t>条件，从而将双层问题转化为单层数学规划问题（</w:t>
      </w:r>
      <w:r w:rsidRPr="006327C0">
        <w:rPr>
          <w:rFonts w:ascii="Times New Roman" w:eastAsiaTheme="majorEastAsia" w:hAnsi="Times New Roman" w:cs="Times New Roman"/>
          <w:color w:val="1F1F1F"/>
          <w:sz w:val="24"/>
          <w:szCs w:val="24"/>
        </w:rPr>
        <w:t>MPEC</w:t>
      </w:r>
      <w:r w:rsidRPr="006327C0">
        <w:rPr>
          <w:rFonts w:ascii="Times New Roman" w:eastAsiaTheme="majorEastAsia" w:hAnsi="Times New Roman" w:cs="Times New Roman"/>
          <w:color w:val="1F1F1F"/>
          <w:sz w:val="24"/>
          <w:szCs w:val="24"/>
        </w:rPr>
        <w:t>）</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_Ref222055166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[7]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。然而，这种方法要求下层问题是连续且</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的，这在面对具有离散动作空间和复杂动态特性的多智能</w:t>
      </w:r>
      <w:proofErr w:type="gramStart"/>
      <w:r w:rsidRPr="006327C0">
        <w:rPr>
          <w:rFonts w:ascii="Times New Roman" w:eastAsiaTheme="majorEastAsia" w:hAnsi="Times New Roman" w:cs="Times New Roman"/>
          <w:color w:val="1F1F1F"/>
          <w:sz w:val="24"/>
          <w:szCs w:val="24"/>
        </w:rPr>
        <w:t>体系统</w:t>
      </w:r>
      <w:proofErr w:type="gramEnd"/>
      <w:r w:rsidRPr="006327C0">
        <w:rPr>
          <w:rFonts w:ascii="Times New Roman" w:eastAsiaTheme="majorEastAsia" w:hAnsi="Times New Roman" w:cs="Times New Roman"/>
          <w:color w:val="1F1F1F"/>
          <w:sz w:val="24"/>
          <w:szCs w:val="24"/>
        </w:rPr>
        <w:t>时显然不再适用。随着深度强化学习（</w:t>
      </w:r>
      <w:r w:rsidRPr="006327C0">
        <w:rPr>
          <w:rFonts w:ascii="Times New Roman" w:eastAsiaTheme="majorEastAsia" w:hAnsi="Times New Roman" w:cs="Times New Roman"/>
          <w:color w:val="1F1F1F"/>
          <w:sz w:val="24"/>
          <w:szCs w:val="24"/>
        </w:rPr>
        <w:t>DRL</w:t>
      </w:r>
      <w:r w:rsidRPr="006327C0">
        <w:rPr>
          <w:rFonts w:ascii="Times New Roman" w:eastAsiaTheme="majorEastAsia" w:hAnsi="Times New Roman" w:cs="Times New Roman"/>
          <w:color w:val="1F1F1F"/>
          <w:sz w:val="24"/>
          <w:szCs w:val="24"/>
        </w:rPr>
        <w:t>）的发展，多智能体强化学习（</w:t>
      </w:r>
      <w:r w:rsidRPr="006327C0">
        <w:rPr>
          <w:rFonts w:ascii="Times New Roman" w:eastAsiaTheme="majorEastAsia" w:hAnsi="Times New Roman" w:cs="Times New Roman"/>
          <w:color w:val="1F1F1F"/>
          <w:sz w:val="24"/>
          <w:szCs w:val="24"/>
        </w:rPr>
        <w:t>MARL</w:t>
      </w:r>
      <w:r w:rsidRPr="006327C0">
        <w:rPr>
          <w:rFonts w:ascii="Times New Roman" w:eastAsiaTheme="majorEastAsia" w:hAnsi="Times New Roman" w:cs="Times New Roman"/>
          <w:color w:val="1F1F1F"/>
          <w:sz w:val="24"/>
          <w:szCs w:val="24"/>
        </w:rPr>
        <w:t>）被广泛用于模拟下层司机的动态决策过程，这虽然提高了模型的保真度，但也使得上层优化面临着目标函数不可导、评估极其昂贵的挑战</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_Ref222055193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[9]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2B06CC7D"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1.2.3 </w:t>
      </w:r>
      <w:r w:rsidRPr="006327C0">
        <w:rPr>
          <w:rFonts w:ascii="Times New Roman" w:eastAsiaTheme="majorEastAsia" w:hAnsi="Times New Roman" w:cs="Times New Roman"/>
          <w:color w:val="1F1F1F"/>
        </w:rPr>
        <w:t>进化算法在博弈求解中的进展</w:t>
      </w:r>
    </w:p>
    <w:p w14:paraId="3EDFA496" w14:textId="13CF0CB4"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针对双层规划和复杂博弈均衡的求解，进化算法经历了从简单的嵌套式（</w:t>
      </w:r>
      <w:r w:rsidRPr="006327C0">
        <w:rPr>
          <w:rFonts w:ascii="Times New Roman" w:eastAsiaTheme="majorEastAsia" w:hAnsi="Times New Roman" w:cs="Times New Roman"/>
          <w:color w:val="1F1F1F"/>
          <w:sz w:val="24"/>
          <w:szCs w:val="24"/>
        </w:rPr>
        <w:t>Nested</w:t>
      </w:r>
      <w:r w:rsidRPr="006327C0">
        <w:rPr>
          <w:rFonts w:ascii="Times New Roman" w:eastAsiaTheme="majorEastAsia" w:hAnsi="Times New Roman" w:cs="Times New Roman"/>
          <w:color w:val="1F1F1F"/>
          <w:sz w:val="24"/>
          <w:szCs w:val="24"/>
        </w:rPr>
        <w:t>）结构向代理辅助（</w:t>
      </w:r>
      <w:r w:rsidRPr="006327C0">
        <w:rPr>
          <w:rFonts w:ascii="Times New Roman" w:eastAsiaTheme="majorEastAsia" w:hAnsi="Times New Roman" w:cs="Times New Roman"/>
          <w:color w:val="1F1F1F"/>
          <w:sz w:val="24"/>
          <w:szCs w:val="24"/>
        </w:rPr>
        <w:t>Surrogate-Assisted</w:t>
      </w:r>
      <w:r w:rsidRPr="006327C0">
        <w:rPr>
          <w:rFonts w:ascii="Times New Roman" w:eastAsiaTheme="majorEastAsia" w:hAnsi="Times New Roman" w:cs="Times New Roman"/>
          <w:color w:val="1F1F1F"/>
          <w:sz w:val="24"/>
          <w:szCs w:val="24"/>
        </w:rPr>
        <w:t>）结构的演变。</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传统的嵌套进化算法在每一代上层个体的评</w:t>
      </w:r>
      <w:r w:rsidRPr="006327C0">
        <w:rPr>
          <w:rFonts w:ascii="Times New Roman" w:eastAsiaTheme="majorEastAsia" w:hAnsi="Times New Roman" w:cs="Times New Roman"/>
          <w:color w:val="1F1F1F"/>
          <w:sz w:val="24"/>
          <w:szCs w:val="24"/>
        </w:rPr>
        <w:lastRenderedPageBreak/>
        <w:t>估中，都需要运行完整的下层进化或学习过程，计算开销巨大。为了解决这一问题，近年来兴起的基于代理模型的进化算法（</w:t>
      </w:r>
      <w:r w:rsidRPr="006327C0">
        <w:rPr>
          <w:rFonts w:ascii="Times New Roman" w:eastAsiaTheme="majorEastAsia" w:hAnsi="Times New Roman" w:cs="Times New Roman"/>
          <w:color w:val="1F1F1F"/>
          <w:sz w:val="24"/>
          <w:szCs w:val="24"/>
        </w:rPr>
        <w:t>SAEAs</w:t>
      </w:r>
      <w:r w:rsidRPr="006327C0">
        <w:rPr>
          <w:rFonts w:ascii="Times New Roman" w:eastAsiaTheme="majorEastAsia" w:hAnsi="Times New Roman" w:cs="Times New Roman"/>
          <w:color w:val="1F1F1F"/>
          <w:sz w:val="24"/>
          <w:szCs w:val="24"/>
        </w:rPr>
        <w:t>）利用高斯过程（</w:t>
      </w:r>
      <w:r w:rsidRPr="006327C0">
        <w:rPr>
          <w:rFonts w:ascii="Times New Roman" w:eastAsiaTheme="majorEastAsia" w:hAnsi="Times New Roman" w:cs="Times New Roman"/>
          <w:color w:val="1F1F1F"/>
          <w:sz w:val="24"/>
          <w:szCs w:val="24"/>
        </w:rPr>
        <w:t>Kriging</w:t>
      </w:r>
      <w:r w:rsidRPr="006327C0">
        <w:rPr>
          <w:rFonts w:ascii="Times New Roman" w:eastAsiaTheme="majorEastAsia" w:hAnsi="Times New Roman" w:cs="Times New Roman"/>
          <w:color w:val="1F1F1F"/>
          <w:sz w:val="24"/>
          <w:szCs w:val="24"/>
        </w:rPr>
        <w:t>）、径向基神经网络等机器学习模型来逼近下层的反应函数或上层的目标函数，显著减少了昂贵的真实评估次数</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_Ref222055217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[11]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。此外，迁移学习（</w:t>
      </w:r>
      <w:r w:rsidRPr="006327C0">
        <w:rPr>
          <w:rFonts w:ascii="Times New Roman" w:eastAsiaTheme="majorEastAsia" w:hAnsi="Times New Roman" w:cs="Times New Roman"/>
          <w:color w:val="1F1F1F"/>
          <w:sz w:val="24"/>
          <w:szCs w:val="24"/>
        </w:rPr>
        <w:t>Transfer Learning</w:t>
      </w:r>
      <w:r w:rsidRPr="006327C0">
        <w:rPr>
          <w:rFonts w:ascii="Times New Roman" w:eastAsiaTheme="majorEastAsia" w:hAnsi="Times New Roman" w:cs="Times New Roman"/>
          <w:color w:val="1F1F1F"/>
          <w:sz w:val="24"/>
          <w:szCs w:val="24"/>
        </w:rPr>
        <w:t>）技术的引入，使得算法能够利用历史搜索经验或相似任务的知识来加速当前任务的收敛，这在处理时变环境下的动态博弈时尤为有效</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_Ref222055232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[13]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24B9EBC8"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5" w:name="_Toc222007755"/>
      <w:r w:rsidRPr="006327C0">
        <w:rPr>
          <w:rFonts w:ascii="Times New Roman" w:eastAsiaTheme="majorEastAsia" w:hAnsi="Times New Roman" w:cs="Times New Roman"/>
          <w:color w:val="1F1F1F"/>
          <w:sz w:val="24"/>
          <w:szCs w:val="24"/>
        </w:rPr>
        <w:t xml:space="preserve">1.3 </w:t>
      </w:r>
      <w:r w:rsidRPr="006327C0">
        <w:rPr>
          <w:rFonts w:ascii="Times New Roman" w:eastAsiaTheme="majorEastAsia" w:hAnsi="Times New Roman" w:cs="Times New Roman"/>
          <w:color w:val="1F1F1F"/>
          <w:sz w:val="24"/>
          <w:szCs w:val="24"/>
        </w:rPr>
        <w:t>本文主要研究内容与章节安排</w:t>
      </w:r>
      <w:bookmarkEnd w:id="5"/>
    </w:p>
    <w:p w14:paraId="0B97109B"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本文的研究逻辑遵循</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从简单到复杂、从静态到动态、从单一均衡到帕累托前沿</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的演进思路。全文共分为六章，各章节的具体安排如下：</w:t>
      </w:r>
    </w:p>
    <w:p w14:paraId="3D64BF95" w14:textId="77777777" w:rsidR="00CD335D" w:rsidRPr="006327C0" w:rsidRDefault="00542374">
      <w:pPr>
        <w:numPr>
          <w:ilvl w:val="0"/>
          <w:numId w:val="1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第一章</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color w:val="1F1F1F"/>
          <w:sz w:val="24"/>
          <w:szCs w:val="24"/>
        </w:rPr>
        <w:t>绪论</w:t>
      </w:r>
      <w:r w:rsidRPr="006327C0">
        <w:rPr>
          <w:rFonts w:ascii="Times New Roman" w:eastAsiaTheme="majorEastAsia" w:hAnsi="Times New Roman" w:cs="Times New Roman"/>
          <w:color w:val="1F1F1F"/>
          <w:sz w:val="24"/>
          <w:szCs w:val="24"/>
        </w:rPr>
        <w:t>：阐述研究背景、意义，梳理国内外研究现状，明确研究目标与论文结构。</w:t>
      </w:r>
    </w:p>
    <w:p w14:paraId="5D169696" w14:textId="77777777" w:rsidR="00CD335D" w:rsidRPr="006327C0" w:rsidRDefault="00542374">
      <w:pPr>
        <w:numPr>
          <w:ilvl w:val="0"/>
          <w:numId w:val="1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第二章</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color w:val="1F1F1F"/>
          <w:sz w:val="24"/>
          <w:szCs w:val="24"/>
        </w:rPr>
        <w:t>理论基础：从不动点定理到双层规划</w:t>
      </w:r>
      <w:r w:rsidRPr="006327C0">
        <w:rPr>
          <w:rFonts w:ascii="Times New Roman" w:eastAsiaTheme="majorEastAsia" w:hAnsi="Times New Roman" w:cs="Times New Roman"/>
          <w:color w:val="1F1F1F"/>
          <w:sz w:val="24"/>
          <w:szCs w:val="24"/>
        </w:rPr>
        <w:t>：本章是全书的理论基石。将从</w:t>
      </w:r>
      <w:proofErr w:type="gramStart"/>
      <w:r w:rsidRPr="006327C0">
        <w:rPr>
          <w:rFonts w:ascii="Times New Roman" w:eastAsiaTheme="majorEastAsia" w:hAnsi="Times New Roman" w:cs="Times New Roman"/>
          <w:color w:val="1F1F1F"/>
          <w:sz w:val="24"/>
          <w:szCs w:val="24"/>
        </w:rPr>
        <w:t>最</w:t>
      </w:r>
      <w:proofErr w:type="gramEnd"/>
      <w:r w:rsidRPr="006327C0">
        <w:rPr>
          <w:rFonts w:ascii="Times New Roman" w:eastAsiaTheme="majorEastAsia" w:hAnsi="Times New Roman" w:cs="Times New Roman"/>
          <w:color w:val="1F1F1F"/>
          <w:sz w:val="24"/>
          <w:szCs w:val="24"/>
        </w:rPr>
        <w:t>底层的数学原理出发，严谨</w:t>
      </w:r>
      <w:proofErr w:type="gramStart"/>
      <w:r w:rsidRPr="006327C0">
        <w:rPr>
          <w:rFonts w:ascii="Times New Roman" w:eastAsiaTheme="majorEastAsia" w:hAnsi="Times New Roman" w:cs="Times New Roman"/>
          <w:color w:val="1F1F1F"/>
          <w:sz w:val="24"/>
          <w:szCs w:val="24"/>
        </w:rPr>
        <w:t>定义非</w:t>
      </w:r>
      <w:proofErr w:type="gramEnd"/>
      <w:r w:rsidRPr="006327C0">
        <w:rPr>
          <w:rFonts w:ascii="Times New Roman" w:eastAsiaTheme="majorEastAsia" w:hAnsi="Times New Roman" w:cs="Times New Roman"/>
          <w:color w:val="1F1F1F"/>
          <w:sz w:val="24"/>
          <w:szCs w:val="24"/>
        </w:rPr>
        <w:t>合作博弈、纳什均衡、</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博弈及双层规划。重点追溯纳什均衡存在性的</w:t>
      </w:r>
      <w:r w:rsidRPr="006327C0">
        <w:rPr>
          <w:rFonts w:ascii="Times New Roman" w:eastAsiaTheme="majorEastAsia" w:hAnsi="Times New Roman" w:cs="Times New Roman"/>
          <w:color w:val="1F1F1F"/>
          <w:sz w:val="24"/>
          <w:szCs w:val="24"/>
        </w:rPr>
        <w:t>Brouwer</w:t>
      </w:r>
      <w:r w:rsidRPr="006327C0">
        <w:rPr>
          <w:rFonts w:ascii="Times New Roman" w:eastAsiaTheme="majorEastAsia" w:hAnsi="Times New Roman" w:cs="Times New Roman"/>
          <w:color w:val="1F1F1F"/>
          <w:sz w:val="24"/>
          <w:szCs w:val="24"/>
        </w:rPr>
        <w:t>与</w:t>
      </w:r>
      <w:r w:rsidRPr="006327C0">
        <w:rPr>
          <w:rFonts w:ascii="Times New Roman" w:eastAsiaTheme="majorEastAsia" w:hAnsi="Times New Roman" w:cs="Times New Roman"/>
          <w:color w:val="1F1F1F"/>
          <w:sz w:val="24"/>
          <w:szCs w:val="24"/>
        </w:rPr>
        <w:t>Kakutani</w:t>
      </w:r>
      <w:r w:rsidRPr="006327C0">
        <w:rPr>
          <w:rFonts w:ascii="Times New Roman" w:eastAsiaTheme="majorEastAsia" w:hAnsi="Times New Roman" w:cs="Times New Roman"/>
          <w:color w:val="1F1F1F"/>
          <w:sz w:val="24"/>
          <w:szCs w:val="24"/>
        </w:rPr>
        <w:t>不动点定理证明，推导遗传算法的</w:t>
      </w:r>
      <w:r w:rsidRPr="006327C0">
        <w:rPr>
          <w:rFonts w:ascii="Times New Roman" w:eastAsiaTheme="majorEastAsia" w:hAnsi="Times New Roman" w:cs="Times New Roman"/>
          <w:color w:val="1F1F1F"/>
          <w:sz w:val="24"/>
          <w:szCs w:val="24"/>
        </w:rPr>
        <w:t>Holland</w:t>
      </w:r>
      <w:r w:rsidRPr="006327C0">
        <w:rPr>
          <w:rFonts w:ascii="Times New Roman" w:eastAsiaTheme="majorEastAsia" w:hAnsi="Times New Roman" w:cs="Times New Roman"/>
          <w:color w:val="1F1F1F"/>
          <w:sz w:val="24"/>
          <w:szCs w:val="24"/>
        </w:rPr>
        <w:t>模式定理以及高斯过程回归的数学本质，为后续算法设计提供坚实的理论支撑。</w:t>
      </w:r>
    </w:p>
    <w:p w14:paraId="469BE211" w14:textId="77777777" w:rsidR="00CD335D" w:rsidRPr="006327C0" w:rsidRDefault="00542374">
      <w:pPr>
        <w:numPr>
          <w:ilvl w:val="0"/>
          <w:numId w:val="1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第三章</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color w:val="1F1F1F"/>
          <w:sz w:val="24"/>
          <w:szCs w:val="24"/>
        </w:rPr>
        <w:t>第一部分：静态博弈</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b/>
          <w:bCs/>
          <w:color w:val="1F1F1F"/>
          <w:sz w:val="24"/>
          <w:szCs w:val="24"/>
        </w:rPr>
        <w:t>基于</w:t>
      </w:r>
      <w:r w:rsidRPr="006327C0">
        <w:rPr>
          <w:rFonts w:ascii="Times New Roman" w:eastAsiaTheme="majorEastAsia" w:hAnsi="Times New Roman" w:cs="Times New Roman"/>
          <w:b/>
          <w:bCs/>
          <w:color w:val="1F1F1F"/>
          <w:sz w:val="24"/>
          <w:szCs w:val="24"/>
        </w:rPr>
        <w:t>CFGA</w:t>
      </w:r>
      <w:r w:rsidRPr="006327C0">
        <w:rPr>
          <w:rFonts w:ascii="Times New Roman" w:eastAsiaTheme="majorEastAsia" w:hAnsi="Times New Roman" w:cs="Times New Roman"/>
          <w:b/>
          <w:bCs/>
          <w:color w:val="1F1F1F"/>
          <w:sz w:val="24"/>
          <w:szCs w:val="24"/>
        </w:rPr>
        <w:t>的换电站推荐系统</w:t>
      </w:r>
      <w:r w:rsidRPr="006327C0">
        <w:rPr>
          <w:rFonts w:ascii="Times New Roman" w:eastAsiaTheme="majorEastAsia" w:hAnsi="Times New Roman" w:cs="Times New Roman"/>
          <w:color w:val="1F1F1F"/>
          <w:sz w:val="24"/>
          <w:szCs w:val="24"/>
        </w:rPr>
        <w:t>：聚焦于静态环境下的</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换电资源分配。构建拥塞博弈模型，分析物理冲突约束的特殊性。提出无冲突遗传算法（</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），设计独特的编码与修复算子，结合纳什均衡搜寻（</w:t>
      </w:r>
      <w:r w:rsidRPr="006327C0">
        <w:rPr>
          <w:rFonts w:ascii="Times New Roman" w:eastAsiaTheme="majorEastAsia" w:hAnsi="Times New Roman" w:cs="Times New Roman"/>
          <w:color w:val="1F1F1F"/>
          <w:sz w:val="24"/>
          <w:szCs w:val="24"/>
        </w:rPr>
        <w:t>NES</w:t>
      </w:r>
      <w:r w:rsidRPr="006327C0">
        <w:rPr>
          <w:rFonts w:ascii="Times New Roman" w:eastAsiaTheme="majorEastAsia" w:hAnsi="Times New Roman" w:cs="Times New Roman"/>
          <w:color w:val="1F1F1F"/>
          <w:sz w:val="24"/>
          <w:szCs w:val="24"/>
        </w:rPr>
        <w:t>）策略，解决非合作环境下的资源竞争问题。</w:t>
      </w:r>
    </w:p>
    <w:p w14:paraId="653C7D64" w14:textId="77777777" w:rsidR="00CD335D" w:rsidRPr="006327C0" w:rsidRDefault="00542374">
      <w:pPr>
        <w:numPr>
          <w:ilvl w:val="0"/>
          <w:numId w:val="1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第四章</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color w:val="1F1F1F"/>
          <w:sz w:val="24"/>
          <w:szCs w:val="24"/>
        </w:rPr>
        <w:t>过渡：从静态到动态的演进分析</w:t>
      </w:r>
      <w:r w:rsidRPr="006327C0">
        <w:rPr>
          <w:rFonts w:ascii="Times New Roman" w:eastAsiaTheme="majorEastAsia" w:hAnsi="Times New Roman" w:cs="Times New Roman"/>
          <w:color w:val="1F1F1F"/>
          <w:sz w:val="24"/>
          <w:szCs w:val="24"/>
        </w:rPr>
        <w:t>：作为连接前后两部分的桥梁，本章深刻剖析了从静态一次性决策向动态序列决策演进的内在逻辑，探讨了博弈结构从</w:t>
      </w:r>
      <w:proofErr w:type="gramStart"/>
      <w:r w:rsidRPr="006327C0">
        <w:rPr>
          <w:rFonts w:ascii="Times New Roman" w:eastAsiaTheme="majorEastAsia" w:hAnsi="Times New Roman" w:cs="Times New Roman"/>
          <w:color w:val="1F1F1F"/>
          <w:sz w:val="24"/>
          <w:szCs w:val="24"/>
        </w:rPr>
        <w:t>对称到</w:t>
      </w:r>
      <w:proofErr w:type="gramEnd"/>
      <w:r w:rsidRPr="006327C0">
        <w:rPr>
          <w:rFonts w:ascii="Times New Roman" w:eastAsiaTheme="majorEastAsia" w:hAnsi="Times New Roman" w:cs="Times New Roman"/>
          <w:color w:val="1F1F1F"/>
          <w:sz w:val="24"/>
          <w:szCs w:val="24"/>
        </w:rPr>
        <w:t>非对称的质变，以及核心挑战从约束满足向昂贵评估的转移。</w:t>
      </w:r>
    </w:p>
    <w:p w14:paraId="5CA34FA6" w14:textId="77777777" w:rsidR="00CD335D" w:rsidRPr="006327C0" w:rsidRDefault="00542374">
      <w:pPr>
        <w:numPr>
          <w:ilvl w:val="0"/>
          <w:numId w:val="1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第五章</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color w:val="1F1F1F"/>
          <w:sz w:val="24"/>
          <w:szCs w:val="24"/>
        </w:rPr>
        <w:t>第二部分：动态博弈</w:t>
      </w:r>
      <w:r w:rsidRPr="006327C0">
        <w:rPr>
          <w:rFonts w:ascii="Times New Roman" w:eastAsiaTheme="majorEastAsia" w:hAnsi="Times New Roman" w:cs="Times New Roman"/>
          <w:b/>
          <w:bCs/>
          <w:color w:val="1F1F1F"/>
          <w:sz w:val="24"/>
          <w:szCs w:val="24"/>
        </w:rPr>
        <w:t>——</w:t>
      </w:r>
      <w:proofErr w:type="gramStart"/>
      <w:r w:rsidRPr="006327C0">
        <w:rPr>
          <w:rFonts w:ascii="Times New Roman" w:eastAsiaTheme="majorEastAsia" w:hAnsi="Times New Roman" w:cs="Times New Roman"/>
          <w:b/>
          <w:bCs/>
          <w:color w:val="1F1F1F"/>
          <w:sz w:val="24"/>
          <w:szCs w:val="24"/>
        </w:rPr>
        <w:t>网约车双层</w:t>
      </w:r>
      <w:proofErr w:type="gramEnd"/>
      <w:r w:rsidRPr="006327C0">
        <w:rPr>
          <w:rFonts w:ascii="Times New Roman" w:eastAsiaTheme="majorEastAsia" w:hAnsi="Times New Roman" w:cs="Times New Roman"/>
          <w:b/>
          <w:bCs/>
          <w:color w:val="1F1F1F"/>
          <w:sz w:val="24"/>
          <w:szCs w:val="24"/>
        </w:rPr>
        <w:t>运营策略优化</w:t>
      </w:r>
      <w:r w:rsidRPr="006327C0">
        <w:rPr>
          <w:rFonts w:ascii="Times New Roman" w:eastAsiaTheme="majorEastAsia" w:hAnsi="Times New Roman" w:cs="Times New Roman"/>
          <w:color w:val="1F1F1F"/>
          <w:sz w:val="24"/>
          <w:szCs w:val="24"/>
        </w:rPr>
        <w:t>：针对动态</w:t>
      </w:r>
      <w:proofErr w:type="gramStart"/>
      <w:r w:rsidRPr="006327C0">
        <w:rPr>
          <w:rFonts w:ascii="Times New Roman" w:eastAsiaTheme="majorEastAsia" w:hAnsi="Times New Roman" w:cs="Times New Roman"/>
          <w:color w:val="1F1F1F"/>
          <w:sz w:val="24"/>
          <w:szCs w:val="24"/>
        </w:rPr>
        <w:t>网约车场景</w:t>
      </w:r>
      <w:proofErr w:type="gramEnd"/>
      <w:r w:rsidRPr="006327C0">
        <w:rPr>
          <w:rFonts w:ascii="Times New Roman" w:eastAsiaTheme="majorEastAsia" w:hAnsi="Times New Roman" w:cs="Times New Roman"/>
          <w:color w:val="1F1F1F"/>
          <w:sz w:val="24"/>
          <w:szCs w:val="24"/>
        </w:rPr>
        <w:t>，构建双层</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博弈模型。设计集成迁移学习热启动的代理模型辅助多目标进化算法（</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），攻克大规模</w:t>
      </w:r>
      <w:r w:rsidRPr="006327C0">
        <w:rPr>
          <w:rFonts w:ascii="Times New Roman" w:eastAsiaTheme="majorEastAsia" w:hAnsi="Times New Roman" w:cs="Times New Roman"/>
          <w:color w:val="1F1F1F"/>
          <w:sz w:val="24"/>
          <w:szCs w:val="24"/>
        </w:rPr>
        <w:t>MARL</w:t>
      </w:r>
      <w:r w:rsidRPr="006327C0">
        <w:rPr>
          <w:rFonts w:ascii="Times New Roman" w:eastAsiaTheme="majorEastAsia" w:hAnsi="Times New Roman" w:cs="Times New Roman"/>
          <w:color w:val="1F1F1F"/>
          <w:sz w:val="24"/>
          <w:szCs w:val="24"/>
        </w:rPr>
        <w:t>环境下的计算效率难题，并在真实数据集上进行验证。</w:t>
      </w:r>
    </w:p>
    <w:p w14:paraId="003389D8" w14:textId="77777777" w:rsidR="00CD335D" w:rsidRPr="006327C0" w:rsidRDefault="00542374">
      <w:pPr>
        <w:numPr>
          <w:ilvl w:val="0"/>
          <w:numId w:val="15"/>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第六章</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color w:val="1F1F1F"/>
          <w:sz w:val="24"/>
          <w:szCs w:val="24"/>
        </w:rPr>
        <w:t>总结与展望</w:t>
      </w:r>
      <w:r w:rsidRPr="006327C0">
        <w:rPr>
          <w:rFonts w:ascii="Times New Roman" w:eastAsiaTheme="majorEastAsia" w:hAnsi="Times New Roman" w:cs="Times New Roman"/>
          <w:color w:val="1F1F1F"/>
          <w:sz w:val="24"/>
          <w:szCs w:val="24"/>
        </w:rPr>
        <w:t>：总结全文的创新点与主要结论，分析现有工作的局限性，并对异质性智能体建模、大模型辅助博弈等未来方向进行展望。</w:t>
      </w:r>
    </w:p>
    <w:p w14:paraId="17FBC896" w14:textId="77777777" w:rsidR="00612165" w:rsidRPr="006327C0" w:rsidRDefault="00612165">
      <w:pPr>
        <w:rPr>
          <w:rFonts w:ascii="Times New Roman" w:eastAsiaTheme="majorEastAsia" w:hAnsi="Times New Roman" w:cs="Times New Roman"/>
          <w:b/>
          <w:bCs/>
          <w:sz w:val="24"/>
          <w:szCs w:val="24"/>
        </w:rPr>
      </w:pPr>
      <w:r w:rsidRPr="006327C0">
        <w:rPr>
          <w:rFonts w:ascii="Times New Roman" w:eastAsiaTheme="majorEastAsia" w:hAnsi="Times New Roman" w:cs="Times New Roman"/>
          <w:sz w:val="24"/>
          <w:szCs w:val="24"/>
        </w:rPr>
        <w:br w:type="page"/>
      </w:r>
    </w:p>
    <w:p w14:paraId="543BE495" w14:textId="3C40AB63"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bookmarkStart w:id="6" w:name="_Toc222007756"/>
      <w:r w:rsidRPr="006327C0">
        <w:rPr>
          <w:rFonts w:ascii="Times New Roman" w:eastAsiaTheme="majorEastAsia" w:hAnsi="Times New Roman" w:cs="Times New Roman"/>
          <w:color w:val="1F1F1F"/>
          <w:sz w:val="24"/>
          <w:szCs w:val="24"/>
        </w:rPr>
        <w:lastRenderedPageBreak/>
        <w:t>第二章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理论基础：从不动点定理到双层规划</w:t>
      </w:r>
      <w:bookmarkEnd w:id="6"/>
    </w:p>
    <w:p w14:paraId="18BCFC0E"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本章将构建统一的数学符号体系，对非合作博弈、纳什均衡的存在性证明、</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博弈的双层规划本质以及进化算法和强化学习的底层机理进行严谨的数学定义和溯源。</w:t>
      </w:r>
    </w:p>
    <w:p w14:paraId="251E515F"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7" w:name="_Toc222007757"/>
      <w:r w:rsidRPr="006327C0">
        <w:rPr>
          <w:rFonts w:ascii="Times New Roman" w:eastAsiaTheme="majorEastAsia" w:hAnsi="Times New Roman" w:cs="Times New Roman"/>
          <w:color w:val="1F1F1F"/>
          <w:sz w:val="24"/>
          <w:szCs w:val="24"/>
        </w:rPr>
        <w:t xml:space="preserve">2.1 </w:t>
      </w:r>
      <w:r w:rsidRPr="006327C0">
        <w:rPr>
          <w:rFonts w:ascii="Times New Roman" w:eastAsiaTheme="majorEastAsia" w:hAnsi="Times New Roman" w:cs="Times New Roman"/>
          <w:color w:val="1F1F1F"/>
          <w:sz w:val="24"/>
          <w:szCs w:val="24"/>
        </w:rPr>
        <w:t>静态非合作博弈与纳什均衡</w:t>
      </w:r>
      <w:bookmarkEnd w:id="7"/>
    </w:p>
    <w:p w14:paraId="17246A67"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2.1.1 </w:t>
      </w:r>
      <w:r w:rsidRPr="006327C0">
        <w:rPr>
          <w:rFonts w:ascii="Times New Roman" w:eastAsiaTheme="majorEastAsia" w:hAnsi="Times New Roman" w:cs="Times New Roman"/>
          <w:color w:val="1F1F1F"/>
        </w:rPr>
        <w:t>标准型博弈的数学定义</w:t>
      </w:r>
    </w:p>
    <w:p w14:paraId="6B12B06E" w14:textId="08B58755"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一个有限的、</w:t>
      </w:r>
      <w:r w:rsidRPr="006327C0">
        <w:rPr>
          <w:rFonts w:ascii="Times New Roman" w:eastAsiaTheme="majorEastAsia" w:hAnsi="Times New Roman" w:cs="Times New Roman"/>
          <w:noProof/>
          <w:color w:val="1F1F1F"/>
          <w:sz w:val="24"/>
          <w:szCs w:val="24"/>
        </w:rPr>
        <w:drawing>
          <wp:inline distT="19050" distB="19050" distL="19050" distR="19050" wp14:anchorId="344898DF" wp14:editId="601D6C84">
            <wp:extent cx="110728" cy="227608"/>
            <wp:effectExtent l="0" t="0" r="0" b="0"/>
            <wp:docPr id="175"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6"/>
                    <a:srcRect/>
                    <a:stretch>
                      <a:fillRect/>
                    </a:stretch>
                  </pic:blipFill>
                  <pic:spPr>
                    <a:xfrm>
                      <a:off x="0" y="0"/>
                      <a:ext cx="110728" cy="227608"/>
                    </a:xfrm>
                    <a:prstGeom prst="rect">
                      <a:avLst/>
                    </a:prstGeom>
                    <a:ln/>
                  </pic:spPr>
                </pic:pic>
              </a:graphicData>
            </a:graphic>
          </wp:inline>
        </w:drawing>
      </w:r>
      <w:r w:rsidRPr="006327C0">
        <w:rPr>
          <w:rFonts w:ascii="Times New Roman" w:eastAsiaTheme="majorEastAsia" w:hAnsi="Times New Roman" w:cs="Times New Roman"/>
          <w:color w:val="1F1F1F"/>
          <w:sz w:val="24"/>
          <w:szCs w:val="24"/>
        </w:rPr>
        <w:t>人参与的标准型博弈（</w:t>
      </w:r>
      <w:r w:rsidRPr="006327C0">
        <w:rPr>
          <w:rFonts w:ascii="Times New Roman" w:eastAsiaTheme="majorEastAsia" w:hAnsi="Times New Roman" w:cs="Times New Roman"/>
          <w:color w:val="1F1F1F"/>
          <w:sz w:val="24"/>
          <w:szCs w:val="24"/>
        </w:rPr>
        <w:t>Normal-Form Game</w:t>
      </w:r>
      <w:r w:rsidRPr="006327C0">
        <w:rPr>
          <w:rFonts w:ascii="Times New Roman" w:eastAsiaTheme="majorEastAsia" w:hAnsi="Times New Roman" w:cs="Times New Roman"/>
          <w:color w:val="1F1F1F"/>
          <w:sz w:val="24"/>
          <w:szCs w:val="24"/>
        </w:rPr>
        <w:t>）可以由一个三元组</w:t>
      </w:r>
      <w:r w:rsidR="00E03798" w:rsidRPr="006327C0">
        <w:rPr>
          <w:rFonts w:ascii="Times New Roman" w:eastAsiaTheme="majorEastAsia" w:hAnsi="Times New Roman" w:cs="Times New Roman"/>
          <w:color w:val="1F1F1F"/>
          <w:position w:val="-8"/>
          <w:sz w:val="24"/>
          <w:szCs w:val="24"/>
        </w:rPr>
        <w:object w:dxaOrig="1280" w:dyaOrig="260" w14:anchorId="7DBEEB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64pt;height:13pt" o:ole="">
            <v:imagedata r:id="rId7" o:title=""/>
          </v:shape>
          <o:OLEObject Type="Embed" ProgID="Equation.DSMT4" ShapeID="_x0000_i1045" DrawAspect="Content" ObjectID="_1832680071" r:id="rId8"/>
        </w:objec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形式化定义，其中：</w:t>
      </w:r>
    </w:p>
    <w:p w14:paraId="470762F2" w14:textId="77777777" w:rsidR="00CD335D" w:rsidRPr="006327C0" w:rsidRDefault="00542374">
      <w:pPr>
        <w:numPr>
          <w:ilvl w:val="0"/>
          <w:numId w:val="16"/>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参与者集合</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noProof/>
          <w:color w:val="1F1F1F"/>
          <w:sz w:val="24"/>
          <w:szCs w:val="24"/>
        </w:rPr>
        <w:drawing>
          <wp:inline distT="19050" distB="19050" distL="19050" distR="19050" wp14:anchorId="10FCAFA8" wp14:editId="48EB8C3C">
            <wp:extent cx="1293609" cy="234625"/>
            <wp:effectExtent l="0" t="0" r="0" b="0"/>
            <wp:docPr id="176"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9"/>
                    <a:srcRect/>
                    <a:stretch>
                      <a:fillRect/>
                    </a:stretch>
                  </pic:blipFill>
                  <pic:spPr>
                    <a:xfrm>
                      <a:off x="0" y="0"/>
                      <a:ext cx="1293609" cy="2346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表示有限的决策主体集合。</w:t>
      </w:r>
    </w:p>
    <w:p w14:paraId="016BC8D7" w14:textId="77777777" w:rsidR="00CD335D" w:rsidRPr="006327C0" w:rsidRDefault="00542374">
      <w:pPr>
        <w:numPr>
          <w:ilvl w:val="0"/>
          <w:numId w:val="16"/>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策略空间</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noProof/>
          <w:color w:val="1F1F1F"/>
          <w:sz w:val="24"/>
          <w:szCs w:val="24"/>
        </w:rPr>
        <w:drawing>
          <wp:inline distT="19050" distB="19050" distL="19050" distR="19050" wp14:anchorId="0F6FA939" wp14:editId="49BBB7DD">
            <wp:extent cx="1772545" cy="235069"/>
            <wp:effectExtent l="0" t="0" r="0" b="0"/>
            <wp:docPr id="179"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0"/>
                    <a:srcRect/>
                    <a:stretch>
                      <a:fillRect/>
                    </a:stretch>
                  </pic:blipFill>
                  <pic:spPr>
                    <a:xfrm>
                      <a:off x="0" y="0"/>
                      <a:ext cx="1772545" cy="235069"/>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189700D" wp14:editId="509C8999">
            <wp:extent cx="166787" cy="228559"/>
            <wp:effectExtent l="0" t="0" r="0" b="0"/>
            <wp:docPr id="17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1"/>
                    <a:srcRect/>
                    <a:stretch>
                      <a:fillRect/>
                    </a:stretch>
                  </pic:blipFill>
                  <pic:spPr>
                    <a:xfrm>
                      <a:off x="0" y="0"/>
                      <a:ext cx="166787" cy="22855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表示第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0579B7C" wp14:editId="5BF4A2E9">
            <wp:extent cx="63698" cy="235684"/>
            <wp:effectExtent l="0" t="0" r="0" b="0"/>
            <wp:docPr id="18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个</w:t>
      </w:r>
      <w:proofErr w:type="gramEnd"/>
      <w:r w:rsidRPr="006327C0">
        <w:rPr>
          <w:rFonts w:ascii="Times New Roman" w:eastAsiaTheme="majorEastAsia" w:hAnsi="Times New Roman" w:cs="Times New Roman"/>
          <w:color w:val="1F1F1F"/>
          <w:sz w:val="24"/>
          <w:szCs w:val="24"/>
        </w:rPr>
        <w:t>参与者的纯策略集合。若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31AADB1" wp14:editId="41865277">
            <wp:extent cx="166787" cy="228559"/>
            <wp:effectExtent l="0" t="0" r="0" b="0"/>
            <wp:docPr id="18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1"/>
                    <a:srcRect/>
                    <a:stretch>
                      <a:fillRect/>
                    </a:stretch>
                  </pic:blipFill>
                  <pic:spPr>
                    <a:xfrm>
                      <a:off x="0" y="0"/>
                      <a:ext cx="166787" cy="22855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为有限集，则博弈为有限博弈。</w:t>
      </w:r>
    </w:p>
    <w:p w14:paraId="1F049B4D" w14:textId="092723B2" w:rsidR="00CD335D" w:rsidRPr="006327C0" w:rsidRDefault="00542374">
      <w:pPr>
        <w:numPr>
          <w:ilvl w:val="0"/>
          <w:numId w:val="16"/>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效用函数</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noProof/>
          <w:color w:val="1F1F1F"/>
          <w:sz w:val="24"/>
          <w:szCs w:val="24"/>
        </w:rPr>
        <w:drawing>
          <wp:inline distT="19050" distB="19050" distL="19050" distR="19050" wp14:anchorId="59168009" wp14:editId="4F3ACD2F">
            <wp:extent cx="1526972" cy="235408"/>
            <wp:effectExtent l="0" t="0" r="0" b="0"/>
            <wp:docPr id="183"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3"/>
                    <a:srcRect/>
                    <a:stretch>
                      <a:fillRect/>
                    </a:stretch>
                  </pic:blipFill>
                  <pic:spPr>
                    <a:xfrm>
                      <a:off x="0" y="0"/>
                      <a:ext cx="1526972" cy="235408"/>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DDE5DD7" wp14:editId="76C2CBCE">
            <wp:extent cx="856655" cy="234787"/>
            <wp:effectExtent l="0" t="0" r="0" b="0"/>
            <wp:docPr id="18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4"/>
                    <a:srcRect/>
                    <a:stretch>
                      <a:fillRect/>
                    </a:stretch>
                  </pic:blipFill>
                  <pic:spPr>
                    <a:xfrm>
                      <a:off x="0" y="0"/>
                      <a:ext cx="856655" cy="23478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是一个映射，表示在联合策略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A11A1B6" wp14:editId="017590F9">
            <wp:extent cx="1476175" cy="235424"/>
            <wp:effectExtent l="0" t="0" r="0" b="0"/>
            <wp:docPr id="186"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5"/>
                    <a:srcRect/>
                    <a:stretch>
                      <a:fillRect/>
                    </a:stretch>
                  </pic:blipFill>
                  <pic:spPr>
                    <a:xfrm>
                      <a:off x="0" y="0"/>
                      <a:ext cx="1476175" cy="23542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下，参与者</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647495F" wp14:editId="47D67BBB">
            <wp:extent cx="63698" cy="235684"/>
            <wp:effectExtent l="0" t="0" r="0" b="0"/>
            <wp:docPr id="18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获得的收益（</w:t>
      </w:r>
      <w:r w:rsidRPr="006327C0">
        <w:rPr>
          <w:rFonts w:ascii="Times New Roman" w:eastAsiaTheme="majorEastAsia" w:hAnsi="Times New Roman" w:cs="Times New Roman"/>
          <w:color w:val="1F1F1F"/>
          <w:sz w:val="24"/>
          <w:szCs w:val="24"/>
        </w:rPr>
        <w:t>Payoff</w:t>
      </w:r>
      <w:r w:rsidRPr="006327C0">
        <w:rPr>
          <w:rFonts w:ascii="Times New Roman" w:eastAsiaTheme="majorEastAsia" w:hAnsi="Times New Roman" w:cs="Times New Roman"/>
          <w:color w:val="1F1F1F"/>
          <w:sz w:val="24"/>
          <w:szCs w:val="24"/>
        </w:rPr>
        <w:t>）</w:t>
      </w:r>
      <w:r w:rsidR="00E03798" w:rsidRPr="006327C0">
        <w:rPr>
          <w:rFonts w:ascii="Times New Roman" w:eastAsiaTheme="majorEastAsia" w:hAnsi="Times New Roman" w:cs="Times New Roman"/>
          <w:color w:val="444746"/>
          <w:sz w:val="24"/>
          <w:szCs w:val="24"/>
          <w:vertAlign w:val="superscript"/>
        </w:rPr>
        <w:fldChar w:fldCharType="begin"/>
      </w:r>
      <w:r w:rsidR="00E03798" w:rsidRPr="006327C0">
        <w:rPr>
          <w:rFonts w:ascii="Times New Roman" w:eastAsiaTheme="majorEastAsia" w:hAnsi="Times New Roman" w:cs="Times New Roman"/>
          <w:color w:val="1F1F1F"/>
          <w:sz w:val="24"/>
          <w:szCs w:val="24"/>
        </w:rPr>
        <w:instrText xml:space="preserve"> REF _Ref222055409 \r \h </w:instrText>
      </w:r>
      <w:r w:rsidR="00E03798" w:rsidRPr="006327C0">
        <w:rPr>
          <w:rFonts w:ascii="Times New Roman" w:eastAsiaTheme="majorEastAsia" w:hAnsi="Times New Roman" w:cs="Times New Roman"/>
          <w:color w:val="444746"/>
          <w:sz w:val="24"/>
          <w:szCs w:val="24"/>
          <w:vertAlign w:val="superscript"/>
        </w:rPr>
      </w:r>
      <w:r w:rsidR="006327C0" w:rsidRPr="006327C0">
        <w:rPr>
          <w:rFonts w:ascii="Times New Roman" w:eastAsiaTheme="majorEastAsia" w:hAnsi="Times New Roman" w:cs="Times New Roman"/>
          <w:color w:val="444746"/>
          <w:sz w:val="24"/>
          <w:szCs w:val="24"/>
          <w:vertAlign w:val="superscript"/>
        </w:rPr>
        <w:instrText xml:space="preserve"> \* MERGEFORMAT </w:instrText>
      </w:r>
      <w:r w:rsidR="00E03798" w:rsidRPr="006327C0">
        <w:rPr>
          <w:rFonts w:ascii="Times New Roman" w:eastAsiaTheme="majorEastAsia" w:hAnsi="Times New Roman" w:cs="Times New Roman"/>
          <w:color w:val="444746"/>
          <w:sz w:val="24"/>
          <w:szCs w:val="24"/>
          <w:vertAlign w:val="superscript"/>
        </w:rPr>
        <w:fldChar w:fldCharType="separate"/>
      </w:r>
      <w:r w:rsidR="00E03798" w:rsidRPr="006327C0">
        <w:rPr>
          <w:rFonts w:ascii="Times New Roman" w:eastAsiaTheme="majorEastAsia" w:hAnsi="Times New Roman" w:cs="Times New Roman"/>
          <w:color w:val="1F1F1F"/>
          <w:sz w:val="24"/>
          <w:szCs w:val="24"/>
        </w:rPr>
        <w:t xml:space="preserve">[15] </w:t>
      </w:r>
      <w:r w:rsidR="00E03798" w:rsidRP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0EC69F7C" w14:textId="77777777" w:rsidR="00CD335D" w:rsidRPr="006327C0" w:rsidRDefault="00542374">
      <w:pPr>
        <w:pBdr>
          <w:top w:val="nil"/>
          <w:left w:val="nil"/>
          <w:bottom w:val="nil"/>
          <w:right w:val="nil"/>
          <w:between w:val="nil"/>
        </w:pBdr>
        <w:spacing w:before="240"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在本文涉及的工程优化问题中，我们通常关注成本最小化，因此定义成本函数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A559F73" wp14:editId="11D2A6CB">
            <wp:extent cx="1164631" cy="235472"/>
            <wp:effectExtent l="0" t="0" r="0" b="0"/>
            <wp:docPr id="185"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6"/>
                    <a:srcRect/>
                    <a:stretch>
                      <a:fillRect/>
                    </a:stretch>
                  </pic:blipFill>
                  <pic:spPr>
                    <a:xfrm>
                      <a:off x="0" y="0"/>
                      <a:ext cx="1164631" cy="235472"/>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74E11419"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2.1.2 </w:t>
      </w:r>
      <w:r w:rsidRPr="006327C0">
        <w:rPr>
          <w:rFonts w:ascii="Times New Roman" w:eastAsiaTheme="majorEastAsia" w:hAnsi="Times New Roman" w:cs="Times New Roman"/>
          <w:color w:val="1F1F1F"/>
        </w:rPr>
        <w:t>纳什均衡（</w:t>
      </w:r>
      <w:r w:rsidRPr="006327C0">
        <w:rPr>
          <w:rFonts w:ascii="Times New Roman" w:eastAsiaTheme="majorEastAsia" w:hAnsi="Times New Roman" w:cs="Times New Roman"/>
          <w:color w:val="1F1F1F"/>
        </w:rPr>
        <w:t>Nash Equilibrium, NE</w:t>
      </w:r>
      <w:r w:rsidRPr="006327C0">
        <w:rPr>
          <w:rFonts w:ascii="Times New Roman" w:eastAsiaTheme="majorEastAsia" w:hAnsi="Times New Roman" w:cs="Times New Roman"/>
          <w:color w:val="1F1F1F"/>
        </w:rPr>
        <w:t>）</w:t>
      </w:r>
    </w:p>
    <w:p w14:paraId="79CD068A"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纳什均衡是博弈论中</w:t>
      </w:r>
      <w:proofErr w:type="gramStart"/>
      <w:r w:rsidRPr="006327C0">
        <w:rPr>
          <w:rFonts w:ascii="Times New Roman" w:eastAsiaTheme="majorEastAsia" w:hAnsi="Times New Roman" w:cs="Times New Roman"/>
          <w:color w:val="1F1F1F"/>
          <w:sz w:val="24"/>
          <w:szCs w:val="24"/>
        </w:rPr>
        <w:t>最</w:t>
      </w:r>
      <w:proofErr w:type="gramEnd"/>
      <w:r w:rsidRPr="006327C0">
        <w:rPr>
          <w:rFonts w:ascii="Times New Roman" w:eastAsiaTheme="majorEastAsia" w:hAnsi="Times New Roman" w:cs="Times New Roman"/>
          <w:color w:val="1F1F1F"/>
          <w:sz w:val="24"/>
          <w:szCs w:val="24"/>
        </w:rPr>
        <w:t>核心的解概念，由</w:t>
      </w:r>
      <w:r w:rsidRPr="006327C0">
        <w:rPr>
          <w:rFonts w:ascii="Times New Roman" w:eastAsiaTheme="majorEastAsia" w:hAnsi="Times New Roman" w:cs="Times New Roman"/>
          <w:color w:val="1F1F1F"/>
          <w:sz w:val="24"/>
          <w:szCs w:val="24"/>
        </w:rPr>
        <w:t>John Nash</w:t>
      </w:r>
      <w:r w:rsidRPr="006327C0">
        <w:rPr>
          <w:rFonts w:ascii="Times New Roman" w:eastAsiaTheme="majorEastAsia" w:hAnsi="Times New Roman" w:cs="Times New Roman"/>
          <w:color w:val="1F1F1F"/>
          <w:sz w:val="24"/>
          <w:szCs w:val="24"/>
        </w:rPr>
        <w:t>在</w:t>
      </w:r>
      <w:r w:rsidRPr="006327C0">
        <w:rPr>
          <w:rFonts w:ascii="Times New Roman" w:eastAsiaTheme="majorEastAsia" w:hAnsi="Times New Roman" w:cs="Times New Roman"/>
          <w:color w:val="1F1F1F"/>
          <w:sz w:val="24"/>
          <w:szCs w:val="24"/>
        </w:rPr>
        <w:t>1950</w:t>
      </w:r>
      <w:r w:rsidRPr="006327C0">
        <w:rPr>
          <w:rFonts w:ascii="Times New Roman" w:eastAsiaTheme="majorEastAsia" w:hAnsi="Times New Roman" w:cs="Times New Roman"/>
          <w:color w:val="1F1F1F"/>
          <w:sz w:val="24"/>
          <w:szCs w:val="24"/>
        </w:rPr>
        <w:t>年提出。它描述了一种策略组合，在这种组合下，没有任何参与者有动机单方面改变自己的策略</w:t>
      </w:r>
      <w:r w:rsidRPr="006327C0">
        <w:rPr>
          <w:rFonts w:ascii="Times New Roman" w:eastAsiaTheme="majorEastAsia" w:hAnsi="Times New Roman" w:cs="Times New Roman"/>
          <w:color w:val="444746"/>
          <w:sz w:val="24"/>
          <w:szCs w:val="24"/>
          <w:vertAlign w:val="superscript"/>
        </w:rPr>
        <w:t>17</w:t>
      </w:r>
      <w:r w:rsidRPr="006327C0">
        <w:rPr>
          <w:rFonts w:ascii="Times New Roman" w:eastAsiaTheme="majorEastAsia" w:hAnsi="Times New Roman" w:cs="Times New Roman"/>
          <w:color w:val="1F1F1F"/>
          <w:sz w:val="24"/>
          <w:szCs w:val="24"/>
        </w:rPr>
        <w:t>。</w:t>
      </w:r>
    </w:p>
    <w:p w14:paraId="4980E3AE"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b/>
          <w:bCs/>
          <w:color w:val="1F1F1F"/>
          <w:sz w:val="24"/>
          <w:szCs w:val="24"/>
        </w:rPr>
        <w:t>定义</w:t>
      </w:r>
      <w:r w:rsidRPr="006327C0">
        <w:rPr>
          <w:rFonts w:ascii="Times New Roman" w:eastAsiaTheme="majorEastAsia" w:hAnsi="Times New Roman" w:cs="Times New Roman"/>
          <w:b/>
          <w:bCs/>
          <w:color w:val="1F1F1F"/>
          <w:sz w:val="24"/>
          <w:szCs w:val="24"/>
        </w:rPr>
        <w:t xml:space="preserve"> 2.1 (</w:t>
      </w:r>
      <w:r w:rsidRPr="006327C0">
        <w:rPr>
          <w:rFonts w:ascii="Times New Roman" w:eastAsiaTheme="majorEastAsia" w:hAnsi="Times New Roman" w:cs="Times New Roman"/>
          <w:b/>
          <w:bCs/>
          <w:color w:val="1F1F1F"/>
          <w:sz w:val="24"/>
          <w:szCs w:val="24"/>
        </w:rPr>
        <w:t>纯策略纳什均衡</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：一个策略组合</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9556D12" wp14:editId="3D4635A3">
            <wp:extent cx="1549898" cy="235026"/>
            <wp:effectExtent l="0" t="0" r="0" b="0"/>
            <wp:docPr id="187"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
                    <a:srcRect/>
                    <a:stretch>
                      <a:fillRect/>
                    </a:stretch>
                  </pic:blipFill>
                  <pic:spPr>
                    <a:xfrm>
                      <a:off x="0" y="0"/>
                      <a:ext cx="1549898" cy="23502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被称为纯策略纳什均衡，当且仅当对于任意参与者</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9848FD9" wp14:editId="7D8F454E">
            <wp:extent cx="457299" cy="235001"/>
            <wp:effectExtent l="0" t="0" r="0" b="0"/>
            <wp:docPr id="18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8"/>
                    <a:srcRect/>
                    <a:stretch>
                      <a:fillRect/>
                    </a:stretch>
                  </pic:blipFill>
                  <pic:spPr>
                    <a:xfrm>
                      <a:off x="0" y="0"/>
                      <a:ext cx="457299" cy="23500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和任意可行策略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C62BA7E" wp14:editId="72996909">
            <wp:extent cx="532408" cy="234513"/>
            <wp:effectExtent l="0" t="0" r="0" b="0"/>
            <wp:docPr id="189"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9"/>
                    <a:srcRect/>
                    <a:stretch>
                      <a:fillRect/>
                    </a:stretch>
                  </pic:blipFill>
                  <pic:spPr>
                    <a:xfrm>
                      <a:off x="0" y="0"/>
                      <a:ext cx="532408" cy="234513"/>
                    </a:xfrm>
                    <a:prstGeom prst="rect">
                      <a:avLst/>
                    </a:prstGeom>
                    <a:ln/>
                  </pic:spPr>
                </pic:pic>
              </a:graphicData>
            </a:graphic>
          </wp:inline>
        </w:drawing>
      </w:r>
      <w:r w:rsidRPr="006327C0">
        <w:rPr>
          <w:rFonts w:ascii="Times New Roman" w:eastAsiaTheme="majorEastAsia" w:hAnsi="Times New Roman" w:cs="Times New Roman"/>
          <w:color w:val="1F1F1F"/>
          <w:sz w:val="24"/>
          <w:szCs w:val="24"/>
        </w:rPr>
        <w:t>，都满足：</w:t>
      </w:r>
    </w:p>
    <w:p w14:paraId="70AB5450"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025F6274" wp14:editId="2050AA13">
            <wp:extent cx="5905500" cy="378272"/>
            <wp:effectExtent l="0" t="0" r="0" b="0"/>
            <wp:docPr id="190"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0"/>
                    <a:srcRect/>
                    <a:stretch>
                      <a:fillRect/>
                    </a:stretch>
                  </pic:blipFill>
                  <pic:spPr>
                    <a:xfrm>
                      <a:off x="0" y="0"/>
                      <a:ext cx="5905500" cy="378272"/>
                    </a:xfrm>
                    <a:prstGeom prst="rect">
                      <a:avLst/>
                    </a:prstGeom>
                    <a:ln/>
                  </pic:spPr>
                </pic:pic>
              </a:graphicData>
            </a:graphic>
          </wp:inline>
        </w:drawing>
      </w:r>
    </w:p>
    <w:p w14:paraId="77CE738D"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1995BA4" wp14:editId="035D9107">
            <wp:extent cx="240605" cy="240605"/>
            <wp:effectExtent l="0" t="0" r="0" b="0"/>
            <wp:docPr id="191"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1"/>
                    <a:srcRect/>
                    <a:stretch>
                      <a:fillRect/>
                    </a:stretch>
                  </pic:blipFill>
                  <pic:spPr>
                    <a:xfrm>
                      <a:off x="0" y="0"/>
                      <a:ext cx="240605" cy="24060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表示除</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79162FB" wp14:editId="5F8EFBD1">
            <wp:extent cx="63698" cy="235684"/>
            <wp:effectExtent l="0" t="0" r="0" b="0"/>
            <wp:docPr id="19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以外其他参与者的策略组合。</w:t>
      </w:r>
    </w:p>
    <w:p w14:paraId="4633D70B"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b/>
          <w:bCs/>
          <w:color w:val="1F1F1F"/>
          <w:sz w:val="24"/>
          <w:szCs w:val="24"/>
        </w:rPr>
        <w:t>定义</w:t>
      </w:r>
      <w:r w:rsidRPr="006327C0">
        <w:rPr>
          <w:rFonts w:ascii="Times New Roman" w:eastAsiaTheme="majorEastAsia" w:hAnsi="Times New Roman" w:cs="Times New Roman"/>
          <w:b/>
          <w:bCs/>
          <w:color w:val="1F1F1F"/>
          <w:sz w:val="24"/>
          <w:szCs w:val="24"/>
        </w:rPr>
        <w:t xml:space="preserve"> 2.2 (</w:t>
      </w:r>
      <w:r w:rsidRPr="006327C0">
        <w:rPr>
          <w:rFonts w:ascii="Times New Roman" w:eastAsiaTheme="majorEastAsia" w:hAnsi="Times New Roman" w:cs="Times New Roman"/>
          <w:b/>
          <w:bCs/>
          <w:color w:val="1F1F1F"/>
          <w:sz w:val="24"/>
          <w:szCs w:val="24"/>
        </w:rPr>
        <w:t>混合策略纳什均衡</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：设</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B5F6974" wp14:editId="665D4986">
            <wp:extent cx="463947" cy="235151"/>
            <wp:effectExtent l="0" t="0" r="0" b="0"/>
            <wp:docPr id="193"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2"/>
                    <a:srcRect/>
                    <a:stretch>
                      <a:fillRect/>
                    </a:stretch>
                  </pic:blipFill>
                  <pic:spPr>
                    <a:xfrm>
                      <a:off x="0" y="0"/>
                      <a:ext cx="463947" cy="23515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为策略集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3DA9756" wp14:editId="13EC892C">
            <wp:extent cx="166787" cy="228559"/>
            <wp:effectExtent l="0" t="0" r="0" b="0"/>
            <wp:docPr id="194"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1"/>
                    <a:srcRect/>
                    <a:stretch>
                      <a:fillRect/>
                    </a:stretch>
                  </pic:blipFill>
                  <pic:spPr>
                    <a:xfrm>
                      <a:off x="0" y="0"/>
                      <a:ext cx="166787" cy="22855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上的概率分布集合（单纯形）。混合策略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4572909" wp14:editId="4ECE261F">
            <wp:extent cx="848419" cy="236026"/>
            <wp:effectExtent l="0" t="0" r="0" b="0"/>
            <wp:docPr id="161"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3"/>
                    <a:srcRect/>
                    <a:stretch>
                      <a:fillRect/>
                    </a:stretch>
                  </pic:blipFill>
                  <pic:spPr>
                    <a:xfrm>
                      <a:off x="0" y="0"/>
                      <a:ext cx="848419" cy="23602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是参与者</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59943CF" wp14:editId="73CB4027">
            <wp:extent cx="63698" cy="235684"/>
            <wp:effectExtent l="0" t="0" r="0" b="0"/>
            <wp:docPr id="16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选取各纯策略的概率分布。一个混合策略组合</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768FDD8" wp14:editId="71DF340A">
            <wp:extent cx="1270397" cy="236204"/>
            <wp:effectExtent l="0" t="0" r="0" b="0"/>
            <wp:docPr id="163"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4"/>
                    <a:srcRect/>
                    <a:stretch>
                      <a:fillRect/>
                    </a:stretch>
                  </pic:blipFill>
                  <pic:spPr>
                    <a:xfrm>
                      <a:off x="0" y="0"/>
                      <a:ext cx="1270397" cy="23620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是纳什均衡，如果对任意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ADC450B" wp14:editId="0F516F92">
            <wp:extent cx="63698" cy="235684"/>
            <wp:effectExtent l="0" t="0" r="0" b="0"/>
            <wp:docPr id="16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和任意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231ECD6" wp14:editId="10579B72">
            <wp:extent cx="848419" cy="236026"/>
            <wp:effectExtent l="0" t="0" r="0" b="0"/>
            <wp:docPr id="16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3"/>
                    <a:srcRect/>
                    <a:stretch>
                      <a:fillRect/>
                    </a:stretch>
                  </pic:blipFill>
                  <pic:spPr>
                    <a:xfrm>
                      <a:off x="0" y="0"/>
                      <a:ext cx="848419" cy="236026"/>
                    </a:xfrm>
                    <a:prstGeom prst="rect">
                      <a:avLst/>
                    </a:prstGeom>
                    <a:ln/>
                  </pic:spPr>
                </pic:pic>
              </a:graphicData>
            </a:graphic>
          </wp:inline>
        </w:drawing>
      </w:r>
      <w:r w:rsidRPr="006327C0">
        <w:rPr>
          <w:rFonts w:ascii="Times New Roman" w:eastAsiaTheme="majorEastAsia" w:hAnsi="Times New Roman" w:cs="Times New Roman"/>
          <w:color w:val="1F1F1F"/>
          <w:sz w:val="24"/>
          <w:szCs w:val="24"/>
        </w:rPr>
        <w:t>，都有</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lastRenderedPageBreak/>
        <w:drawing>
          <wp:inline distT="19050" distB="19050" distL="19050" distR="19050" wp14:anchorId="0BF325C1" wp14:editId="09FC1F94">
            <wp:extent cx="2377478" cy="234578"/>
            <wp:effectExtent l="0" t="0" r="0" b="0"/>
            <wp:docPr id="167"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5"/>
                    <a:srcRect/>
                    <a:stretch>
                      <a:fillRect/>
                    </a:stretch>
                  </pic:blipFill>
                  <pic:spPr>
                    <a:xfrm>
                      <a:off x="0" y="0"/>
                      <a:ext cx="2377478" cy="234578"/>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4DCD8D59"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2.1.3 </w:t>
      </w:r>
      <w:r w:rsidRPr="006327C0">
        <w:rPr>
          <w:rFonts w:ascii="Times New Roman" w:eastAsiaTheme="majorEastAsia" w:hAnsi="Times New Roman" w:cs="Times New Roman"/>
          <w:color w:val="1F1F1F"/>
        </w:rPr>
        <w:t>纳什均衡存在性的拓扑学证明</w:t>
      </w:r>
    </w:p>
    <w:p w14:paraId="61B46CB1"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为了理解为何进化算法能够搜寻到均衡，我们需要回溯均衡存在性的数学根基。</w:t>
      </w:r>
      <w:r w:rsidRPr="006327C0">
        <w:rPr>
          <w:rFonts w:ascii="Times New Roman" w:eastAsiaTheme="majorEastAsia" w:hAnsi="Times New Roman" w:cs="Times New Roman"/>
          <w:color w:val="1F1F1F"/>
          <w:sz w:val="24"/>
          <w:szCs w:val="24"/>
        </w:rPr>
        <w:t>Nash</w:t>
      </w:r>
      <w:r w:rsidRPr="006327C0">
        <w:rPr>
          <w:rFonts w:ascii="Times New Roman" w:eastAsiaTheme="majorEastAsia" w:hAnsi="Times New Roman" w:cs="Times New Roman"/>
          <w:color w:val="1F1F1F"/>
          <w:sz w:val="24"/>
          <w:szCs w:val="24"/>
        </w:rPr>
        <w:t>的证明依赖于不动点定理，这揭示了博弈均衡与拓扑结构之间的深层联系。</w:t>
      </w:r>
    </w:p>
    <w:p w14:paraId="61BAA893"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b/>
          <w:bCs/>
          <w:color w:val="1F1F1F"/>
          <w:sz w:val="24"/>
          <w:szCs w:val="24"/>
        </w:rPr>
        <w:t>引理</w:t>
      </w:r>
      <w:r w:rsidRPr="006327C0">
        <w:rPr>
          <w:rFonts w:ascii="Times New Roman" w:eastAsiaTheme="majorEastAsia" w:hAnsi="Times New Roman" w:cs="Times New Roman"/>
          <w:b/>
          <w:bCs/>
          <w:color w:val="1F1F1F"/>
          <w:sz w:val="24"/>
          <w:szCs w:val="24"/>
        </w:rPr>
        <w:t xml:space="preserve"> 2.1 (Brouwer</w:t>
      </w:r>
      <w:r w:rsidRPr="006327C0">
        <w:rPr>
          <w:rFonts w:ascii="Times New Roman" w:eastAsiaTheme="majorEastAsia" w:hAnsi="Times New Roman" w:cs="Times New Roman"/>
          <w:b/>
          <w:bCs/>
          <w:color w:val="1F1F1F"/>
          <w:sz w:val="24"/>
          <w:szCs w:val="24"/>
        </w:rPr>
        <w:t>不动点定理</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：设</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85428AA" wp14:editId="3FA8C891">
            <wp:extent cx="167085" cy="228968"/>
            <wp:effectExtent l="0" t="0" r="0" b="0"/>
            <wp:docPr id="169"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6"/>
                    <a:srcRect/>
                    <a:stretch>
                      <a:fillRect/>
                    </a:stretch>
                  </pic:blipFill>
                  <pic:spPr>
                    <a:xfrm>
                      <a:off x="0" y="0"/>
                      <a:ext cx="167085" cy="22896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是欧几里得空间</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9232F1A" wp14:editId="65D2DCC6">
            <wp:extent cx="219769" cy="232697"/>
            <wp:effectExtent l="0" t="0" r="0" b="0"/>
            <wp:docPr id="170"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27"/>
                    <a:srcRect/>
                    <a:stretch>
                      <a:fillRect/>
                    </a:stretch>
                  </pic:blipFill>
                  <pic:spPr>
                    <a:xfrm>
                      <a:off x="0" y="0"/>
                      <a:ext cx="219769" cy="23269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中的非空、紧致、</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子集。若函数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56C7A15" wp14:editId="0D9475E3">
            <wp:extent cx="884832" cy="235531"/>
            <wp:effectExtent l="0" t="0" r="0" b="0"/>
            <wp:docPr id="172"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8"/>
                    <a:srcRect/>
                    <a:stretch>
                      <a:fillRect/>
                    </a:stretch>
                  </pic:blipFill>
                  <pic:spPr>
                    <a:xfrm>
                      <a:off x="0" y="0"/>
                      <a:ext cx="884832" cy="23553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是连续的，则</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37B3B6B" wp14:editId="79A322F4">
            <wp:extent cx="110133" cy="226384"/>
            <wp:effectExtent l="0" t="0" r="0" b="0"/>
            <wp:docPr id="17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110133" cy="2263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至少存在一个不动点</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280D57E" wp14:editId="238AF726">
            <wp:extent cx="179288" cy="236916"/>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179288" cy="236916"/>
                    </a:xfrm>
                    <a:prstGeom prst="rect">
                      <a:avLst/>
                    </a:prstGeom>
                    <a:ln/>
                  </pic:spPr>
                </pic:pic>
              </a:graphicData>
            </a:graphic>
          </wp:inline>
        </w:drawing>
      </w:r>
      <w:r w:rsidRPr="006327C0">
        <w:rPr>
          <w:rFonts w:ascii="Times New Roman" w:eastAsiaTheme="majorEastAsia" w:hAnsi="Times New Roman" w:cs="Times New Roman"/>
          <w:color w:val="1F1F1F"/>
          <w:sz w:val="24"/>
          <w:szCs w:val="24"/>
        </w:rPr>
        <w:t>，使得</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5384560" wp14:editId="7ACA32D0">
            <wp:extent cx="858043" cy="235167"/>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858043" cy="23516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444746"/>
          <w:sz w:val="24"/>
          <w:szCs w:val="24"/>
          <w:vertAlign w:val="superscript"/>
        </w:rPr>
        <w:t>18</w:t>
      </w:r>
      <w:r w:rsidRPr="006327C0">
        <w:rPr>
          <w:rFonts w:ascii="Times New Roman" w:eastAsiaTheme="majorEastAsia" w:hAnsi="Times New Roman" w:cs="Times New Roman"/>
          <w:color w:val="1F1F1F"/>
          <w:sz w:val="24"/>
          <w:szCs w:val="24"/>
        </w:rPr>
        <w:t>。</w:t>
      </w:r>
    </w:p>
    <w:p w14:paraId="50E20D48"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然而，在博弈中，参与者对其他人策略的最佳应对（</w:t>
      </w:r>
      <w:r w:rsidRPr="006327C0">
        <w:rPr>
          <w:rFonts w:ascii="Times New Roman" w:eastAsiaTheme="majorEastAsia" w:hAnsi="Times New Roman" w:cs="Times New Roman"/>
          <w:color w:val="1F1F1F"/>
          <w:sz w:val="24"/>
          <w:szCs w:val="24"/>
        </w:rPr>
        <w:t>Best Response</w:t>
      </w:r>
      <w:r w:rsidRPr="006327C0">
        <w:rPr>
          <w:rFonts w:ascii="Times New Roman" w:eastAsiaTheme="majorEastAsia" w:hAnsi="Times New Roman" w:cs="Times New Roman"/>
          <w:color w:val="1F1F1F"/>
          <w:sz w:val="24"/>
          <w:szCs w:val="24"/>
        </w:rPr>
        <w:t>）往往不是唯一的，即最佳应对是一个集合映射（</w:t>
      </w:r>
      <w:r w:rsidRPr="006327C0">
        <w:rPr>
          <w:rFonts w:ascii="Times New Roman" w:eastAsiaTheme="majorEastAsia" w:hAnsi="Times New Roman" w:cs="Times New Roman"/>
          <w:color w:val="1F1F1F"/>
          <w:sz w:val="24"/>
          <w:szCs w:val="24"/>
        </w:rPr>
        <w:t>Set-valued mapping</w:t>
      </w:r>
      <w:r w:rsidRPr="006327C0">
        <w:rPr>
          <w:rFonts w:ascii="Times New Roman" w:eastAsiaTheme="majorEastAsia" w:hAnsi="Times New Roman" w:cs="Times New Roman"/>
          <w:color w:val="1F1F1F"/>
          <w:sz w:val="24"/>
          <w:szCs w:val="24"/>
        </w:rPr>
        <w:t>）。因此，</w:t>
      </w:r>
      <w:r w:rsidRPr="006327C0">
        <w:rPr>
          <w:rFonts w:ascii="Times New Roman" w:eastAsiaTheme="majorEastAsia" w:hAnsi="Times New Roman" w:cs="Times New Roman"/>
          <w:color w:val="1F1F1F"/>
          <w:sz w:val="24"/>
          <w:szCs w:val="24"/>
        </w:rPr>
        <w:t>Nash</w:t>
      </w:r>
      <w:r w:rsidRPr="006327C0">
        <w:rPr>
          <w:rFonts w:ascii="Times New Roman" w:eastAsiaTheme="majorEastAsia" w:hAnsi="Times New Roman" w:cs="Times New Roman"/>
          <w:color w:val="1F1F1F"/>
          <w:sz w:val="24"/>
          <w:szCs w:val="24"/>
        </w:rPr>
        <w:t>在其</w:t>
      </w:r>
      <w:r w:rsidRPr="006327C0">
        <w:rPr>
          <w:rFonts w:ascii="Times New Roman" w:eastAsiaTheme="majorEastAsia" w:hAnsi="Times New Roman" w:cs="Times New Roman"/>
          <w:color w:val="1F1F1F"/>
          <w:sz w:val="24"/>
          <w:szCs w:val="24"/>
        </w:rPr>
        <w:t>1950</w:t>
      </w:r>
      <w:r w:rsidRPr="006327C0">
        <w:rPr>
          <w:rFonts w:ascii="Times New Roman" w:eastAsiaTheme="majorEastAsia" w:hAnsi="Times New Roman" w:cs="Times New Roman"/>
          <w:color w:val="1F1F1F"/>
          <w:sz w:val="24"/>
          <w:szCs w:val="24"/>
        </w:rPr>
        <w:t>年的论文中使用了</w:t>
      </w:r>
      <w:r w:rsidRPr="006327C0">
        <w:rPr>
          <w:rFonts w:ascii="Times New Roman" w:eastAsiaTheme="majorEastAsia" w:hAnsi="Times New Roman" w:cs="Times New Roman"/>
          <w:color w:val="1F1F1F"/>
          <w:sz w:val="24"/>
          <w:szCs w:val="24"/>
        </w:rPr>
        <w:t>Kakutani</w:t>
      </w:r>
      <w:r w:rsidRPr="006327C0">
        <w:rPr>
          <w:rFonts w:ascii="Times New Roman" w:eastAsiaTheme="majorEastAsia" w:hAnsi="Times New Roman" w:cs="Times New Roman"/>
          <w:color w:val="1F1F1F"/>
          <w:sz w:val="24"/>
          <w:szCs w:val="24"/>
        </w:rPr>
        <w:t>不动点定理。</w:t>
      </w:r>
    </w:p>
    <w:p w14:paraId="0B2462FE"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b/>
          <w:bCs/>
          <w:color w:val="1F1F1F"/>
          <w:sz w:val="24"/>
          <w:szCs w:val="24"/>
        </w:rPr>
        <w:t>引理</w:t>
      </w:r>
      <w:r w:rsidRPr="006327C0">
        <w:rPr>
          <w:rFonts w:ascii="Times New Roman" w:eastAsiaTheme="majorEastAsia" w:hAnsi="Times New Roman" w:cs="Times New Roman"/>
          <w:b/>
          <w:bCs/>
          <w:color w:val="1F1F1F"/>
          <w:sz w:val="24"/>
          <w:szCs w:val="24"/>
        </w:rPr>
        <w:t xml:space="preserve"> 2.2 (Kakutani</w:t>
      </w:r>
      <w:r w:rsidRPr="006327C0">
        <w:rPr>
          <w:rFonts w:ascii="Times New Roman" w:eastAsiaTheme="majorEastAsia" w:hAnsi="Times New Roman" w:cs="Times New Roman"/>
          <w:b/>
          <w:bCs/>
          <w:color w:val="1F1F1F"/>
          <w:sz w:val="24"/>
          <w:szCs w:val="24"/>
        </w:rPr>
        <w:t>不动点定理</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：设</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A0C4595" wp14:editId="03D62DE3">
            <wp:extent cx="632718" cy="236470"/>
            <wp:effectExtent l="0" t="0" r="0"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32718" cy="23647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是非空、紧致、凸集。若集值映射</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AAB1F40" wp14:editId="21DAC686">
            <wp:extent cx="935930" cy="235574"/>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935930" cy="23557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满足：</w:t>
      </w:r>
    </w:p>
    <w:p w14:paraId="0DF669F7" w14:textId="77777777" w:rsidR="00CD335D" w:rsidRPr="006327C0" w:rsidRDefault="00542374">
      <w:pPr>
        <w:numPr>
          <w:ilvl w:val="0"/>
          <w:numId w:val="1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60FEC836" wp14:editId="2953AF0A">
            <wp:extent cx="600670" cy="236434"/>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600670" cy="236434"/>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noProof/>
          <w:color w:val="1F1F1F"/>
          <w:sz w:val="24"/>
          <w:szCs w:val="24"/>
        </w:rPr>
        <w:drawing>
          <wp:inline distT="19050" distB="19050" distL="19050" distR="19050" wp14:anchorId="0A6EC9EF" wp14:editId="57458B3F">
            <wp:extent cx="358973" cy="233018"/>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8973" cy="23301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是非空且</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的（</w:t>
      </w:r>
      <w:r w:rsidRPr="006327C0">
        <w:rPr>
          <w:rFonts w:ascii="Times New Roman" w:eastAsiaTheme="majorEastAsia" w:hAnsi="Times New Roman" w:cs="Times New Roman"/>
          <w:color w:val="1F1F1F"/>
          <w:sz w:val="24"/>
          <w:szCs w:val="24"/>
        </w:rPr>
        <w:t>Non-empty and convex</w:t>
      </w:r>
      <w:r w:rsidRPr="006327C0">
        <w:rPr>
          <w:rFonts w:ascii="Times New Roman" w:eastAsiaTheme="majorEastAsia" w:hAnsi="Times New Roman" w:cs="Times New Roman"/>
          <w:color w:val="1F1F1F"/>
          <w:sz w:val="24"/>
          <w:szCs w:val="24"/>
        </w:rPr>
        <w:t>）；</w:t>
      </w:r>
    </w:p>
    <w:p w14:paraId="414BEB58" w14:textId="77777777" w:rsidR="00CD335D" w:rsidRPr="006327C0" w:rsidRDefault="00542374">
      <w:pPr>
        <w:numPr>
          <w:ilvl w:val="0"/>
          <w:numId w:val="17"/>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21FBDD49" wp14:editId="5664F47D">
            <wp:extent cx="109935" cy="225977"/>
            <wp:effectExtent l="0" t="0" r="0" b="0"/>
            <wp:docPr id="3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6"/>
                    <a:srcRect/>
                    <a:stretch>
                      <a:fillRect/>
                    </a:stretch>
                  </pic:blipFill>
                  <pic:spPr>
                    <a:xfrm>
                      <a:off x="0" y="0"/>
                      <a:ext cx="109935" cy="22597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具有闭图像（</w:t>
      </w:r>
      <w:r w:rsidRPr="006327C0">
        <w:rPr>
          <w:rFonts w:ascii="Times New Roman" w:eastAsiaTheme="majorEastAsia" w:hAnsi="Times New Roman" w:cs="Times New Roman"/>
          <w:color w:val="1F1F1F"/>
          <w:sz w:val="24"/>
          <w:szCs w:val="24"/>
        </w:rPr>
        <w:t>Closed Graph</w:t>
      </w:r>
      <w:r w:rsidRPr="006327C0">
        <w:rPr>
          <w:rFonts w:ascii="Times New Roman" w:eastAsiaTheme="majorEastAsia" w:hAnsi="Times New Roman" w:cs="Times New Roman"/>
          <w:color w:val="1F1F1F"/>
          <w:sz w:val="24"/>
          <w:szCs w:val="24"/>
        </w:rPr>
        <w:t>），即对于序列</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A04375F" wp14:editId="0ECD4129">
            <wp:extent cx="1214838" cy="234109"/>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1214838" cy="234109"/>
                    </a:xfrm>
                    <a:prstGeom prst="rect">
                      <a:avLst/>
                    </a:prstGeom>
                    <a:ln/>
                  </pic:spPr>
                </pic:pic>
              </a:graphicData>
            </a:graphic>
          </wp:inline>
        </w:drawing>
      </w:r>
      <w:r w:rsidRPr="006327C0">
        <w:rPr>
          <w:rFonts w:ascii="Times New Roman" w:eastAsiaTheme="majorEastAsia" w:hAnsi="Times New Roman" w:cs="Times New Roman"/>
          <w:color w:val="1F1F1F"/>
          <w:sz w:val="24"/>
          <w:szCs w:val="24"/>
        </w:rPr>
        <w:t>，若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34968EE" wp14:editId="624B64A6">
            <wp:extent cx="835522" cy="234199"/>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835522" cy="234199"/>
                    </a:xfrm>
                    <a:prstGeom prst="rect">
                      <a:avLst/>
                    </a:prstGeom>
                    <a:ln/>
                  </pic:spPr>
                </pic:pic>
              </a:graphicData>
            </a:graphic>
          </wp:inline>
        </w:drawing>
      </w:r>
      <w:r w:rsidRPr="006327C0">
        <w:rPr>
          <w:rFonts w:ascii="Times New Roman" w:eastAsiaTheme="majorEastAsia" w:hAnsi="Times New Roman" w:cs="Times New Roman"/>
          <w:color w:val="1F1F1F"/>
          <w:sz w:val="24"/>
          <w:szCs w:val="24"/>
        </w:rPr>
        <w:t>，则必有</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1612D9E" wp14:editId="081FBCCD">
            <wp:extent cx="681335" cy="23342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9"/>
                    <a:srcRect/>
                    <a:stretch>
                      <a:fillRect/>
                    </a:stretch>
                  </pic:blipFill>
                  <pic:spPr>
                    <a:xfrm>
                      <a:off x="0" y="0"/>
                      <a:ext cx="681335" cy="233420"/>
                    </a:xfrm>
                    <a:prstGeom prst="rect">
                      <a:avLst/>
                    </a:prstGeom>
                    <a:ln/>
                  </pic:spPr>
                </pic:pic>
              </a:graphicData>
            </a:graphic>
          </wp:inline>
        </w:drawing>
      </w:r>
      <w:r w:rsidRPr="006327C0">
        <w:rPr>
          <w:rFonts w:ascii="Times New Roman" w:eastAsiaTheme="majorEastAsia" w:hAnsi="Times New Roman" w:cs="Times New Roman"/>
          <w:color w:val="1F1F1F"/>
          <w:sz w:val="24"/>
          <w:szCs w:val="24"/>
        </w:rPr>
        <w:t>（这一性质在紧集上等价于上半连续性</w:t>
      </w:r>
      <w:r w:rsidRPr="006327C0">
        <w:rPr>
          <w:rFonts w:ascii="Times New Roman" w:eastAsiaTheme="majorEastAsia" w:hAnsi="Times New Roman" w:cs="Times New Roman"/>
          <w:color w:val="1F1F1F"/>
          <w:sz w:val="24"/>
          <w:szCs w:val="24"/>
        </w:rPr>
        <w:t xml:space="preserve"> Upper Hemicontinuity</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则存在</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49AB301" wp14:editId="7DD20AFC">
            <wp:extent cx="571797" cy="235072"/>
            <wp:effectExtent l="0" t="0" r="0" b="0"/>
            <wp:docPr id="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571797" cy="23507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使得</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DFC50FE" wp14:editId="53BC0C65">
            <wp:extent cx="837407" cy="23472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837407" cy="23472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444746"/>
          <w:sz w:val="24"/>
          <w:szCs w:val="24"/>
          <w:vertAlign w:val="superscript"/>
        </w:rPr>
        <w:t>17</w:t>
      </w:r>
      <w:r w:rsidRPr="006327C0">
        <w:rPr>
          <w:rFonts w:ascii="Times New Roman" w:eastAsiaTheme="majorEastAsia" w:hAnsi="Times New Roman" w:cs="Times New Roman"/>
          <w:color w:val="1F1F1F"/>
          <w:sz w:val="24"/>
          <w:szCs w:val="24"/>
        </w:rPr>
        <w:t>。</w:t>
      </w:r>
    </w:p>
    <w:p w14:paraId="189054CE" w14:textId="77777777" w:rsidR="00CD335D" w:rsidRPr="006327C0" w:rsidRDefault="00542374">
      <w:pPr>
        <w:pBdr>
          <w:top w:val="nil"/>
          <w:left w:val="nil"/>
          <w:bottom w:val="nil"/>
          <w:right w:val="nil"/>
          <w:between w:val="nil"/>
        </w:pBdr>
        <w:spacing w:before="240"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b/>
          <w:bCs/>
          <w:color w:val="1F1F1F"/>
          <w:sz w:val="24"/>
          <w:szCs w:val="24"/>
        </w:rPr>
        <w:t>证明逻辑</w:t>
      </w:r>
      <w:r w:rsidRPr="006327C0">
        <w:rPr>
          <w:rFonts w:ascii="Times New Roman" w:eastAsiaTheme="majorEastAsia" w:hAnsi="Times New Roman" w:cs="Times New Roman"/>
          <w:color w:val="1F1F1F"/>
          <w:sz w:val="24"/>
          <w:szCs w:val="24"/>
        </w:rPr>
        <w:t>：</w:t>
      </w:r>
    </w:p>
    <w:p w14:paraId="74122166"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定义参与者</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0345CB9" wp14:editId="23D623D7">
            <wp:extent cx="63698" cy="235684"/>
            <wp:effectExtent l="0" t="0" r="0" b="0"/>
            <wp:docPr id="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的最佳应对对应</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929A1AE" wp14:editId="7D2C8159">
            <wp:extent cx="4188028" cy="23478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4188028" cy="234783"/>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76983997"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构建联合最佳应对映射</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F6B3E2D" wp14:editId="403D0E27">
            <wp:extent cx="901402" cy="234872"/>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901402" cy="234872"/>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154C4CA" wp14:editId="2C0E2BF6">
            <wp:extent cx="1564977" cy="23538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1564977" cy="235383"/>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48E659A7"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若策略空间</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6B94726" wp14:editId="7CEB466B">
            <wp:extent cx="123726" cy="24094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123726" cy="24094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是混合策略单纯形，则其天然</w:t>
      </w:r>
      <w:proofErr w:type="gramStart"/>
      <w:r w:rsidRPr="006327C0">
        <w:rPr>
          <w:rFonts w:ascii="Times New Roman" w:eastAsiaTheme="majorEastAsia" w:hAnsi="Times New Roman" w:cs="Times New Roman"/>
          <w:color w:val="1F1F1F"/>
          <w:sz w:val="24"/>
          <w:szCs w:val="24"/>
        </w:rPr>
        <w:t>满足紧致性</w:t>
      </w:r>
      <w:proofErr w:type="gramEnd"/>
      <w:r w:rsidRPr="006327C0">
        <w:rPr>
          <w:rFonts w:ascii="Times New Roman" w:eastAsiaTheme="majorEastAsia" w:hAnsi="Times New Roman" w:cs="Times New Roman"/>
          <w:color w:val="1F1F1F"/>
          <w:sz w:val="24"/>
          <w:szCs w:val="24"/>
        </w:rPr>
        <w:t>和凸性。若效用函数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8F975A6" wp14:editId="45234808">
            <wp:extent cx="159247" cy="235685"/>
            <wp:effectExtent l="0" t="0" r="0" b="0"/>
            <wp:docPr id="1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6"/>
                    <a:srcRect/>
                    <a:stretch>
                      <a:fillRect/>
                    </a:stretch>
                  </pic:blipFill>
                  <pic:spPr>
                    <a:xfrm>
                      <a:off x="0" y="0"/>
                      <a:ext cx="159247" cy="23568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在混合策略下是线性的（符合期望效用理论），则</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58F35DE" wp14:editId="1212731F">
            <wp:extent cx="577750" cy="234909"/>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77750" cy="23490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也是凸集。根据</w:t>
      </w:r>
      <w:r w:rsidRPr="006327C0">
        <w:rPr>
          <w:rFonts w:ascii="Times New Roman" w:eastAsiaTheme="majorEastAsia" w:hAnsi="Times New Roman" w:cs="Times New Roman"/>
          <w:color w:val="1F1F1F"/>
          <w:sz w:val="24"/>
          <w:szCs w:val="24"/>
        </w:rPr>
        <w:t>Kakutani</w:t>
      </w:r>
      <w:r w:rsidRPr="006327C0">
        <w:rPr>
          <w:rFonts w:ascii="Times New Roman" w:eastAsiaTheme="majorEastAsia" w:hAnsi="Times New Roman" w:cs="Times New Roman"/>
          <w:color w:val="1F1F1F"/>
          <w:sz w:val="24"/>
          <w:szCs w:val="24"/>
        </w:rPr>
        <w:t>定理，</w:t>
      </w:r>
      <w:r w:rsidRPr="006327C0">
        <w:rPr>
          <w:rFonts w:ascii="Times New Roman" w:eastAsiaTheme="majorEastAsia" w:hAnsi="Times New Roman" w:cs="Times New Roman"/>
          <w:noProof/>
          <w:color w:val="1F1F1F"/>
          <w:sz w:val="24"/>
          <w:szCs w:val="24"/>
        </w:rPr>
        <w:drawing>
          <wp:inline distT="19050" distB="19050" distL="19050" distR="19050" wp14:anchorId="68D72E45" wp14:editId="22170E3F">
            <wp:extent cx="149225" cy="230056"/>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149225" cy="23005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存在不动点</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98A400E" wp14:editId="77C849A0">
            <wp:extent cx="838597" cy="235061"/>
            <wp:effectExtent l="0" t="0" r="0" b="0"/>
            <wp:docPr id="6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838597" cy="235061"/>
                    </a:xfrm>
                    <a:prstGeom prst="rect">
                      <a:avLst/>
                    </a:prstGeom>
                    <a:ln/>
                  </pic:spPr>
                </pic:pic>
              </a:graphicData>
            </a:graphic>
          </wp:inline>
        </w:drawing>
      </w:r>
      <w:r w:rsidRPr="006327C0">
        <w:rPr>
          <w:rFonts w:ascii="Times New Roman" w:eastAsiaTheme="majorEastAsia" w:hAnsi="Times New Roman" w:cs="Times New Roman"/>
          <w:color w:val="1F1F1F"/>
          <w:sz w:val="24"/>
          <w:szCs w:val="24"/>
        </w:rPr>
        <w:t>，该不动点即为纳什均衡。这一证明不仅保证了均衡的存在，也暗示了基于不动点迭代的算法（如</w:t>
      </w:r>
      <w:r w:rsidRPr="006327C0">
        <w:rPr>
          <w:rFonts w:ascii="Times New Roman" w:eastAsiaTheme="majorEastAsia" w:hAnsi="Times New Roman" w:cs="Times New Roman"/>
          <w:color w:val="1F1F1F"/>
          <w:sz w:val="24"/>
          <w:szCs w:val="24"/>
        </w:rPr>
        <w:t>NES</w:t>
      </w:r>
      <w:r w:rsidRPr="006327C0">
        <w:rPr>
          <w:rFonts w:ascii="Times New Roman" w:eastAsiaTheme="majorEastAsia" w:hAnsi="Times New Roman" w:cs="Times New Roman"/>
          <w:color w:val="1F1F1F"/>
          <w:sz w:val="24"/>
          <w:szCs w:val="24"/>
        </w:rPr>
        <w:t>）的潜在有效性。</w:t>
      </w:r>
    </w:p>
    <w:p w14:paraId="480A48FD"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8" w:name="_Toc222007758"/>
      <w:r w:rsidRPr="006327C0">
        <w:rPr>
          <w:rFonts w:ascii="Times New Roman" w:eastAsiaTheme="majorEastAsia" w:hAnsi="Times New Roman" w:cs="Times New Roman"/>
          <w:color w:val="1F1F1F"/>
          <w:sz w:val="24"/>
          <w:szCs w:val="24"/>
        </w:rPr>
        <w:t xml:space="preserve">2.2 </w:t>
      </w:r>
      <w:r w:rsidRPr="006327C0">
        <w:rPr>
          <w:rFonts w:ascii="Times New Roman" w:eastAsiaTheme="majorEastAsia" w:hAnsi="Times New Roman" w:cs="Times New Roman"/>
          <w:color w:val="1F1F1F"/>
          <w:sz w:val="24"/>
          <w:szCs w:val="24"/>
        </w:rPr>
        <w:t>动态层级博弈与</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模型</w:t>
      </w:r>
      <w:bookmarkEnd w:id="8"/>
    </w:p>
    <w:p w14:paraId="4D9EEC46"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lastRenderedPageBreak/>
        <w:t>2.2.1 Stackelberg</w:t>
      </w:r>
      <w:r w:rsidRPr="006327C0">
        <w:rPr>
          <w:rFonts w:ascii="Times New Roman" w:eastAsiaTheme="majorEastAsia" w:hAnsi="Times New Roman" w:cs="Times New Roman"/>
          <w:color w:val="1F1F1F"/>
        </w:rPr>
        <w:t>博弈的结构</w:t>
      </w:r>
    </w:p>
    <w:p w14:paraId="64DB1584"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当博弈参与者之间存在行动的先后次序时，静态博弈演变为动态博弈。</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模型由</w:t>
      </w:r>
      <w:r w:rsidRPr="006327C0">
        <w:rPr>
          <w:rFonts w:ascii="Times New Roman" w:eastAsiaTheme="majorEastAsia" w:hAnsi="Times New Roman" w:cs="Times New Roman"/>
          <w:color w:val="1F1F1F"/>
          <w:sz w:val="24"/>
          <w:szCs w:val="24"/>
        </w:rPr>
        <w:t>Heinrich von Stackelberg</w:t>
      </w:r>
      <w:r w:rsidRPr="006327C0">
        <w:rPr>
          <w:rFonts w:ascii="Times New Roman" w:eastAsiaTheme="majorEastAsia" w:hAnsi="Times New Roman" w:cs="Times New Roman"/>
          <w:color w:val="1F1F1F"/>
          <w:sz w:val="24"/>
          <w:szCs w:val="24"/>
        </w:rPr>
        <w:t>于</w:t>
      </w:r>
      <w:r w:rsidRPr="006327C0">
        <w:rPr>
          <w:rFonts w:ascii="Times New Roman" w:eastAsiaTheme="majorEastAsia" w:hAnsi="Times New Roman" w:cs="Times New Roman"/>
          <w:color w:val="1F1F1F"/>
          <w:sz w:val="24"/>
          <w:szCs w:val="24"/>
        </w:rPr>
        <w:t>1934</w:t>
      </w:r>
      <w:r w:rsidRPr="006327C0">
        <w:rPr>
          <w:rFonts w:ascii="Times New Roman" w:eastAsiaTheme="majorEastAsia" w:hAnsi="Times New Roman" w:cs="Times New Roman"/>
          <w:color w:val="1F1F1F"/>
          <w:sz w:val="24"/>
          <w:szCs w:val="24"/>
        </w:rPr>
        <w:t>年提出，描述了领导者（</w:t>
      </w:r>
      <w:r w:rsidRPr="006327C0">
        <w:rPr>
          <w:rFonts w:ascii="Times New Roman" w:eastAsiaTheme="majorEastAsia" w:hAnsi="Times New Roman" w:cs="Times New Roman"/>
          <w:color w:val="1F1F1F"/>
          <w:sz w:val="24"/>
          <w:szCs w:val="24"/>
        </w:rPr>
        <w:t>Leader</w:t>
      </w:r>
      <w:r w:rsidRPr="006327C0">
        <w:rPr>
          <w:rFonts w:ascii="Times New Roman" w:eastAsiaTheme="majorEastAsia" w:hAnsi="Times New Roman" w:cs="Times New Roman"/>
          <w:color w:val="1F1F1F"/>
          <w:sz w:val="24"/>
          <w:szCs w:val="24"/>
        </w:rPr>
        <w:t>）与跟随者（</w:t>
      </w:r>
      <w:r w:rsidRPr="006327C0">
        <w:rPr>
          <w:rFonts w:ascii="Times New Roman" w:eastAsiaTheme="majorEastAsia" w:hAnsi="Times New Roman" w:cs="Times New Roman"/>
          <w:color w:val="1F1F1F"/>
          <w:sz w:val="24"/>
          <w:szCs w:val="24"/>
        </w:rPr>
        <w:t>Follower</w:t>
      </w:r>
      <w:r w:rsidRPr="006327C0">
        <w:rPr>
          <w:rFonts w:ascii="Times New Roman" w:eastAsiaTheme="majorEastAsia" w:hAnsi="Times New Roman" w:cs="Times New Roman"/>
          <w:color w:val="1F1F1F"/>
          <w:sz w:val="24"/>
          <w:szCs w:val="24"/>
        </w:rPr>
        <w:t>）之间的非对称竞争</w:t>
      </w:r>
      <w:r w:rsidRPr="006327C0">
        <w:rPr>
          <w:rFonts w:ascii="Times New Roman" w:eastAsiaTheme="majorEastAsia" w:hAnsi="Times New Roman" w:cs="Times New Roman"/>
          <w:color w:val="444746"/>
          <w:sz w:val="24"/>
          <w:szCs w:val="24"/>
          <w:vertAlign w:val="superscript"/>
        </w:rPr>
        <w:t>6</w:t>
      </w:r>
      <w:r w:rsidRPr="006327C0">
        <w:rPr>
          <w:rFonts w:ascii="Times New Roman" w:eastAsiaTheme="majorEastAsia" w:hAnsi="Times New Roman" w:cs="Times New Roman"/>
          <w:color w:val="1F1F1F"/>
          <w:sz w:val="24"/>
          <w:szCs w:val="24"/>
        </w:rPr>
        <w:t>。</w:t>
      </w:r>
    </w:p>
    <w:p w14:paraId="43D54BDC" w14:textId="77777777" w:rsidR="00CD335D" w:rsidRPr="006327C0" w:rsidRDefault="00542374">
      <w:pPr>
        <w:numPr>
          <w:ilvl w:val="0"/>
          <w:numId w:val="18"/>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领导者</w:t>
      </w:r>
      <w:r w:rsidRPr="006327C0">
        <w:rPr>
          <w:rFonts w:ascii="Times New Roman" w:eastAsiaTheme="majorEastAsia" w:hAnsi="Times New Roman" w:cs="Times New Roman"/>
          <w:color w:val="1F1F1F"/>
          <w:sz w:val="24"/>
          <w:szCs w:val="24"/>
        </w:rPr>
        <w:t>：拥有先行优势（</w:t>
      </w:r>
      <w:r w:rsidRPr="006327C0">
        <w:rPr>
          <w:rFonts w:ascii="Times New Roman" w:eastAsiaTheme="majorEastAsia" w:hAnsi="Times New Roman" w:cs="Times New Roman"/>
          <w:color w:val="1F1F1F"/>
          <w:sz w:val="24"/>
          <w:szCs w:val="24"/>
        </w:rPr>
        <w:t>First-mover advantage</w:t>
      </w:r>
      <w:r w:rsidRPr="006327C0">
        <w:rPr>
          <w:rFonts w:ascii="Times New Roman" w:eastAsiaTheme="majorEastAsia" w:hAnsi="Times New Roman" w:cs="Times New Roman"/>
          <w:color w:val="1F1F1F"/>
          <w:sz w:val="24"/>
          <w:szCs w:val="24"/>
        </w:rPr>
        <w:t>），能够预测跟随者对其策略的反应，并据此优化自身目标。</w:t>
      </w:r>
    </w:p>
    <w:p w14:paraId="68CC07C4" w14:textId="77777777" w:rsidR="00CD335D" w:rsidRPr="006327C0" w:rsidRDefault="00542374">
      <w:pPr>
        <w:numPr>
          <w:ilvl w:val="0"/>
          <w:numId w:val="18"/>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跟随者</w:t>
      </w:r>
      <w:r w:rsidRPr="006327C0">
        <w:rPr>
          <w:rFonts w:ascii="Times New Roman" w:eastAsiaTheme="majorEastAsia" w:hAnsi="Times New Roman" w:cs="Times New Roman"/>
          <w:color w:val="1F1F1F"/>
          <w:sz w:val="24"/>
          <w:szCs w:val="24"/>
        </w:rPr>
        <w:t>：在观测到领导者的决策后，做出最大化自身效用的反应。</w:t>
      </w:r>
    </w:p>
    <w:p w14:paraId="7652EA07"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2.2.2 </w:t>
      </w:r>
      <w:r w:rsidRPr="006327C0">
        <w:rPr>
          <w:rFonts w:ascii="Times New Roman" w:eastAsiaTheme="majorEastAsia" w:hAnsi="Times New Roman" w:cs="Times New Roman"/>
          <w:color w:val="1F1F1F"/>
        </w:rPr>
        <w:t>双层规划模型（</w:t>
      </w:r>
      <w:r w:rsidRPr="006327C0">
        <w:rPr>
          <w:rFonts w:ascii="Times New Roman" w:eastAsiaTheme="majorEastAsia" w:hAnsi="Times New Roman" w:cs="Times New Roman"/>
          <w:color w:val="1F1F1F"/>
        </w:rPr>
        <w:t>Bi-level Programming</w:t>
      </w:r>
      <w:r w:rsidRPr="006327C0">
        <w:rPr>
          <w:rFonts w:ascii="Times New Roman" w:eastAsiaTheme="majorEastAsia" w:hAnsi="Times New Roman" w:cs="Times New Roman"/>
          <w:color w:val="1F1F1F"/>
        </w:rPr>
        <w:t>）</w:t>
      </w:r>
    </w:p>
    <w:p w14:paraId="65E90A19"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博弈在数学优化领域被形式化为双层规划问题（</w:t>
      </w:r>
      <w:r w:rsidRPr="006327C0">
        <w:rPr>
          <w:rFonts w:ascii="Times New Roman" w:eastAsiaTheme="majorEastAsia" w:hAnsi="Times New Roman" w:cs="Times New Roman"/>
          <w:color w:val="1F1F1F"/>
          <w:sz w:val="24"/>
          <w:szCs w:val="24"/>
        </w:rPr>
        <w:t>Bi-level Programming Problem, BLPP</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444746"/>
          <w:sz w:val="24"/>
          <w:szCs w:val="24"/>
          <w:vertAlign w:val="superscript"/>
        </w:rPr>
        <w:t>22</w:t>
      </w:r>
      <w:r w:rsidRPr="006327C0">
        <w:rPr>
          <w:rFonts w:ascii="Times New Roman" w:eastAsiaTheme="majorEastAsia" w:hAnsi="Times New Roman" w:cs="Times New Roman"/>
          <w:color w:val="1F1F1F"/>
          <w:sz w:val="24"/>
          <w:szCs w:val="24"/>
        </w:rPr>
        <w:t>。其一般形式如下：</w:t>
      </w:r>
    </w:p>
    <w:p w14:paraId="38354F27"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59BD7895" wp14:editId="54C7D6E7">
            <wp:extent cx="5905500" cy="1108116"/>
            <wp:effectExtent l="0" t="0" r="0" b="0"/>
            <wp:docPr id="6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0"/>
                    <a:srcRect/>
                    <a:stretch>
                      <a:fillRect/>
                    </a:stretch>
                  </pic:blipFill>
                  <pic:spPr>
                    <a:xfrm>
                      <a:off x="0" y="0"/>
                      <a:ext cx="5905500" cy="1108116"/>
                    </a:xfrm>
                    <a:prstGeom prst="rect">
                      <a:avLst/>
                    </a:prstGeom>
                    <a:ln/>
                  </pic:spPr>
                </pic:pic>
              </a:graphicData>
            </a:graphic>
          </wp:inline>
        </w:drawing>
      </w:r>
    </w:p>
    <w:p w14:paraId="702A5E7C"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noProof/>
          <w:color w:val="1F1F1F"/>
          <w:sz w:val="24"/>
          <w:szCs w:val="24"/>
        </w:rPr>
        <w:drawing>
          <wp:inline distT="19050" distB="19050" distL="19050" distR="19050" wp14:anchorId="118C2F8B" wp14:editId="4A088FE2">
            <wp:extent cx="105568" cy="244127"/>
            <wp:effectExtent l="0" t="0" r="0" b="0"/>
            <wp:docPr id="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为上层决策变量（如平台定价策略），</w:t>
      </w:r>
      <w:r w:rsidRPr="006327C0">
        <w:rPr>
          <w:rFonts w:ascii="Times New Roman" w:eastAsiaTheme="majorEastAsia" w:hAnsi="Times New Roman" w:cs="Times New Roman"/>
          <w:noProof/>
          <w:color w:val="1F1F1F"/>
          <w:sz w:val="24"/>
          <w:szCs w:val="24"/>
        </w:rPr>
        <w:drawing>
          <wp:inline distT="19050" distB="19050" distL="19050" distR="19050" wp14:anchorId="4584A745" wp14:editId="0D11D790">
            <wp:extent cx="96937" cy="239111"/>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2"/>
                    <a:srcRect/>
                    <a:stretch>
                      <a:fillRect/>
                    </a:stretch>
                  </pic:blipFill>
                  <pic:spPr>
                    <a:xfrm>
                      <a:off x="0" y="0"/>
                      <a:ext cx="96937" cy="23911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为下层决策变量（如司机接单策略）。上层目标函数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0876C75" wp14:editId="6658805F">
            <wp:extent cx="144264" cy="242625"/>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3"/>
                    <a:srcRect/>
                    <a:stretch>
                      <a:fillRect/>
                    </a:stretch>
                  </pic:blipFill>
                  <pic:spPr>
                    <a:xfrm>
                      <a:off x="0" y="0"/>
                      <a:ext cx="144264" cy="2426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和约束</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C419B5F" wp14:editId="2BF26F2B">
            <wp:extent cx="144959" cy="243795"/>
            <wp:effectExtent l="0" t="0" r="0" b="0"/>
            <wp:docPr id="7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4"/>
                    <a:srcRect/>
                    <a:stretch>
                      <a:fillRect/>
                    </a:stretch>
                  </pic:blipFill>
                  <pic:spPr>
                    <a:xfrm>
                      <a:off x="0" y="0"/>
                      <a:ext cx="144959" cy="24379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不仅取决于</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E9F8E94" wp14:editId="1A2D81F5">
            <wp:extent cx="105568" cy="244127"/>
            <wp:effectExtent l="0" t="0" r="0" b="0"/>
            <wp:docPr id="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，还取决于下层问题的最优解</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EDF64B3" wp14:editId="3B2718EB">
            <wp:extent cx="170657" cy="233863"/>
            <wp:effectExtent l="0" t="0" r="0" b="0"/>
            <wp:docPr id="7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5"/>
                    <a:srcRect/>
                    <a:stretch>
                      <a:fillRect/>
                    </a:stretch>
                  </pic:blipFill>
                  <pic:spPr>
                    <a:xfrm>
                      <a:off x="0" y="0"/>
                      <a:ext cx="170657" cy="233863"/>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2477BAA7"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2.2.3 </w:t>
      </w:r>
      <w:r w:rsidRPr="006327C0">
        <w:rPr>
          <w:rFonts w:ascii="Times New Roman" w:eastAsiaTheme="majorEastAsia" w:hAnsi="Times New Roman" w:cs="Times New Roman"/>
          <w:color w:val="1F1F1F"/>
        </w:rPr>
        <w:t>基于</w:t>
      </w:r>
      <w:r w:rsidRPr="006327C0">
        <w:rPr>
          <w:rFonts w:ascii="Times New Roman" w:eastAsiaTheme="majorEastAsia" w:hAnsi="Times New Roman" w:cs="Times New Roman"/>
          <w:color w:val="1F1F1F"/>
        </w:rPr>
        <w:t>KKT</w:t>
      </w:r>
      <w:r w:rsidRPr="006327C0">
        <w:rPr>
          <w:rFonts w:ascii="Times New Roman" w:eastAsiaTheme="majorEastAsia" w:hAnsi="Times New Roman" w:cs="Times New Roman"/>
          <w:color w:val="1F1F1F"/>
        </w:rPr>
        <w:t>条件的转化与局限性</w:t>
      </w:r>
    </w:p>
    <w:p w14:paraId="20405909"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在处理</w:t>
      </w:r>
      <w:r w:rsidRPr="006327C0">
        <w:rPr>
          <w:rFonts w:ascii="Times New Roman" w:eastAsiaTheme="majorEastAsia" w:hAnsi="Times New Roman" w:cs="Times New Roman"/>
          <w:color w:val="1F1F1F"/>
          <w:sz w:val="24"/>
          <w:szCs w:val="24"/>
        </w:rPr>
        <w:t>BLPP</w:t>
      </w:r>
      <w:r w:rsidRPr="006327C0">
        <w:rPr>
          <w:rFonts w:ascii="Times New Roman" w:eastAsiaTheme="majorEastAsia" w:hAnsi="Times New Roman" w:cs="Times New Roman"/>
          <w:color w:val="1F1F1F"/>
          <w:sz w:val="24"/>
          <w:szCs w:val="24"/>
        </w:rPr>
        <w:t>时，若下层问题是</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的且满足正则性条件（如</w:t>
      </w:r>
      <w:r w:rsidRPr="006327C0">
        <w:rPr>
          <w:rFonts w:ascii="Times New Roman" w:eastAsiaTheme="majorEastAsia" w:hAnsi="Times New Roman" w:cs="Times New Roman"/>
          <w:color w:val="1F1F1F"/>
          <w:sz w:val="24"/>
          <w:szCs w:val="24"/>
        </w:rPr>
        <w:t>Slater</w:t>
      </w:r>
      <w:r w:rsidRPr="006327C0">
        <w:rPr>
          <w:rFonts w:ascii="Times New Roman" w:eastAsiaTheme="majorEastAsia" w:hAnsi="Times New Roman" w:cs="Times New Roman"/>
          <w:color w:val="1F1F1F"/>
          <w:sz w:val="24"/>
          <w:szCs w:val="24"/>
        </w:rPr>
        <w:t>条件），传统方法常利用</w:t>
      </w:r>
      <w:r w:rsidRPr="006327C0">
        <w:rPr>
          <w:rFonts w:ascii="Times New Roman" w:eastAsiaTheme="majorEastAsia" w:hAnsi="Times New Roman" w:cs="Times New Roman"/>
          <w:color w:val="1F1F1F"/>
          <w:sz w:val="24"/>
          <w:szCs w:val="24"/>
        </w:rPr>
        <w:t xml:space="preserve">Karush-Kuhn-Tucker (KKT) </w:t>
      </w:r>
      <w:r w:rsidRPr="006327C0">
        <w:rPr>
          <w:rFonts w:ascii="Times New Roman" w:eastAsiaTheme="majorEastAsia" w:hAnsi="Times New Roman" w:cs="Times New Roman"/>
          <w:color w:val="1F1F1F"/>
          <w:sz w:val="24"/>
          <w:szCs w:val="24"/>
        </w:rPr>
        <w:t>条件将下层优化问题转化为一组约束，从而将双层问题规约为单层数学规划问题（</w:t>
      </w:r>
      <w:r w:rsidRPr="006327C0">
        <w:rPr>
          <w:rFonts w:ascii="Times New Roman" w:eastAsiaTheme="majorEastAsia" w:hAnsi="Times New Roman" w:cs="Times New Roman"/>
          <w:color w:val="1F1F1F"/>
          <w:sz w:val="24"/>
          <w:szCs w:val="24"/>
        </w:rPr>
        <w:t>MPEC</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444746"/>
          <w:sz w:val="24"/>
          <w:szCs w:val="24"/>
          <w:vertAlign w:val="superscript"/>
        </w:rPr>
        <w:t>7</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下层问题的</w:t>
      </w:r>
      <w:r w:rsidRPr="006327C0">
        <w:rPr>
          <w:rFonts w:ascii="Times New Roman" w:eastAsiaTheme="majorEastAsia" w:hAnsi="Times New Roman" w:cs="Times New Roman"/>
          <w:color w:val="1F1F1F"/>
          <w:sz w:val="24"/>
          <w:szCs w:val="24"/>
        </w:rPr>
        <w:t>Lagrangian</w:t>
      </w:r>
      <w:r w:rsidRPr="006327C0">
        <w:rPr>
          <w:rFonts w:ascii="Times New Roman" w:eastAsiaTheme="majorEastAsia" w:hAnsi="Times New Roman" w:cs="Times New Roman"/>
          <w:color w:val="1F1F1F"/>
          <w:sz w:val="24"/>
          <w:szCs w:val="24"/>
        </w:rPr>
        <w:t>函数为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5F3CCCE" wp14:editId="5504E815">
            <wp:extent cx="2491978" cy="234614"/>
            <wp:effectExtent l="0" t="0" r="0" b="0"/>
            <wp:docPr id="7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6"/>
                    <a:srcRect/>
                    <a:stretch>
                      <a:fillRect/>
                    </a:stretch>
                  </pic:blipFill>
                  <pic:spPr>
                    <a:xfrm>
                      <a:off x="0" y="0"/>
                      <a:ext cx="2491978" cy="234614"/>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w:t>
      </w:r>
      <w:r w:rsidRPr="006327C0">
        <w:rPr>
          <w:rFonts w:ascii="Times New Roman" w:eastAsiaTheme="majorEastAsia" w:hAnsi="Times New Roman" w:cs="Times New Roman"/>
          <w:color w:val="1F1F1F"/>
          <w:sz w:val="24"/>
          <w:szCs w:val="24"/>
        </w:rPr>
        <w:t>KKT</w:t>
      </w:r>
      <w:r w:rsidRPr="006327C0">
        <w:rPr>
          <w:rFonts w:ascii="Times New Roman" w:eastAsiaTheme="majorEastAsia" w:hAnsi="Times New Roman" w:cs="Times New Roman"/>
          <w:color w:val="1F1F1F"/>
          <w:sz w:val="24"/>
          <w:szCs w:val="24"/>
        </w:rPr>
        <w:t>最优性条件为：</w:t>
      </w:r>
    </w:p>
    <w:p w14:paraId="5FA462DE"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38484106" wp14:editId="46F36363">
            <wp:extent cx="5905500" cy="378272"/>
            <wp:effectExtent l="0" t="0" r="0" b="0"/>
            <wp:docPr id="8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7"/>
                    <a:srcRect/>
                    <a:stretch>
                      <a:fillRect/>
                    </a:stretch>
                  </pic:blipFill>
                  <pic:spPr>
                    <a:xfrm>
                      <a:off x="0" y="0"/>
                      <a:ext cx="5905500" cy="378272"/>
                    </a:xfrm>
                    <a:prstGeom prst="rect">
                      <a:avLst/>
                    </a:prstGeom>
                    <a:ln/>
                  </pic:spPr>
                </pic:pic>
              </a:graphicData>
            </a:graphic>
          </wp:inline>
        </w:drawing>
      </w:r>
    </w:p>
    <w:p w14:paraId="4071CC1E"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0238AF80" wp14:editId="53B16F81">
            <wp:extent cx="5905500" cy="378272"/>
            <wp:effectExtent l="0" t="0" r="0" b="0"/>
            <wp:docPr id="6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8"/>
                    <a:srcRect/>
                    <a:stretch>
                      <a:fillRect/>
                    </a:stretch>
                  </pic:blipFill>
                  <pic:spPr>
                    <a:xfrm>
                      <a:off x="0" y="0"/>
                      <a:ext cx="5905500" cy="378272"/>
                    </a:xfrm>
                    <a:prstGeom prst="rect">
                      <a:avLst/>
                    </a:prstGeom>
                    <a:ln/>
                  </pic:spPr>
                </pic:pic>
              </a:graphicData>
            </a:graphic>
          </wp:inline>
        </w:drawing>
      </w:r>
    </w:p>
    <w:p w14:paraId="68B08332"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然而，在本文关注的</w:t>
      </w:r>
      <w:proofErr w:type="gramStart"/>
      <w:r w:rsidRPr="006327C0">
        <w:rPr>
          <w:rFonts w:ascii="Times New Roman" w:eastAsiaTheme="majorEastAsia" w:hAnsi="Times New Roman" w:cs="Times New Roman"/>
          <w:color w:val="1F1F1F"/>
          <w:sz w:val="24"/>
          <w:szCs w:val="24"/>
        </w:rPr>
        <w:t>网约车运营</w:t>
      </w:r>
      <w:proofErr w:type="gramEnd"/>
      <w:r w:rsidRPr="006327C0">
        <w:rPr>
          <w:rFonts w:ascii="Times New Roman" w:eastAsiaTheme="majorEastAsia" w:hAnsi="Times New Roman" w:cs="Times New Roman"/>
          <w:color w:val="1F1F1F"/>
          <w:sz w:val="24"/>
          <w:szCs w:val="24"/>
        </w:rPr>
        <w:t>场景中，下层是多智能体强化学习系统，其目标函数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90F95EF" wp14:editId="45F7DC26">
            <wp:extent cx="110133" cy="226384"/>
            <wp:effectExtent l="0" t="0" r="0" b="0"/>
            <wp:docPr id="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110133" cy="2263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通常是黑盒的（</w:t>
      </w:r>
      <w:r w:rsidRPr="006327C0">
        <w:rPr>
          <w:rFonts w:ascii="Times New Roman" w:eastAsiaTheme="majorEastAsia" w:hAnsi="Times New Roman" w:cs="Times New Roman"/>
          <w:color w:val="1F1F1F"/>
          <w:sz w:val="24"/>
          <w:szCs w:val="24"/>
        </w:rPr>
        <w:t>Black-box</w:t>
      </w:r>
      <w:r w:rsidRPr="006327C0">
        <w:rPr>
          <w:rFonts w:ascii="Times New Roman" w:eastAsiaTheme="majorEastAsia" w:hAnsi="Times New Roman" w:cs="Times New Roman"/>
          <w:color w:val="1F1F1F"/>
          <w:sz w:val="24"/>
          <w:szCs w:val="24"/>
        </w:rPr>
        <w:t>）、非</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的且</w:t>
      </w:r>
      <w:proofErr w:type="gramStart"/>
      <w:r w:rsidRPr="006327C0">
        <w:rPr>
          <w:rFonts w:ascii="Times New Roman" w:eastAsiaTheme="majorEastAsia" w:hAnsi="Times New Roman" w:cs="Times New Roman"/>
          <w:color w:val="1F1F1F"/>
          <w:sz w:val="24"/>
          <w:szCs w:val="24"/>
        </w:rPr>
        <w:t>不</w:t>
      </w:r>
      <w:proofErr w:type="gramEnd"/>
      <w:r w:rsidRPr="006327C0">
        <w:rPr>
          <w:rFonts w:ascii="Times New Roman" w:eastAsiaTheme="majorEastAsia" w:hAnsi="Times New Roman" w:cs="Times New Roman"/>
          <w:color w:val="1F1F1F"/>
          <w:sz w:val="24"/>
          <w:szCs w:val="24"/>
        </w:rPr>
        <w:t>可导的。因此，</w:t>
      </w:r>
      <w:r w:rsidRPr="006327C0">
        <w:rPr>
          <w:rFonts w:ascii="Times New Roman" w:eastAsiaTheme="majorEastAsia" w:hAnsi="Times New Roman" w:cs="Times New Roman"/>
          <w:color w:val="1F1F1F"/>
          <w:sz w:val="24"/>
          <w:szCs w:val="24"/>
        </w:rPr>
        <w:t>KKT</w:t>
      </w:r>
      <w:r w:rsidRPr="006327C0">
        <w:rPr>
          <w:rFonts w:ascii="Times New Roman" w:eastAsiaTheme="majorEastAsia" w:hAnsi="Times New Roman" w:cs="Times New Roman"/>
          <w:color w:val="1F1F1F"/>
          <w:sz w:val="24"/>
          <w:szCs w:val="24"/>
        </w:rPr>
        <w:t>转化方法失效，必须寻求基于进化计算或元启发式的求解策略</w:t>
      </w:r>
      <w:r w:rsidRPr="006327C0">
        <w:rPr>
          <w:rFonts w:ascii="Times New Roman" w:eastAsiaTheme="majorEastAsia" w:hAnsi="Times New Roman" w:cs="Times New Roman"/>
          <w:color w:val="444746"/>
          <w:sz w:val="24"/>
          <w:szCs w:val="24"/>
          <w:vertAlign w:val="superscript"/>
        </w:rPr>
        <w:t>23</w:t>
      </w:r>
      <w:r w:rsidRPr="006327C0">
        <w:rPr>
          <w:rFonts w:ascii="Times New Roman" w:eastAsiaTheme="majorEastAsia" w:hAnsi="Times New Roman" w:cs="Times New Roman"/>
          <w:color w:val="1F1F1F"/>
          <w:sz w:val="24"/>
          <w:szCs w:val="24"/>
        </w:rPr>
        <w:t>。</w:t>
      </w:r>
    </w:p>
    <w:p w14:paraId="56A60F5F"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9" w:name="_Toc222007759"/>
      <w:r w:rsidRPr="006327C0">
        <w:rPr>
          <w:rFonts w:ascii="Times New Roman" w:eastAsiaTheme="majorEastAsia" w:hAnsi="Times New Roman" w:cs="Times New Roman"/>
          <w:color w:val="1F1F1F"/>
          <w:sz w:val="24"/>
          <w:szCs w:val="24"/>
        </w:rPr>
        <w:t xml:space="preserve">2.3 </w:t>
      </w:r>
      <w:r w:rsidRPr="006327C0">
        <w:rPr>
          <w:rFonts w:ascii="Times New Roman" w:eastAsiaTheme="majorEastAsia" w:hAnsi="Times New Roman" w:cs="Times New Roman"/>
          <w:color w:val="1F1F1F"/>
          <w:sz w:val="24"/>
          <w:szCs w:val="24"/>
        </w:rPr>
        <w:t>进化算法原理与模式定理</w:t>
      </w:r>
      <w:bookmarkEnd w:id="9"/>
    </w:p>
    <w:p w14:paraId="3BA8932B"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lastRenderedPageBreak/>
        <w:t xml:space="preserve">2.3.1 </w:t>
      </w:r>
      <w:r w:rsidRPr="006327C0">
        <w:rPr>
          <w:rFonts w:ascii="Times New Roman" w:eastAsiaTheme="majorEastAsia" w:hAnsi="Times New Roman" w:cs="Times New Roman"/>
          <w:color w:val="1F1F1F"/>
        </w:rPr>
        <w:t>遗传算法（</w:t>
      </w:r>
      <w:r w:rsidRPr="006327C0">
        <w:rPr>
          <w:rFonts w:ascii="Times New Roman" w:eastAsiaTheme="majorEastAsia" w:hAnsi="Times New Roman" w:cs="Times New Roman"/>
          <w:color w:val="1F1F1F"/>
        </w:rPr>
        <w:t>Genetic Algorithm, GA</w:t>
      </w:r>
      <w:r w:rsidRPr="006327C0">
        <w:rPr>
          <w:rFonts w:ascii="Times New Roman" w:eastAsiaTheme="majorEastAsia" w:hAnsi="Times New Roman" w:cs="Times New Roman"/>
          <w:color w:val="1F1F1F"/>
        </w:rPr>
        <w:t>）</w:t>
      </w:r>
    </w:p>
    <w:p w14:paraId="4D22A26D"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遗传算法是模拟自然选择和遗传机制的搜索算法。其核心操作包括选择（</w:t>
      </w:r>
      <w:r w:rsidRPr="006327C0">
        <w:rPr>
          <w:rFonts w:ascii="Times New Roman" w:eastAsiaTheme="majorEastAsia" w:hAnsi="Times New Roman" w:cs="Times New Roman"/>
          <w:color w:val="1F1F1F"/>
          <w:sz w:val="24"/>
          <w:szCs w:val="24"/>
        </w:rPr>
        <w:t>Selection</w:t>
      </w:r>
      <w:r w:rsidRPr="006327C0">
        <w:rPr>
          <w:rFonts w:ascii="Times New Roman" w:eastAsiaTheme="majorEastAsia" w:hAnsi="Times New Roman" w:cs="Times New Roman"/>
          <w:color w:val="1F1F1F"/>
          <w:sz w:val="24"/>
          <w:szCs w:val="24"/>
        </w:rPr>
        <w:t>）、交叉（</w:t>
      </w:r>
      <w:r w:rsidRPr="006327C0">
        <w:rPr>
          <w:rFonts w:ascii="Times New Roman" w:eastAsiaTheme="majorEastAsia" w:hAnsi="Times New Roman" w:cs="Times New Roman"/>
          <w:color w:val="1F1F1F"/>
          <w:sz w:val="24"/>
          <w:szCs w:val="24"/>
        </w:rPr>
        <w:t>Crossover</w:t>
      </w:r>
      <w:r w:rsidRPr="006327C0">
        <w:rPr>
          <w:rFonts w:ascii="Times New Roman" w:eastAsiaTheme="majorEastAsia" w:hAnsi="Times New Roman" w:cs="Times New Roman"/>
          <w:color w:val="1F1F1F"/>
          <w:sz w:val="24"/>
          <w:szCs w:val="24"/>
        </w:rPr>
        <w:t>）和变异（</w:t>
      </w:r>
      <w:r w:rsidRPr="006327C0">
        <w:rPr>
          <w:rFonts w:ascii="Times New Roman" w:eastAsiaTheme="majorEastAsia" w:hAnsi="Times New Roman" w:cs="Times New Roman"/>
          <w:color w:val="1F1F1F"/>
          <w:sz w:val="24"/>
          <w:szCs w:val="24"/>
        </w:rPr>
        <w:t>Mutation</w:t>
      </w:r>
      <w:r w:rsidRPr="006327C0">
        <w:rPr>
          <w:rFonts w:ascii="Times New Roman" w:eastAsiaTheme="majorEastAsia" w:hAnsi="Times New Roman" w:cs="Times New Roman"/>
          <w:color w:val="1F1F1F"/>
          <w:sz w:val="24"/>
          <w:szCs w:val="24"/>
        </w:rPr>
        <w:t>）。为了理解</w:t>
      </w:r>
      <w:r w:rsidRPr="006327C0">
        <w:rPr>
          <w:rFonts w:ascii="Times New Roman" w:eastAsiaTheme="majorEastAsia" w:hAnsi="Times New Roman" w:cs="Times New Roman"/>
          <w:color w:val="1F1F1F"/>
          <w:sz w:val="24"/>
          <w:szCs w:val="24"/>
        </w:rPr>
        <w:t>GA</w:t>
      </w:r>
      <w:r w:rsidRPr="006327C0">
        <w:rPr>
          <w:rFonts w:ascii="Times New Roman" w:eastAsiaTheme="majorEastAsia" w:hAnsi="Times New Roman" w:cs="Times New Roman"/>
          <w:color w:val="1F1F1F"/>
          <w:sz w:val="24"/>
          <w:szCs w:val="24"/>
        </w:rPr>
        <w:t>为何能有效搜索复杂空间，我们需要引入模式定理。</w:t>
      </w:r>
    </w:p>
    <w:p w14:paraId="44BE0637"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2.3.2 Holland</w:t>
      </w:r>
      <w:r w:rsidRPr="006327C0">
        <w:rPr>
          <w:rFonts w:ascii="Times New Roman" w:eastAsiaTheme="majorEastAsia" w:hAnsi="Times New Roman" w:cs="Times New Roman"/>
          <w:color w:val="1F1F1F"/>
        </w:rPr>
        <w:t>模式定理（</w:t>
      </w:r>
      <w:r w:rsidRPr="006327C0">
        <w:rPr>
          <w:rFonts w:ascii="Times New Roman" w:eastAsiaTheme="majorEastAsia" w:hAnsi="Times New Roman" w:cs="Times New Roman"/>
          <w:color w:val="1F1F1F"/>
        </w:rPr>
        <w:t>Schema Theorem</w:t>
      </w:r>
      <w:r w:rsidRPr="006327C0">
        <w:rPr>
          <w:rFonts w:ascii="Times New Roman" w:eastAsiaTheme="majorEastAsia" w:hAnsi="Times New Roman" w:cs="Times New Roman"/>
          <w:color w:val="1F1F1F"/>
        </w:rPr>
        <w:t>）</w:t>
      </w:r>
    </w:p>
    <w:p w14:paraId="490144EC"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John Holland</w:t>
      </w:r>
      <w:r w:rsidRPr="006327C0">
        <w:rPr>
          <w:rFonts w:ascii="Times New Roman" w:eastAsiaTheme="majorEastAsia" w:hAnsi="Times New Roman" w:cs="Times New Roman"/>
          <w:color w:val="1F1F1F"/>
          <w:sz w:val="24"/>
          <w:szCs w:val="24"/>
        </w:rPr>
        <w:t>在</w:t>
      </w:r>
      <w:r w:rsidRPr="006327C0">
        <w:rPr>
          <w:rFonts w:ascii="Times New Roman" w:eastAsiaTheme="majorEastAsia" w:hAnsi="Times New Roman" w:cs="Times New Roman"/>
          <w:color w:val="1F1F1F"/>
          <w:sz w:val="24"/>
          <w:szCs w:val="24"/>
        </w:rPr>
        <w:t>1975</w:t>
      </w:r>
      <w:r w:rsidRPr="006327C0">
        <w:rPr>
          <w:rFonts w:ascii="Times New Roman" w:eastAsiaTheme="majorEastAsia" w:hAnsi="Times New Roman" w:cs="Times New Roman"/>
          <w:color w:val="1F1F1F"/>
          <w:sz w:val="24"/>
          <w:szCs w:val="24"/>
        </w:rPr>
        <w:t>年的著作《</w:t>
      </w:r>
      <w:r w:rsidRPr="006327C0">
        <w:rPr>
          <w:rFonts w:ascii="Times New Roman" w:eastAsiaTheme="majorEastAsia" w:hAnsi="Times New Roman" w:cs="Times New Roman"/>
          <w:color w:val="1F1F1F"/>
          <w:sz w:val="24"/>
          <w:szCs w:val="24"/>
        </w:rPr>
        <w:t>Adaptation in Natural and Artificial Systems</w:t>
      </w:r>
      <w:r w:rsidRPr="006327C0">
        <w:rPr>
          <w:rFonts w:ascii="Times New Roman" w:eastAsiaTheme="majorEastAsia" w:hAnsi="Times New Roman" w:cs="Times New Roman"/>
          <w:color w:val="1F1F1F"/>
          <w:sz w:val="24"/>
          <w:szCs w:val="24"/>
        </w:rPr>
        <w:t>》中提出了模式定理，这是</w:t>
      </w:r>
      <w:r w:rsidRPr="006327C0">
        <w:rPr>
          <w:rFonts w:ascii="Times New Roman" w:eastAsiaTheme="majorEastAsia" w:hAnsi="Times New Roman" w:cs="Times New Roman"/>
          <w:color w:val="1F1F1F"/>
          <w:sz w:val="24"/>
          <w:szCs w:val="24"/>
        </w:rPr>
        <w:t>GA</w:t>
      </w:r>
      <w:r w:rsidRPr="006327C0">
        <w:rPr>
          <w:rFonts w:ascii="Times New Roman" w:eastAsiaTheme="majorEastAsia" w:hAnsi="Times New Roman" w:cs="Times New Roman"/>
          <w:color w:val="1F1F1F"/>
          <w:sz w:val="24"/>
          <w:szCs w:val="24"/>
        </w:rPr>
        <w:t>的理论基石</w:t>
      </w:r>
      <w:r w:rsidRPr="006327C0">
        <w:rPr>
          <w:rFonts w:ascii="Times New Roman" w:eastAsiaTheme="majorEastAsia" w:hAnsi="Times New Roman" w:cs="Times New Roman"/>
          <w:color w:val="444746"/>
          <w:sz w:val="24"/>
          <w:szCs w:val="24"/>
          <w:vertAlign w:val="superscript"/>
        </w:rPr>
        <w:t>24</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定义</w:t>
      </w:r>
      <w:r w:rsidRPr="006327C0">
        <w:rPr>
          <w:rFonts w:ascii="Times New Roman" w:eastAsiaTheme="majorEastAsia" w:hAnsi="Times New Roman" w:cs="Times New Roman"/>
          <w:b/>
          <w:bCs/>
          <w:color w:val="1F1F1F"/>
          <w:sz w:val="24"/>
          <w:szCs w:val="24"/>
        </w:rPr>
        <w:t>模式（</w:t>
      </w:r>
      <w:r w:rsidRPr="006327C0">
        <w:rPr>
          <w:rFonts w:ascii="Times New Roman" w:eastAsiaTheme="majorEastAsia" w:hAnsi="Times New Roman" w:cs="Times New Roman"/>
          <w:b/>
          <w:bCs/>
          <w:color w:val="1F1F1F"/>
          <w:sz w:val="24"/>
          <w:szCs w:val="24"/>
        </w:rPr>
        <w:t>Schema</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0C56DFA" wp14:editId="4118F74C">
            <wp:extent cx="168275" cy="230600"/>
            <wp:effectExtent l="0" t="0" r="0" b="0"/>
            <wp:docPr id="4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168275" cy="2306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为由字符集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5D3F287" wp14:editId="5F0C0FAA">
            <wp:extent cx="625276" cy="214741"/>
            <wp:effectExtent l="0" t="0" r="0" b="0"/>
            <wp:docPr id="4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0"/>
                    <a:srcRect/>
                    <a:stretch>
                      <a:fillRect/>
                    </a:stretch>
                  </pic:blipFill>
                  <pic:spPr>
                    <a:xfrm>
                      <a:off x="0" y="0"/>
                      <a:ext cx="625276" cy="21474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组成的字符串，其中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CC1D8E0" wp14:editId="63AA0DB2">
            <wp:extent cx="92273" cy="209153"/>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1"/>
                    <a:srcRect/>
                    <a:stretch>
                      <a:fillRect/>
                    </a:stretch>
                  </pic:blipFill>
                  <pic:spPr>
                    <a:xfrm>
                      <a:off x="0" y="0"/>
                      <a:ext cx="92273" cy="209153"/>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为通配符。</w:t>
      </w:r>
    </w:p>
    <w:p w14:paraId="50BDDC83" w14:textId="77777777" w:rsidR="00CD335D" w:rsidRPr="006327C0" w:rsidRDefault="00542374">
      <w:pPr>
        <w:numPr>
          <w:ilvl w:val="0"/>
          <w:numId w:val="19"/>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阶（</w:t>
      </w:r>
      <w:r w:rsidRPr="006327C0">
        <w:rPr>
          <w:rFonts w:ascii="Times New Roman" w:eastAsiaTheme="majorEastAsia" w:hAnsi="Times New Roman" w:cs="Times New Roman"/>
          <w:b/>
          <w:bCs/>
          <w:color w:val="1F1F1F"/>
          <w:sz w:val="24"/>
          <w:szCs w:val="24"/>
        </w:rPr>
        <w:t>Order</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DDC5D7A" wp14:editId="59FAD5CE">
            <wp:extent cx="401241" cy="235649"/>
            <wp:effectExtent l="0" t="0" r="0" b="0"/>
            <wp:docPr id="5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2"/>
                    <a:srcRect/>
                    <a:stretch>
                      <a:fillRect/>
                    </a:stretch>
                  </pic:blipFill>
                  <pic:spPr>
                    <a:xfrm>
                      <a:off x="0" y="0"/>
                      <a:ext cx="401241" cy="235649"/>
                    </a:xfrm>
                    <a:prstGeom prst="rect">
                      <a:avLst/>
                    </a:prstGeom>
                    <a:ln/>
                  </pic:spPr>
                </pic:pic>
              </a:graphicData>
            </a:graphic>
          </wp:inline>
        </w:drawing>
      </w:r>
      <w:r w:rsidRPr="006327C0">
        <w:rPr>
          <w:rFonts w:ascii="Times New Roman" w:eastAsiaTheme="majorEastAsia" w:hAnsi="Times New Roman" w:cs="Times New Roman"/>
          <w:color w:val="1F1F1F"/>
          <w:sz w:val="24"/>
          <w:szCs w:val="24"/>
        </w:rPr>
        <w:t>：模式中确定位（</w:t>
      </w:r>
      <w:r w:rsidRPr="006327C0">
        <w:rPr>
          <w:rFonts w:ascii="Times New Roman" w:eastAsiaTheme="majorEastAsia" w:hAnsi="Times New Roman" w:cs="Times New Roman"/>
          <w:color w:val="1F1F1F"/>
          <w:sz w:val="24"/>
          <w:szCs w:val="24"/>
        </w:rPr>
        <w:t>0</w:t>
      </w:r>
      <w:r w:rsidRPr="006327C0">
        <w:rPr>
          <w:rFonts w:ascii="Times New Roman" w:eastAsiaTheme="majorEastAsia" w:hAnsi="Times New Roman" w:cs="Times New Roman"/>
          <w:color w:val="1F1F1F"/>
          <w:sz w:val="24"/>
          <w:szCs w:val="24"/>
        </w:rPr>
        <w:t>或</w:t>
      </w:r>
      <w:r w:rsidRPr="006327C0">
        <w:rPr>
          <w:rFonts w:ascii="Times New Roman" w:eastAsiaTheme="majorEastAsia" w:hAnsi="Times New Roman" w:cs="Times New Roman"/>
          <w:color w:val="1F1F1F"/>
          <w:sz w:val="24"/>
          <w:szCs w:val="24"/>
        </w:rPr>
        <w:t>1</w:t>
      </w:r>
      <w:r w:rsidRPr="006327C0">
        <w:rPr>
          <w:rFonts w:ascii="Times New Roman" w:eastAsiaTheme="majorEastAsia" w:hAnsi="Times New Roman" w:cs="Times New Roman"/>
          <w:color w:val="1F1F1F"/>
          <w:sz w:val="24"/>
          <w:szCs w:val="24"/>
        </w:rPr>
        <w:t>）的个数。</w:t>
      </w:r>
    </w:p>
    <w:p w14:paraId="1EC17212" w14:textId="77777777" w:rsidR="00CD335D" w:rsidRPr="006327C0" w:rsidRDefault="00542374">
      <w:pPr>
        <w:numPr>
          <w:ilvl w:val="0"/>
          <w:numId w:val="19"/>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定义距（</w:t>
      </w:r>
      <w:r w:rsidRPr="006327C0">
        <w:rPr>
          <w:rFonts w:ascii="Times New Roman" w:eastAsiaTheme="majorEastAsia" w:hAnsi="Times New Roman" w:cs="Times New Roman"/>
          <w:b/>
          <w:bCs/>
          <w:color w:val="1F1F1F"/>
          <w:sz w:val="24"/>
          <w:szCs w:val="24"/>
        </w:rPr>
        <w:t>Defining Length</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6E91A6E" wp14:editId="37A7923A">
            <wp:extent cx="400645" cy="235300"/>
            <wp:effectExtent l="0" t="0" r="0" b="0"/>
            <wp:docPr id="5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3"/>
                    <a:srcRect/>
                    <a:stretch>
                      <a:fillRect/>
                    </a:stretch>
                  </pic:blipFill>
                  <pic:spPr>
                    <a:xfrm>
                      <a:off x="0" y="0"/>
                      <a:ext cx="400645" cy="2353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：模式中第一个和最后一个</w:t>
      </w:r>
      <w:proofErr w:type="gramStart"/>
      <w:r w:rsidRPr="006327C0">
        <w:rPr>
          <w:rFonts w:ascii="Times New Roman" w:eastAsiaTheme="majorEastAsia" w:hAnsi="Times New Roman" w:cs="Times New Roman"/>
          <w:color w:val="1F1F1F"/>
          <w:sz w:val="24"/>
          <w:szCs w:val="24"/>
        </w:rPr>
        <w:t>确定位</w:t>
      </w:r>
      <w:proofErr w:type="gramEnd"/>
      <w:r w:rsidRPr="006327C0">
        <w:rPr>
          <w:rFonts w:ascii="Times New Roman" w:eastAsiaTheme="majorEastAsia" w:hAnsi="Times New Roman" w:cs="Times New Roman"/>
          <w:color w:val="1F1F1F"/>
          <w:sz w:val="24"/>
          <w:szCs w:val="24"/>
        </w:rPr>
        <w:t>之间的距离。</w:t>
      </w:r>
    </w:p>
    <w:p w14:paraId="7E41E644" w14:textId="77777777" w:rsidR="00CD335D" w:rsidRPr="006327C0" w:rsidRDefault="00542374">
      <w:pPr>
        <w:pBdr>
          <w:top w:val="nil"/>
          <w:left w:val="nil"/>
          <w:bottom w:val="nil"/>
          <w:right w:val="nil"/>
          <w:between w:val="nil"/>
        </w:pBdr>
        <w:spacing w:before="240"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模式定理指出，在遗传算子的作用下，模式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2A1919D" wp14:editId="7B5C0601">
            <wp:extent cx="168275" cy="230600"/>
            <wp:effectExtent l="0" t="0" r="0" b="0"/>
            <wp:docPr id="5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168275" cy="2306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在下一代种群中的期望实例数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45F49A1" wp14:editId="2698634E">
            <wp:extent cx="939700" cy="234925"/>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4"/>
                    <a:srcRect/>
                    <a:stretch>
                      <a:fillRect/>
                    </a:stretch>
                  </pic:blipFill>
                  <pic:spPr>
                    <a:xfrm>
                      <a:off x="0" y="0"/>
                      <a:ext cx="939700" cy="2349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满足：</w:t>
      </w:r>
    </w:p>
    <w:p w14:paraId="412BB4B7"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3F267B8E" wp14:editId="425ED6B8">
            <wp:extent cx="5905500" cy="525131"/>
            <wp:effectExtent l="0" t="0" r="0" b="0"/>
            <wp:docPr id="6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5"/>
                    <a:srcRect/>
                    <a:stretch>
                      <a:fillRect/>
                    </a:stretch>
                  </pic:blipFill>
                  <pic:spPr>
                    <a:xfrm>
                      <a:off x="0" y="0"/>
                      <a:ext cx="5905500" cy="525131"/>
                    </a:xfrm>
                    <a:prstGeom prst="rect">
                      <a:avLst/>
                    </a:prstGeom>
                    <a:ln/>
                  </pic:spPr>
                </pic:pic>
              </a:graphicData>
            </a:graphic>
          </wp:inline>
        </w:drawing>
      </w:r>
    </w:p>
    <w:p w14:paraId="44C0AD9E"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B602C68" wp14:editId="43946A46">
            <wp:extent cx="570408" cy="234501"/>
            <wp:effectExtent l="0" t="0" r="0" b="0"/>
            <wp:docPr id="4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6"/>
                    <a:srcRect/>
                    <a:stretch>
                      <a:fillRect/>
                    </a:stretch>
                  </pic:blipFill>
                  <pic:spPr>
                    <a:xfrm>
                      <a:off x="0" y="0"/>
                      <a:ext cx="570408" cy="23450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是模式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FBDC6C3" wp14:editId="1E7EFDAF">
            <wp:extent cx="168275" cy="230600"/>
            <wp:effectExtent l="0" t="0" r="0" b="0"/>
            <wp:docPr id="4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168275" cy="2306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的平均适应度，</w:t>
      </w:r>
      <w:r w:rsidRPr="006327C0">
        <w:rPr>
          <w:rFonts w:ascii="Times New Roman" w:eastAsiaTheme="majorEastAsia" w:hAnsi="Times New Roman" w:cs="Times New Roman"/>
          <w:noProof/>
          <w:color w:val="1F1F1F"/>
          <w:sz w:val="24"/>
          <w:szCs w:val="24"/>
        </w:rPr>
        <w:drawing>
          <wp:inline distT="19050" distB="19050" distL="19050" distR="19050" wp14:anchorId="08D6EA0F" wp14:editId="37DDFFDE">
            <wp:extent cx="320179" cy="232287"/>
            <wp:effectExtent l="0" t="0" r="0" b="0"/>
            <wp:docPr id="11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7"/>
                    <a:srcRect/>
                    <a:stretch>
                      <a:fillRect/>
                    </a:stretch>
                  </pic:blipFill>
                  <pic:spPr>
                    <a:xfrm>
                      <a:off x="0" y="0"/>
                      <a:ext cx="320179" cy="23228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是种群平均适应度，</w:t>
      </w:r>
      <w:r w:rsidRPr="006327C0">
        <w:rPr>
          <w:rFonts w:ascii="Times New Roman" w:eastAsiaTheme="majorEastAsia" w:hAnsi="Times New Roman" w:cs="Times New Roman"/>
          <w:noProof/>
          <w:color w:val="1F1F1F"/>
          <w:sz w:val="24"/>
          <w:szCs w:val="24"/>
        </w:rPr>
        <w:drawing>
          <wp:inline distT="19050" distB="19050" distL="19050" distR="19050" wp14:anchorId="5AADA6E3" wp14:editId="52E837FE">
            <wp:extent cx="157857" cy="233628"/>
            <wp:effectExtent l="0" t="0" r="0" b="0"/>
            <wp:docPr id="11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8"/>
                    <a:srcRect/>
                    <a:stretch>
                      <a:fillRect/>
                    </a:stretch>
                  </pic:blipFill>
                  <pic:spPr>
                    <a:xfrm>
                      <a:off x="0" y="0"/>
                      <a:ext cx="157857" cy="23362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和</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1B8E9D6" wp14:editId="1DEF7310">
            <wp:extent cx="215206" cy="234195"/>
            <wp:effectExtent l="0" t="0" r="0" b="0"/>
            <wp:docPr id="114"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69"/>
                    <a:srcRect/>
                    <a:stretch>
                      <a:fillRect/>
                    </a:stretch>
                  </pic:blipFill>
                  <pic:spPr>
                    <a:xfrm>
                      <a:off x="0" y="0"/>
                      <a:ext cx="215206" cy="23419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分别为交叉和变异概率，</w:t>
      </w:r>
      <w:r w:rsidRPr="006327C0">
        <w:rPr>
          <w:rFonts w:ascii="Times New Roman" w:eastAsiaTheme="majorEastAsia" w:hAnsi="Times New Roman" w:cs="Times New Roman"/>
          <w:noProof/>
          <w:color w:val="1F1F1F"/>
          <w:sz w:val="24"/>
          <w:szCs w:val="24"/>
        </w:rPr>
        <w:drawing>
          <wp:inline distT="19050" distB="19050" distL="19050" distR="19050" wp14:anchorId="061DE8C2" wp14:editId="447719F1">
            <wp:extent cx="58539" cy="240660"/>
            <wp:effectExtent l="0" t="0" r="0" b="0"/>
            <wp:docPr id="116"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70"/>
                    <a:srcRect/>
                    <a:stretch>
                      <a:fillRect/>
                    </a:stretch>
                  </pic:blipFill>
                  <pic:spPr>
                    <a:xfrm>
                      <a:off x="0" y="0"/>
                      <a:ext cx="58539" cy="24066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为染色体长度</w:t>
      </w:r>
      <w:r w:rsidRPr="006327C0">
        <w:rPr>
          <w:rFonts w:ascii="Times New Roman" w:eastAsiaTheme="majorEastAsia" w:hAnsi="Times New Roman" w:cs="Times New Roman"/>
          <w:color w:val="444746"/>
          <w:sz w:val="24"/>
          <w:szCs w:val="24"/>
          <w:vertAlign w:val="superscript"/>
        </w:rPr>
        <w:t>26</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b/>
          <w:bCs/>
          <w:color w:val="1F1F1F"/>
          <w:sz w:val="24"/>
          <w:szCs w:val="24"/>
        </w:rPr>
        <w:t>物理意义</w:t>
      </w:r>
      <w:r w:rsidRPr="006327C0">
        <w:rPr>
          <w:rFonts w:ascii="Times New Roman" w:eastAsiaTheme="majorEastAsia" w:hAnsi="Times New Roman" w:cs="Times New Roman"/>
          <w:color w:val="1F1F1F"/>
          <w:sz w:val="24"/>
          <w:szCs w:val="24"/>
        </w:rPr>
        <w:t>：该定理从数学上证明了，那些</w:t>
      </w:r>
      <w:r w:rsidRPr="006327C0">
        <w:rPr>
          <w:rFonts w:ascii="Times New Roman" w:eastAsiaTheme="majorEastAsia" w:hAnsi="Times New Roman" w:cs="Times New Roman"/>
          <w:b/>
          <w:bCs/>
          <w:color w:val="1F1F1F"/>
          <w:sz w:val="24"/>
          <w:szCs w:val="24"/>
        </w:rPr>
        <w:t>低阶、短定义距、高于平均适应度</w:t>
      </w:r>
      <w:r w:rsidRPr="006327C0">
        <w:rPr>
          <w:rFonts w:ascii="Times New Roman" w:eastAsiaTheme="majorEastAsia" w:hAnsi="Times New Roman" w:cs="Times New Roman"/>
          <w:color w:val="1F1F1F"/>
          <w:sz w:val="24"/>
          <w:szCs w:val="24"/>
        </w:rPr>
        <w:t>的模式（被称为积木块，</w:t>
      </w:r>
      <w:r w:rsidRPr="006327C0">
        <w:rPr>
          <w:rFonts w:ascii="Times New Roman" w:eastAsiaTheme="majorEastAsia" w:hAnsi="Times New Roman" w:cs="Times New Roman"/>
          <w:color w:val="1F1F1F"/>
          <w:sz w:val="24"/>
          <w:szCs w:val="24"/>
        </w:rPr>
        <w:t>Building Blocks</w:t>
      </w:r>
      <w:r w:rsidRPr="006327C0">
        <w:rPr>
          <w:rFonts w:ascii="Times New Roman" w:eastAsiaTheme="majorEastAsia" w:hAnsi="Times New Roman" w:cs="Times New Roman"/>
          <w:color w:val="1F1F1F"/>
          <w:sz w:val="24"/>
          <w:szCs w:val="24"/>
        </w:rPr>
        <w:t>）会在种群中呈</w:t>
      </w:r>
      <w:proofErr w:type="gramStart"/>
      <w:r w:rsidRPr="006327C0">
        <w:rPr>
          <w:rFonts w:ascii="Times New Roman" w:eastAsiaTheme="majorEastAsia" w:hAnsi="Times New Roman" w:cs="Times New Roman"/>
          <w:color w:val="1F1F1F"/>
          <w:sz w:val="24"/>
          <w:szCs w:val="24"/>
        </w:rPr>
        <w:t>指数级</w:t>
      </w:r>
      <w:proofErr w:type="gramEnd"/>
      <w:r w:rsidRPr="006327C0">
        <w:rPr>
          <w:rFonts w:ascii="Times New Roman" w:eastAsiaTheme="majorEastAsia" w:hAnsi="Times New Roman" w:cs="Times New Roman"/>
          <w:color w:val="1F1F1F"/>
          <w:sz w:val="24"/>
          <w:szCs w:val="24"/>
        </w:rPr>
        <w:t>增长。这为我们在</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中设计保持特定基因结构（如无冲突约束）的算子提供了理论指导。</w:t>
      </w:r>
    </w:p>
    <w:p w14:paraId="2ED157C6"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2.3.3 NSGA-II</w:t>
      </w:r>
      <w:r w:rsidRPr="006327C0">
        <w:rPr>
          <w:rFonts w:ascii="Times New Roman" w:eastAsiaTheme="majorEastAsia" w:hAnsi="Times New Roman" w:cs="Times New Roman"/>
          <w:color w:val="1F1F1F"/>
        </w:rPr>
        <w:t>算法机制</w:t>
      </w:r>
    </w:p>
    <w:p w14:paraId="30210472"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针对多目标优化问题（</w:t>
      </w:r>
      <w:r w:rsidRPr="006327C0">
        <w:rPr>
          <w:rFonts w:ascii="Times New Roman" w:eastAsiaTheme="majorEastAsia" w:hAnsi="Times New Roman" w:cs="Times New Roman"/>
          <w:color w:val="1F1F1F"/>
          <w:sz w:val="24"/>
          <w:szCs w:val="24"/>
        </w:rPr>
        <w:t>Multi-objective Optimization Problems, MOPs</w:t>
      </w:r>
      <w:r w:rsidRPr="006327C0">
        <w:rPr>
          <w:rFonts w:ascii="Times New Roman" w:eastAsiaTheme="majorEastAsia" w:hAnsi="Times New Roman" w:cs="Times New Roman"/>
          <w:color w:val="1F1F1F"/>
          <w:sz w:val="24"/>
          <w:szCs w:val="24"/>
        </w:rPr>
        <w:t>），如同时最大化平台利润和最小化乘客等待时间，单一的最优解不再存在，取而代之的是帕累托最优解集（</w:t>
      </w:r>
      <w:r w:rsidRPr="006327C0">
        <w:rPr>
          <w:rFonts w:ascii="Times New Roman" w:eastAsiaTheme="majorEastAsia" w:hAnsi="Times New Roman" w:cs="Times New Roman"/>
          <w:color w:val="1F1F1F"/>
          <w:sz w:val="24"/>
          <w:szCs w:val="24"/>
        </w:rPr>
        <w:t>Pareto Optimal Set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NSGA-II</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Non-dominated Sorting Genetic Algorithm II</w:t>
      </w:r>
      <w:r w:rsidRPr="006327C0">
        <w:rPr>
          <w:rFonts w:ascii="Times New Roman" w:eastAsiaTheme="majorEastAsia" w:hAnsi="Times New Roman" w:cs="Times New Roman"/>
          <w:color w:val="1F1F1F"/>
          <w:sz w:val="24"/>
          <w:szCs w:val="24"/>
        </w:rPr>
        <w:t>）是</w:t>
      </w:r>
      <w:r w:rsidRPr="006327C0">
        <w:rPr>
          <w:rFonts w:ascii="Times New Roman" w:eastAsiaTheme="majorEastAsia" w:hAnsi="Times New Roman" w:cs="Times New Roman"/>
          <w:color w:val="1F1F1F"/>
          <w:sz w:val="24"/>
          <w:szCs w:val="24"/>
        </w:rPr>
        <w:t>Deb</w:t>
      </w:r>
      <w:r w:rsidRPr="006327C0">
        <w:rPr>
          <w:rFonts w:ascii="Times New Roman" w:eastAsiaTheme="majorEastAsia" w:hAnsi="Times New Roman" w:cs="Times New Roman"/>
          <w:color w:val="1F1F1F"/>
          <w:sz w:val="24"/>
          <w:szCs w:val="24"/>
        </w:rPr>
        <w:t>等人于</w:t>
      </w:r>
      <w:r w:rsidRPr="006327C0">
        <w:rPr>
          <w:rFonts w:ascii="Times New Roman" w:eastAsiaTheme="majorEastAsia" w:hAnsi="Times New Roman" w:cs="Times New Roman"/>
          <w:color w:val="1F1F1F"/>
          <w:sz w:val="24"/>
          <w:szCs w:val="24"/>
        </w:rPr>
        <w:t>2002</w:t>
      </w:r>
      <w:r w:rsidRPr="006327C0">
        <w:rPr>
          <w:rFonts w:ascii="Times New Roman" w:eastAsiaTheme="majorEastAsia" w:hAnsi="Times New Roman" w:cs="Times New Roman"/>
          <w:color w:val="1F1F1F"/>
          <w:sz w:val="24"/>
          <w:szCs w:val="24"/>
        </w:rPr>
        <w:t>年提出的经典算法，其核心机制包括</w:t>
      </w:r>
      <w:r w:rsidRPr="006327C0">
        <w:rPr>
          <w:rFonts w:ascii="Times New Roman" w:eastAsiaTheme="majorEastAsia" w:hAnsi="Times New Roman" w:cs="Times New Roman"/>
          <w:color w:val="444746"/>
          <w:sz w:val="24"/>
          <w:szCs w:val="24"/>
          <w:vertAlign w:val="superscript"/>
        </w:rPr>
        <w:t>28</w:t>
      </w:r>
      <w:r w:rsidRPr="006327C0">
        <w:rPr>
          <w:rFonts w:ascii="Times New Roman" w:eastAsiaTheme="majorEastAsia" w:hAnsi="Times New Roman" w:cs="Times New Roman"/>
          <w:color w:val="1F1F1F"/>
          <w:sz w:val="24"/>
          <w:szCs w:val="24"/>
        </w:rPr>
        <w:t>：</w:t>
      </w:r>
    </w:p>
    <w:p w14:paraId="7DB4681F" w14:textId="77777777" w:rsidR="00CD335D" w:rsidRPr="006327C0" w:rsidRDefault="00542374">
      <w:pPr>
        <w:numPr>
          <w:ilvl w:val="0"/>
          <w:numId w:val="20"/>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快速非支配排序</w:t>
      </w:r>
      <w:r w:rsidRPr="006327C0">
        <w:rPr>
          <w:rFonts w:ascii="Times New Roman" w:eastAsiaTheme="majorEastAsia" w:hAnsi="Times New Roman" w:cs="Times New Roman"/>
          <w:color w:val="1F1F1F"/>
          <w:sz w:val="24"/>
          <w:szCs w:val="24"/>
        </w:rPr>
        <w:t>：将种群划分为不同的帕累托等级（</w:t>
      </w:r>
      <w:r w:rsidRPr="006327C0">
        <w:rPr>
          <w:rFonts w:ascii="Times New Roman" w:eastAsiaTheme="majorEastAsia" w:hAnsi="Times New Roman" w:cs="Times New Roman"/>
          <w:color w:val="1F1F1F"/>
          <w:sz w:val="24"/>
          <w:szCs w:val="24"/>
        </w:rPr>
        <w:t>Pareto Ranks</w:t>
      </w:r>
      <w:r w:rsidRPr="006327C0">
        <w:rPr>
          <w:rFonts w:ascii="Times New Roman" w:eastAsiaTheme="majorEastAsia" w:hAnsi="Times New Roman" w:cs="Times New Roman"/>
          <w:color w:val="1F1F1F"/>
          <w:sz w:val="24"/>
          <w:szCs w:val="24"/>
        </w:rPr>
        <w:t>），复杂度由</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82B069F" wp14:editId="15A9D3F6">
            <wp:extent cx="730150" cy="234918"/>
            <wp:effectExtent l="0" t="0" r="0" b="0"/>
            <wp:docPr id="118"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71"/>
                    <a:srcRect/>
                    <a:stretch>
                      <a:fillRect/>
                    </a:stretch>
                  </pic:blipFill>
                  <pic:spPr>
                    <a:xfrm>
                      <a:off x="0" y="0"/>
                      <a:ext cx="730150" cy="23491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降低至</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F3541CF" wp14:editId="292A79F1">
            <wp:extent cx="730150" cy="234918"/>
            <wp:effectExtent l="0" t="0" r="0" b="0"/>
            <wp:docPr id="12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72"/>
                    <a:srcRect/>
                    <a:stretch>
                      <a:fillRect/>
                    </a:stretch>
                  </pic:blipFill>
                  <pic:spPr>
                    <a:xfrm>
                      <a:off x="0" y="0"/>
                      <a:ext cx="730150" cy="234918"/>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0D0B5DE2" w14:textId="77777777" w:rsidR="00CD335D" w:rsidRPr="006327C0" w:rsidRDefault="00542374">
      <w:pPr>
        <w:numPr>
          <w:ilvl w:val="0"/>
          <w:numId w:val="20"/>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拥挤距离（</w:t>
      </w:r>
      <w:r w:rsidRPr="006327C0">
        <w:rPr>
          <w:rFonts w:ascii="Times New Roman" w:eastAsiaTheme="majorEastAsia" w:hAnsi="Times New Roman" w:cs="Times New Roman"/>
          <w:b/>
          <w:bCs/>
          <w:color w:val="1F1F1F"/>
          <w:sz w:val="24"/>
          <w:szCs w:val="24"/>
        </w:rPr>
        <w:t>Crowding Distance</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：在同一等级内，计算个体在目标空间中的密度估计。第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D94E0ED" wp14:editId="3385BDCA">
            <wp:extent cx="63698" cy="235684"/>
            <wp:effectExtent l="0" t="0" r="0" b="0"/>
            <wp:docPr id="12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个体的拥挤距离</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CCEB21F" wp14:editId="10940A89">
            <wp:extent cx="149622" cy="230667"/>
            <wp:effectExtent l="0" t="0" r="0" b="0"/>
            <wp:docPr id="124"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73"/>
                    <a:srcRect/>
                    <a:stretch>
                      <a:fillRect/>
                    </a:stretch>
                  </pic:blipFill>
                  <pic:spPr>
                    <a:xfrm>
                      <a:off x="0" y="0"/>
                      <a:ext cx="149622" cy="23066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定义为：</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noProof/>
          <w:color w:val="000000"/>
          <w:sz w:val="24"/>
          <w:szCs w:val="24"/>
        </w:rPr>
        <w:lastRenderedPageBreak/>
        <w:drawing>
          <wp:inline distT="19050" distB="19050" distL="19050" distR="19050" wp14:anchorId="1A64D0E2" wp14:editId="28AE40E6">
            <wp:extent cx="5905500" cy="637185"/>
            <wp:effectExtent l="0" t="0" r="0" b="0"/>
            <wp:docPr id="10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74"/>
                    <a:srcRect/>
                    <a:stretch>
                      <a:fillRect/>
                    </a:stretch>
                  </pic:blipFill>
                  <pic:spPr>
                    <a:xfrm>
                      <a:off x="0" y="0"/>
                      <a:ext cx="5905500" cy="637185"/>
                    </a:xfrm>
                    <a:prstGeom prst="rect">
                      <a:avLst/>
                    </a:prstGeom>
                    <a:ln/>
                  </pic:spPr>
                </pic:pic>
              </a:graphicData>
            </a:graphic>
          </wp:inline>
        </w:drawing>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color w:val="1F1F1F"/>
          <w:sz w:val="24"/>
          <w:szCs w:val="24"/>
        </w:rPr>
        <w:t>通过优先保留拥挤距离大的个体，算法能够维持种群的多样性，逼近分布均匀的帕累托前沿。</w:t>
      </w:r>
    </w:p>
    <w:p w14:paraId="081D5AE1" w14:textId="77777777" w:rsidR="00CD335D" w:rsidRPr="006327C0" w:rsidRDefault="00542374">
      <w:pPr>
        <w:pStyle w:val="3"/>
        <w:spacing w:after="120" w:line="275" w:lineRule="auto"/>
        <w:rPr>
          <w:rFonts w:ascii="Times New Roman" w:eastAsiaTheme="majorEastAsia" w:hAnsi="Times New Roman" w:cs="Times New Roman"/>
          <w:color w:val="1F1F1F"/>
          <w:sz w:val="24"/>
          <w:szCs w:val="24"/>
        </w:rPr>
      </w:pPr>
      <w:bookmarkStart w:id="10" w:name="_Toc222007760"/>
      <w:r w:rsidRPr="006327C0">
        <w:rPr>
          <w:rFonts w:ascii="Times New Roman" w:eastAsiaTheme="majorEastAsia" w:hAnsi="Times New Roman" w:cs="Times New Roman"/>
          <w:color w:val="1F1F1F"/>
          <w:sz w:val="24"/>
          <w:szCs w:val="24"/>
        </w:rPr>
        <w:t xml:space="preserve">2.4 </w:t>
      </w:r>
      <w:r w:rsidRPr="006327C0">
        <w:rPr>
          <w:rFonts w:ascii="Times New Roman" w:eastAsiaTheme="majorEastAsia" w:hAnsi="Times New Roman" w:cs="Times New Roman"/>
          <w:color w:val="1F1F1F"/>
          <w:sz w:val="24"/>
          <w:szCs w:val="24"/>
        </w:rPr>
        <w:t>强化学习与高斯过程回归</w:t>
      </w:r>
      <w:bookmarkEnd w:id="10"/>
    </w:p>
    <w:p w14:paraId="693430EB"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2.4.1 </w:t>
      </w:r>
      <w:r w:rsidRPr="006327C0">
        <w:rPr>
          <w:rFonts w:ascii="Times New Roman" w:eastAsiaTheme="majorEastAsia" w:hAnsi="Times New Roman" w:cs="Times New Roman"/>
          <w:color w:val="1F1F1F"/>
        </w:rPr>
        <w:t>多智能体强化学习（</w:t>
      </w:r>
      <w:r w:rsidRPr="006327C0">
        <w:rPr>
          <w:rFonts w:ascii="Times New Roman" w:eastAsiaTheme="majorEastAsia" w:hAnsi="Times New Roman" w:cs="Times New Roman"/>
          <w:color w:val="1F1F1F"/>
        </w:rPr>
        <w:t>MARL</w:t>
      </w:r>
      <w:r w:rsidRPr="006327C0">
        <w:rPr>
          <w:rFonts w:ascii="Times New Roman" w:eastAsiaTheme="majorEastAsia" w:hAnsi="Times New Roman" w:cs="Times New Roman"/>
          <w:color w:val="1F1F1F"/>
        </w:rPr>
        <w:t>）与</w:t>
      </w:r>
      <w:r w:rsidRPr="006327C0">
        <w:rPr>
          <w:rFonts w:ascii="Times New Roman" w:eastAsiaTheme="majorEastAsia" w:hAnsi="Times New Roman" w:cs="Times New Roman"/>
          <w:color w:val="1F1F1F"/>
        </w:rPr>
        <w:t>MAPPO</w:t>
      </w:r>
    </w:p>
    <w:p w14:paraId="124596A5"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在动态博弈的下层，司机被建模为强化学习智能体。问题被形式化为马尔可夫博弈（</w:t>
      </w:r>
      <w:r w:rsidRPr="006327C0">
        <w:rPr>
          <w:rFonts w:ascii="Times New Roman" w:eastAsiaTheme="majorEastAsia" w:hAnsi="Times New Roman" w:cs="Times New Roman"/>
          <w:color w:val="1F1F1F"/>
          <w:sz w:val="24"/>
          <w:szCs w:val="24"/>
        </w:rPr>
        <w:t>Markov Game</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MAPPO</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Multi-Agent PPO</w:t>
      </w:r>
      <w:r w:rsidRPr="006327C0">
        <w:rPr>
          <w:rFonts w:ascii="Times New Roman" w:eastAsiaTheme="majorEastAsia" w:hAnsi="Times New Roman" w:cs="Times New Roman"/>
          <w:color w:val="1F1F1F"/>
          <w:sz w:val="24"/>
          <w:szCs w:val="24"/>
        </w:rPr>
        <w:t>）采用</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集中式训练</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分布式执行（</w:t>
      </w:r>
      <w:r w:rsidRPr="006327C0">
        <w:rPr>
          <w:rFonts w:ascii="Times New Roman" w:eastAsiaTheme="majorEastAsia" w:hAnsi="Times New Roman" w:cs="Times New Roman"/>
          <w:color w:val="1F1F1F"/>
          <w:sz w:val="24"/>
          <w:szCs w:val="24"/>
        </w:rPr>
        <w:t>CTDE</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架构</w:t>
      </w:r>
      <w:r w:rsidRPr="006327C0">
        <w:rPr>
          <w:rFonts w:ascii="Times New Roman" w:eastAsiaTheme="majorEastAsia" w:hAnsi="Times New Roman" w:cs="Times New Roman"/>
          <w:color w:val="444746"/>
          <w:sz w:val="24"/>
          <w:szCs w:val="24"/>
          <w:vertAlign w:val="superscript"/>
        </w:rPr>
        <w:t>9</w:t>
      </w:r>
      <w:r w:rsidRPr="006327C0">
        <w:rPr>
          <w:rFonts w:ascii="Times New Roman" w:eastAsiaTheme="majorEastAsia" w:hAnsi="Times New Roman" w:cs="Times New Roman"/>
          <w:color w:val="1F1F1F"/>
          <w:sz w:val="24"/>
          <w:szCs w:val="24"/>
        </w:rPr>
        <w:t>。</w:t>
      </w:r>
    </w:p>
    <w:p w14:paraId="12B0E14E" w14:textId="77777777" w:rsidR="00CD335D" w:rsidRPr="006327C0" w:rsidRDefault="00542374">
      <w:pPr>
        <w:numPr>
          <w:ilvl w:val="0"/>
          <w:numId w:val="21"/>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分布式</w:t>
      </w:r>
      <w:r w:rsidRPr="006327C0">
        <w:rPr>
          <w:rFonts w:ascii="Times New Roman" w:eastAsiaTheme="majorEastAsia" w:hAnsi="Times New Roman" w:cs="Times New Roman"/>
          <w:b/>
          <w:bCs/>
          <w:color w:val="1F1F1F"/>
          <w:sz w:val="24"/>
          <w:szCs w:val="24"/>
        </w:rPr>
        <w:t>Actor</w:t>
      </w:r>
      <w:r w:rsidRPr="006327C0">
        <w:rPr>
          <w:rFonts w:ascii="Times New Roman" w:eastAsiaTheme="majorEastAsia" w:hAnsi="Times New Roman" w:cs="Times New Roman"/>
          <w:color w:val="1F1F1F"/>
          <w:sz w:val="24"/>
          <w:szCs w:val="24"/>
        </w:rPr>
        <w:t>：每个智能体</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FFC8661" wp14:editId="55BC1460">
            <wp:extent cx="63698" cy="235684"/>
            <wp:effectExtent l="0" t="0" r="0" b="0"/>
            <wp:docPr id="10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63698" cy="235684"/>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仅根据局部观测</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B667840" wp14:editId="151FECC5">
            <wp:extent cx="143172" cy="240790"/>
            <wp:effectExtent l="0" t="0" r="0" b="0"/>
            <wp:docPr id="10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5"/>
                    <a:srcRect/>
                    <a:stretch>
                      <a:fillRect/>
                    </a:stretch>
                  </pic:blipFill>
                  <pic:spPr>
                    <a:xfrm>
                      <a:off x="0" y="0"/>
                      <a:ext cx="143172" cy="24079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优化策略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4CAF9EB" wp14:editId="79E25042">
            <wp:extent cx="705048" cy="235016"/>
            <wp:effectExtent l="0" t="0" r="0" b="0"/>
            <wp:docPr id="9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6"/>
                    <a:srcRect/>
                    <a:stretch>
                      <a:fillRect/>
                    </a:stretch>
                  </pic:blipFill>
                  <pic:spPr>
                    <a:xfrm>
                      <a:off x="0" y="0"/>
                      <a:ext cx="705048" cy="235016"/>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26C02B01" w14:textId="77777777" w:rsidR="00CD335D" w:rsidRPr="006327C0" w:rsidRDefault="00542374">
      <w:pPr>
        <w:numPr>
          <w:ilvl w:val="0"/>
          <w:numId w:val="21"/>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集中式</w:t>
      </w:r>
      <w:r w:rsidRPr="006327C0">
        <w:rPr>
          <w:rFonts w:ascii="Times New Roman" w:eastAsiaTheme="majorEastAsia" w:hAnsi="Times New Roman" w:cs="Times New Roman"/>
          <w:b/>
          <w:bCs/>
          <w:color w:val="1F1F1F"/>
          <w:sz w:val="24"/>
          <w:szCs w:val="24"/>
        </w:rPr>
        <w:t>Critic</w:t>
      </w:r>
      <w:r w:rsidRPr="006327C0">
        <w:rPr>
          <w:rFonts w:ascii="Times New Roman" w:eastAsiaTheme="majorEastAsia" w:hAnsi="Times New Roman" w:cs="Times New Roman"/>
          <w:color w:val="1F1F1F"/>
          <w:sz w:val="24"/>
          <w:szCs w:val="24"/>
        </w:rPr>
        <w:t>：利用全局状态</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A2DF467" wp14:editId="5005FA25">
            <wp:extent cx="123726" cy="240940"/>
            <wp:effectExtent l="0" t="0" r="0" b="0"/>
            <wp:docPr id="9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123726" cy="24094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学习联合价值函数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05A387C" wp14:editId="703594C2">
            <wp:extent cx="460871" cy="236836"/>
            <wp:effectExtent l="0" t="0" r="0" b="0"/>
            <wp:docPr id="9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7"/>
                    <a:srcRect/>
                    <a:stretch>
                      <a:fillRect/>
                    </a:stretch>
                  </pic:blipFill>
                  <pic:spPr>
                    <a:xfrm>
                      <a:off x="0" y="0"/>
                      <a:ext cx="460871" cy="236836"/>
                    </a:xfrm>
                    <a:prstGeom prst="rect">
                      <a:avLst/>
                    </a:prstGeom>
                    <a:ln/>
                  </pic:spPr>
                </pic:pic>
              </a:graphicData>
            </a:graphic>
          </wp:inline>
        </w:drawing>
      </w:r>
      <w:r w:rsidRPr="006327C0">
        <w:rPr>
          <w:rFonts w:ascii="Times New Roman" w:eastAsiaTheme="majorEastAsia" w:hAnsi="Times New Roman" w:cs="Times New Roman"/>
          <w:color w:val="1F1F1F"/>
          <w:sz w:val="24"/>
          <w:szCs w:val="24"/>
        </w:rPr>
        <w:t>，以解决环境非平稳性问题。</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color w:val="1F1F1F"/>
          <w:sz w:val="24"/>
          <w:szCs w:val="24"/>
        </w:rPr>
        <w:t>其目标函数引入了</w:t>
      </w:r>
      <w:r w:rsidRPr="006327C0">
        <w:rPr>
          <w:rFonts w:ascii="Times New Roman" w:eastAsiaTheme="majorEastAsia" w:hAnsi="Times New Roman" w:cs="Times New Roman"/>
          <w:color w:val="1F1F1F"/>
          <w:sz w:val="24"/>
          <w:szCs w:val="24"/>
        </w:rPr>
        <w:t>PPO</w:t>
      </w:r>
      <w:r w:rsidRPr="006327C0">
        <w:rPr>
          <w:rFonts w:ascii="Times New Roman" w:eastAsiaTheme="majorEastAsia" w:hAnsi="Times New Roman" w:cs="Times New Roman"/>
          <w:color w:val="1F1F1F"/>
          <w:sz w:val="24"/>
          <w:szCs w:val="24"/>
        </w:rPr>
        <w:t>的截断（</w:t>
      </w:r>
      <w:r w:rsidRPr="006327C0">
        <w:rPr>
          <w:rFonts w:ascii="Times New Roman" w:eastAsiaTheme="majorEastAsia" w:hAnsi="Times New Roman" w:cs="Times New Roman"/>
          <w:color w:val="1F1F1F"/>
          <w:sz w:val="24"/>
          <w:szCs w:val="24"/>
        </w:rPr>
        <w:t>Clipping</w:t>
      </w:r>
      <w:r w:rsidRPr="006327C0">
        <w:rPr>
          <w:rFonts w:ascii="Times New Roman" w:eastAsiaTheme="majorEastAsia" w:hAnsi="Times New Roman" w:cs="Times New Roman"/>
          <w:color w:val="1F1F1F"/>
          <w:sz w:val="24"/>
          <w:szCs w:val="24"/>
        </w:rPr>
        <w:t>）机制：</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noProof/>
          <w:color w:val="000000"/>
          <w:sz w:val="24"/>
          <w:szCs w:val="24"/>
        </w:rPr>
        <w:drawing>
          <wp:inline distT="19050" distB="19050" distL="19050" distR="19050" wp14:anchorId="5298BAA8" wp14:editId="483D9353">
            <wp:extent cx="5905500" cy="461007"/>
            <wp:effectExtent l="0" t="0" r="0" b="0"/>
            <wp:docPr id="9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8"/>
                    <a:srcRect/>
                    <a:stretch>
                      <a:fillRect/>
                    </a:stretch>
                  </pic:blipFill>
                  <pic:spPr>
                    <a:xfrm>
                      <a:off x="0" y="0"/>
                      <a:ext cx="5905500" cy="461007"/>
                    </a:xfrm>
                    <a:prstGeom prst="rect">
                      <a:avLst/>
                    </a:prstGeom>
                    <a:ln/>
                  </pic:spPr>
                </pic:pic>
              </a:graphicData>
            </a:graphic>
          </wp:inline>
        </w:drawing>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D49BE40" wp14:editId="11149B0F">
            <wp:extent cx="374054" cy="238621"/>
            <wp:effectExtent l="0" t="0" r="0" b="0"/>
            <wp:docPr id="9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9"/>
                    <a:srcRect/>
                    <a:stretch>
                      <a:fillRect/>
                    </a:stretch>
                  </pic:blipFill>
                  <pic:spPr>
                    <a:xfrm>
                      <a:off x="0" y="0"/>
                      <a:ext cx="374054" cy="23862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为新旧策略的概率比，</w:t>
      </w:r>
      <w:r w:rsidRPr="006327C0">
        <w:rPr>
          <w:rFonts w:ascii="Times New Roman" w:eastAsiaTheme="majorEastAsia" w:hAnsi="Times New Roman" w:cs="Times New Roman"/>
          <w:noProof/>
          <w:color w:val="1F1F1F"/>
          <w:sz w:val="24"/>
          <w:szCs w:val="24"/>
        </w:rPr>
        <w:drawing>
          <wp:inline distT="19050" distB="19050" distL="19050" distR="19050" wp14:anchorId="5E8D4106" wp14:editId="6C047452">
            <wp:extent cx="194072" cy="232886"/>
            <wp:effectExtent l="0" t="0" r="0" b="0"/>
            <wp:docPr id="10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0"/>
                    <a:srcRect/>
                    <a:stretch>
                      <a:fillRect/>
                    </a:stretch>
                  </pic:blipFill>
                  <pic:spPr>
                    <a:xfrm>
                      <a:off x="0" y="0"/>
                      <a:ext cx="194072" cy="23288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为优势函数估计。这一机制保证了策略更新的稳定性，防止在复杂的博弈动态中发生策略崩塌。</w:t>
      </w:r>
    </w:p>
    <w:p w14:paraId="353E8BA6"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2.4.2 </w:t>
      </w:r>
      <w:r w:rsidRPr="006327C0">
        <w:rPr>
          <w:rFonts w:ascii="Times New Roman" w:eastAsiaTheme="majorEastAsia" w:hAnsi="Times New Roman" w:cs="Times New Roman"/>
          <w:color w:val="1F1F1F"/>
        </w:rPr>
        <w:t>高斯过程回归（</w:t>
      </w:r>
      <w:r w:rsidRPr="006327C0">
        <w:rPr>
          <w:rFonts w:ascii="Times New Roman" w:eastAsiaTheme="majorEastAsia" w:hAnsi="Times New Roman" w:cs="Times New Roman"/>
          <w:color w:val="1F1F1F"/>
        </w:rPr>
        <w:t>GPR</w:t>
      </w:r>
      <w:r w:rsidRPr="006327C0">
        <w:rPr>
          <w:rFonts w:ascii="Times New Roman" w:eastAsiaTheme="majorEastAsia" w:hAnsi="Times New Roman" w:cs="Times New Roman"/>
          <w:color w:val="1F1F1F"/>
        </w:rPr>
        <w:t>）的数学原理</w:t>
      </w:r>
    </w:p>
    <w:p w14:paraId="3B802151"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为了解决双层规划中的昂贵评估问题，我们引入高斯过程作为代理模型。</w:t>
      </w:r>
      <w:r w:rsidRPr="006327C0">
        <w:rPr>
          <w:rFonts w:ascii="Times New Roman" w:eastAsiaTheme="majorEastAsia" w:hAnsi="Times New Roman" w:cs="Times New Roman"/>
          <w:color w:val="1F1F1F"/>
          <w:sz w:val="24"/>
          <w:szCs w:val="24"/>
        </w:rPr>
        <w:t>GPR</w:t>
      </w:r>
      <w:r w:rsidRPr="006327C0">
        <w:rPr>
          <w:rFonts w:ascii="Times New Roman" w:eastAsiaTheme="majorEastAsia" w:hAnsi="Times New Roman" w:cs="Times New Roman"/>
          <w:color w:val="1F1F1F"/>
          <w:sz w:val="24"/>
          <w:szCs w:val="24"/>
        </w:rPr>
        <w:t>是一种基于贝叶斯推断的非参数模型。</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假设目标函数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1EF5246" wp14:editId="5533EADF">
            <wp:extent cx="359172" cy="233146"/>
            <wp:effectExtent l="0" t="0" r="0" b="0"/>
            <wp:docPr id="102"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81"/>
                    <a:srcRect/>
                    <a:stretch>
                      <a:fillRect/>
                    </a:stretch>
                  </pic:blipFill>
                  <pic:spPr>
                    <a:xfrm>
                      <a:off x="0" y="0"/>
                      <a:ext cx="359172" cy="23314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服从高斯过程先验</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3C643A2" wp14:editId="281D676F">
            <wp:extent cx="2113559" cy="234840"/>
            <wp:effectExtent l="0" t="0" r="0" b="0"/>
            <wp:docPr id="8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2"/>
                    <a:srcRect/>
                    <a:stretch>
                      <a:fillRect/>
                    </a:stretch>
                  </pic:blipFill>
                  <pic:spPr>
                    <a:xfrm>
                      <a:off x="0" y="0"/>
                      <a:ext cx="2113559" cy="234840"/>
                    </a:xfrm>
                    <a:prstGeom prst="rect">
                      <a:avLst/>
                    </a:prstGeom>
                    <a:ln/>
                  </pic:spPr>
                </pic:pic>
              </a:graphicData>
            </a:graphic>
          </wp:inline>
        </w:drawing>
      </w:r>
      <w:r w:rsidRPr="006327C0">
        <w:rPr>
          <w:rFonts w:ascii="Times New Roman" w:eastAsiaTheme="majorEastAsia" w:hAnsi="Times New Roman" w:cs="Times New Roman"/>
          <w:color w:val="1F1F1F"/>
          <w:sz w:val="24"/>
          <w:szCs w:val="24"/>
        </w:rPr>
        <w:t>。给定训练集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B15CF0A" wp14:editId="5EB47192">
            <wp:extent cx="1335586" cy="235318"/>
            <wp:effectExtent l="0" t="0" r="0" b="0"/>
            <wp:docPr id="8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3"/>
                    <a:srcRect/>
                    <a:stretch>
                      <a:fillRect/>
                    </a:stretch>
                  </pic:blipFill>
                  <pic:spPr>
                    <a:xfrm>
                      <a:off x="0" y="0"/>
                      <a:ext cx="1335586" cy="235318"/>
                    </a:xfrm>
                    <a:prstGeom prst="rect">
                      <a:avLst/>
                    </a:prstGeom>
                    <a:ln/>
                  </pic:spPr>
                </pic:pic>
              </a:graphicData>
            </a:graphic>
          </wp:inline>
        </w:drawing>
      </w:r>
      <w:r w:rsidRPr="006327C0">
        <w:rPr>
          <w:rFonts w:ascii="Times New Roman" w:eastAsiaTheme="majorEastAsia" w:hAnsi="Times New Roman" w:cs="Times New Roman"/>
          <w:color w:val="1F1F1F"/>
          <w:sz w:val="24"/>
          <w:szCs w:val="24"/>
        </w:rPr>
        <w:t>，对于新的输入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B75DE0E" wp14:editId="03D4AE22">
            <wp:extent cx="179288" cy="236916"/>
            <wp:effectExtent l="0" t="0" r="0" b="0"/>
            <wp:docPr id="8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4"/>
                    <a:srcRect/>
                    <a:stretch>
                      <a:fillRect/>
                    </a:stretch>
                  </pic:blipFill>
                  <pic:spPr>
                    <a:xfrm>
                      <a:off x="0" y="0"/>
                      <a:ext cx="179288" cy="236916"/>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，其后验分布仍然是高斯分布</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129092C" wp14:editId="6E51A703">
            <wp:extent cx="1942205" cy="234842"/>
            <wp:effectExtent l="0" t="0" r="0" b="0"/>
            <wp:docPr id="8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5"/>
                    <a:srcRect/>
                    <a:stretch>
                      <a:fillRect/>
                    </a:stretch>
                  </pic:blipFill>
                  <pic:spPr>
                    <a:xfrm>
                      <a:off x="0" y="0"/>
                      <a:ext cx="1942205" cy="234842"/>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，其均值和方差分别为</w:t>
      </w:r>
      <w:r w:rsidRPr="006327C0">
        <w:rPr>
          <w:rFonts w:ascii="Times New Roman" w:eastAsiaTheme="majorEastAsia" w:hAnsi="Times New Roman" w:cs="Times New Roman"/>
          <w:color w:val="444746"/>
          <w:sz w:val="24"/>
          <w:szCs w:val="24"/>
          <w:vertAlign w:val="superscript"/>
        </w:rPr>
        <w:t>31</w:t>
      </w:r>
      <w:r w:rsidRPr="006327C0">
        <w:rPr>
          <w:rFonts w:ascii="Times New Roman" w:eastAsiaTheme="majorEastAsia" w:hAnsi="Times New Roman" w:cs="Times New Roman"/>
          <w:color w:val="1F1F1F"/>
          <w:sz w:val="24"/>
          <w:szCs w:val="24"/>
        </w:rPr>
        <w:t>：</w:t>
      </w:r>
    </w:p>
    <w:p w14:paraId="3D8AFB3D"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4D81099D" wp14:editId="6A5A98AF">
            <wp:extent cx="5905500" cy="378272"/>
            <wp:effectExtent l="0" t="0" r="0" b="0"/>
            <wp:docPr id="140"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86"/>
                    <a:srcRect/>
                    <a:stretch>
                      <a:fillRect/>
                    </a:stretch>
                  </pic:blipFill>
                  <pic:spPr>
                    <a:xfrm>
                      <a:off x="0" y="0"/>
                      <a:ext cx="5905500" cy="378272"/>
                    </a:xfrm>
                    <a:prstGeom prst="rect">
                      <a:avLst/>
                    </a:prstGeom>
                    <a:ln/>
                  </pic:spPr>
                </pic:pic>
              </a:graphicData>
            </a:graphic>
          </wp:inline>
        </w:drawing>
      </w:r>
    </w:p>
    <w:p w14:paraId="17D532B2"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30A06ACF" wp14:editId="152E5CFF">
            <wp:extent cx="5905500" cy="378272"/>
            <wp:effectExtent l="0" t="0" r="0" b="0"/>
            <wp:docPr id="14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87"/>
                    <a:srcRect/>
                    <a:stretch>
                      <a:fillRect/>
                    </a:stretch>
                  </pic:blipFill>
                  <pic:spPr>
                    <a:xfrm>
                      <a:off x="0" y="0"/>
                      <a:ext cx="5905500" cy="378272"/>
                    </a:xfrm>
                    <a:prstGeom prst="rect">
                      <a:avLst/>
                    </a:prstGeom>
                    <a:ln/>
                  </pic:spPr>
                </pic:pic>
              </a:graphicData>
            </a:graphic>
          </wp:inline>
        </w:drawing>
      </w:r>
    </w:p>
    <w:p w14:paraId="6906A0D7"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GPR</w:t>
      </w:r>
      <w:r w:rsidRPr="006327C0">
        <w:rPr>
          <w:rFonts w:ascii="Times New Roman" w:eastAsiaTheme="majorEastAsia" w:hAnsi="Times New Roman" w:cs="Times New Roman"/>
          <w:color w:val="1F1F1F"/>
          <w:sz w:val="24"/>
          <w:szCs w:val="24"/>
        </w:rPr>
        <w:t>不仅能预测函数值（</w:t>
      </w:r>
      <w:r w:rsidRPr="006327C0">
        <w:rPr>
          <w:rFonts w:ascii="Times New Roman" w:eastAsiaTheme="majorEastAsia" w:hAnsi="Times New Roman" w:cs="Times New Roman"/>
          <w:noProof/>
          <w:color w:val="1F1F1F"/>
          <w:sz w:val="24"/>
          <w:szCs w:val="24"/>
        </w:rPr>
        <w:drawing>
          <wp:inline distT="19050" distB="19050" distL="19050" distR="19050" wp14:anchorId="2EB2554A" wp14:editId="0A7EC9A2">
            <wp:extent cx="184944" cy="244390"/>
            <wp:effectExtent l="0" t="0" r="0" b="0"/>
            <wp:docPr id="144"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8"/>
                    <a:srcRect/>
                    <a:stretch>
                      <a:fillRect/>
                    </a:stretch>
                  </pic:blipFill>
                  <pic:spPr>
                    <a:xfrm>
                      <a:off x="0" y="0"/>
                      <a:ext cx="184944" cy="244390"/>
                    </a:xfrm>
                    <a:prstGeom prst="rect">
                      <a:avLst/>
                    </a:prstGeom>
                    <a:ln/>
                  </pic:spPr>
                </pic:pic>
              </a:graphicData>
            </a:graphic>
          </wp:inline>
        </w:drawing>
      </w:r>
      <w:r w:rsidRPr="006327C0">
        <w:rPr>
          <w:rFonts w:ascii="Times New Roman" w:eastAsiaTheme="majorEastAsia" w:hAnsi="Times New Roman" w:cs="Times New Roman"/>
          <w:color w:val="1F1F1F"/>
          <w:sz w:val="24"/>
          <w:szCs w:val="24"/>
        </w:rPr>
        <w:t>），还能给出预测的不确定性（</w:t>
      </w:r>
      <w:r w:rsidRPr="006327C0">
        <w:rPr>
          <w:rFonts w:ascii="Times New Roman" w:eastAsiaTheme="majorEastAsia" w:hAnsi="Times New Roman" w:cs="Times New Roman"/>
          <w:noProof/>
          <w:color w:val="1F1F1F"/>
          <w:sz w:val="24"/>
          <w:szCs w:val="24"/>
        </w:rPr>
        <w:drawing>
          <wp:inline distT="19050" distB="19050" distL="19050" distR="19050" wp14:anchorId="3D0A05D9" wp14:editId="448F1FF0">
            <wp:extent cx="179090" cy="236655"/>
            <wp:effectExtent l="0" t="0" r="0" b="0"/>
            <wp:docPr id="14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9"/>
                    <a:srcRect/>
                    <a:stretch>
                      <a:fillRect/>
                    </a:stretch>
                  </pic:blipFill>
                  <pic:spPr>
                    <a:xfrm>
                      <a:off x="0" y="0"/>
                      <a:ext cx="179090" cy="236655"/>
                    </a:xfrm>
                    <a:prstGeom prst="rect">
                      <a:avLst/>
                    </a:prstGeom>
                    <a:ln/>
                  </pic:spPr>
                </pic:pic>
              </a:graphicData>
            </a:graphic>
          </wp:inline>
        </w:drawing>
      </w:r>
      <w:r w:rsidRPr="006327C0">
        <w:rPr>
          <w:rFonts w:ascii="Times New Roman" w:eastAsiaTheme="majorEastAsia" w:hAnsi="Times New Roman" w:cs="Times New Roman"/>
          <w:color w:val="1F1F1F"/>
          <w:sz w:val="24"/>
          <w:szCs w:val="24"/>
        </w:rPr>
        <w:t>），这对于构建基于采集函数（</w:t>
      </w:r>
      <w:r w:rsidRPr="006327C0">
        <w:rPr>
          <w:rFonts w:ascii="Times New Roman" w:eastAsiaTheme="majorEastAsia" w:hAnsi="Times New Roman" w:cs="Times New Roman"/>
          <w:color w:val="1F1F1F"/>
          <w:sz w:val="24"/>
          <w:szCs w:val="24"/>
        </w:rPr>
        <w:t>Acquisition Function</w:t>
      </w:r>
      <w:r w:rsidRPr="006327C0">
        <w:rPr>
          <w:rFonts w:ascii="Times New Roman" w:eastAsiaTheme="majorEastAsia" w:hAnsi="Times New Roman" w:cs="Times New Roman"/>
          <w:color w:val="1F1F1F"/>
          <w:sz w:val="24"/>
          <w:szCs w:val="24"/>
        </w:rPr>
        <w:t>）的进化搜索策略至关重要。</w:t>
      </w:r>
    </w:p>
    <w:p w14:paraId="11B534CC" w14:textId="77777777" w:rsidR="00612165" w:rsidRPr="006327C0" w:rsidRDefault="00612165">
      <w:pPr>
        <w:rPr>
          <w:rFonts w:ascii="Times New Roman" w:eastAsiaTheme="majorEastAsia" w:hAnsi="Times New Roman" w:cs="Times New Roman"/>
          <w:b/>
          <w:bCs/>
          <w:sz w:val="24"/>
          <w:szCs w:val="24"/>
        </w:rPr>
      </w:pPr>
      <w:r w:rsidRPr="006327C0">
        <w:rPr>
          <w:rFonts w:ascii="Times New Roman" w:eastAsiaTheme="majorEastAsia" w:hAnsi="Times New Roman" w:cs="Times New Roman"/>
          <w:sz w:val="24"/>
          <w:szCs w:val="24"/>
        </w:rPr>
        <w:br w:type="page"/>
      </w:r>
    </w:p>
    <w:p w14:paraId="3E555191" w14:textId="2315ADB1"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bookmarkStart w:id="11" w:name="_Toc222007761"/>
      <w:r w:rsidRPr="006327C0">
        <w:rPr>
          <w:rFonts w:ascii="Times New Roman" w:eastAsiaTheme="majorEastAsia" w:hAnsi="Times New Roman" w:cs="Times New Roman"/>
          <w:color w:val="1F1F1F"/>
          <w:sz w:val="24"/>
          <w:szCs w:val="24"/>
        </w:rPr>
        <w:lastRenderedPageBreak/>
        <w:t>第三章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第一部分：静态博弈</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基于</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的换电站推荐系统</w:t>
      </w:r>
      <w:bookmarkEnd w:id="11"/>
    </w:p>
    <w:p w14:paraId="6A26EC02"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本章聚焦于静态环境下的资源分配问题。以电动汽车（</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）换电站推荐为例，重点阐述如何处理物理资源独占性带来的</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冲突</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约束，并设计无冲突遗传算法（</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）寻找最优纳什均衡。</w:t>
      </w:r>
    </w:p>
    <w:p w14:paraId="7238FBBD"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12" w:name="_Toc222007762"/>
      <w:r w:rsidRPr="006327C0">
        <w:rPr>
          <w:rFonts w:ascii="Times New Roman" w:eastAsiaTheme="majorEastAsia" w:hAnsi="Times New Roman" w:cs="Times New Roman"/>
          <w:color w:val="1F1F1F"/>
          <w:sz w:val="24"/>
          <w:szCs w:val="24"/>
        </w:rPr>
        <w:t xml:space="preserve">3.1 </w:t>
      </w:r>
      <w:r w:rsidRPr="006327C0">
        <w:rPr>
          <w:rFonts w:ascii="Times New Roman" w:eastAsiaTheme="majorEastAsia" w:hAnsi="Times New Roman" w:cs="Times New Roman"/>
          <w:color w:val="1F1F1F"/>
          <w:sz w:val="24"/>
          <w:szCs w:val="24"/>
        </w:rPr>
        <w:t>问题建模：非合作优化问题</w:t>
      </w:r>
      <w:r w:rsidRPr="006327C0">
        <w:rPr>
          <w:rFonts w:ascii="Times New Roman" w:eastAsiaTheme="majorEastAsia" w:hAnsi="Times New Roman" w:cs="Times New Roman"/>
          <w:color w:val="1F1F1F"/>
          <w:sz w:val="24"/>
          <w:szCs w:val="24"/>
        </w:rPr>
        <w:t xml:space="preserve"> (NCOP)</w:t>
      </w:r>
      <w:bookmarkEnd w:id="12"/>
    </w:p>
    <w:p w14:paraId="0F1E7AE6"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3.1.1 </w:t>
      </w:r>
      <w:r w:rsidRPr="006327C0">
        <w:rPr>
          <w:rFonts w:ascii="Times New Roman" w:eastAsiaTheme="majorEastAsia" w:hAnsi="Times New Roman" w:cs="Times New Roman"/>
          <w:color w:val="1F1F1F"/>
        </w:rPr>
        <w:t>场景描述与拥塞博弈特性</w:t>
      </w:r>
    </w:p>
    <w:p w14:paraId="1F5D7923"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考虑一个包含</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80419E1" wp14:editId="3061BF61">
            <wp:extent cx="284658" cy="234052"/>
            <wp:effectExtent l="0" t="0" r="0" b="0"/>
            <wp:docPr id="147"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0"/>
                    <a:srcRect/>
                    <a:stretch>
                      <a:fillRect/>
                    </a:stretch>
                  </pic:blipFill>
                  <pic:spPr>
                    <a:xfrm>
                      <a:off x="0" y="0"/>
                      <a:ext cx="284658" cy="23405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辆待换</w:t>
      </w:r>
      <w:proofErr w:type="gramEnd"/>
      <w:r w:rsidRPr="006327C0">
        <w:rPr>
          <w:rFonts w:ascii="Times New Roman" w:eastAsiaTheme="majorEastAsia" w:hAnsi="Times New Roman" w:cs="Times New Roman"/>
          <w:color w:val="1F1F1F"/>
          <w:sz w:val="24"/>
          <w:szCs w:val="24"/>
        </w:rPr>
        <w:t>电电动汽车和</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0F7C2A2" wp14:editId="2BF284E3">
            <wp:extent cx="333672" cy="237421"/>
            <wp:effectExtent l="0" t="0" r="0" b="0"/>
            <wp:docPr id="14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91"/>
                    <a:srcRect/>
                    <a:stretch>
                      <a:fillRect/>
                    </a:stretch>
                  </pic:blipFill>
                  <pic:spPr>
                    <a:xfrm>
                      <a:off x="0" y="0"/>
                      <a:ext cx="333672" cy="23742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个</w:t>
      </w:r>
      <w:proofErr w:type="gramEnd"/>
      <w:r w:rsidRPr="006327C0">
        <w:rPr>
          <w:rFonts w:ascii="Times New Roman" w:eastAsiaTheme="majorEastAsia" w:hAnsi="Times New Roman" w:cs="Times New Roman"/>
          <w:color w:val="1F1F1F"/>
          <w:sz w:val="24"/>
          <w:szCs w:val="24"/>
        </w:rPr>
        <w:t>换电站（</w:t>
      </w:r>
      <w:r w:rsidRPr="006327C0">
        <w:rPr>
          <w:rFonts w:ascii="Times New Roman" w:eastAsiaTheme="majorEastAsia" w:hAnsi="Times New Roman" w:cs="Times New Roman"/>
          <w:color w:val="1F1F1F"/>
          <w:sz w:val="24"/>
          <w:szCs w:val="24"/>
        </w:rPr>
        <w:t>BSS</w:t>
      </w:r>
      <w:r w:rsidRPr="006327C0">
        <w:rPr>
          <w:rFonts w:ascii="Times New Roman" w:eastAsiaTheme="majorEastAsia" w:hAnsi="Times New Roman" w:cs="Times New Roman"/>
          <w:color w:val="1F1F1F"/>
          <w:sz w:val="24"/>
          <w:szCs w:val="24"/>
        </w:rPr>
        <w:t>）的地理区域。每个换电站</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1E0CF9C" wp14:editId="788950A9">
            <wp:extent cx="86519" cy="246246"/>
            <wp:effectExtent l="0" t="0" r="0" b="0"/>
            <wp:docPr id="158"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92"/>
                    <a:srcRect/>
                    <a:stretch>
                      <a:fillRect/>
                    </a:stretch>
                  </pic:blipFill>
                  <pic:spPr>
                    <a:xfrm>
                      <a:off x="0" y="0"/>
                      <a:ext cx="86519" cy="24624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拥有</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6E85E0D" wp14:editId="5B6CFFE6">
            <wp:extent cx="201513" cy="240515"/>
            <wp:effectExtent l="0" t="0" r="0" b="0"/>
            <wp:docPr id="157"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93"/>
                    <a:srcRect/>
                    <a:stretch>
                      <a:fillRect/>
                    </a:stretch>
                  </pic:blipFill>
                  <pic:spPr>
                    <a:xfrm>
                      <a:off x="0" y="0"/>
                      <a:ext cx="201513" cy="24051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块可用电池。由于换电是一个物理过程，且电池不可分割，因此存在硬约束：同一块电池在同一时间窗内只能被一辆车预约占用。这是一个典型的具有强物理约束的资源分配博弈</w:t>
      </w:r>
      <w:r w:rsidRPr="006327C0">
        <w:rPr>
          <w:rFonts w:ascii="Times New Roman" w:eastAsiaTheme="majorEastAsia" w:hAnsi="Times New Roman" w:cs="Times New Roman"/>
          <w:color w:val="444746"/>
          <w:sz w:val="24"/>
          <w:szCs w:val="24"/>
          <w:vertAlign w:val="superscript"/>
        </w:rPr>
        <w:t>1</w:t>
      </w:r>
      <w:r w:rsidRPr="006327C0">
        <w:rPr>
          <w:rFonts w:ascii="Times New Roman" w:eastAsiaTheme="majorEastAsia" w:hAnsi="Times New Roman" w:cs="Times New Roman"/>
          <w:color w:val="1F1F1F"/>
          <w:sz w:val="24"/>
          <w:szCs w:val="24"/>
        </w:rPr>
        <w:t>。</w:t>
      </w:r>
    </w:p>
    <w:p w14:paraId="5FFCF44D"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该问题的博弈性质来源于</w:t>
      </w:r>
      <w:r w:rsidRPr="006327C0">
        <w:rPr>
          <w:rFonts w:ascii="Times New Roman" w:eastAsiaTheme="majorEastAsia" w:hAnsi="Times New Roman" w:cs="Times New Roman"/>
          <w:b/>
          <w:bCs/>
          <w:color w:val="1F1F1F"/>
          <w:sz w:val="24"/>
          <w:szCs w:val="24"/>
        </w:rPr>
        <w:t>拥塞效应</w:t>
      </w:r>
      <w:r w:rsidRPr="006327C0">
        <w:rPr>
          <w:rFonts w:ascii="Times New Roman" w:eastAsiaTheme="majorEastAsia" w:hAnsi="Times New Roman" w:cs="Times New Roman"/>
          <w:color w:val="1F1F1F"/>
          <w:sz w:val="24"/>
          <w:szCs w:val="24"/>
        </w:rPr>
        <w:t>。根据</w:t>
      </w:r>
      <w:r w:rsidRPr="006327C0">
        <w:rPr>
          <w:rFonts w:ascii="Times New Roman" w:eastAsiaTheme="majorEastAsia" w:hAnsi="Times New Roman" w:cs="Times New Roman"/>
          <w:color w:val="1F1F1F"/>
          <w:sz w:val="24"/>
          <w:szCs w:val="24"/>
        </w:rPr>
        <w:t>Rosenthal</w:t>
      </w:r>
      <w:r w:rsidRPr="006327C0">
        <w:rPr>
          <w:rFonts w:ascii="Times New Roman" w:eastAsiaTheme="majorEastAsia" w:hAnsi="Times New Roman" w:cs="Times New Roman"/>
          <w:color w:val="1F1F1F"/>
          <w:sz w:val="24"/>
          <w:szCs w:val="24"/>
        </w:rPr>
        <w:t>定义的拥塞博弈理论，资源的成本取决于使用该资源的用户数量</w:t>
      </w:r>
      <w:r w:rsidRPr="006327C0">
        <w:rPr>
          <w:rFonts w:ascii="Times New Roman" w:eastAsiaTheme="majorEastAsia" w:hAnsi="Times New Roman" w:cs="Times New Roman"/>
          <w:color w:val="444746"/>
          <w:sz w:val="24"/>
          <w:szCs w:val="24"/>
          <w:vertAlign w:val="superscript"/>
        </w:rPr>
        <w:t>2</w:t>
      </w:r>
      <w:r w:rsidRPr="006327C0">
        <w:rPr>
          <w:rFonts w:ascii="Times New Roman" w:eastAsiaTheme="majorEastAsia" w:hAnsi="Times New Roman" w:cs="Times New Roman"/>
          <w:color w:val="1F1F1F"/>
          <w:sz w:val="24"/>
          <w:szCs w:val="24"/>
        </w:rPr>
        <w:t>。在换电场景中，设</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FA1F8F6" wp14:editId="03D8F07A">
            <wp:extent cx="180380" cy="238359"/>
            <wp:effectExtent l="0" t="0" r="0" b="0"/>
            <wp:docPr id="160"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94"/>
                    <a:srcRect/>
                    <a:stretch>
                      <a:fillRect/>
                    </a:stretch>
                  </pic:blipFill>
                  <pic:spPr>
                    <a:xfrm>
                      <a:off x="0" y="0"/>
                      <a:ext cx="180380" cy="23835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为选择站点</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48E3C95" wp14:editId="4FB6E5D0">
            <wp:extent cx="86519" cy="246246"/>
            <wp:effectExtent l="0" t="0" r="0" b="0"/>
            <wp:docPr id="15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92"/>
                    <a:srcRect/>
                    <a:stretch>
                      <a:fillRect/>
                    </a:stretch>
                  </pic:blipFill>
                  <pic:spPr>
                    <a:xfrm>
                      <a:off x="0" y="0"/>
                      <a:ext cx="86519" cy="24624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的车辆总数。随着</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69B338E" wp14:editId="7B15A400">
            <wp:extent cx="180380" cy="238359"/>
            <wp:effectExtent l="0" t="0" r="0" b="0"/>
            <wp:docPr id="154"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94"/>
                    <a:srcRect/>
                    <a:stretch>
                      <a:fillRect/>
                    </a:stretch>
                  </pic:blipFill>
                  <pic:spPr>
                    <a:xfrm>
                      <a:off x="0" y="0"/>
                      <a:ext cx="180380" cy="23835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的增加，该站点的服务资源变得稀缺，导致：</w:t>
      </w:r>
    </w:p>
    <w:p w14:paraId="06351DD8" w14:textId="77777777" w:rsidR="00CD335D" w:rsidRPr="006327C0" w:rsidRDefault="00542374">
      <w:pPr>
        <w:numPr>
          <w:ilvl w:val="0"/>
          <w:numId w:val="22"/>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排队等待时间</w:t>
      </w:r>
      <w:r w:rsidRPr="006327C0">
        <w:rPr>
          <w:rFonts w:ascii="Times New Roman" w:eastAsiaTheme="majorEastAsia" w:hAnsi="Times New Roman" w:cs="Times New Roman"/>
          <w:color w:val="1F1F1F"/>
          <w:sz w:val="24"/>
          <w:szCs w:val="24"/>
        </w:rPr>
        <w:t>增加。</w:t>
      </w:r>
    </w:p>
    <w:p w14:paraId="3EC6A237" w14:textId="77777777" w:rsidR="00CD335D" w:rsidRPr="006327C0" w:rsidRDefault="00542374">
      <w:pPr>
        <w:numPr>
          <w:ilvl w:val="0"/>
          <w:numId w:val="22"/>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动态电价</w:t>
      </w:r>
      <w:r w:rsidRPr="006327C0">
        <w:rPr>
          <w:rFonts w:ascii="Times New Roman" w:eastAsiaTheme="majorEastAsia" w:hAnsi="Times New Roman" w:cs="Times New Roman"/>
          <w:color w:val="1F1F1F"/>
          <w:sz w:val="24"/>
          <w:szCs w:val="24"/>
        </w:rPr>
        <w:t>上升（假设平台采用基于负载的定价策略）。</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color w:val="1F1F1F"/>
          <w:sz w:val="24"/>
          <w:szCs w:val="24"/>
        </w:rPr>
        <w:t>因此，每个车主的决策不仅影响自身成本，也通过增加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84196E7" wp14:editId="5746DBFB">
            <wp:extent cx="180380" cy="238359"/>
            <wp:effectExtent l="0" t="0" r="0" b="0"/>
            <wp:docPr id="153"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94"/>
                    <a:srcRect/>
                    <a:stretch>
                      <a:fillRect/>
                    </a:stretch>
                  </pic:blipFill>
                  <pic:spPr>
                    <a:xfrm>
                      <a:off x="0" y="0"/>
                      <a:ext cx="180380" cy="23835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对其他选择该站点的车主产生负外部性（</w:t>
      </w:r>
      <w:r w:rsidRPr="006327C0">
        <w:rPr>
          <w:rFonts w:ascii="Times New Roman" w:eastAsiaTheme="majorEastAsia" w:hAnsi="Times New Roman" w:cs="Times New Roman"/>
          <w:color w:val="1F1F1F"/>
          <w:sz w:val="24"/>
          <w:szCs w:val="24"/>
        </w:rPr>
        <w:t>Negative Externality</w:t>
      </w:r>
      <w:r w:rsidRPr="006327C0">
        <w:rPr>
          <w:rFonts w:ascii="Times New Roman" w:eastAsiaTheme="majorEastAsia" w:hAnsi="Times New Roman" w:cs="Times New Roman"/>
          <w:color w:val="1F1F1F"/>
          <w:sz w:val="24"/>
          <w:szCs w:val="24"/>
        </w:rPr>
        <w:t>）。</w:t>
      </w:r>
    </w:p>
    <w:p w14:paraId="6549DB0A"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3.1.2 </w:t>
      </w:r>
      <w:r w:rsidRPr="006327C0">
        <w:rPr>
          <w:rFonts w:ascii="Times New Roman" w:eastAsiaTheme="majorEastAsia" w:hAnsi="Times New Roman" w:cs="Times New Roman"/>
          <w:color w:val="1F1F1F"/>
        </w:rPr>
        <w:t>决策变量与无冲突约束</w:t>
      </w:r>
    </w:p>
    <w:p w14:paraId="5D64FE46"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定义每个</w:t>
      </w:r>
      <w:r w:rsidRPr="006327C0">
        <w:rPr>
          <w:rFonts w:ascii="Times New Roman" w:eastAsiaTheme="majorEastAsia" w:hAnsi="Times New Roman" w:cs="Times New Roman"/>
          <w:color w:val="1F1F1F"/>
          <w:sz w:val="24"/>
          <w:szCs w:val="24"/>
        </w:rPr>
        <w:t xml:space="preserve">EV </w:t>
      </w:r>
      <w:r w:rsidRPr="006327C0">
        <w:rPr>
          <w:rFonts w:ascii="Times New Roman" w:eastAsiaTheme="majorEastAsia" w:hAnsi="Times New Roman" w:cs="Times New Roman"/>
          <w:noProof/>
          <w:color w:val="1F1F1F"/>
          <w:sz w:val="24"/>
          <w:szCs w:val="24"/>
        </w:rPr>
        <w:drawing>
          <wp:inline distT="19050" distB="19050" distL="19050" distR="19050" wp14:anchorId="547211A3" wp14:editId="371B71CF">
            <wp:extent cx="1206598" cy="234969"/>
            <wp:effectExtent l="0" t="0" r="0" b="0"/>
            <wp:docPr id="15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95"/>
                    <a:srcRect/>
                    <a:stretch>
                      <a:fillRect/>
                    </a:stretch>
                  </pic:blipFill>
                  <pic:spPr>
                    <a:xfrm>
                      <a:off x="0" y="0"/>
                      <a:ext cx="1206598" cy="23496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的策略为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2E9D2A4" wp14:editId="4F429925">
            <wp:extent cx="803870" cy="236057"/>
            <wp:effectExtent l="0" t="0" r="0" b="0"/>
            <wp:docPr id="155"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96"/>
                    <a:srcRect/>
                    <a:stretch>
                      <a:fillRect/>
                    </a:stretch>
                  </pic:blipFill>
                  <pic:spPr>
                    <a:xfrm>
                      <a:off x="0" y="0"/>
                      <a:ext cx="803870" cy="236057"/>
                    </a:xfrm>
                    <a:prstGeom prst="rect">
                      <a:avLst/>
                    </a:prstGeom>
                    <a:ln/>
                  </pic:spPr>
                </pic:pic>
              </a:graphicData>
            </a:graphic>
          </wp:inline>
        </w:drawing>
      </w:r>
      <w:r w:rsidRPr="006327C0">
        <w:rPr>
          <w:rFonts w:ascii="Times New Roman" w:eastAsiaTheme="majorEastAsia" w:hAnsi="Times New Roman" w:cs="Times New Roman"/>
          <w:color w:val="1F1F1F"/>
          <w:sz w:val="24"/>
          <w:szCs w:val="24"/>
        </w:rPr>
        <w:t>，表示选择第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8FA09CA" wp14:editId="3B56730F">
            <wp:extent cx="86519" cy="246246"/>
            <wp:effectExtent l="0" t="0" r="0" b="0"/>
            <wp:docPr id="15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92"/>
                    <a:srcRect/>
                    <a:stretch>
                      <a:fillRect/>
                    </a:stretch>
                  </pic:blipFill>
                  <pic:spPr>
                    <a:xfrm>
                      <a:off x="0" y="0"/>
                      <a:ext cx="86519" cy="24624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个</w:t>
      </w:r>
      <w:proofErr w:type="gramEnd"/>
      <w:r w:rsidRPr="006327C0">
        <w:rPr>
          <w:rFonts w:ascii="Times New Roman" w:eastAsiaTheme="majorEastAsia" w:hAnsi="Times New Roman" w:cs="Times New Roman"/>
          <w:color w:val="1F1F1F"/>
          <w:sz w:val="24"/>
          <w:szCs w:val="24"/>
        </w:rPr>
        <w:t>换电站的第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E88D6C5" wp14:editId="62A438FA">
            <wp:extent cx="79177" cy="244128"/>
            <wp:effectExtent l="0" t="0" r="0" b="0"/>
            <wp:docPr id="15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7"/>
                    <a:srcRect/>
                    <a:stretch>
                      <a:fillRect/>
                    </a:stretch>
                  </pic:blipFill>
                  <pic:spPr>
                    <a:xfrm>
                      <a:off x="0" y="0"/>
                      <a:ext cx="79177" cy="24412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块电池。联合策略向量为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12AC0EF" wp14:editId="7038832A">
            <wp:extent cx="1290638" cy="234086"/>
            <wp:effectExtent l="0" t="0" r="0" b="0"/>
            <wp:docPr id="13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98"/>
                    <a:srcRect/>
                    <a:stretch>
                      <a:fillRect/>
                    </a:stretch>
                  </pic:blipFill>
                  <pic:spPr>
                    <a:xfrm>
                      <a:off x="0" y="0"/>
                      <a:ext cx="1290638" cy="234086"/>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067BB600"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核心约束为</w:t>
      </w:r>
      <w:r w:rsidRPr="006327C0">
        <w:rPr>
          <w:rFonts w:ascii="Times New Roman" w:eastAsiaTheme="majorEastAsia" w:hAnsi="Times New Roman" w:cs="Times New Roman"/>
          <w:b/>
          <w:bCs/>
          <w:color w:val="1F1F1F"/>
          <w:sz w:val="24"/>
          <w:szCs w:val="24"/>
        </w:rPr>
        <w:t>无冲突约束（</w:t>
      </w:r>
      <w:r w:rsidRPr="006327C0">
        <w:rPr>
          <w:rFonts w:ascii="Times New Roman" w:eastAsiaTheme="majorEastAsia" w:hAnsi="Times New Roman" w:cs="Times New Roman"/>
          <w:b/>
          <w:bCs/>
          <w:color w:val="1F1F1F"/>
          <w:sz w:val="24"/>
          <w:szCs w:val="24"/>
        </w:rPr>
        <w:t>Conflict-Free Constraint</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w:t>
      </w:r>
    </w:p>
    <w:p w14:paraId="5301C70F"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430CC324" wp14:editId="5BA710AC">
            <wp:extent cx="5905500" cy="378272"/>
            <wp:effectExtent l="0" t="0" r="0" b="0"/>
            <wp:docPr id="13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99"/>
                    <a:srcRect/>
                    <a:stretch>
                      <a:fillRect/>
                    </a:stretch>
                  </pic:blipFill>
                  <pic:spPr>
                    <a:xfrm>
                      <a:off x="0" y="0"/>
                      <a:ext cx="5905500" cy="378272"/>
                    </a:xfrm>
                    <a:prstGeom prst="rect">
                      <a:avLst/>
                    </a:prstGeom>
                    <a:ln/>
                  </pic:spPr>
                </pic:pic>
              </a:graphicData>
            </a:graphic>
          </wp:inline>
        </w:drawing>
      </w:r>
    </w:p>
    <w:p w14:paraId="063E78F9"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这意味着策略空间不是简单的笛卡尔积，而是受到排列组合限制的非</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空间。传统的遗传算法若采用标准的交叉变异算子，极易产生冲突解（即两车选择同一块电池），导致生成大量无效个体，严重阻碍算法收敛。</w:t>
      </w:r>
    </w:p>
    <w:p w14:paraId="25B398DD"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3.1.3 </w:t>
      </w:r>
      <w:r w:rsidRPr="006327C0">
        <w:rPr>
          <w:rFonts w:ascii="Times New Roman" w:eastAsiaTheme="majorEastAsia" w:hAnsi="Times New Roman" w:cs="Times New Roman"/>
          <w:color w:val="1F1F1F"/>
        </w:rPr>
        <w:t>成本函数与势函数</w:t>
      </w:r>
    </w:p>
    <w:p w14:paraId="75FC16CC"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lastRenderedPageBreak/>
        <w:t>车辆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3377319" wp14:editId="71474D09">
            <wp:extent cx="101897" cy="235638"/>
            <wp:effectExtent l="0" t="0" r="0" b="0"/>
            <wp:docPr id="13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0"/>
                    <a:srcRect/>
                    <a:stretch>
                      <a:fillRect/>
                    </a:stretch>
                  </pic:blipFill>
                  <pic:spPr>
                    <a:xfrm>
                      <a:off x="0" y="0"/>
                      <a:ext cx="101897" cy="23563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选择站点</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76352FF" wp14:editId="1873DCE0">
            <wp:extent cx="86519" cy="246246"/>
            <wp:effectExtent l="0" t="0" r="0" b="0"/>
            <wp:docPr id="13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92"/>
                    <a:srcRect/>
                    <a:stretch>
                      <a:fillRect/>
                    </a:stretch>
                  </pic:blipFill>
                  <pic:spPr>
                    <a:xfrm>
                      <a:off x="0" y="0"/>
                      <a:ext cx="86519" cy="24624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的总成本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FED47DB" wp14:editId="3CEA652A">
            <wp:extent cx="449957" cy="237835"/>
            <wp:effectExtent l="0" t="0" r="0" b="0"/>
            <wp:docPr id="13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01"/>
                    <a:srcRect/>
                    <a:stretch>
                      <a:fillRect/>
                    </a:stretch>
                  </pic:blipFill>
                  <pic:spPr>
                    <a:xfrm>
                      <a:off x="0" y="0"/>
                      <a:ext cx="449957" cy="23783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由三部分组成：</w:t>
      </w:r>
    </w:p>
    <w:p w14:paraId="63037902"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0737D67A" wp14:editId="042BAE1C">
            <wp:extent cx="5905500" cy="378272"/>
            <wp:effectExtent l="0" t="0" r="0" b="0"/>
            <wp:docPr id="127"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02"/>
                    <a:srcRect/>
                    <a:stretch>
                      <a:fillRect/>
                    </a:stretch>
                  </pic:blipFill>
                  <pic:spPr>
                    <a:xfrm>
                      <a:off x="0" y="0"/>
                      <a:ext cx="5905500" cy="378272"/>
                    </a:xfrm>
                    <a:prstGeom prst="rect">
                      <a:avLst/>
                    </a:prstGeom>
                    <a:ln/>
                  </pic:spPr>
                </pic:pic>
              </a:graphicData>
            </a:graphic>
          </wp:inline>
        </w:drawing>
      </w:r>
    </w:p>
    <w:p w14:paraId="174626F5"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AC32CF5" wp14:editId="4CA0831A">
            <wp:extent cx="502444" cy="235322"/>
            <wp:effectExtent l="0" t="0" r="0" b="0"/>
            <wp:docPr id="12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03"/>
                    <a:srcRect/>
                    <a:stretch>
                      <a:fillRect/>
                    </a:stretch>
                  </pic:blipFill>
                  <pic:spPr>
                    <a:xfrm>
                      <a:off x="0" y="0"/>
                      <a:ext cx="502444" cy="23532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为权重系数，</w:t>
      </w:r>
      <w:r w:rsidRPr="006327C0">
        <w:rPr>
          <w:rFonts w:ascii="Times New Roman" w:eastAsiaTheme="majorEastAsia" w:hAnsi="Times New Roman" w:cs="Times New Roman"/>
          <w:noProof/>
          <w:color w:val="1F1F1F"/>
          <w:sz w:val="24"/>
          <w:szCs w:val="24"/>
        </w:rPr>
        <w:drawing>
          <wp:inline distT="19050" distB="19050" distL="19050" distR="19050" wp14:anchorId="44D25CF4" wp14:editId="5544D4AE">
            <wp:extent cx="461963" cy="234145"/>
            <wp:effectExtent l="0" t="0" r="0" b="0"/>
            <wp:docPr id="12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4"/>
                    <a:srcRect/>
                    <a:stretch>
                      <a:fillRect/>
                    </a:stretch>
                  </pic:blipFill>
                  <pic:spPr>
                    <a:xfrm>
                      <a:off x="0" y="0"/>
                      <a:ext cx="461963" cy="23414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为行驶时间，</w:t>
      </w:r>
      <w:r w:rsidRPr="006327C0">
        <w:rPr>
          <w:rFonts w:ascii="Times New Roman" w:eastAsiaTheme="majorEastAsia" w:hAnsi="Times New Roman" w:cs="Times New Roman"/>
          <w:noProof/>
          <w:color w:val="1F1F1F"/>
          <w:sz w:val="24"/>
          <w:szCs w:val="24"/>
        </w:rPr>
        <w:drawing>
          <wp:inline distT="19050" distB="19050" distL="19050" distR="19050" wp14:anchorId="4CA00175" wp14:editId="3164D513">
            <wp:extent cx="447179" cy="236366"/>
            <wp:effectExtent l="0" t="0" r="0" b="0"/>
            <wp:docPr id="12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05"/>
                    <a:srcRect/>
                    <a:stretch>
                      <a:fillRect/>
                    </a:stretch>
                  </pic:blipFill>
                  <pic:spPr>
                    <a:xfrm>
                      <a:off x="0" y="0"/>
                      <a:ext cx="447179" cy="23636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为排队时间，</w:t>
      </w:r>
      <w:r w:rsidRPr="006327C0">
        <w:rPr>
          <w:rFonts w:ascii="Times New Roman" w:eastAsiaTheme="majorEastAsia" w:hAnsi="Times New Roman" w:cs="Times New Roman"/>
          <w:noProof/>
          <w:color w:val="1F1F1F"/>
          <w:sz w:val="24"/>
          <w:szCs w:val="24"/>
        </w:rPr>
        <w:drawing>
          <wp:inline distT="19050" distB="19050" distL="19050" distR="19050" wp14:anchorId="044EFF24" wp14:editId="659EB542">
            <wp:extent cx="415032" cy="232669"/>
            <wp:effectExtent l="0" t="0" r="0" b="0"/>
            <wp:docPr id="125"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06"/>
                    <a:srcRect/>
                    <a:stretch>
                      <a:fillRect/>
                    </a:stretch>
                  </pic:blipFill>
                  <pic:spPr>
                    <a:xfrm>
                      <a:off x="0" y="0"/>
                      <a:ext cx="415032" cy="23266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为单位电价。</w:t>
      </w:r>
    </w:p>
    <w:p w14:paraId="795147B0"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 xml:space="preserve">Rosenthal (1973) </w:t>
      </w:r>
      <w:r w:rsidRPr="006327C0">
        <w:rPr>
          <w:rFonts w:ascii="Times New Roman" w:eastAsiaTheme="majorEastAsia" w:hAnsi="Times New Roman" w:cs="Times New Roman"/>
          <w:color w:val="1F1F1F"/>
          <w:sz w:val="24"/>
          <w:szCs w:val="24"/>
        </w:rPr>
        <w:t>证明了对于这类拥塞博弈，存在一个势函数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49C9320" wp14:editId="55C4E68D">
            <wp:extent cx="400347" cy="235125"/>
            <wp:effectExtent l="0" t="0" r="0" b="0"/>
            <wp:docPr id="1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3E381E1A" w14:textId="77777777" w:rsidR="00CD335D" w:rsidRPr="006327C0" w:rsidRDefault="00542374">
      <w:pPr>
        <w:pBdr>
          <w:top w:val="nil"/>
          <w:left w:val="nil"/>
          <w:bottom w:val="nil"/>
          <w:right w:val="nil"/>
          <w:between w:val="nil"/>
        </w:pBdr>
        <w:spacing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noProof/>
          <w:color w:val="1F1F1F"/>
          <w:sz w:val="24"/>
          <w:szCs w:val="24"/>
        </w:rPr>
        <w:drawing>
          <wp:inline distT="19050" distB="19050" distL="19050" distR="19050" wp14:anchorId="7DCD8456" wp14:editId="505AE4A2">
            <wp:extent cx="5905500" cy="654189"/>
            <wp:effectExtent l="0" t="0" r="0" b="0"/>
            <wp:docPr id="14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08"/>
                    <a:srcRect/>
                    <a:stretch>
                      <a:fillRect/>
                    </a:stretch>
                  </pic:blipFill>
                  <pic:spPr>
                    <a:xfrm>
                      <a:off x="0" y="0"/>
                      <a:ext cx="5905500" cy="654189"/>
                    </a:xfrm>
                    <a:prstGeom prst="rect">
                      <a:avLst/>
                    </a:prstGeom>
                    <a:ln/>
                  </pic:spPr>
                </pic:pic>
              </a:graphicData>
            </a:graphic>
          </wp:inline>
        </w:drawing>
      </w:r>
    </w:p>
    <w:p w14:paraId="09E7AC55"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A01EB66" wp14:editId="46B08C02">
            <wp:extent cx="398562" cy="234076"/>
            <wp:effectExtent l="0" t="0" r="0" b="0"/>
            <wp:docPr id="141"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09"/>
                    <a:srcRect/>
                    <a:stretch>
                      <a:fillRect/>
                    </a:stretch>
                  </pic:blipFill>
                  <pic:spPr>
                    <a:xfrm>
                      <a:off x="0" y="0"/>
                      <a:ext cx="398562" cy="23407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DF80E67" wp14:editId="304D71EA">
            <wp:extent cx="105568" cy="244127"/>
            <wp:effectExtent l="0" t="0" r="0" b="0"/>
            <wp:docPr id="1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个</w:t>
      </w:r>
      <w:proofErr w:type="gramEnd"/>
      <w:r w:rsidRPr="006327C0">
        <w:rPr>
          <w:rFonts w:ascii="Times New Roman" w:eastAsiaTheme="majorEastAsia" w:hAnsi="Times New Roman" w:cs="Times New Roman"/>
          <w:color w:val="1F1F1F"/>
          <w:sz w:val="24"/>
          <w:szCs w:val="24"/>
        </w:rPr>
        <w:t>用户使用资源</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617F873" wp14:editId="00A31079">
            <wp:extent cx="86519" cy="246246"/>
            <wp:effectExtent l="0" t="0" r="0" b="0"/>
            <wp:docPr id="145"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92"/>
                    <a:srcRect/>
                    <a:stretch>
                      <a:fillRect/>
                    </a:stretch>
                  </pic:blipFill>
                  <pic:spPr>
                    <a:xfrm>
                      <a:off x="0" y="0"/>
                      <a:ext cx="86519" cy="246246"/>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的边际成本。势函数的存在具有极其重要的理论意义：它保证了博弈具有</w:t>
      </w:r>
      <w:r w:rsidRPr="006327C0">
        <w:rPr>
          <w:rFonts w:ascii="Times New Roman" w:eastAsiaTheme="majorEastAsia" w:hAnsi="Times New Roman" w:cs="Times New Roman"/>
          <w:b/>
          <w:bCs/>
          <w:color w:val="1F1F1F"/>
          <w:sz w:val="24"/>
          <w:szCs w:val="24"/>
        </w:rPr>
        <w:t>有限改进属性（</w:t>
      </w:r>
      <w:r w:rsidRPr="006327C0">
        <w:rPr>
          <w:rFonts w:ascii="Times New Roman" w:eastAsiaTheme="majorEastAsia" w:hAnsi="Times New Roman" w:cs="Times New Roman"/>
          <w:b/>
          <w:bCs/>
          <w:color w:val="1F1F1F"/>
          <w:sz w:val="24"/>
          <w:szCs w:val="24"/>
        </w:rPr>
        <w:t>Finite Improvement Property, FIP</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，即任何单方面降低个人成本的改进步骤都会导致势函数值的下降。由于策略空间有限，势函数必有下界，因此最佳响应动态（</w:t>
      </w:r>
      <w:r w:rsidRPr="006327C0">
        <w:rPr>
          <w:rFonts w:ascii="Times New Roman" w:eastAsiaTheme="majorEastAsia" w:hAnsi="Times New Roman" w:cs="Times New Roman"/>
          <w:color w:val="1F1F1F"/>
          <w:sz w:val="24"/>
          <w:szCs w:val="24"/>
        </w:rPr>
        <w:t>Best Response Dynamics</w:t>
      </w:r>
      <w:r w:rsidRPr="006327C0">
        <w:rPr>
          <w:rFonts w:ascii="Times New Roman" w:eastAsiaTheme="majorEastAsia" w:hAnsi="Times New Roman" w:cs="Times New Roman"/>
          <w:color w:val="1F1F1F"/>
          <w:sz w:val="24"/>
          <w:szCs w:val="24"/>
        </w:rPr>
        <w:t>）必然收敛至纯策略纳什均衡</w:t>
      </w:r>
      <w:r w:rsidRPr="006327C0">
        <w:rPr>
          <w:rFonts w:ascii="Times New Roman" w:eastAsiaTheme="majorEastAsia" w:hAnsi="Times New Roman" w:cs="Times New Roman"/>
          <w:color w:val="444746"/>
          <w:sz w:val="24"/>
          <w:szCs w:val="24"/>
          <w:vertAlign w:val="superscript"/>
        </w:rPr>
        <w:t>3</w:t>
      </w:r>
      <w:r w:rsidRPr="006327C0">
        <w:rPr>
          <w:rFonts w:ascii="Times New Roman" w:eastAsiaTheme="majorEastAsia" w:hAnsi="Times New Roman" w:cs="Times New Roman"/>
          <w:color w:val="1F1F1F"/>
          <w:sz w:val="24"/>
          <w:szCs w:val="24"/>
        </w:rPr>
        <w:t>。</w:t>
      </w:r>
    </w:p>
    <w:p w14:paraId="17CAE70A"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13" w:name="_Toc222007763"/>
      <w:r w:rsidRPr="006327C0">
        <w:rPr>
          <w:rFonts w:ascii="Times New Roman" w:eastAsiaTheme="majorEastAsia" w:hAnsi="Times New Roman" w:cs="Times New Roman"/>
          <w:color w:val="1F1F1F"/>
          <w:sz w:val="24"/>
          <w:szCs w:val="24"/>
        </w:rPr>
        <w:t xml:space="preserve">3.2 </w:t>
      </w:r>
      <w:r w:rsidRPr="006327C0">
        <w:rPr>
          <w:rFonts w:ascii="Times New Roman" w:eastAsiaTheme="majorEastAsia" w:hAnsi="Times New Roman" w:cs="Times New Roman"/>
          <w:color w:val="1F1F1F"/>
          <w:sz w:val="24"/>
          <w:szCs w:val="24"/>
        </w:rPr>
        <w:t>算法设计：</w:t>
      </w:r>
      <w:r w:rsidRPr="006327C0">
        <w:rPr>
          <w:rFonts w:ascii="Times New Roman" w:eastAsiaTheme="majorEastAsia" w:hAnsi="Times New Roman" w:cs="Times New Roman"/>
          <w:color w:val="1F1F1F"/>
          <w:sz w:val="24"/>
          <w:szCs w:val="24"/>
        </w:rPr>
        <w:t>CFGA-NES</w:t>
      </w:r>
      <w:r w:rsidRPr="006327C0">
        <w:rPr>
          <w:rFonts w:ascii="Times New Roman" w:eastAsiaTheme="majorEastAsia" w:hAnsi="Times New Roman" w:cs="Times New Roman"/>
          <w:color w:val="1F1F1F"/>
          <w:sz w:val="24"/>
          <w:szCs w:val="24"/>
        </w:rPr>
        <w:t>混合框架</w:t>
      </w:r>
      <w:bookmarkEnd w:id="13"/>
    </w:p>
    <w:p w14:paraId="5E0E19E9"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针对上述</w:t>
      </w:r>
      <w:r w:rsidRPr="006327C0">
        <w:rPr>
          <w:rFonts w:ascii="Times New Roman" w:eastAsiaTheme="majorEastAsia" w:hAnsi="Times New Roman" w:cs="Times New Roman"/>
          <w:color w:val="1F1F1F"/>
          <w:sz w:val="24"/>
          <w:szCs w:val="24"/>
        </w:rPr>
        <w:t>NCOP</w:t>
      </w:r>
      <w:r w:rsidRPr="006327C0">
        <w:rPr>
          <w:rFonts w:ascii="Times New Roman" w:eastAsiaTheme="majorEastAsia" w:hAnsi="Times New Roman" w:cs="Times New Roman"/>
          <w:color w:val="1F1F1F"/>
          <w:sz w:val="24"/>
          <w:szCs w:val="24"/>
        </w:rPr>
        <w:t>问题，本研究提出了一种两阶段算法：第一阶段利用无冲突遗传算法（</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）进行全局搜索，逼近社会最优解；第二阶段利用纳什均衡搜寻（</w:t>
      </w:r>
      <w:r w:rsidRPr="006327C0">
        <w:rPr>
          <w:rFonts w:ascii="Times New Roman" w:eastAsiaTheme="majorEastAsia" w:hAnsi="Times New Roman" w:cs="Times New Roman"/>
          <w:color w:val="1F1F1F"/>
          <w:sz w:val="24"/>
          <w:szCs w:val="24"/>
        </w:rPr>
        <w:t>NES</w:t>
      </w:r>
      <w:r w:rsidRPr="006327C0">
        <w:rPr>
          <w:rFonts w:ascii="Times New Roman" w:eastAsiaTheme="majorEastAsia" w:hAnsi="Times New Roman" w:cs="Times New Roman"/>
          <w:color w:val="1F1F1F"/>
          <w:sz w:val="24"/>
          <w:szCs w:val="24"/>
        </w:rPr>
        <w:t>）算法进行局部微调，使其收敛至稳定的纳什均衡状态。</w:t>
      </w:r>
    </w:p>
    <w:p w14:paraId="5E04F116"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3.2.1 </w:t>
      </w:r>
      <w:r w:rsidRPr="006327C0">
        <w:rPr>
          <w:rFonts w:ascii="Times New Roman" w:eastAsiaTheme="majorEastAsia" w:hAnsi="Times New Roman" w:cs="Times New Roman"/>
          <w:color w:val="1F1F1F"/>
        </w:rPr>
        <w:t>无冲突遗传算法</w:t>
      </w:r>
      <w:r w:rsidRPr="006327C0">
        <w:rPr>
          <w:rFonts w:ascii="Times New Roman" w:eastAsiaTheme="majorEastAsia" w:hAnsi="Times New Roman" w:cs="Times New Roman"/>
          <w:color w:val="1F1F1F"/>
        </w:rPr>
        <w:t xml:space="preserve"> (CFGA)</w:t>
      </w:r>
    </w:p>
    <w:p w14:paraId="7EA1B2FA"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的核心在于设计特殊的编码与算子，确保在进化过程中始终生成满足无冲突约束的可行解。</w:t>
      </w:r>
    </w:p>
    <w:p w14:paraId="1C5C26CB" w14:textId="77777777" w:rsidR="00CD335D" w:rsidRPr="006327C0" w:rsidRDefault="00542374">
      <w:pPr>
        <w:numPr>
          <w:ilvl w:val="0"/>
          <w:numId w:val="2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编码策略</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color w:val="1F1F1F"/>
          <w:sz w:val="24"/>
          <w:szCs w:val="24"/>
        </w:rPr>
        <w:t>采用整数排列编码。首先将所有站点的所有电池统一编号为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ABBAA62" wp14:editId="5C841C76">
            <wp:extent cx="1674514" cy="234686"/>
            <wp:effectExtent l="0" t="0" r="0" b="0"/>
            <wp:docPr id="143"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10"/>
                    <a:srcRect/>
                    <a:stretch>
                      <a:fillRect/>
                    </a:stretch>
                  </pic:blipFill>
                  <pic:spPr>
                    <a:xfrm>
                      <a:off x="0" y="0"/>
                      <a:ext cx="1674514" cy="234686"/>
                    </a:xfrm>
                    <a:prstGeom prst="rect">
                      <a:avLst/>
                    </a:prstGeom>
                    <a:ln/>
                  </pic:spPr>
                </pic:pic>
              </a:graphicData>
            </a:graphic>
          </wp:inline>
        </w:drawing>
      </w:r>
      <w:r w:rsidRPr="006327C0">
        <w:rPr>
          <w:rFonts w:ascii="Times New Roman" w:eastAsiaTheme="majorEastAsia" w:hAnsi="Times New Roman" w:cs="Times New Roman"/>
          <w:color w:val="1F1F1F"/>
          <w:sz w:val="24"/>
          <w:szCs w:val="24"/>
        </w:rPr>
        <w:t>。一个个体（染色体）被表示为一个长度为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344BC50" wp14:editId="0EF91857">
            <wp:extent cx="284658" cy="234052"/>
            <wp:effectExtent l="0" t="0" r="0" b="0"/>
            <wp:docPr id="13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0"/>
                    <a:srcRect/>
                    <a:stretch>
                      <a:fillRect/>
                    </a:stretch>
                  </pic:blipFill>
                  <pic:spPr>
                    <a:xfrm>
                      <a:off x="0" y="0"/>
                      <a:ext cx="284658" cy="23405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的不重复整数序列</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5277BD4" wp14:editId="56C62CA9">
            <wp:extent cx="1539773" cy="234451"/>
            <wp:effectExtent l="0" t="0" r="0" b="0"/>
            <wp:docPr id="13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11"/>
                    <a:srcRect/>
                    <a:stretch>
                      <a:fillRect/>
                    </a:stretch>
                  </pic:blipFill>
                  <pic:spPr>
                    <a:xfrm>
                      <a:off x="0" y="0"/>
                      <a:ext cx="1539773" cy="234451"/>
                    </a:xfrm>
                    <a:prstGeom prst="rect">
                      <a:avLst/>
                    </a:prstGeom>
                    <a:ln/>
                  </pic:spPr>
                </pic:pic>
              </a:graphicData>
            </a:graphic>
          </wp:inline>
        </w:drawing>
      </w: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BAC3586" wp14:editId="688E1F42">
            <wp:extent cx="168374" cy="230735"/>
            <wp:effectExtent l="0" t="0" r="0" b="0"/>
            <wp:docPr id="13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12"/>
                    <a:srcRect/>
                    <a:stretch>
                      <a:fillRect/>
                    </a:stretch>
                  </pic:blipFill>
                  <pic:spPr>
                    <a:xfrm>
                      <a:off x="0" y="0"/>
                      <a:ext cx="168374" cy="23073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表示第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F520F0E" wp14:editId="7A184B06">
            <wp:extent cx="101897" cy="235638"/>
            <wp:effectExtent l="0" t="0" r="0" b="0"/>
            <wp:docPr id="13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0"/>
                    <a:srcRect/>
                    <a:stretch>
                      <a:fillRect/>
                    </a:stretch>
                  </pic:blipFill>
                  <pic:spPr>
                    <a:xfrm>
                      <a:off x="0" y="0"/>
                      <a:ext cx="101897" cy="23563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辆车选择的电池</w:t>
      </w:r>
      <w:r w:rsidRPr="006327C0">
        <w:rPr>
          <w:rFonts w:ascii="Times New Roman" w:eastAsiaTheme="majorEastAsia" w:hAnsi="Times New Roman" w:cs="Times New Roman"/>
          <w:color w:val="1F1F1F"/>
          <w:sz w:val="24"/>
          <w:szCs w:val="24"/>
        </w:rPr>
        <w:t>ID</w:t>
      </w:r>
      <w:r w:rsidRPr="006327C0">
        <w:rPr>
          <w:rFonts w:ascii="Times New Roman" w:eastAsiaTheme="majorEastAsia" w:hAnsi="Times New Roman" w:cs="Times New Roman"/>
          <w:color w:val="1F1F1F"/>
          <w:sz w:val="24"/>
          <w:szCs w:val="24"/>
        </w:rPr>
        <w:t>。这种编码方式天然地将问题转化为排列优化问题。</w:t>
      </w:r>
    </w:p>
    <w:p w14:paraId="16490AE5" w14:textId="77777777" w:rsidR="00CD335D" w:rsidRPr="006327C0" w:rsidRDefault="00542374">
      <w:pPr>
        <w:numPr>
          <w:ilvl w:val="0"/>
          <w:numId w:val="2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顺序交叉算子</w:t>
      </w:r>
      <w:r w:rsidRPr="006327C0">
        <w:rPr>
          <w:rFonts w:ascii="Times New Roman" w:eastAsiaTheme="majorEastAsia" w:hAnsi="Times New Roman" w:cs="Times New Roman"/>
          <w:b/>
          <w:bCs/>
          <w:color w:val="1F1F1F"/>
          <w:sz w:val="24"/>
          <w:szCs w:val="24"/>
        </w:rPr>
        <w:t xml:space="preserve"> (Order Crossover, OX)</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为了在交叉过程中不破坏</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基因不重复</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的特性，采用</w:t>
      </w:r>
      <w:r w:rsidRPr="006327C0">
        <w:rPr>
          <w:rFonts w:ascii="Times New Roman" w:eastAsiaTheme="majorEastAsia" w:hAnsi="Times New Roman" w:cs="Times New Roman"/>
          <w:color w:val="1F1F1F"/>
          <w:sz w:val="24"/>
          <w:szCs w:val="24"/>
        </w:rPr>
        <w:t>OX</w:t>
      </w:r>
      <w:r w:rsidRPr="006327C0">
        <w:rPr>
          <w:rFonts w:ascii="Times New Roman" w:eastAsiaTheme="majorEastAsia" w:hAnsi="Times New Roman" w:cs="Times New Roman"/>
          <w:color w:val="1F1F1F"/>
          <w:sz w:val="24"/>
          <w:szCs w:val="24"/>
        </w:rPr>
        <w:t>算子</w:t>
      </w:r>
      <w:r w:rsidRPr="006327C0">
        <w:rPr>
          <w:rFonts w:ascii="Times New Roman" w:eastAsiaTheme="majorEastAsia" w:hAnsi="Times New Roman" w:cs="Times New Roman"/>
          <w:color w:val="444746"/>
          <w:sz w:val="24"/>
          <w:szCs w:val="24"/>
          <w:vertAlign w:val="superscript"/>
        </w:rPr>
        <w:t>1</w:t>
      </w:r>
      <w:r w:rsidRPr="006327C0">
        <w:rPr>
          <w:rFonts w:ascii="Times New Roman" w:eastAsiaTheme="majorEastAsia" w:hAnsi="Times New Roman" w:cs="Times New Roman"/>
          <w:color w:val="1F1F1F"/>
          <w:sz w:val="24"/>
          <w:szCs w:val="24"/>
        </w:rPr>
        <w:t>：</w:t>
      </w:r>
    </w:p>
    <w:p w14:paraId="0B33C22B" w14:textId="77777777" w:rsidR="00CD335D" w:rsidRPr="006327C0" w:rsidRDefault="00542374">
      <w:pPr>
        <w:numPr>
          <w:ilvl w:val="1"/>
          <w:numId w:val="24"/>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步骤</w:t>
      </w:r>
      <w:r w:rsidRPr="006327C0">
        <w:rPr>
          <w:rFonts w:ascii="Times New Roman" w:eastAsiaTheme="majorEastAsia" w:hAnsi="Times New Roman" w:cs="Times New Roman"/>
          <w:b/>
          <w:bCs/>
          <w:color w:val="1F1F1F"/>
          <w:sz w:val="24"/>
          <w:szCs w:val="24"/>
        </w:rPr>
        <w:t>1</w:t>
      </w:r>
      <w:r w:rsidRPr="006327C0">
        <w:rPr>
          <w:rFonts w:ascii="Times New Roman" w:eastAsiaTheme="majorEastAsia" w:hAnsi="Times New Roman" w:cs="Times New Roman"/>
          <w:color w:val="1F1F1F"/>
          <w:sz w:val="24"/>
          <w:szCs w:val="24"/>
        </w:rPr>
        <w:t>：随机选择父代</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1031533" wp14:editId="3E510E48">
            <wp:extent cx="192187" cy="237030"/>
            <wp:effectExtent l="0" t="0" r="0" b="0"/>
            <wp:docPr id="9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3"/>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的一段基因片段（如索引</w:t>
      </w:r>
      <w:r w:rsidRPr="006327C0">
        <w:rPr>
          <w:rFonts w:ascii="Times New Roman" w:eastAsiaTheme="majorEastAsia" w:hAnsi="Times New Roman" w:cs="Times New Roman"/>
          <w:color w:val="1F1F1F"/>
          <w:sz w:val="24"/>
          <w:szCs w:val="24"/>
        </w:rPr>
        <w:t>2</w:t>
      </w:r>
      <w:r w:rsidRPr="006327C0">
        <w:rPr>
          <w:rFonts w:ascii="Times New Roman" w:eastAsiaTheme="majorEastAsia" w:hAnsi="Times New Roman" w:cs="Times New Roman"/>
          <w:color w:val="1F1F1F"/>
          <w:sz w:val="24"/>
          <w:szCs w:val="24"/>
        </w:rPr>
        <w:t>到</w:t>
      </w:r>
      <w:r w:rsidRPr="006327C0">
        <w:rPr>
          <w:rFonts w:ascii="Times New Roman" w:eastAsiaTheme="majorEastAsia" w:hAnsi="Times New Roman" w:cs="Times New Roman"/>
          <w:color w:val="1F1F1F"/>
          <w:sz w:val="24"/>
          <w:szCs w:val="24"/>
        </w:rPr>
        <w:t>4</w:t>
      </w:r>
      <w:r w:rsidRPr="006327C0">
        <w:rPr>
          <w:rFonts w:ascii="Times New Roman" w:eastAsiaTheme="majorEastAsia" w:hAnsi="Times New Roman" w:cs="Times New Roman"/>
          <w:color w:val="1F1F1F"/>
          <w:sz w:val="24"/>
          <w:szCs w:val="24"/>
        </w:rPr>
        <w:t>），直接复制到子代</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69DC84E" wp14:editId="2E1A449C">
            <wp:extent cx="205581" cy="230500"/>
            <wp:effectExtent l="0" t="0" r="0" b="0"/>
            <wp:docPr id="10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4"/>
                    <a:srcRect/>
                    <a:stretch>
                      <a:fillRect/>
                    </a:stretch>
                  </pic:blipFill>
                  <pic:spPr>
                    <a:xfrm>
                      <a:off x="0" y="0"/>
                      <a:ext cx="205581" cy="2305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的相同位置。</w:t>
      </w:r>
    </w:p>
    <w:p w14:paraId="5BACB054" w14:textId="77777777" w:rsidR="00CD335D" w:rsidRPr="006327C0" w:rsidRDefault="00542374">
      <w:pPr>
        <w:numPr>
          <w:ilvl w:val="1"/>
          <w:numId w:val="24"/>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lastRenderedPageBreak/>
        <w:t>步骤</w:t>
      </w:r>
      <w:r w:rsidRPr="006327C0">
        <w:rPr>
          <w:rFonts w:ascii="Times New Roman" w:eastAsiaTheme="majorEastAsia" w:hAnsi="Times New Roman" w:cs="Times New Roman"/>
          <w:b/>
          <w:bCs/>
          <w:color w:val="1F1F1F"/>
          <w:sz w:val="24"/>
          <w:szCs w:val="24"/>
        </w:rPr>
        <w:t>2</w:t>
      </w:r>
      <w:r w:rsidRPr="006327C0">
        <w:rPr>
          <w:rFonts w:ascii="Times New Roman" w:eastAsiaTheme="majorEastAsia" w:hAnsi="Times New Roman" w:cs="Times New Roman"/>
          <w:color w:val="1F1F1F"/>
          <w:sz w:val="24"/>
          <w:szCs w:val="24"/>
        </w:rPr>
        <w:t>：遍历父代</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0C6DA35" wp14:editId="27ADEC50">
            <wp:extent cx="192187" cy="237030"/>
            <wp:effectExtent l="0" t="0" r="0" b="0"/>
            <wp:docPr id="10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5"/>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64F705C" wp14:editId="40965536">
            <wp:extent cx="192187" cy="237030"/>
            <wp:effectExtent l="0" t="0" r="0" b="0"/>
            <wp:docPr id="9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5"/>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中那些</w:t>
      </w:r>
      <w:r w:rsidRPr="006327C0">
        <w:rPr>
          <w:rFonts w:ascii="Times New Roman" w:eastAsiaTheme="majorEastAsia" w:hAnsi="Times New Roman" w:cs="Times New Roman"/>
          <w:b/>
          <w:bCs/>
          <w:color w:val="1F1F1F"/>
          <w:sz w:val="24"/>
          <w:szCs w:val="24"/>
        </w:rPr>
        <w:t>不包含</w:t>
      </w:r>
      <w:r w:rsidRPr="006327C0">
        <w:rPr>
          <w:rFonts w:ascii="Times New Roman" w:eastAsiaTheme="majorEastAsia" w:hAnsi="Times New Roman" w:cs="Times New Roman"/>
          <w:color w:val="1F1F1F"/>
          <w:sz w:val="24"/>
          <w:szCs w:val="24"/>
        </w:rPr>
        <w:t>在</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24FBFA6" wp14:editId="287824A3">
            <wp:extent cx="205581" cy="230500"/>
            <wp:effectExtent l="0" t="0" r="0" b="0"/>
            <wp:docPr id="9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4"/>
                    <a:srcRect/>
                    <a:stretch>
                      <a:fillRect/>
                    </a:stretch>
                  </pic:blipFill>
                  <pic:spPr>
                    <a:xfrm>
                      <a:off x="0" y="0"/>
                      <a:ext cx="205581" cy="2305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已填入片段中的基因，按照其在</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422592F" wp14:editId="54C41CFD">
            <wp:extent cx="192187" cy="237030"/>
            <wp:effectExtent l="0" t="0" r="0" b="0"/>
            <wp:docPr id="9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5"/>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中的相对顺序，依次填入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299099A" wp14:editId="44121DCE">
            <wp:extent cx="205581" cy="230500"/>
            <wp:effectExtent l="0" t="0" r="0" b="0"/>
            <wp:docPr id="9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4"/>
                    <a:srcRect/>
                    <a:stretch>
                      <a:fillRect/>
                    </a:stretch>
                  </pic:blipFill>
                  <pic:spPr>
                    <a:xfrm>
                      <a:off x="0" y="0"/>
                      <a:ext cx="205581" cy="23050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的剩余空位。</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b/>
          <w:bCs/>
          <w:color w:val="1F1F1F"/>
          <w:sz w:val="24"/>
          <w:szCs w:val="24"/>
        </w:rPr>
        <w:t>数学性质</w:t>
      </w:r>
      <w:r w:rsidRPr="006327C0">
        <w:rPr>
          <w:rFonts w:ascii="Times New Roman" w:eastAsiaTheme="majorEastAsia" w:hAnsi="Times New Roman" w:cs="Times New Roman"/>
          <w:color w:val="1F1F1F"/>
          <w:sz w:val="24"/>
          <w:szCs w:val="24"/>
        </w:rPr>
        <w:t>：该算子保留了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60E3EE9" wp14:editId="6B90174E">
            <wp:extent cx="192187" cy="237030"/>
            <wp:effectExtent l="0" t="0" r="0" b="0"/>
            <wp:docPr id="8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3"/>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的局部绝对位置特征和</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1DB010D" wp14:editId="19C410FD">
            <wp:extent cx="192187" cy="237030"/>
            <wp:effectExtent l="0" t="0" r="0" b="0"/>
            <wp:docPr id="8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5"/>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的相对次序特征，且数学上严格保证了子代基因互不重复，从而始终满足物理独占约束。</w:t>
      </w:r>
    </w:p>
    <w:tbl>
      <w:tblPr>
        <w:tblStyle w:val="a7"/>
        <w:tblW w:w="4989" w:type="dxa"/>
        <w:tblBorders>
          <w:left w:val="none" w:sz="0" w:space="0" w:color="auto"/>
          <w:right w:val="none" w:sz="0" w:space="0" w:color="auto"/>
        </w:tblBorders>
        <w:tblLook w:val="04A0" w:firstRow="1" w:lastRow="0" w:firstColumn="1" w:lastColumn="0" w:noHBand="0" w:noVBand="1"/>
      </w:tblPr>
      <w:tblGrid>
        <w:gridCol w:w="4989"/>
      </w:tblGrid>
      <w:tr w:rsidR="00612165" w:rsidRPr="006327C0" w14:paraId="25B49F79" w14:textId="77777777" w:rsidTr="00542374">
        <w:tc>
          <w:tcPr>
            <w:tcW w:w="4989" w:type="dxa"/>
          </w:tcPr>
          <w:p w14:paraId="2B0CD0D7" w14:textId="77777777" w:rsidR="00612165" w:rsidRPr="006327C0" w:rsidRDefault="00612165" w:rsidP="00542374">
            <w:pPr>
              <w:rPr>
                <w:rFonts w:eastAsiaTheme="majorEastAsia"/>
                <w:sz w:val="24"/>
                <w:szCs w:val="24"/>
                <w:lang w:eastAsia="zh-CN"/>
              </w:rPr>
            </w:pPr>
            <w:r w:rsidRPr="006327C0">
              <w:rPr>
                <w:rFonts w:eastAsiaTheme="majorEastAsia"/>
                <w:b/>
                <w:bCs/>
                <w:sz w:val="24"/>
                <w:szCs w:val="24"/>
                <w:lang w:eastAsia="zh-CN"/>
              </w:rPr>
              <w:t>Algorithm 1</w:t>
            </w:r>
            <w:r w:rsidRPr="006327C0">
              <w:rPr>
                <w:rFonts w:eastAsiaTheme="majorEastAsia"/>
                <w:sz w:val="24"/>
                <w:szCs w:val="24"/>
                <w:lang w:eastAsia="zh-CN"/>
              </w:rPr>
              <w:t xml:space="preserve"> OX</w:t>
            </w:r>
          </w:p>
        </w:tc>
      </w:tr>
      <w:tr w:rsidR="00612165" w:rsidRPr="006327C0" w14:paraId="01F3F738" w14:textId="77777777" w:rsidTr="00542374">
        <w:tc>
          <w:tcPr>
            <w:tcW w:w="4989" w:type="dxa"/>
          </w:tcPr>
          <w:p w14:paraId="1D56B6DB" w14:textId="77777777" w:rsidR="00612165" w:rsidRPr="006327C0" w:rsidRDefault="00612165" w:rsidP="00542374">
            <w:pPr>
              <w:rPr>
                <w:rFonts w:eastAsiaTheme="majorEastAsia"/>
                <w:sz w:val="24"/>
                <w:szCs w:val="24"/>
                <w:vertAlign w:val="subscript"/>
                <w:lang w:eastAsia="zh-CN"/>
              </w:rPr>
            </w:pPr>
            <w:r w:rsidRPr="006327C0">
              <w:rPr>
                <w:rFonts w:eastAsiaTheme="majorEastAsia"/>
                <w:b/>
                <w:bCs/>
                <w:sz w:val="24"/>
                <w:szCs w:val="24"/>
                <w:lang w:eastAsia="zh-CN"/>
              </w:rPr>
              <w:t>Input:</w:t>
            </w:r>
            <w:r w:rsidRPr="006327C0">
              <w:rPr>
                <w:rFonts w:eastAsiaTheme="majorEastAsia"/>
                <w:i/>
                <w:sz w:val="24"/>
                <w:szCs w:val="24"/>
                <w:lang w:eastAsia="zh-CN"/>
              </w:rPr>
              <w:t xml:space="preserve"> </w:t>
            </w:r>
            <w:r w:rsidRPr="006327C0">
              <w:rPr>
                <w:rFonts w:eastAsiaTheme="majorEastAsia"/>
                <w:i/>
                <w:iCs/>
                <w:sz w:val="24"/>
                <w:szCs w:val="24"/>
                <w:lang w:eastAsia="zh-CN"/>
              </w:rPr>
              <w:t>p</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p</w:t>
            </w:r>
            <w:r w:rsidRPr="006327C0">
              <w:rPr>
                <w:rFonts w:eastAsiaTheme="majorEastAsia"/>
                <w:i/>
                <w:iCs/>
                <w:sz w:val="24"/>
                <w:szCs w:val="24"/>
                <w:vertAlign w:val="subscript"/>
                <w:lang w:eastAsia="zh-CN"/>
              </w:rPr>
              <w:t>2</w:t>
            </w:r>
            <w:r w:rsidRPr="006327C0">
              <w:rPr>
                <w:rFonts w:eastAsiaTheme="majorEastAsia"/>
                <w:sz w:val="24"/>
                <w:szCs w:val="24"/>
                <w:lang w:eastAsia="zh-CN"/>
              </w:rPr>
              <w:t xml:space="preserve">, </w:t>
            </w:r>
            <w:r w:rsidRPr="006327C0">
              <w:rPr>
                <w:rFonts w:eastAsiaTheme="majorEastAsia"/>
                <w:i/>
                <w:iCs/>
                <w:sz w:val="24"/>
                <w:szCs w:val="24"/>
                <w:lang w:eastAsia="zh-CN"/>
              </w:rPr>
              <w:t>D</w:t>
            </w:r>
            <w:r w:rsidRPr="006327C0">
              <w:rPr>
                <w:rFonts w:eastAsiaTheme="majorEastAsia"/>
                <w:sz w:val="24"/>
                <w:szCs w:val="24"/>
                <w:lang w:eastAsia="zh-CN"/>
              </w:rPr>
              <w:t xml:space="preserve">, </w:t>
            </w:r>
            <w:r w:rsidRPr="006327C0">
              <w:rPr>
                <w:rFonts w:eastAsiaTheme="majorEastAsia"/>
                <w:i/>
                <w:iCs/>
                <w:sz w:val="24"/>
                <w:szCs w:val="24"/>
                <w:lang w:eastAsia="zh-CN"/>
              </w:rPr>
              <w:t>rate</w:t>
            </w:r>
            <w:r w:rsidRPr="006327C0">
              <w:rPr>
                <w:rFonts w:eastAsiaTheme="majorEastAsia"/>
                <w:i/>
                <w:iCs/>
                <w:sz w:val="24"/>
                <w:szCs w:val="24"/>
                <w:vertAlign w:val="subscript"/>
                <w:lang w:eastAsia="zh-CN"/>
              </w:rPr>
              <w:t>crossover</w:t>
            </w:r>
          </w:p>
          <w:p w14:paraId="22B1B77E"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Output:</w:t>
            </w:r>
            <w:r w:rsidRPr="006327C0">
              <w:rPr>
                <w:rFonts w:eastAsiaTheme="majorEastAsia"/>
                <w:i/>
                <w:iCs/>
                <w:sz w:val="24"/>
                <w:szCs w:val="24"/>
                <w:lang w:eastAsia="zh-CN"/>
              </w:rPr>
              <w:t xml:space="preserve"> c</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c</w:t>
            </w:r>
            <w:r w:rsidRPr="006327C0">
              <w:rPr>
                <w:rFonts w:eastAsiaTheme="majorEastAsia"/>
                <w:i/>
                <w:iCs/>
                <w:sz w:val="24"/>
                <w:szCs w:val="24"/>
                <w:vertAlign w:val="subscript"/>
                <w:lang w:eastAsia="zh-CN"/>
              </w:rPr>
              <w:t>2</w:t>
            </w:r>
            <w:r w:rsidRPr="006327C0">
              <w:rPr>
                <w:rFonts w:eastAsiaTheme="majorEastAsia"/>
                <w:b/>
                <w:bCs/>
                <w:sz w:val="24"/>
                <w:szCs w:val="24"/>
                <w:lang w:eastAsia="zh-CN"/>
              </w:rPr>
              <w:t xml:space="preserve"> </w:t>
            </w:r>
          </w:p>
          <w:p w14:paraId="16D91EA3"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Begin</w:t>
            </w:r>
          </w:p>
          <w:p w14:paraId="22792018"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b/>
                <w:bCs/>
                <w:sz w:val="24"/>
                <w:szCs w:val="24"/>
                <w:lang w:eastAsia="zh-CN"/>
              </w:rPr>
              <w:t>If</w:t>
            </w:r>
            <w:r w:rsidRPr="006327C0">
              <w:rPr>
                <w:rFonts w:eastAsiaTheme="majorEastAsia"/>
                <w:sz w:val="24"/>
                <w:szCs w:val="24"/>
                <w:lang w:eastAsia="zh-CN"/>
              </w:rPr>
              <w:t xml:space="preserve"> </w:t>
            </w:r>
            <w:r w:rsidRPr="006327C0">
              <w:rPr>
                <w:rFonts w:eastAsiaTheme="majorEastAsia"/>
                <w:i/>
                <w:iCs/>
                <w:sz w:val="24"/>
                <w:szCs w:val="24"/>
                <w:lang w:eastAsia="zh-CN"/>
              </w:rPr>
              <w:t xml:space="preserve">rand </w:t>
            </w:r>
            <w:r w:rsidRPr="006327C0">
              <w:rPr>
                <w:rFonts w:eastAsiaTheme="majorEastAsia"/>
                <w:sz w:val="24"/>
                <w:szCs w:val="24"/>
                <w:lang w:eastAsia="zh-CN"/>
              </w:rPr>
              <w:t xml:space="preserve">(0,1) &lt; </w:t>
            </w:r>
            <w:r w:rsidRPr="006327C0">
              <w:rPr>
                <w:rFonts w:eastAsiaTheme="majorEastAsia"/>
                <w:i/>
                <w:iCs/>
                <w:sz w:val="24"/>
                <w:szCs w:val="24"/>
                <w:lang w:eastAsia="zh-CN"/>
              </w:rPr>
              <w:t>rate</w:t>
            </w:r>
            <w:r w:rsidRPr="006327C0">
              <w:rPr>
                <w:rFonts w:eastAsiaTheme="majorEastAsia"/>
                <w:i/>
                <w:iCs/>
                <w:sz w:val="24"/>
                <w:szCs w:val="24"/>
                <w:vertAlign w:val="subscript"/>
                <w:lang w:eastAsia="zh-CN"/>
              </w:rPr>
              <w:t>crossover</w:t>
            </w:r>
            <w:r w:rsidRPr="006327C0">
              <w:rPr>
                <w:rFonts w:eastAsiaTheme="majorEastAsia"/>
                <w:sz w:val="24"/>
                <w:szCs w:val="24"/>
                <w:lang w:eastAsia="zh-CN"/>
              </w:rPr>
              <w:t>:</w:t>
            </w:r>
          </w:p>
          <w:p w14:paraId="1BD0FA22"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Randomly select two different integers,</w:t>
            </w:r>
            <w:r w:rsidRPr="006327C0">
              <w:rPr>
                <w:rFonts w:eastAsiaTheme="majorEastAsia"/>
                <w:i/>
                <w:iCs/>
                <w:sz w:val="24"/>
                <w:szCs w:val="24"/>
                <w:lang w:eastAsia="zh-CN"/>
              </w:rPr>
              <w:t xml:space="preserve"> r</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and </w:t>
            </w:r>
            <w:r w:rsidRPr="006327C0">
              <w:rPr>
                <w:rFonts w:eastAsiaTheme="majorEastAsia"/>
                <w:i/>
                <w:iCs/>
                <w:sz w:val="24"/>
                <w:szCs w:val="24"/>
                <w:lang w:eastAsia="zh-CN"/>
              </w:rPr>
              <w:t>r</w:t>
            </w:r>
            <w:r w:rsidRPr="006327C0">
              <w:rPr>
                <w:rFonts w:eastAsiaTheme="majorEastAsia"/>
                <w:i/>
                <w:iCs/>
                <w:sz w:val="24"/>
                <w:szCs w:val="24"/>
                <w:vertAlign w:val="subscript"/>
                <w:lang w:eastAsia="zh-CN"/>
              </w:rPr>
              <w:t>2</w:t>
            </w:r>
            <w:r w:rsidRPr="006327C0">
              <w:rPr>
                <w:rFonts w:eastAsiaTheme="majorEastAsia"/>
                <w:i/>
                <w:iCs/>
                <w:sz w:val="24"/>
                <w:szCs w:val="24"/>
                <w:lang w:eastAsia="zh-CN"/>
              </w:rPr>
              <w:t xml:space="preserve"> </w:t>
            </w:r>
            <w:r w:rsidRPr="006327C0">
              <w:rPr>
                <w:rFonts w:eastAsiaTheme="majorEastAsia"/>
                <w:sz w:val="24"/>
                <w:szCs w:val="24"/>
                <w:lang w:eastAsia="zh-CN"/>
              </w:rPr>
              <w:t xml:space="preserve">from 1 to </w:t>
            </w:r>
            <w:r w:rsidRPr="006327C0">
              <w:rPr>
                <w:rFonts w:eastAsiaTheme="majorEastAsia"/>
                <w:i/>
                <w:iCs/>
                <w:sz w:val="24"/>
                <w:szCs w:val="24"/>
                <w:lang w:eastAsia="zh-CN"/>
              </w:rPr>
              <w:t>D</w:t>
            </w:r>
            <w:r w:rsidRPr="006327C0">
              <w:rPr>
                <w:rFonts w:eastAsiaTheme="majorEastAsia"/>
                <w:sz w:val="24"/>
                <w:szCs w:val="24"/>
                <w:lang w:eastAsia="zh-CN"/>
              </w:rPr>
              <w:t xml:space="preserve">,        </w:t>
            </w:r>
          </w:p>
          <w:p w14:paraId="3B18B3C8" w14:textId="77777777" w:rsidR="00612165" w:rsidRPr="006327C0" w:rsidRDefault="00612165" w:rsidP="00542374">
            <w:pPr>
              <w:pStyle w:val="a5"/>
              <w:ind w:left="440" w:firstLineChars="100" w:firstLine="240"/>
              <w:rPr>
                <w:rFonts w:eastAsiaTheme="majorEastAsia"/>
                <w:sz w:val="24"/>
                <w:szCs w:val="24"/>
                <w:lang w:eastAsia="zh-CN"/>
              </w:rPr>
            </w:pPr>
            <w:r w:rsidRPr="006327C0">
              <w:rPr>
                <w:rFonts w:eastAsiaTheme="majorEastAsia"/>
                <w:sz w:val="24"/>
                <w:szCs w:val="24"/>
                <w:lang w:eastAsia="zh-CN"/>
              </w:rPr>
              <w:t xml:space="preserve">such that </w:t>
            </w:r>
            <w:r w:rsidRPr="006327C0">
              <w:rPr>
                <w:rFonts w:eastAsiaTheme="majorEastAsia"/>
                <w:i/>
                <w:iCs/>
                <w:sz w:val="24"/>
                <w:szCs w:val="24"/>
                <w:lang w:eastAsia="zh-CN"/>
              </w:rPr>
              <w:t>r</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&lt; </w:t>
            </w:r>
            <w:r w:rsidRPr="006327C0">
              <w:rPr>
                <w:rFonts w:eastAsiaTheme="majorEastAsia"/>
                <w:i/>
                <w:iCs/>
                <w:sz w:val="24"/>
                <w:szCs w:val="24"/>
                <w:lang w:eastAsia="zh-CN"/>
              </w:rPr>
              <w:t>r</w:t>
            </w:r>
            <w:r w:rsidRPr="006327C0">
              <w:rPr>
                <w:rFonts w:eastAsiaTheme="majorEastAsia"/>
                <w:i/>
                <w:iCs/>
                <w:sz w:val="24"/>
                <w:szCs w:val="24"/>
                <w:vertAlign w:val="subscript"/>
                <w:lang w:eastAsia="zh-CN"/>
              </w:rPr>
              <w:t>2</w:t>
            </w:r>
          </w:p>
          <w:p w14:paraId="3DB5D9CC"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c</w:t>
            </w:r>
            <w:r w:rsidRPr="006327C0">
              <w:rPr>
                <w:rFonts w:eastAsiaTheme="majorEastAsia"/>
                <w:i/>
                <w:iCs/>
                <w:sz w:val="24"/>
                <w:szCs w:val="24"/>
                <w:vertAlign w:val="subscript"/>
                <w:lang w:eastAsia="zh-CN"/>
              </w:rPr>
              <w:t>1</w:t>
            </w:r>
            <w:r w:rsidRPr="006327C0">
              <w:rPr>
                <w:rFonts w:eastAsiaTheme="majorEastAsia"/>
                <w:sz w:val="24"/>
                <w:szCs w:val="24"/>
                <w:lang w:eastAsia="zh-CN"/>
              </w:rPr>
              <w:t>←</w:t>
            </w:r>
            <w:r w:rsidRPr="006327C0">
              <w:rPr>
                <w:rFonts w:eastAsiaTheme="majorEastAsia"/>
                <w:i/>
                <w:iCs/>
                <w:sz w:val="24"/>
                <w:szCs w:val="24"/>
                <w:lang w:eastAsia="zh-CN"/>
              </w:rPr>
              <w:t>p</w:t>
            </w:r>
            <w:r w:rsidRPr="006327C0">
              <w:rPr>
                <w:rFonts w:eastAsiaTheme="majorEastAsia"/>
                <w:i/>
                <w:iCs/>
                <w:sz w:val="24"/>
                <w:szCs w:val="24"/>
                <w:vertAlign w:val="subscript"/>
                <w:lang w:eastAsia="zh-CN"/>
              </w:rPr>
              <w:t>1</w:t>
            </w:r>
            <w:r w:rsidRPr="006327C0">
              <w:rPr>
                <w:rFonts w:eastAsiaTheme="majorEastAsia"/>
                <w:sz w:val="24"/>
                <w:szCs w:val="24"/>
                <w:lang w:eastAsia="zh-CN"/>
              </w:rPr>
              <w:t>[</w:t>
            </w:r>
            <w:r w:rsidRPr="006327C0">
              <w:rPr>
                <w:rFonts w:eastAsiaTheme="majorEastAsia"/>
                <w:i/>
                <w:iCs/>
                <w:sz w:val="24"/>
                <w:szCs w:val="24"/>
                <w:lang w:eastAsia="zh-CN"/>
              </w:rPr>
              <w:t>r</w:t>
            </w:r>
            <w:proofErr w:type="gramStart"/>
            <w:r w:rsidRPr="006327C0">
              <w:rPr>
                <w:rFonts w:eastAsiaTheme="majorEastAsia"/>
                <w:i/>
                <w:iCs/>
                <w:sz w:val="24"/>
                <w:szCs w:val="24"/>
                <w:vertAlign w:val="subscript"/>
                <w:lang w:eastAsia="zh-CN"/>
              </w:rPr>
              <w:t xml:space="preserve">1 </w:t>
            </w:r>
            <w:r w:rsidRPr="006327C0">
              <w:rPr>
                <w:rFonts w:eastAsiaTheme="majorEastAsia"/>
                <w:sz w:val="24"/>
                <w:szCs w:val="24"/>
                <w:lang w:eastAsia="zh-CN"/>
              </w:rPr>
              <w:t>:</w:t>
            </w:r>
            <w:proofErr w:type="gramEnd"/>
            <w:r w:rsidRPr="006327C0">
              <w:rPr>
                <w:rFonts w:eastAsiaTheme="majorEastAsia"/>
                <w:sz w:val="24"/>
                <w:szCs w:val="24"/>
                <w:lang w:eastAsia="zh-CN"/>
              </w:rPr>
              <w:t xml:space="preserve"> </w:t>
            </w:r>
            <w:r w:rsidRPr="006327C0">
              <w:rPr>
                <w:rFonts w:eastAsiaTheme="majorEastAsia"/>
                <w:i/>
                <w:iCs/>
                <w:sz w:val="24"/>
                <w:szCs w:val="24"/>
                <w:lang w:eastAsia="zh-CN"/>
              </w:rPr>
              <w:t>r</w:t>
            </w:r>
            <w:r w:rsidRPr="006327C0">
              <w:rPr>
                <w:rFonts w:eastAsiaTheme="majorEastAsia"/>
                <w:i/>
                <w:iCs/>
                <w:sz w:val="24"/>
                <w:szCs w:val="24"/>
                <w:vertAlign w:val="subscript"/>
                <w:lang w:eastAsia="zh-CN"/>
              </w:rPr>
              <w:t>2</w:t>
            </w:r>
            <w:r w:rsidRPr="006327C0">
              <w:rPr>
                <w:rFonts w:eastAsiaTheme="majorEastAsia"/>
                <w:sz w:val="24"/>
                <w:szCs w:val="24"/>
                <w:lang w:eastAsia="zh-CN"/>
              </w:rPr>
              <w:t>]</w:t>
            </w:r>
          </w:p>
          <w:p w14:paraId="04712E4C"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For</w:t>
            </w:r>
            <w:r w:rsidRPr="006327C0">
              <w:rPr>
                <w:rFonts w:eastAsiaTheme="majorEastAsia"/>
                <w:sz w:val="24"/>
                <w:szCs w:val="24"/>
                <w:lang w:eastAsia="zh-CN"/>
              </w:rPr>
              <w:t xml:space="preserve"> each gene </w:t>
            </w:r>
            <w:r w:rsidRPr="006327C0">
              <w:rPr>
                <w:rFonts w:eastAsiaTheme="majorEastAsia"/>
                <w:i/>
                <w:iCs/>
                <w:sz w:val="24"/>
                <w:szCs w:val="24"/>
                <w:lang w:eastAsia="zh-CN"/>
              </w:rPr>
              <w:t xml:space="preserve">b </w:t>
            </w:r>
            <w:r w:rsidRPr="006327C0">
              <w:rPr>
                <w:rFonts w:eastAsiaTheme="majorEastAsia"/>
                <w:sz w:val="24"/>
                <w:szCs w:val="24"/>
                <w:lang w:eastAsia="zh-CN"/>
              </w:rPr>
              <w:t xml:space="preserve">in </w:t>
            </w:r>
            <w:r w:rsidRPr="006327C0">
              <w:rPr>
                <w:rFonts w:eastAsiaTheme="majorEastAsia"/>
                <w:i/>
                <w:iCs/>
                <w:sz w:val="24"/>
                <w:szCs w:val="24"/>
                <w:lang w:eastAsia="zh-CN"/>
              </w:rPr>
              <w:t>p</w:t>
            </w:r>
            <w:r w:rsidRPr="006327C0">
              <w:rPr>
                <w:rFonts w:eastAsiaTheme="majorEastAsia"/>
                <w:i/>
                <w:iCs/>
                <w:sz w:val="24"/>
                <w:szCs w:val="24"/>
                <w:vertAlign w:val="subscript"/>
                <w:lang w:eastAsia="zh-CN"/>
              </w:rPr>
              <w:t>2</w:t>
            </w:r>
            <w:r w:rsidRPr="006327C0">
              <w:rPr>
                <w:rFonts w:eastAsiaTheme="majorEastAsia"/>
                <w:sz w:val="24"/>
                <w:szCs w:val="24"/>
                <w:lang w:eastAsia="zh-CN"/>
              </w:rPr>
              <w:t>:</w:t>
            </w:r>
          </w:p>
          <w:p w14:paraId="0509BC28"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If</w:t>
            </w:r>
            <w:r w:rsidRPr="006327C0">
              <w:rPr>
                <w:rFonts w:eastAsiaTheme="majorEastAsia"/>
                <w:sz w:val="24"/>
                <w:szCs w:val="24"/>
                <w:lang w:eastAsia="zh-CN"/>
              </w:rPr>
              <w:t xml:space="preserve"> </w:t>
            </w:r>
            <w:r w:rsidRPr="006327C0">
              <w:rPr>
                <w:rFonts w:eastAsiaTheme="majorEastAsia"/>
                <w:position w:val="-10"/>
                <w:sz w:val="24"/>
                <w:szCs w:val="24"/>
              </w:rPr>
              <w:object w:dxaOrig="499" w:dyaOrig="300" w14:anchorId="4FA5E9F2">
                <v:shape id="_x0000_i1025" type="#_x0000_t75" style="width:24.5pt;height:15pt" o:ole="">
                  <v:imagedata r:id="rId116" o:title=""/>
                </v:shape>
                <o:OLEObject Type="Embed" ProgID="Equation.DSMT4" ShapeID="_x0000_i1025" DrawAspect="Content" ObjectID="_1832680072" r:id="rId117"/>
              </w:object>
            </w:r>
            <w:r w:rsidRPr="006327C0">
              <w:rPr>
                <w:rFonts w:eastAsiaTheme="majorEastAsia"/>
                <w:sz w:val="24"/>
                <w:szCs w:val="24"/>
                <w:lang w:eastAsia="zh-CN"/>
              </w:rPr>
              <w:t>:</w:t>
            </w:r>
          </w:p>
          <w:p w14:paraId="6183F3E4"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 xml:space="preserve"> c</w:t>
            </w:r>
            <w:r w:rsidRPr="006327C0">
              <w:rPr>
                <w:rFonts w:eastAsiaTheme="majorEastAsia"/>
                <w:i/>
                <w:iCs/>
                <w:sz w:val="24"/>
                <w:szCs w:val="24"/>
                <w:vertAlign w:val="subscript"/>
                <w:lang w:eastAsia="zh-CN"/>
              </w:rPr>
              <w:t>1</w:t>
            </w:r>
            <w:r w:rsidRPr="006327C0">
              <w:rPr>
                <w:rFonts w:eastAsiaTheme="majorEastAsia"/>
                <w:sz w:val="24"/>
                <w:szCs w:val="24"/>
                <w:lang w:eastAsia="zh-CN"/>
              </w:rPr>
              <w:t>←</w:t>
            </w:r>
            <w:r w:rsidRPr="006327C0">
              <w:rPr>
                <w:rFonts w:eastAsiaTheme="majorEastAsia"/>
                <w:i/>
                <w:iCs/>
                <w:sz w:val="24"/>
                <w:szCs w:val="24"/>
                <w:lang w:eastAsia="zh-CN"/>
              </w:rPr>
              <w:t>c</w:t>
            </w:r>
            <w:r w:rsidRPr="006327C0">
              <w:rPr>
                <w:rFonts w:eastAsiaTheme="majorEastAsia"/>
                <w:i/>
                <w:iCs/>
                <w:sz w:val="24"/>
                <w:szCs w:val="24"/>
                <w:vertAlign w:val="subscript"/>
                <w:lang w:eastAsia="zh-CN"/>
              </w:rPr>
              <w:t>1</w:t>
            </w:r>
            <w:r w:rsidRPr="006327C0">
              <w:rPr>
                <w:rFonts w:ascii="Cambria Math" w:eastAsiaTheme="majorEastAsia" w:hAnsi="Cambria Math" w:cs="Cambria Math"/>
                <w:sz w:val="24"/>
                <w:szCs w:val="24"/>
                <w:lang w:eastAsia="zh-CN"/>
              </w:rPr>
              <w:t>∪</w:t>
            </w:r>
            <w:r w:rsidRPr="006327C0">
              <w:rPr>
                <w:rFonts w:eastAsiaTheme="majorEastAsia"/>
                <w:sz w:val="24"/>
                <w:szCs w:val="24"/>
                <w:lang w:eastAsia="zh-CN"/>
              </w:rPr>
              <w:t>{</w:t>
            </w:r>
            <w:r w:rsidRPr="006327C0">
              <w:rPr>
                <w:rFonts w:eastAsiaTheme="majorEastAsia"/>
                <w:i/>
                <w:iCs/>
                <w:sz w:val="24"/>
                <w:szCs w:val="24"/>
                <w:lang w:eastAsia="zh-CN"/>
              </w:rPr>
              <w:t>b</w:t>
            </w:r>
            <w:r w:rsidRPr="006327C0">
              <w:rPr>
                <w:rFonts w:eastAsiaTheme="majorEastAsia"/>
                <w:sz w:val="24"/>
                <w:szCs w:val="24"/>
                <w:lang w:eastAsia="zh-CN"/>
              </w:rPr>
              <w:t>}</w:t>
            </w:r>
          </w:p>
          <w:p w14:paraId="1E3055DC" w14:textId="77777777" w:rsidR="00612165" w:rsidRPr="006327C0" w:rsidRDefault="00612165" w:rsidP="00612165">
            <w:pPr>
              <w:pStyle w:val="a5"/>
              <w:numPr>
                <w:ilvl w:val="0"/>
                <w:numId w:val="29"/>
              </w:numPr>
              <w:rPr>
                <w:rFonts w:eastAsiaTheme="majorEastAsia"/>
                <w:b/>
                <w:bCs/>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End if</w:t>
            </w:r>
          </w:p>
          <w:p w14:paraId="3F5A9F34"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If</w:t>
            </w:r>
            <w:r w:rsidRPr="006327C0">
              <w:rPr>
                <w:rFonts w:eastAsiaTheme="majorEastAsia"/>
                <w:sz w:val="24"/>
                <w:szCs w:val="24"/>
                <w:lang w:eastAsia="zh-CN"/>
              </w:rPr>
              <w:t xml:space="preserve"> |</w:t>
            </w:r>
            <w:r w:rsidRPr="006327C0">
              <w:rPr>
                <w:rFonts w:eastAsiaTheme="majorEastAsia"/>
                <w:i/>
                <w:iCs/>
                <w:sz w:val="24"/>
                <w:szCs w:val="24"/>
                <w:lang w:eastAsia="zh-CN"/>
              </w:rPr>
              <w:t>c</w:t>
            </w:r>
            <w:r w:rsidRPr="006327C0">
              <w:rPr>
                <w:rFonts w:eastAsiaTheme="majorEastAsia"/>
                <w:i/>
                <w:iCs/>
                <w:sz w:val="24"/>
                <w:szCs w:val="24"/>
                <w:vertAlign w:val="subscript"/>
                <w:lang w:eastAsia="zh-CN"/>
              </w:rPr>
              <w:t>1</w:t>
            </w:r>
            <w:r w:rsidRPr="006327C0">
              <w:rPr>
                <w:rFonts w:eastAsiaTheme="majorEastAsia"/>
                <w:sz w:val="24"/>
                <w:szCs w:val="24"/>
                <w:lang w:eastAsia="zh-CN"/>
              </w:rPr>
              <w:t>|==</w:t>
            </w:r>
            <w:r w:rsidRPr="006327C0">
              <w:rPr>
                <w:rFonts w:eastAsiaTheme="majorEastAsia"/>
                <w:i/>
                <w:iCs/>
                <w:sz w:val="24"/>
                <w:szCs w:val="24"/>
                <w:lang w:eastAsia="zh-CN"/>
              </w:rPr>
              <w:t>D</w:t>
            </w:r>
            <w:r w:rsidRPr="006327C0">
              <w:rPr>
                <w:rFonts w:eastAsiaTheme="majorEastAsia"/>
                <w:sz w:val="24"/>
                <w:szCs w:val="24"/>
                <w:lang w:eastAsia="zh-CN"/>
              </w:rPr>
              <w:t>:</w:t>
            </w:r>
          </w:p>
          <w:p w14:paraId="129A7645"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Break</w:t>
            </w:r>
          </w:p>
          <w:p w14:paraId="4AB7E984" w14:textId="77777777" w:rsidR="00612165" w:rsidRPr="006327C0" w:rsidRDefault="00612165" w:rsidP="00612165">
            <w:pPr>
              <w:pStyle w:val="a5"/>
              <w:numPr>
                <w:ilvl w:val="0"/>
                <w:numId w:val="29"/>
              </w:numPr>
              <w:rPr>
                <w:rFonts w:eastAsiaTheme="majorEastAsia"/>
                <w:b/>
                <w:bCs/>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End if</w:t>
            </w:r>
          </w:p>
          <w:p w14:paraId="0C864C7D" w14:textId="77777777" w:rsidR="00612165" w:rsidRPr="006327C0" w:rsidRDefault="00612165" w:rsidP="00612165">
            <w:pPr>
              <w:pStyle w:val="a5"/>
              <w:numPr>
                <w:ilvl w:val="0"/>
                <w:numId w:val="29"/>
              </w:numPr>
              <w:rPr>
                <w:rFonts w:eastAsiaTheme="majorEastAsia"/>
                <w:b/>
                <w:bCs/>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End for</w:t>
            </w:r>
          </w:p>
          <w:p w14:paraId="17312198"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Similarly generating the second offspring </w:t>
            </w:r>
            <w:r w:rsidRPr="006327C0">
              <w:rPr>
                <w:rFonts w:eastAsiaTheme="majorEastAsia"/>
                <w:i/>
                <w:iCs/>
                <w:sz w:val="24"/>
                <w:szCs w:val="24"/>
                <w:lang w:eastAsia="zh-CN"/>
              </w:rPr>
              <w:t>c</w:t>
            </w:r>
            <w:r w:rsidRPr="006327C0">
              <w:rPr>
                <w:rFonts w:eastAsiaTheme="majorEastAsia"/>
                <w:i/>
                <w:iCs/>
                <w:sz w:val="24"/>
                <w:szCs w:val="24"/>
                <w:vertAlign w:val="subscript"/>
                <w:lang w:eastAsia="zh-CN"/>
              </w:rPr>
              <w:t>2</w:t>
            </w:r>
            <w:r w:rsidRPr="006327C0">
              <w:rPr>
                <w:rFonts w:eastAsiaTheme="majorEastAsia"/>
                <w:sz w:val="24"/>
                <w:szCs w:val="24"/>
                <w:lang w:eastAsia="zh-CN"/>
              </w:rPr>
              <w:t xml:space="preserve"> by swapping the </w:t>
            </w:r>
          </w:p>
          <w:p w14:paraId="52E270F3" w14:textId="77777777" w:rsidR="00612165" w:rsidRPr="006327C0" w:rsidRDefault="00612165" w:rsidP="00542374">
            <w:pPr>
              <w:pStyle w:val="a5"/>
              <w:ind w:left="440" w:firstLineChars="100" w:firstLine="240"/>
              <w:rPr>
                <w:rFonts w:eastAsiaTheme="majorEastAsia"/>
                <w:sz w:val="24"/>
                <w:szCs w:val="24"/>
                <w:lang w:eastAsia="zh-CN"/>
              </w:rPr>
            </w:pPr>
            <w:r w:rsidRPr="006327C0">
              <w:rPr>
                <w:rFonts w:eastAsiaTheme="majorEastAsia"/>
                <w:sz w:val="24"/>
                <w:szCs w:val="24"/>
                <w:lang w:eastAsia="zh-CN"/>
              </w:rPr>
              <w:t xml:space="preserve">order of operations for </w:t>
            </w:r>
            <w:r w:rsidRPr="006327C0">
              <w:rPr>
                <w:rFonts w:eastAsiaTheme="majorEastAsia"/>
                <w:i/>
                <w:iCs/>
                <w:sz w:val="24"/>
                <w:szCs w:val="24"/>
                <w:lang w:eastAsia="zh-CN"/>
              </w:rPr>
              <w:t>p</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and </w:t>
            </w:r>
            <w:r w:rsidRPr="006327C0">
              <w:rPr>
                <w:rFonts w:eastAsiaTheme="majorEastAsia"/>
                <w:i/>
                <w:iCs/>
                <w:sz w:val="24"/>
                <w:szCs w:val="24"/>
                <w:lang w:eastAsia="zh-CN"/>
              </w:rPr>
              <w:t>p</w:t>
            </w:r>
            <w:r w:rsidRPr="006327C0">
              <w:rPr>
                <w:rFonts w:eastAsiaTheme="majorEastAsia"/>
                <w:i/>
                <w:iCs/>
                <w:sz w:val="24"/>
                <w:szCs w:val="24"/>
                <w:vertAlign w:val="subscript"/>
                <w:lang w:eastAsia="zh-CN"/>
              </w:rPr>
              <w:t>2</w:t>
            </w:r>
          </w:p>
          <w:p w14:paraId="541404F9"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b/>
                <w:bCs/>
                <w:sz w:val="24"/>
                <w:szCs w:val="24"/>
                <w:lang w:eastAsia="zh-CN"/>
              </w:rPr>
              <w:t>Else</w:t>
            </w:r>
            <w:r w:rsidRPr="006327C0">
              <w:rPr>
                <w:rFonts w:eastAsiaTheme="majorEastAsia"/>
                <w:sz w:val="24"/>
                <w:szCs w:val="24"/>
                <w:lang w:eastAsia="zh-CN"/>
              </w:rPr>
              <w:t>:</w:t>
            </w:r>
          </w:p>
          <w:p w14:paraId="1F0FB779" w14:textId="77777777" w:rsidR="00612165" w:rsidRPr="006327C0" w:rsidRDefault="00612165" w:rsidP="00612165">
            <w:pPr>
              <w:pStyle w:val="a5"/>
              <w:numPr>
                <w:ilvl w:val="0"/>
                <w:numId w:val="29"/>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 xml:space="preserve"> c</w:t>
            </w:r>
            <w:r w:rsidRPr="006327C0">
              <w:rPr>
                <w:rFonts w:eastAsiaTheme="majorEastAsia"/>
                <w:i/>
                <w:iCs/>
                <w:sz w:val="24"/>
                <w:szCs w:val="24"/>
                <w:vertAlign w:val="subscript"/>
                <w:lang w:eastAsia="zh-CN"/>
              </w:rPr>
              <w:t>1</w:t>
            </w:r>
            <w:r w:rsidRPr="006327C0">
              <w:rPr>
                <w:rFonts w:eastAsiaTheme="majorEastAsia"/>
                <w:sz w:val="24"/>
                <w:szCs w:val="24"/>
                <w:lang w:eastAsia="zh-CN"/>
              </w:rPr>
              <w:t>←</w:t>
            </w:r>
            <w:r w:rsidRPr="006327C0">
              <w:rPr>
                <w:rFonts w:eastAsiaTheme="majorEastAsia"/>
                <w:i/>
                <w:iCs/>
                <w:sz w:val="24"/>
                <w:szCs w:val="24"/>
                <w:lang w:eastAsia="zh-CN"/>
              </w:rPr>
              <w:t>p</w:t>
            </w:r>
            <w:r w:rsidRPr="006327C0">
              <w:rPr>
                <w:rFonts w:eastAsiaTheme="majorEastAsia"/>
                <w:i/>
                <w:iCs/>
                <w:sz w:val="24"/>
                <w:szCs w:val="24"/>
                <w:vertAlign w:val="subscript"/>
                <w:lang w:eastAsia="zh-CN"/>
              </w:rPr>
              <w:t>1</w:t>
            </w:r>
            <w:r w:rsidRPr="006327C0">
              <w:rPr>
                <w:rFonts w:eastAsiaTheme="majorEastAsia"/>
                <w:sz w:val="24"/>
                <w:szCs w:val="24"/>
                <w:lang w:eastAsia="zh-CN"/>
              </w:rPr>
              <w:t>,</w:t>
            </w:r>
            <w:r w:rsidRPr="006327C0">
              <w:rPr>
                <w:rFonts w:eastAsiaTheme="majorEastAsia"/>
                <w:i/>
                <w:iCs/>
                <w:sz w:val="24"/>
                <w:szCs w:val="24"/>
                <w:lang w:eastAsia="zh-CN"/>
              </w:rPr>
              <w:t xml:space="preserve"> c</w:t>
            </w:r>
            <w:r w:rsidRPr="006327C0">
              <w:rPr>
                <w:rFonts w:eastAsiaTheme="majorEastAsia"/>
                <w:i/>
                <w:iCs/>
                <w:sz w:val="24"/>
                <w:szCs w:val="24"/>
                <w:vertAlign w:val="subscript"/>
                <w:lang w:eastAsia="zh-CN"/>
              </w:rPr>
              <w:t>2</w:t>
            </w:r>
            <w:r w:rsidRPr="006327C0">
              <w:rPr>
                <w:rFonts w:eastAsiaTheme="majorEastAsia"/>
                <w:sz w:val="24"/>
                <w:szCs w:val="24"/>
                <w:lang w:eastAsia="zh-CN"/>
              </w:rPr>
              <w:t>←</w:t>
            </w:r>
            <w:r w:rsidRPr="006327C0">
              <w:rPr>
                <w:rFonts w:eastAsiaTheme="majorEastAsia"/>
                <w:i/>
                <w:iCs/>
                <w:sz w:val="24"/>
                <w:szCs w:val="24"/>
                <w:lang w:eastAsia="zh-CN"/>
              </w:rPr>
              <w:t>p</w:t>
            </w:r>
            <w:r w:rsidRPr="006327C0">
              <w:rPr>
                <w:rFonts w:eastAsiaTheme="majorEastAsia"/>
                <w:i/>
                <w:iCs/>
                <w:sz w:val="24"/>
                <w:szCs w:val="24"/>
                <w:vertAlign w:val="subscript"/>
                <w:lang w:eastAsia="zh-CN"/>
              </w:rPr>
              <w:t>2</w:t>
            </w:r>
          </w:p>
          <w:p w14:paraId="38FE6FD4" w14:textId="77777777" w:rsidR="00612165" w:rsidRPr="006327C0" w:rsidRDefault="00612165" w:rsidP="00612165">
            <w:pPr>
              <w:pStyle w:val="a5"/>
              <w:numPr>
                <w:ilvl w:val="0"/>
                <w:numId w:val="29"/>
              </w:numPr>
              <w:rPr>
                <w:rFonts w:eastAsiaTheme="majorEastAsia"/>
                <w:b/>
                <w:bCs/>
                <w:sz w:val="24"/>
                <w:szCs w:val="24"/>
                <w:lang w:eastAsia="zh-CN"/>
              </w:rPr>
            </w:pPr>
            <w:r w:rsidRPr="006327C0">
              <w:rPr>
                <w:rFonts w:eastAsiaTheme="majorEastAsia"/>
                <w:b/>
                <w:bCs/>
                <w:sz w:val="24"/>
                <w:szCs w:val="24"/>
                <w:lang w:eastAsia="zh-CN"/>
              </w:rPr>
              <w:t>End if</w:t>
            </w:r>
          </w:p>
          <w:p w14:paraId="1414EDD0"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End</w:t>
            </w:r>
          </w:p>
        </w:tc>
      </w:tr>
    </w:tbl>
    <w:p w14:paraId="2DC73E18" w14:textId="77777777" w:rsidR="00612165" w:rsidRPr="006327C0" w:rsidRDefault="00612165" w:rsidP="00612165">
      <w:pPr>
        <w:pBdr>
          <w:top w:val="nil"/>
          <w:left w:val="nil"/>
          <w:bottom w:val="nil"/>
          <w:right w:val="nil"/>
          <w:between w:val="nil"/>
        </w:pBdr>
        <w:spacing w:line="275" w:lineRule="auto"/>
        <w:rPr>
          <w:rFonts w:ascii="Times New Roman" w:eastAsiaTheme="majorEastAsia" w:hAnsi="Times New Roman" w:cs="Times New Roman"/>
          <w:sz w:val="24"/>
          <w:szCs w:val="24"/>
        </w:rPr>
      </w:pPr>
    </w:p>
    <w:p w14:paraId="0AF57603" w14:textId="77777777" w:rsidR="00CD335D" w:rsidRPr="006327C0" w:rsidRDefault="00542374">
      <w:pPr>
        <w:numPr>
          <w:ilvl w:val="0"/>
          <w:numId w:val="2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替换与交换变异算子</w:t>
      </w:r>
      <w:r w:rsidRPr="006327C0">
        <w:rPr>
          <w:rFonts w:ascii="Times New Roman" w:eastAsiaTheme="majorEastAsia" w:hAnsi="Times New Roman" w:cs="Times New Roman"/>
          <w:b/>
          <w:bCs/>
          <w:color w:val="1F1F1F"/>
          <w:sz w:val="24"/>
          <w:szCs w:val="24"/>
        </w:rPr>
        <w:t xml:space="preserve"> (Replacement and Exchange Mutation, REM)</w:t>
      </w:r>
      <w:r w:rsidRPr="006327C0">
        <w:rPr>
          <w:rFonts w:ascii="Times New Roman" w:eastAsiaTheme="majorEastAsia" w:hAnsi="Times New Roman" w:cs="Times New Roman"/>
          <w:color w:val="1F1F1F"/>
          <w:sz w:val="24"/>
          <w:szCs w:val="24"/>
        </w:rPr>
        <w:t>：</w:t>
      </w:r>
    </w:p>
    <w:p w14:paraId="05BD0F5C" w14:textId="77777777" w:rsidR="00CD335D" w:rsidRPr="006327C0" w:rsidRDefault="00542374">
      <w:pPr>
        <w:numPr>
          <w:ilvl w:val="1"/>
          <w:numId w:val="2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替换</w:t>
      </w:r>
      <w:r w:rsidRPr="006327C0">
        <w:rPr>
          <w:rFonts w:ascii="Times New Roman" w:eastAsiaTheme="majorEastAsia" w:hAnsi="Times New Roman" w:cs="Times New Roman"/>
          <w:b/>
          <w:bCs/>
          <w:color w:val="1F1F1F"/>
          <w:sz w:val="24"/>
          <w:szCs w:val="24"/>
        </w:rPr>
        <w:t xml:space="preserve"> (Replacement)</w:t>
      </w:r>
      <w:r w:rsidRPr="006327C0">
        <w:rPr>
          <w:rFonts w:ascii="Times New Roman" w:eastAsiaTheme="majorEastAsia" w:hAnsi="Times New Roman" w:cs="Times New Roman"/>
          <w:color w:val="1F1F1F"/>
          <w:sz w:val="24"/>
          <w:szCs w:val="24"/>
        </w:rPr>
        <w:t>：随机选择染色体中的一个基因（即某块电池），将其替换为当前</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全局资源池</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中未被分配的电池</w:t>
      </w:r>
      <w:r w:rsidRPr="006327C0">
        <w:rPr>
          <w:rFonts w:ascii="Times New Roman" w:eastAsiaTheme="majorEastAsia" w:hAnsi="Times New Roman" w:cs="Times New Roman"/>
          <w:color w:val="1F1F1F"/>
          <w:sz w:val="24"/>
          <w:szCs w:val="24"/>
        </w:rPr>
        <w:t>ID</w:t>
      </w:r>
      <w:r w:rsidRPr="006327C0">
        <w:rPr>
          <w:rFonts w:ascii="Times New Roman" w:eastAsiaTheme="majorEastAsia" w:hAnsi="Times New Roman" w:cs="Times New Roman"/>
          <w:color w:val="1F1F1F"/>
          <w:sz w:val="24"/>
          <w:szCs w:val="24"/>
        </w:rPr>
        <w:t>。这是引入外部新基因、探索未开发资源的途径。</w:t>
      </w:r>
    </w:p>
    <w:p w14:paraId="4102EDBA" w14:textId="77777777" w:rsidR="00CD335D" w:rsidRPr="006327C0" w:rsidRDefault="00542374">
      <w:pPr>
        <w:numPr>
          <w:ilvl w:val="1"/>
          <w:numId w:val="25"/>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交换</w:t>
      </w:r>
      <w:r w:rsidRPr="006327C0">
        <w:rPr>
          <w:rFonts w:ascii="Times New Roman" w:eastAsiaTheme="majorEastAsia" w:hAnsi="Times New Roman" w:cs="Times New Roman"/>
          <w:b/>
          <w:bCs/>
          <w:color w:val="1F1F1F"/>
          <w:sz w:val="24"/>
          <w:szCs w:val="24"/>
        </w:rPr>
        <w:t xml:space="preserve"> (Exchange)</w:t>
      </w:r>
      <w:r w:rsidRPr="006327C0">
        <w:rPr>
          <w:rFonts w:ascii="Times New Roman" w:eastAsiaTheme="majorEastAsia" w:hAnsi="Times New Roman" w:cs="Times New Roman"/>
          <w:color w:val="1F1F1F"/>
          <w:sz w:val="24"/>
          <w:szCs w:val="24"/>
        </w:rPr>
        <w:t>：随机选择染色体中的两个位置，交换其数值。这改变了车辆间的资源分配结构，增加了种群多样性，防止早熟收敛。</w:t>
      </w:r>
    </w:p>
    <w:tbl>
      <w:tblPr>
        <w:tblStyle w:val="a7"/>
        <w:tblW w:w="4989" w:type="dxa"/>
        <w:tblBorders>
          <w:left w:val="none" w:sz="0" w:space="0" w:color="auto"/>
          <w:right w:val="none" w:sz="0" w:space="0" w:color="auto"/>
        </w:tblBorders>
        <w:tblLook w:val="04A0" w:firstRow="1" w:lastRow="0" w:firstColumn="1" w:lastColumn="0" w:noHBand="0" w:noVBand="1"/>
      </w:tblPr>
      <w:tblGrid>
        <w:gridCol w:w="4989"/>
      </w:tblGrid>
      <w:tr w:rsidR="00612165" w:rsidRPr="006327C0" w14:paraId="39962D56" w14:textId="77777777" w:rsidTr="00542374">
        <w:tc>
          <w:tcPr>
            <w:tcW w:w="4989" w:type="dxa"/>
          </w:tcPr>
          <w:p w14:paraId="47EF1219" w14:textId="77777777" w:rsidR="00612165" w:rsidRPr="006327C0" w:rsidRDefault="00612165" w:rsidP="00542374">
            <w:pPr>
              <w:rPr>
                <w:rFonts w:eastAsiaTheme="majorEastAsia"/>
                <w:sz w:val="24"/>
                <w:szCs w:val="24"/>
                <w:lang w:eastAsia="zh-CN"/>
              </w:rPr>
            </w:pPr>
            <w:r w:rsidRPr="006327C0">
              <w:rPr>
                <w:rFonts w:eastAsiaTheme="majorEastAsia"/>
                <w:b/>
                <w:bCs/>
                <w:sz w:val="24"/>
                <w:szCs w:val="24"/>
                <w:lang w:eastAsia="zh-CN"/>
              </w:rPr>
              <w:t>Algorithm 2</w:t>
            </w:r>
            <w:r w:rsidRPr="006327C0">
              <w:rPr>
                <w:rFonts w:eastAsiaTheme="majorEastAsia"/>
                <w:sz w:val="24"/>
                <w:szCs w:val="24"/>
                <w:lang w:eastAsia="zh-CN"/>
              </w:rPr>
              <w:t xml:space="preserve"> REM</w:t>
            </w:r>
          </w:p>
        </w:tc>
      </w:tr>
      <w:tr w:rsidR="00612165" w:rsidRPr="006327C0" w14:paraId="12A5547B" w14:textId="77777777" w:rsidTr="00542374">
        <w:trPr>
          <w:trHeight w:val="2195"/>
        </w:trPr>
        <w:tc>
          <w:tcPr>
            <w:tcW w:w="4989" w:type="dxa"/>
          </w:tcPr>
          <w:p w14:paraId="5156176E" w14:textId="77777777" w:rsidR="00612165" w:rsidRPr="006327C0" w:rsidRDefault="00612165" w:rsidP="00542374">
            <w:pPr>
              <w:rPr>
                <w:rFonts w:eastAsiaTheme="majorEastAsia"/>
                <w:sz w:val="24"/>
                <w:szCs w:val="24"/>
                <w:vertAlign w:val="subscript"/>
                <w:lang w:eastAsia="zh-CN"/>
              </w:rPr>
            </w:pPr>
            <w:r w:rsidRPr="006327C0">
              <w:rPr>
                <w:rFonts w:eastAsiaTheme="majorEastAsia"/>
                <w:b/>
                <w:bCs/>
                <w:sz w:val="24"/>
                <w:szCs w:val="24"/>
                <w:lang w:eastAsia="zh-CN"/>
              </w:rPr>
              <w:lastRenderedPageBreak/>
              <w:t>Input:</w:t>
            </w:r>
            <w:r w:rsidRPr="006327C0">
              <w:rPr>
                <w:rFonts w:eastAsiaTheme="majorEastAsia"/>
                <w:i/>
                <w:sz w:val="24"/>
                <w:szCs w:val="24"/>
                <w:lang w:eastAsia="zh-CN"/>
              </w:rPr>
              <w:t xml:space="preserve"> </w:t>
            </w:r>
            <w:r w:rsidRPr="006327C0">
              <w:rPr>
                <w:rFonts w:eastAsiaTheme="majorEastAsia"/>
                <w:i/>
                <w:iCs/>
                <w:sz w:val="24"/>
                <w:szCs w:val="24"/>
                <w:lang w:eastAsia="zh-CN"/>
              </w:rPr>
              <w:t>c, D</w:t>
            </w:r>
            <w:r w:rsidRPr="006327C0">
              <w:rPr>
                <w:rFonts w:eastAsiaTheme="majorEastAsia"/>
                <w:sz w:val="24"/>
                <w:szCs w:val="24"/>
                <w:lang w:eastAsia="zh-CN"/>
              </w:rPr>
              <w:t>,</w:t>
            </w:r>
            <w:r w:rsidRPr="006327C0">
              <w:rPr>
                <w:rFonts w:eastAsiaTheme="majorEastAsia"/>
                <w:i/>
                <w:iCs/>
                <w:sz w:val="24"/>
                <w:szCs w:val="24"/>
                <w:lang w:eastAsia="zh-CN"/>
              </w:rPr>
              <w:t xml:space="preserve"> set</w:t>
            </w:r>
            <w:r w:rsidRPr="006327C0">
              <w:rPr>
                <w:rFonts w:eastAsiaTheme="majorEastAsia"/>
                <w:i/>
                <w:iCs/>
                <w:sz w:val="24"/>
                <w:szCs w:val="24"/>
                <w:vertAlign w:val="subscript"/>
                <w:lang w:eastAsia="zh-CN"/>
              </w:rPr>
              <w:t>all</w:t>
            </w:r>
            <w:r w:rsidRPr="006327C0">
              <w:rPr>
                <w:rFonts w:eastAsiaTheme="majorEastAsia"/>
                <w:sz w:val="24"/>
                <w:szCs w:val="24"/>
                <w:lang w:eastAsia="zh-CN"/>
              </w:rPr>
              <w:t xml:space="preserve">, </w:t>
            </w:r>
            <w:r w:rsidRPr="006327C0">
              <w:rPr>
                <w:rFonts w:eastAsiaTheme="majorEastAsia"/>
                <w:i/>
                <w:iCs/>
                <w:sz w:val="24"/>
                <w:szCs w:val="24"/>
                <w:lang w:eastAsia="zh-CN"/>
              </w:rPr>
              <w:t>rate</w:t>
            </w:r>
            <w:r w:rsidRPr="006327C0">
              <w:rPr>
                <w:rFonts w:eastAsiaTheme="majorEastAsia"/>
                <w:i/>
                <w:iCs/>
                <w:sz w:val="24"/>
                <w:szCs w:val="24"/>
                <w:vertAlign w:val="subscript"/>
                <w:lang w:eastAsia="zh-CN"/>
              </w:rPr>
              <w:t>mutation</w:t>
            </w:r>
          </w:p>
          <w:p w14:paraId="6ECDB2F8"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Output:</w:t>
            </w:r>
            <w:r w:rsidRPr="006327C0">
              <w:rPr>
                <w:rFonts w:eastAsiaTheme="majorEastAsia"/>
                <w:i/>
                <w:iCs/>
                <w:sz w:val="24"/>
                <w:szCs w:val="24"/>
                <w:lang w:eastAsia="zh-CN"/>
              </w:rPr>
              <w:t xml:space="preserve"> pop</w:t>
            </w:r>
          </w:p>
          <w:p w14:paraId="6457D664"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Begin</w:t>
            </w:r>
          </w:p>
          <w:p w14:paraId="18C8B5BD"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sz w:val="24"/>
                <w:szCs w:val="24"/>
                <w:lang w:eastAsia="zh-CN"/>
              </w:rPr>
              <w:t xml:space="preserve">The set of unchoosed elements </w:t>
            </w:r>
            <w:r w:rsidRPr="006327C0">
              <w:rPr>
                <w:rFonts w:eastAsiaTheme="majorEastAsia"/>
                <w:i/>
                <w:iCs/>
                <w:sz w:val="24"/>
                <w:szCs w:val="24"/>
                <w:lang w:eastAsia="zh-CN"/>
              </w:rPr>
              <w:t>set</w:t>
            </w:r>
            <w:r w:rsidRPr="006327C0">
              <w:rPr>
                <w:rFonts w:eastAsiaTheme="majorEastAsia"/>
                <w:i/>
                <w:iCs/>
                <w:sz w:val="24"/>
                <w:szCs w:val="24"/>
                <w:vertAlign w:val="subscript"/>
                <w:lang w:eastAsia="zh-CN"/>
              </w:rPr>
              <w:t>u</w:t>
            </w:r>
            <w:r w:rsidRPr="006327C0">
              <w:rPr>
                <w:rFonts w:eastAsiaTheme="majorEastAsia"/>
                <w:sz w:val="24"/>
                <w:szCs w:val="24"/>
                <w:lang w:eastAsia="zh-CN"/>
              </w:rPr>
              <w:t>=</w:t>
            </w:r>
            <w:r w:rsidRPr="006327C0">
              <w:rPr>
                <w:rFonts w:eastAsiaTheme="majorEastAsia"/>
                <w:i/>
                <w:iCs/>
                <w:sz w:val="24"/>
                <w:szCs w:val="24"/>
                <w:lang w:eastAsia="zh-CN"/>
              </w:rPr>
              <w:t xml:space="preserve"> set</w:t>
            </w:r>
            <w:r w:rsidRPr="006327C0">
              <w:rPr>
                <w:rFonts w:eastAsiaTheme="majorEastAsia"/>
                <w:i/>
                <w:iCs/>
                <w:sz w:val="24"/>
                <w:szCs w:val="24"/>
                <w:vertAlign w:val="subscript"/>
                <w:lang w:eastAsia="zh-CN"/>
              </w:rPr>
              <w:t>all</w:t>
            </w:r>
            <w:r w:rsidRPr="006327C0">
              <w:rPr>
                <w:rFonts w:eastAsiaTheme="majorEastAsia"/>
                <w:sz w:val="24"/>
                <w:szCs w:val="24"/>
                <w:lang w:eastAsia="zh-CN"/>
              </w:rPr>
              <w:t>-</w:t>
            </w:r>
            <w:r w:rsidRPr="006327C0">
              <w:rPr>
                <w:rFonts w:eastAsiaTheme="majorEastAsia"/>
                <w:i/>
                <w:iCs/>
                <w:sz w:val="24"/>
                <w:szCs w:val="24"/>
                <w:lang w:eastAsia="zh-CN"/>
              </w:rPr>
              <w:t>c</w:t>
            </w:r>
          </w:p>
          <w:p w14:paraId="66F0CD5A"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b/>
                <w:bCs/>
                <w:sz w:val="24"/>
                <w:szCs w:val="24"/>
                <w:lang w:eastAsia="zh-CN"/>
              </w:rPr>
              <w:t>For</w:t>
            </w:r>
            <w:r w:rsidRPr="006327C0">
              <w:rPr>
                <w:rFonts w:eastAsiaTheme="majorEastAsia"/>
                <w:sz w:val="24"/>
                <w:szCs w:val="24"/>
                <w:lang w:eastAsia="zh-CN"/>
              </w:rPr>
              <w:t xml:space="preserve"> </w:t>
            </w:r>
            <w:r w:rsidRPr="006327C0">
              <w:rPr>
                <w:rFonts w:eastAsiaTheme="majorEastAsia"/>
                <w:i/>
                <w:iCs/>
                <w:sz w:val="24"/>
                <w:szCs w:val="24"/>
                <w:lang w:eastAsia="zh-CN"/>
              </w:rPr>
              <w:t>d</w:t>
            </w:r>
            <w:r w:rsidRPr="006327C0">
              <w:rPr>
                <w:rFonts w:eastAsiaTheme="majorEastAsia"/>
                <w:sz w:val="24"/>
                <w:szCs w:val="24"/>
                <w:lang w:eastAsia="zh-CN"/>
              </w:rPr>
              <w:t xml:space="preserve">=1 to </w:t>
            </w:r>
            <w:r w:rsidRPr="006327C0">
              <w:rPr>
                <w:rFonts w:eastAsiaTheme="majorEastAsia"/>
                <w:i/>
                <w:iCs/>
                <w:sz w:val="24"/>
                <w:szCs w:val="24"/>
                <w:lang w:eastAsia="zh-CN"/>
              </w:rPr>
              <w:t>D</w:t>
            </w:r>
            <w:r w:rsidRPr="006327C0">
              <w:rPr>
                <w:rFonts w:eastAsiaTheme="majorEastAsia"/>
                <w:sz w:val="24"/>
                <w:szCs w:val="24"/>
                <w:lang w:eastAsia="zh-CN"/>
              </w:rPr>
              <w:t>:</w:t>
            </w:r>
          </w:p>
          <w:p w14:paraId="3F02F0A7"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If</w:t>
            </w:r>
            <w:r w:rsidRPr="006327C0">
              <w:rPr>
                <w:rFonts w:eastAsiaTheme="majorEastAsia"/>
                <w:sz w:val="24"/>
                <w:szCs w:val="24"/>
                <w:lang w:eastAsia="zh-CN"/>
              </w:rPr>
              <w:t xml:space="preserve"> </w:t>
            </w:r>
            <w:r w:rsidRPr="006327C0">
              <w:rPr>
                <w:rFonts w:eastAsiaTheme="majorEastAsia"/>
                <w:i/>
                <w:iCs/>
                <w:sz w:val="24"/>
                <w:szCs w:val="24"/>
                <w:lang w:eastAsia="zh-CN"/>
              </w:rPr>
              <w:t xml:space="preserve">rand </w:t>
            </w:r>
            <w:r w:rsidRPr="006327C0">
              <w:rPr>
                <w:rFonts w:eastAsiaTheme="majorEastAsia"/>
                <w:sz w:val="24"/>
                <w:szCs w:val="24"/>
                <w:lang w:eastAsia="zh-CN"/>
              </w:rPr>
              <w:t xml:space="preserve">(0,1) &lt; </w:t>
            </w:r>
            <w:r w:rsidRPr="006327C0">
              <w:rPr>
                <w:rFonts w:eastAsiaTheme="majorEastAsia"/>
                <w:i/>
                <w:iCs/>
                <w:sz w:val="24"/>
                <w:szCs w:val="24"/>
                <w:lang w:eastAsia="zh-CN"/>
              </w:rPr>
              <w:t>rate</w:t>
            </w:r>
            <w:r w:rsidRPr="006327C0">
              <w:rPr>
                <w:rFonts w:eastAsiaTheme="majorEastAsia"/>
                <w:i/>
                <w:iCs/>
                <w:sz w:val="24"/>
                <w:szCs w:val="24"/>
                <w:vertAlign w:val="subscript"/>
                <w:lang w:eastAsia="zh-CN"/>
              </w:rPr>
              <w:t>mutation</w:t>
            </w:r>
            <w:r w:rsidRPr="006327C0">
              <w:rPr>
                <w:rFonts w:eastAsiaTheme="majorEastAsia"/>
                <w:sz w:val="24"/>
                <w:szCs w:val="24"/>
                <w:lang w:eastAsia="zh-CN"/>
              </w:rPr>
              <w:t>:</w:t>
            </w:r>
          </w:p>
          <w:p w14:paraId="6ED71347"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sz w:val="24"/>
                <w:szCs w:val="24"/>
                <w:lang w:eastAsia="zh-CN"/>
              </w:rPr>
              <w:t xml:space="preserve">        Randomly choose an element </w:t>
            </w:r>
            <w:r w:rsidRPr="006327C0">
              <w:rPr>
                <w:rFonts w:eastAsiaTheme="majorEastAsia"/>
                <w:i/>
                <w:iCs/>
                <w:sz w:val="24"/>
                <w:szCs w:val="24"/>
                <w:lang w:eastAsia="zh-CN"/>
              </w:rPr>
              <w:t>e</w:t>
            </w:r>
            <w:r w:rsidRPr="006327C0">
              <w:rPr>
                <w:rFonts w:eastAsiaTheme="majorEastAsia"/>
                <w:sz w:val="24"/>
                <w:szCs w:val="24"/>
                <w:lang w:eastAsia="zh-CN"/>
              </w:rPr>
              <w:t xml:space="preserve"> from </w:t>
            </w:r>
            <w:r w:rsidRPr="006327C0">
              <w:rPr>
                <w:rFonts w:eastAsiaTheme="majorEastAsia"/>
                <w:i/>
                <w:iCs/>
                <w:sz w:val="24"/>
                <w:szCs w:val="24"/>
                <w:lang w:eastAsia="zh-CN"/>
              </w:rPr>
              <w:t>set</w:t>
            </w:r>
            <w:r w:rsidRPr="006327C0">
              <w:rPr>
                <w:rFonts w:eastAsiaTheme="majorEastAsia"/>
                <w:i/>
                <w:iCs/>
                <w:sz w:val="24"/>
                <w:szCs w:val="24"/>
                <w:vertAlign w:val="subscript"/>
                <w:lang w:eastAsia="zh-CN"/>
              </w:rPr>
              <w:t>u</w:t>
            </w:r>
          </w:p>
          <w:p w14:paraId="4C0B781D" w14:textId="77777777" w:rsidR="00612165" w:rsidRPr="006327C0" w:rsidRDefault="00612165" w:rsidP="00612165">
            <w:pPr>
              <w:pStyle w:val="a5"/>
              <w:numPr>
                <w:ilvl w:val="0"/>
                <w:numId w:val="30"/>
              </w:numPr>
              <w:rPr>
                <w:rFonts w:eastAsiaTheme="majorEastAsia"/>
                <w:i/>
                <w:iCs/>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 xml:space="preserve"> c</w:t>
            </w:r>
            <w:r w:rsidRPr="006327C0">
              <w:rPr>
                <w:rFonts w:eastAsiaTheme="majorEastAsia"/>
                <w:sz w:val="24"/>
                <w:szCs w:val="24"/>
                <w:lang w:eastAsia="zh-CN"/>
              </w:rPr>
              <w:t>[</w:t>
            </w:r>
            <w:r w:rsidRPr="006327C0">
              <w:rPr>
                <w:rFonts w:eastAsiaTheme="majorEastAsia"/>
                <w:i/>
                <w:iCs/>
                <w:sz w:val="24"/>
                <w:szCs w:val="24"/>
                <w:lang w:eastAsia="zh-CN"/>
              </w:rPr>
              <w:t>d</w:t>
            </w:r>
            <w:r w:rsidRPr="006327C0">
              <w:rPr>
                <w:rFonts w:eastAsiaTheme="majorEastAsia"/>
                <w:sz w:val="24"/>
                <w:szCs w:val="24"/>
                <w:lang w:eastAsia="zh-CN"/>
              </w:rPr>
              <w:t>]←</w:t>
            </w:r>
            <w:r w:rsidRPr="006327C0">
              <w:rPr>
                <w:rFonts w:eastAsiaTheme="majorEastAsia"/>
                <w:i/>
                <w:iCs/>
                <w:sz w:val="24"/>
                <w:szCs w:val="24"/>
                <w:lang w:eastAsia="zh-CN"/>
              </w:rPr>
              <w:t>e</w:t>
            </w:r>
          </w:p>
          <w:p w14:paraId="6F0BCAF9"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set</w:t>
            </w:r>
            <w:r w:rsidRPr="006327C0">
              <w:rPr>
                <w:rFonts w:eastAsiaTheme="majorEastAsia"/>
                <w:i/>
                <w:iCs/>
                <w:sz w:val="24"/>
                <w:szCs w:val="24"/>
                <w:vertAlign w:val="subscript"/>
                <w:lang w:eastAsia="zh-CN"/>
              </w:rPr>
              <w:t>u</w:t>
            </w:r>
            <w:r w:rsidRPr="006327C0">
              <w:rPr>
                <w:rFonts w:eastAsiaTheme="majorEastAsia"/>
                <w:sz w:val="24"/>
                <w:szCs w:val="24"/>
                <w:lang w:eastAsia="zh-CN"/>
              </w:rPr>
              <w:t>←{</w:t>
            </w:r>
            <w:r w:rsidRPr="006327C0">
              <w:rPr>
                <w:rFonts w:eastAsiaTheme="majorEastAsia"/>
                <w:i/>
                <w:iCs/>
                <w:sz w:val="24"/>
                <w:szCs w:val="24"/>
                <w:lang w:eastAsia="zh-CN"/>
              </w:rPr>
              <w:t>e</w:t>
            </w:r>
            <w:r w:rsidRPr="006327C0">
              <w:rPr>
                <w:rFonts w:eastAsiaTheme="majorEastAsia"/>
                <w:sz w:val="24"/>
                <w:szCs w:val="24"/>
                <w:lang w:eastAsia="zh-CN"/>
              </w:rPr>
              <w:t>}</w:t>
            </w:r>
          </w:p>
          <w:p w14:paraId="32769583" w14:textId="77777777" w:rsidR="00612165" w:rsidRPr="006327C0" w:rsidRDefault="00612165" w:rsidP="00612165">
            <w:pPr>
              <w:pStyle w:val="a5"/>
              <w:numPr>
                <w:ilvl w:val="0"/>
                <w:numId w:val="30"/>
              </w:numPr>
              <w:rPr>
                <w:rFonts w:eastAsiaTheme="majorEastAsia"/>
                <w:b/>
                <w:bCs/>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End if</w:t>
            </w:r>
          </w:p>
          <w:p w14:paraId="0A52A187"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If</w:t>
            </w:r>
            <w:r w:rsidRPr="006327C0">
              <w:rPr>
                <w:rFonts w:eastAsiaTheme="majorEastAsia"/>
                <w:i/>
                <w:iCs/>
                <w:sz w:val="24"/>
                <w:szCs w:val="24"/>
                <w:lang w:eastAsia="zh-CN"/>
              </w:rPr>
              <w:t xml:space="preserve"> rand </w:t>
            </w:r>
            <w:r w:rsidRPr="006327C0">
              <w:rPr>
                <w:rFonts w:eastAsiaTheme="majorEastAsia"/>
                <w:sz w:val="24"/>
                <w:szCs w:val="24"/>
                <w:lang w:eastAsia="zh-CN"/>
              </w:rPr>
              <w:t xml:space="preserve">(0,1) &lt; </w:t>
            </w:r>
            <w:r w:rsidRPr="006327C0">
              <w:rPr>
                <w:rFonts w:eastAsiaTheme="majorEastAsia"/>
                <w:i/>
                <w:iCs/>
                <w:sz w:val="24"/>
                <w:szCs w:val="24"/>
                <w:lang w:eastAsia="zh-CN"/>
              </w:rPr>
              <w:t>rate</w:t>
            </w:r>
            <w:r w:rsidRPr="006327C0">
              <w:rPr>
                <w:rFonts w:eastAsiaTheme="majorEastAsia"/>
                <w:i/>
                <w:iCs/>
                <w:sz w:val="24"/>
                <w:szCs w:val="24"/>
                <w:vertAlign w:val="subscript"/>
                <w:lang w:eastAsia="zh-CN"/>
              </w:rPr>
              <w:t>mutation</w:t>
            </w:r>
            <w:r w:rsidRPr="006327C0">
              <w:rPr>
                <w:rFonts w:eastAsiaTheme="majorEastAsia"/>
                <w:sz w:val="24"/>
                <w:szCs w:val="24"/>
                <w:lang w:eastAsia="zh-CN"/>
              </w:rPr>
              <w:t>:</w:t>
            </w:r>
          </w:p>
          <w:p w14:paraId="1F0B70D7" w14:textId="77777777" w:rsidR="00612165" w:rsidRPr="006327C0" w:rsidRDefault="00612165" w:rsidP="00612165">
            <w:pPr>
              <w:pStyle w:val="a5"/>
              <w:numPr>
                <w:ilvl w:val="0"/>
                <w:numId w:val="30"/>
              </w:numPr>
              <w:rPr>
                <w:rFonts w:eastAsiaTheme="majorEastAsia"/>
                <w:sz w:val="24"/>
                <w:szCs w:val="24"/>
                <w:lang w:eastAsia="zh-CN"/>
              </w:rPr>
            </w:pPr>
            <w:r w:rsidRPr="006327C0">
              <w:rPr>
                <w:rFonts w:eastAsiaTheme="majorEastAsia"/>
                <w:sz w:val="24"/>
                <w:szCs w:val="24"/>
                <w:lang w:eastAsia="zh-CN"/>
              </w:rPr>
              <w:t xml:space="preserve">        Randomly exchange two elements of </w:t>
            </w:r>
            <w:r w:rsidRPr="006327C0">
              <w:rPr>
                <w:rFonts w:eastAsiaTheme="majorEastAsia"/>
                <w:i/>
                <w:iCs/>
                <w:sz w:val="24"/>
                <w:szCs w:val="24"/>
                <w:lang w:eastAsia="zh-CN"/>
              </w:rPr>
              <w:t>c</w:t>
            </w:r>
          </w:p>
          <w:p w14:paraId="14F4B5CF" w14:textId="77777777" w:rsidR="00612165" w:rsidRPr="006327C0" w:rsidRDefault="00612165" w:rsidP="00612165">
            <w:pPr>
              <w:pStyle w:val="a5"/>
              <w:numPr>
                <w:ilvl w:val="0"/>
                <w:numId w:val="30"/>
              </w:numPr>
              <w:rPr>
                <w:rFonts w:eastAsiaTheme="majorEastAsia"/>
                <w:b/>
                <w:bCs/>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End if</w:t>
            </w:r>
          </w:p>
          <w:p w14:paraId="0AEF878A" w14:textId="77777777" w:rsidR="00612165" w:rsidRPr="006327C0" w:rsidRDefault="00612165" w:rsidP="00612165">
            <w:pPr>
              <w:pStyle w:val="a5"/>
              <w:numPr>
                <w:ilvl w:val="0"/>
                <w:numId w:val="30"/>
              </w:numPr>
              <w:rPr>
                <w:rFonts w:eastAsiaTheme="majorEastAsia"/>
                <w:b/>
                <w:bCs/>
                <w:sz w:val="24"/>
                <w:szCs w:val="24"/>
                <w:lang w:eastAsia="zh-CN"/>
              </w:rPr>
            </w:pPr>
            <w:r w:rsidRPr="006327C0">
              <w:rPr>
                <w:rFonts w:eastAsiaTheme="majorEastAsia"/>
                <w:b/>
                <w:bCs/>
                <w:sz w:val="24"/>
                <w:szCs w:val="24"/>
                <w:lang w:eastAsia="zh-CN"/>
              </w:rPr>
              <w:t>End for</w:t>
            </w:r>
          </w:p>
          <w:p w14:paraId="222F7B99"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End</w:t>
            </w:r>
          </w:p>
        </w:tc>
      </w:tr>
    </w:tbl>
    <w:p w14:paraId="27B438AD" w14:textId="77777777" w:rsidR="00612165" w:rsidRPr="006327C0" w:rsidRDefault="00612165" w:rsidP="00612165">
      <w:pPr>
        <w:pBdr>
          <w:top w:val="nil"/>
          <w:left w:val="nil"/>
          <w:bottom w:val="nil"/>
          <w:right w:val="nil"/>
          <w:between w:val="nil"/>
        </w:pBdr>
        <w:spacing w:after="120" w:line="275" w:lineRule="auto"/>
        <w:ind w:left="525"/>
        <w:rPr>
          <w:rFonts w:ascii="Times New Roman" w:eastAsiaTheme="majorEastAsia" w:hAnsi="Times New Roman" w:cs="Times New Roman"/>
          <w:sz w:val="24"/>
          <w:szCs w:val="24"/>
        </w:rPr>
      </w:pPr>
    </w:p>
    <w:tbl>
      <w:tblPr>
        <w:tblStyle w:val="a7"/>
        <w:tblW w:w="4989" w:type="dxa"/>
        <w:tblBorders>
          <w:left w:val="none" w:sz="0" w:space="0" w:color="auto"/>
          <w:right w:val="none" w:sz="0" w:space="0" w:color="auto"/>
        </w:tblBorders>
        <w:tblLook w:val="04A0" w:firstRow="1" w:lastRow="0" w:firstColumn="1" w:lastColumn="0" w:noHBand="0" w:noVBand="1"/>
      </w:tblPr>
      <w:tblGrid>
        <w:gridCol w:w="4989"/>
      </w:tblGrid>
      <w:tr w:rsidR="00612165" w:rsidRPr="006327C0" w14:paraId="61AC5EA9" w14:textId="77777777" w:rsidTr="00542374">
        <w:tc>
          <w:tcPr>
            <w:tcW w:w="4989" w:type="dxa"/>
          </w:tcPr>
          <w:p w14:paraId="67A936E8" w14:textId="77777777" w:rsidR="00612165" w:rsidRPr="006327C0" w:rsidRDefault="00612165" w:rsidP="00542374">
            <w:pPr>
              <w:rPr>
                <w:rFonts w:eastAsiaTheme="majorEastAsia"/>
                <w:sz w:val="24"/>
                <w:szCs w:val="24"/>
                <w:lang w:eastAsia="zh-CN"/>
              </w:rPr>
            </w:pPr>
            <w:r w:rsidRPr="006327C0">
              <w:rPr>
                <w:rFonts w:eastAsiaTheme="majorEastAsia"/>
                <w:b/>
                <w:bCs/>
                <w:sz w:val="24"/>
                <w:szCs w:val="24"/>
                <w:lang w:eastAsia="zh-CN"/>
              </w:rPr>
              <w:t>Algorithm 3</w:t>
            </w:r>
            <w:r w:rsidRPr="006327C0">
              <w:rPr>
                <w:rFonts w:eastAsiaTheme="majorEastAsia"/>
                <w:sz w:val="24"/>
                <w:szCs w:val="24"/>
                <w:lang w:eastAsia="zh-CN"/>
              </w:rPr>
              <w:t xml:space="preserve"> CFGA-NES</w:t>
            </w:r>
          </w:p>
        </w:tc>
      </w:tr>
      <w:tr w:rsidR="00612165" w:rsidRPr="006327C0" w14:paraId="626EBF6D" w14:textId="77777777" w:rsidTr="00542374">
        <w:tc>
          <w:tcPr>
            <w:tcW w:w="4989" w:type="dxa"/>
          </w:tcPr>
          <w:p w14:paraId="2CB86751" w14:textId="77777777" w:rsidR="00612165" w:rsidRPr="006327C0" w:rsidRDefault="00612165" w:rsidP="00542374">
            <w:pPr>
              <w:rPr>
                <w:rFonts w:eastAsiaTheme="majorEastAsia"/>
                <w:sz w:val="24"/>
                <w:szCs w:val="24"/>
                <w:lang w:eastAsia="zh-CN"/>
              </w:rPr>
            </w:pPr>
            <w:r w:rsidRPr="006327C0">
              <w:rPr>
                <w:rFonts w:eastAsiaTheme="majorEastAsia"/>
                <w:b/>
                <w:bCs/>
                <w:sz w:val="24"/>
                <w:szCs w:val="24"/>
                <w:lang w:eastAsia="zh-CN"/>
              </w:rPr>
              <w:t>Input:</w:t>
            </w:r>
            <w:r w:rsidRPr="006327C0">
              <w:rPr>
                <w:rFonts w:eastAsiaTheme="majorEastAsia"/>
                <w:i/>
                <w:sz w:val="24"/>
                <w:szCs w:val="24"/>
                <w:lang w:eastAsia="zh-CN"/>
              </w:rPr>
              <w:t xml:space="preserve"> </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elite</w:t>
            </w:r>
            <w:r w:rsidRPr="006327C0">
              <w:rPr>
                <w:rFonts w:eastAsiaTheme="majorEastAsia"/>
                <w:sz w:val="24"/>
                <w:szCs w:val="24"/>
                <w:lang w:eastAsia="zh-CN"/>
              </w:rPr>
              <w:t xml:space="preserve">, </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pop</w:t>
            </w:r>
            <w:r w:rsidRPr="006327C0">
              <w:rPr>
                <w:rFonts w:eastAsiaTheme="majorEastAsia"/>
                <w:sz w:val="24"/>
                <w:szCs w:val="24"/>
                <w:lang w:eastAsia="zh-CN"/>
              </w:rPr>
              <w:t xml:space="preserve">, </w:t>
            </w:r>
            <w:r w:rsidRPr="006327C0">
              <w:rPr>
                <w:rFonts w:eastAsiaTheme="majorEastAsia"/>
                <w:i/>
                <w:iCs/>
                <w:sz w:val="24"/>
                <w:szCs w:val="24"/>
                <w:lang w:eastAsia="zh-CN"/>
              </w:rPr>
              <w:t>D</w:t>
            </w:r>
            <w:r w:rsidRPr="006327C0">
              <w:rPr>
                <w:rFonts w:eastAsiaTheme="majorEastAsia"/>
                <w:sz w:val="24"/>
                <w:szCs w:val="24"/>
                <w:lang w:eastAsia="zh-CN"/>
              </w:rPr>
              <w:t xml:space="preserve">, </w:t>
            </w:r>
            <w:r w:rsidRPr="006327C0">
              <w:rPr>
                <w:rFonts w:eastAsiaTheme="majorEastAsia"/>
                <w:i/>
                <w:iCs/>
                <w:sz w:val="24"/>
                <w:szCs w:val="24"/>
                <w:lang w:eastAsia="zh-CN"/>
              </w:rPr>
              <w:t>maxFEs</w:t>
            </w:r>
          </w:p>
          <w:p w14:paraId="396053CF" w14:textId="77777777" w:rsidR="00612165" w:rsidRPr="006327C0" w:rsidRDefault="00612165" w:rsidP="00542374">
            <w:pPr>
              <w:rPr>
                <w:rFonts w:eastAsiaTheme="majorEastAsia"/>
                <w:b/>
                <w:bCs/>
                <w:sz w:val="24"/>
                <w:szCs w:val="24"/>
                <w:vertAlign w:val="subscript"/>
                <w:lang w:eastAsia="zh-CN"/>
              </w:rPr>
            </w:pPr>
            <w:r w:rsidRPr="006327C0">
              <w:rPr>
                <w:rFonts w:eastAsiaTheme="majorEastAsia"/>
                <w:b/>
                <w:bCs/>
                <w:sz w:val="24"/>
                <w:szCs w:val="24"/>
                <w:lang w:eastAsia="zh-CN"/>
              </w:rPr>
              <w:t>Output:</w:t>
            </w:r>
            <w:r w:rsidRPr="006327C0">
              <w:rPr>
                <w:rFonts w:eastAsiaTheme="majorEastAsia"/>
                <w:i/>
                <w:sz w:val="24"/>
                <w:szCs w:val="24"/>
                <w:lang w:eastAsia="zh-CN"/>
              </w:rPr>
              <w:t xml:space="preserve"> </w:t>
            </w:r>
            <w:r w:rsidRPr="006327C0">
              <w:rPr>
                <w:rFonts w:eastAsiaTheme="majorEastAsia"/>
                <w:i/>
                <w:iCs/>
                <w:sz w:val="24"/>
                <w:szCs w:val="24"/>
                <w:lang w:eastAsia="zh-CN"/>
              </w:rPr>
              <w:t>f</w:t>
            </w:r>
            <w:r w:rsidRPr="006327C0">
              <w:rPr>
                <w:rFonts w:eastAsiaTheme="majorEastAsia"/>
                <w:i/>
                <w:iCs/>
                <w:sz w:val="24"/>
                <w:szCs w:val="24"/>
                <w:vertAlign w:val="subscript"/>
                <w:lang w:eastAsia="zh-CN"/>
              </w:rPr>
              <w:t>opt</w:t>
            </w:r>
            <w:r w:rsidRPr="006327C0">
              <w:rPr>
                <w:rFonts w:eastAsiaTheme="majorEastAsia"/>
                <w:sz w:val="24"/>
                <w:szCs w:val="24"/>
                <w:lang w:eastAsia="zh-CN"/>
              </w:rPr>
              <w:t xml:space="preserve">, </w:t>
            </w:r>
            <w:r w:rsidRPr="006327C0">
              <w:rPr>
                <w:rFonts w:eastAsiaTheme="majorEastAsia"/>
                <w:i/>
                <w:iCs/>
                <w:sz w:val="24"/>
                <w:szCs w:val="24"/>
                <w:lang w:eastAsia="zh-CN"/>
              </w:rPr>
              <w:t>x</w:t>
            </w:r>
            <w:r w:rsidRPr="006327C0">
              <w:rPr>
                <w:rFonts w:eastAsiaTheme="majorEastAsia"/>
                <w:i/>
                <w:iCs/>
                <w:sz w:val="24"/>
                <w:szCs w:val="24"/>
                <w:vertAlign w:val="subscript"/>
                <w:lang w:eastAsia="zh-CN"/>
              </w:rPr>
              <w:t>opt</w:t>
            </w:r>
          </w:p>
          <w:p w14:paraId="3F7C0DAE"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t>Begin</w:t>
            </w:r>
          </w:p>
          <w:p w14:paraId="1525B21E"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Initialize the population </w:t>
            </w:r>
            <w:r w:rsidRPr="006327C0">
              <w:rPr>
                <w:rFonts w:eastAsiaTheme="majorEastAsia"/>
                <w:i/>
                <w:iCs/>
                <w:sz w:val="24"/>
                <w:szCs w:val="24"/>
                <w:lang w:eastAsia="zh-CN"/>
              </w:rPr>
              <w:t>pop</w:t>
            </w:r>
            <w:r w:rsidRPr="006327C0">
              <w:rPr>
                <w:rFonts w:eastAsiaTheme="majorEastAsia"/>
                <w:sz w:val="24"/>
                <w:szCs w:val="24"/>
                <w:lang w:eastAsia="zh-CN"/>
              </w:rPr>
              <w:t xml:space="preserve"> randomly</w:t>
            </w:r>
          </w:p>
          <w:p w14:paraId="622EDD92"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Calculate the fitness of </w:t>
            </w:r>
            <w:r w:rsidRPr="006327C0">
              <w:rPr>
                <w:rFonts w:eastAsiaTheme="majorEastAsia"/>
                <w:i/>
                <w:iCs/>
                <w:sz w:val="24"/>
                <w:szCs w:val="24"/>
                <w:lang w:eastAsia="zh-CN"/>
              </w:rPr>
              <w:t>pop</w:t>
            </w:r>
          </w:p>
          <w:p w14:paraId="3AF71E7A"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Calculate the set of all candidate elements </w:t>
            </w:r>
            <w:r w:rsidRPr="006327C0">
              <w:rPr>
                <w:rFonts w:eastAsiaTheme="majorEastAsia"/>
                <w:i/>
                <w:iCs/>
                <w:sz w:val="24"/>
                <w:szCs w:val="24"/>
                <w:lang w:eastAsia="zh-CN"/>
              </w:rPr>
              <w:t>set</w:t>
            </w:r>
            <w:r w:rsidRPr="006327C0">
              <w:rPr>
                <w:rFonts w:eastAsiaTheme="majorEastAsia"/>
                <w:i/>
                <w:iCs/>
                <w:sz w:val="24"/>
                <w:szCs w:val="24"/>
                <w:vertAlign w:val="subscript"/>
                <w:lang w:eastAsia="zh-CN"/>
              </w:rPr>
              <w:t>all</w:t>
            </w:r>
          </w:p>
          <w:p w14:paraId="35591280"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i/>
                <w:iCs/>
                <w:sz w:val="24"/>
                <w:szCs w:val="24"/>
                <w:lang w:eastAsia="zh-CN"/>
              </w:rPr>
              <w:t>FEs</w:t>
            </w:r>
            <w:r w:rsidRPr="006327C0">
              <w:rPr>
                <w:rFonts w:eastAsiaTheme="majorEastAsia"/>
                <w:sz w:val="24"/>
                <w:szCs w:val="24"/>
                <w:lang w:eastAsia="zh-CN"/>
              </w:rPr>
              <w:t xml:space="preserve">= </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pop</w:t>
            </w:r>
          </w:p>
          <w:p w14:paraId="35278CB8"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b/>
                <w:bCs/>
                <w:sz w:val="24"/>
                <w:szCs w:val="24"/>
                <w:lang w:eastAsia="zh-CN"/>
              </w:rPr>
              <w:t>While</w:t>
            </w:r>
            <w:r w:rsidRPr="006327C0">
              <w:rPr>
                <w:rFonts w:eastAsiaTheme="majorEastAsia"/>
                <w:sz w:val="24"/>
                <w:szCs w:val="24"/>
                <w:lang w:eastAsia="zh-CN"/>
              </w:rPr>
              <w:t xml:space="preserve"> </w:t>
            </w:r>
            <w:r w:rsidRPr="006327C0">
              <w:rPr>
                <w:rFonts w:eastAsiaTheme="majorEastAsia"/>
                <w:i/>
                <w:iCs/>
                <w:sz w:val="24"/>
                <w:szCs w:val="24"/>
                <w:lang w:eastAsia="zh-CN"/>
              </w:rPr>
              <w:t>FEs</w:t>
            </w:r>
            <w:r w:rsidRPr="006327C0">
              <w:rPr>
                <w:rFonts w:eastAsiaTheme="majorEastAsia"/>
                <w:sz w:val="24"/>
                <w:szCs w:val="24"/>
                <w:lang w:eastAsia="zh-CN"/>
              </w:rPr>
              <w:t>&lt;</w:t>
            </w:r>
            <w:r w:rsidRPr="006327C0">
              <w:rPr>
                <w:rFonts w:eastAsiaTheme="majorEastAsia"/>
                <w:i/>
                <w:iCs/>
                <w:sz w:val="24"/>
                <w:szCs w:val="24"/>
                <w:lang w:eastAsia="zh-CN"/>
              </w:rPr>
              <w:t>maxFEs</w:t>
            </w:r>
            <w:r w:rsidRPr="006327C0">
              <w:rPr>
                <w:rFonts w:eastAsiaTheme="majorEastAsia"/>
                <w:sz w:val="24"/>
                <w:szCs w:val="24"/>
                <w:lang w:eastAsia="zh-CN"/>
              </w:rPr>
              <w:t>:</w:t>
            </w:r>
          </w:p>
          <w:p w14:paraId="494E4EFA"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Rank</w:t>
            </w:r>
            <w:r w:rsidRPr="006327C0">
              <w:rPr>
                <w:rFonts w:eastAsiaTheme="majorEastAsia"/>
                <w:i/>
                <w:iCs/>
                <w:sz w:val="24"/>
                <w:szCs w:val="24"/>
                <w:lang w:eastAsia="zh-CN"/>
              </w:rPr>
              <w:t xml:space="preserve"> pop</w:t>
            </w:r>
            <w:r w:rsidRPr="006327C0">
              <w:rPr>
                <w:rFonts w:eastAsiaTheme="majorEastAsia"/>
                <w:sz w:val="24"/>
                <w:szCs w:val="24"/>
                <w:lang w:eastAsia="zh-CN"/>
              </w:rPr>
              <w:t xml:space="preserve"> according to the fitness</w:t>
            </w:r>
          </w:p>
          <w:p w14:paraId="5C38A862"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Elitism selection,</w:t>
            </w:r>
            <w:r w:rsidRPr="006327C0">
              <w:rPr>
                <w:rFonts w:eastAsiaTheme="majorEastAsia"/>
                <w:sz w:val="24"/>
                <w:szCs w:val="24"/>
              </w:rPr>
              <w:t xml:space="preserve"> </w:t>
            </w:r>
            <w:r w:rsidRPr="006327C0">
              <w:rPr>
                <w:rFonts w:eastAsiaTheme="majorEastAsia"/>
                <w:sz w:val="24"/>
                <w:szCs w:val="24"/>
                <w:lang w:eastAsia="zh-CN"/>
              </w:rPr>
              <w:t xml:space="preserve">Preserving the top </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elite</w:t>
            </w:r>
            <w:r w:rsidRPr="006327C0">
              <w:rPr>
                <w:rFonts w:eastAsiaTheme="majorEastAsia"/>
                <w:sz w:val="24"/>
                <w:szCs w:val="24"/>
                <w:lang w:eastAsia="zh-CN"/>
              </w:rPr>
              <w:t xml:space="preserve"> solutions as </w:t>
            </w:r>
            <w:r w:rsidRPr="006327C0">
              <w:rPr>
                <w:rFonts w:eastAsiaTheme="majorEastAsia"/>
                <w:i/>
                <w:iCs/>
                <w:sz w:val="24"/>
                <w:szCs w:val="24"/>
                <w:lang w:eastAsia="zh-CN"/>
              </w:rPr>
              <w:t>pop</w:t>
            </w:r>
            <w:r w:rsidRPr="006327C0">
              <w:rPr>
                <w:rFonts w:eastAsiaTheme="majorEastAsia"/>
                <w:i/>
                <w:iCs/>
                <w:sz w:val="24"/>
                <w:szCs w:val="24"/>
                <w:vertAlign w:val="subscript"/>
                <w:lang w:eastAsia="zh-CN"/>
              </w:rPr>
              <w:t>new</w:t>
            </w:r>
          </w:p>
          <w:p w14:paraId="04A09019"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For</w:t>
            </w:r>
            <w:r w:rsidRPr="006327C0">
              <w:rPr>
                <w:rFonts w:eastAsiaTheme="majorEastAsia"/>
                <w:sz w:val="24"/>
                <w:szCs w:val="24"/>
                <w:lang w:eastAsia="zh-CN"/>
              </w:rPr>
              <w:t xml:space="preserve"> </w:t>
            </w:r>
            <w:r w:rsidRPr="006327C0">
              <w:rPr>
                <w:rFonts w:eastAsiaTheme="majorEastAsia"/>
                <w:i/>
                <w:iCs/>
                <w:sz w:val="24"/>
                <w:szCs w:val="24"/>
                <w:lang w:eastAsia="zh-CN"/>
              </w:rPr>
              <w:t>i</w:t>
            </w:r>
            <w:r w:rsidRPr="006327C0">
              <w:rPr>
                <w:rFonts w:eastAsiaTheme="majorEastAsia"/>
                <w:sz w:val="24"/>
                <w:szCs w:val="24"/>
                <w:lang w:eastAsia="zh-CN"/>
              </w:rPr>
              <w:t xml:space="preserve">= </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elite</w:t>
            </w:r>
            <w:r w:rsidRPr="006327C0">
              <w:rPr>
                <w:rFonts w:eastAsiaTheme="majorEastAsia"/>
                <w:sz w:val="24"/>
                <w:szCs w:val="24"/>
                <w:lang w:eastAsia="zh-CN"/>
              </w:rPr>
              <w:t xml:space="preserve"> to </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pop</w:t>
            </w:r>
          </w:p>
          <w:p w14:paraId="1EC4B00E"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Select two parents </w:t>
            </w:r>
            <w:r w:rsidRPr="006327C0">
              <w:rPr>
                <w:rFonts w:eastAsiaTheme="majorEastAsia"/>
                <w:i/>
                <w:iCs/>
                <w:sz w:val="24"/>
                <w:szCs w:val="24"/>
                <w:lang w:eastAsia="zh-CN"/>
              </w:rPr>
              <w:t>p</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p</w:t>
            </w:r>
            <w:r w:rsidRPr="006327C0">
              <w:rPr>
                <w:rFonts w:eastAsiaTheme="majorEastAsia"/>
                <w:i/>
                <w:iCs/>
                <w:sz w:val="24"/>
                <w:szCs w:val="24"/>
                <w:vertAlign w:val="subscript"/>
                <w:lang w:eastAsia="zh-CN"/>
              </w:rPr>
              <w:t>2</w:t>
            </w:r>
            <w:r w:rsidRPr="006327C0">
              <w:rPr>
                <w:rFonts w:eastAsiaTheme="majorEastAsia"/>
                <w:sz w:val="24"/>
                <w:szCs w:val="24"/>
                <w:lang w:eastAsia="zh-CN"/>
              </w:rPr>
              <w:t xml:space="preserve"> from </w:t>
            </w:r>
            <w:r w:rsidRPr="006327C0">
              <w:rPr>
                <w:rFonts w:eastAsiaTheme="majorEastAsia"/>
                <w:i/>
                <w:iCs/>
                <w:sz w:val="24"/>
                <w:szCs w:val="24"/>
                <w:lang w:eastAsia="zh-CN"/>
              </w:rPr>
              <w:t>pop</w:t>
            </w:r>
            <w:r w:rsidRPr="006327C0">
              <w:rPr>
                <w:rFonts w:eastAsiaTheme="majorEastAsia"/>
                <w:sz w:val="24"/>
                <w:szCs w:val="24"/>
                <w:lang w:eastAsia="zh-CN"/>
              </w:rPr>
              <w:t xml:space="preserve"> by using roulette method</w:t>
            </w:r>
          </w:p>
          <w:p w14:paraId="7AA2B990"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Running Algorithm 1 on </w:t>
            </w:r>
            <w:r w:rsidRPr="006327C0">
              <w:rPr>
                <w:rFonts w:eastAsiaTheme="majorEastAsia"/>
                <w:i/>
                <w:iCs/>
                <w:sz w:val="24"/>
                <w:szCs w:val="24"/>
                <w:lang w:eastAsia="zh-CN"/>
              </w:rPr>
              <w:t>p</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p</w:t>
            </w:r>
            <w:r w:rsidRPr="006327C0">
              <w:rPr>
                <w:rFonts w:eastAsiaTheme="majorEastAsia"/>
                <w:i/>
                <w:iCs/>
                <w:sz w:val="24"/>
                <w:szCs w:val="24"/>
                <w:vertAlign w:val="subscript"/>
                <w:lang w:eastAsia="zh-CN"/>
              </w:rPr>
              <w:t>2</w:t>
            </w:r>
            <w:r w:rsidRPr="006327C0">
              <w:rPr>
                <w:rFonts w:eastAsiaTheme="majorEastAsia"/>
                <w:sz w:val="24"/>
                <w:szCs w:val="24"/>
                <w:lang w:eastAsia="zh-CN"/>
              </w:rPr>
              <w:t xml:space="preserve"> to obtain </w:t>
            </w:r>
            <w:r w:rsidRPr="006327C0">
              <w:rPr>
                <w:rFonts w:eastAsiaTheme="majorEastAsia"/>
                <w:i/>
                <w:iCs/>
                <w:sz w:val="24"/>
                <w:szCs w:val="24"/>
                <w:lang w:eastAsia="zh-CN"/>
              </w:rPr>
              <w:t>c</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c</w:t>
            </w:r>
            <w:r w:rsidRPr="006327C0">
              <w:rPr>
                <w:rFonts w:eastAsiaTheme="majorEastAsia"/>
                <w:i/>
                <w:iCs/>
                <w:sz w:val="24"/>
                <w:szCs w:val="24"/>
                <w:vertAlign w:val="subscript"/>
                <w:lang w:eastAsia="zh-CN"/>
              </w:rPr>
              <w:t>2</w:t>
            </w:r>
          </w:p>
          <w:p w14:paraId="4FB5B728"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Running Algorithm 2 on </w:t>
            </w:r>
            <w:r w:rsidRPr="006327C0">
              <w:rPr>
                <w:rFonts w:eastAsiaTheme="majorEastAsia"/>
                <w:i/>
                <w:iCs/>
                <w:sz w:val="24"/>
                <w:szCs w:val="24"/>
                <w:lang w:eastAsia="zh-CN"/>
              </w:rPr>
              <w:t>c</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c</w:t>
            </w:r>
            <w:r w:rsidRPr="006327C0">
              <w:rPr>
                <w:rFonts w:eastAsiaTheme="majorEastAsia"/>
                <w:i/>
                <w:iCs/>
                <w:sz w:val="24"/>
                <w:szCs w:val="24"/>
                <w:vertAlign w:val="subscript"/>
                <w:lang w:eastAsia="zh-CN"/>
              </w:rPr>
              <w:t>2</w:t>
            </w:r>
          </w:p>
          <w:p w14:paraId="09405E77"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 xml:space="preserve"> pop</w:t>
            </w:r>
            <w:r w:rsidRPr="006327C0">
              <w:rPr>
                <w:rFonts w:eastAsiaTheme="majorEastAsia"/>
                <w:i/>
                <w:iCs/>
                <w:sz w:val="24"/>
                <w:szCs w:val="24"/>
                <w:vertAlign w:val="subscript"/>
                <w:lang w:eastAsia="zh-CN"/>
              </w:rPr>
              <w:t>new</w:t>
            </w:r>
            <w:r w:rsidRPr="006327C0">
              <w:rPr>
                <w:rFonts w:eastAsiaTheme="majorEastAsia"/>
                <w:sz w:val="24"/>
                <w:szCs w:val="24"/>
                <w:lang w:eastAsia="zh-CN"/>
              </w:rPr>
              <w:t>←</w:t>
            </w:r>
            <w:r w:rsidRPr="006327C0">
              <w:rPr>
                <w:rFonts w:eastAsiaTheme="majorEastAsia"/>
                <w:i/>
                <w:iCs/>
                <w:sz w:val="24"/>
                <w:szCs w:val="24"/>
                <w:lang w:eastAsia="zh-CN"/>
              </w:rPr>
              <w:t>pop</w:t>
            </w:r>
            <w:r w:rsidRPr="006327C0">
              <w:rPr>
                <w:rFonts w:eastAsiaTheme="majorEastAsia"/>
                <w:i/>
                <w:iCs/>
                <w:sz w:val="24"/>
                <w:szCs w:val="24"/>
                <w:vertAlign w:val="subscript"/>
                <w:lang w:eastAsia="zh-CN"/>
              </w:rPr>
              <w:t>new</w:t>
            </w:r>
            <w:r w:rsidRPr="006327C0">
              <w:rPr>
                <w:rFonts w:ascii="Cambria Math" w:eastAsiaTheme="majorEastAsia" w:hAnsi="Cambria Math" w:cs="Cambria Math"/>
                <w:sz w:val="24"/>
                <w:szCs w:val="24"/>
                <w:lang w:eastAsia="zh-CN"/>
              </w:rPr>
              <w:t>∪</w:t>
            </w:r>
            <w:r w:rsidRPr="006327C0">
              <w:rPr>
                <w:rFonts w:eastAsiaTheme="majorEastAsia"/>
                <w:sz w:val="24"/>
                <w:szCs w:val="24"/>
                <w:lang w:eastAsia="zh-CN"/>
              </w:rPr>
              <w:t>{</w:t>
            </w:r>
            <w:r w:rsidRPr="006327C0">
              <w:rPr>
                <w:rFonts w:eastAsiaTheme="majorEastAsia"/>
                <w:i/>
                <w:iCs/>
                <w:sz w:val="24"/>
                <w:szCs w:val="24"/>
                <w:lang w:eastAsia="zh-CN"/>
              </w:rPr>
              <w:t xml:space="preserve"> c</w:t>
            </w:r>
            <w:r w:rsidRPr="006327C0">
              <w:rPr>
                <w:rFonts w:eastAsiaTheme="majorEastAsia"/>
                <w:i/>
                <w:iCs/>
                <w:sz w:val="24"/>
                <w:szCs w:val="24"/>
                <w:vertAlign w:val="subscript"/>
                <w:lang w:eastAsia="zh-CN"/>
              </w:rPr>
              <w:t>1</w:t>
            </w:r>
            <w:r w:rsidRPr="006327C0">
              <w:rPr>
                <w:rFonts w:eastAsiaTheme="majorEastAsia"/>
                <w:sz w:val="24"/>
                <w:szCs w:val="24"/>
                <w:lang w:eastAsia="zh-CN"/>
              </w:rPr>
              <w:t xml:space="preserve">, </w:t>
            </w:r>
            <w:r w:rsidRPr="006327C0">
              <w:rPr>
                <w:rFonts w:eastAsiaTheme="majorEastAsia"/>
                <w:i/>
                <w:iCs/>
                <w:sz w:val="24"/>
                <w:szCs w:val="24"/>
                <w:lang w:eastAsia="zh-CN"/>
              </w:rPr>
              <w:t>c</w:t>
            </w:r>
            <w:r w:rsidRPr="006327C0">
              <w:rPr>
                <w:rFonts w:eastAsiaTheme="majorEastAsia"/>
                <w:i/>
                <w:iCs/>
                <w:sz w:val="24"/>
                <w:szCs w:val="24"/>
                <w:vertAlign w:val="subscript"/>
                <w:lang w:eastAsia="zh-CN"/>
              </w:rPr>
              <w:t>2</w:t>
            </w:r>
            <w:r w:rsidRPr="006327C0">
              <w:rPr>
                <w:rFonts w:eastAsiaTheme="majorEastAsia"/>
                <w:sz w:val="24"/>
                <w:szCs w:val="24"/>
                <w:lang w:eastAsia="zh-CN"/>
              </w:rPr>
              <w:t>}</w:t>
            </w:r>
          </w:p>
          <w:p w14:paraId="0574A20C" w14:textId="77777777" w:rsidR="00612165" w:rsidRPr="006327C0" w:rsidRDefault="00612165" w:rsidP="00612165">
            <w:pPr>
              <w:pStyle w:val="a5"/>
              <w:numPr>
                <w:ilvl w:val="0"/>
                <w:numId w:val="31"/>
              </w:numPr>
              <w:rPr>
                <w:rFonts w:eastAsiaTheme="majorEastAsia"/>
                <w:b/>
                <w:bCs/>
                <w:sz w:val="24"/>
                <w:szCs w:val="24"/>
                <w:lang w:eastAsia="zh-CN"/>
              </w:rPr>
            </w:pPr>
            <w:r w:rsidRPr="006327C0">
              <w:rPr>
                <w:rFonts w:eastAsiaTheme="majorEastAsia"/>
                <w:sz w:val="24"/>
                <w:szCs w:val="24"/>
                <w:lang w:eastAsia="zh-CN"/>
              </w:rPr>
              <w:t xml:space="preserve">    </w:t>
            </w:r>
            <w:r w:rsidRPr="006327C0">
              <w:rPr>
                <w:rFonts w:eastAsiaTheme="majorEastAsia"/>
                <w:b/>
                <w:bCs/>
                <w:sz w:val="24"/>
                <w:szCs w:val="24"/>
                <w:lang w:eastAsia="zh-CN"/>
              </w:rPr>
              <w:t>End for</w:t>
            </w:r>
          </w:p>
          <w:p w14:paraId="66795D48"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pop</w:t>
            </w:r>
            <w:r w:rsidRPr="006327C0">
              <w:rPr>
                <w:rFonts w:eastAsiaTheme="majorEastAsia"/>
                <w:sz w:val="24"/>
                <w:szCs w:val="24"/>
                <w:lang w:eastAsia="zh-CN"/>
              </w:rPr>
              <w:t>←</w:t>
            </w:r>
            <w:r w:rsidRPr="006327C0">
              <w:rPr>
                <w:rFonts w:eastAsiaTheme="majorEastAsia"/>
                <w:i/>
                <w:iCs/>
                <w:sz w:val="24"/>
                <w:szCs w:val="24"/>
                <w:lang w:eastAsia="zh-CN"/>
              </w:rPr>
              <w:t>pop</w:t>
            </w:r>
            <w:r w:rsidRPr="006327C0">
              <w:rPr>
                <w:rFonts w:eastAsiaTheme="majorEastAsia"/>
                <w:i/>
                <w:iCs/>
                <w:sz w:val="24"/>
                <w:szCs w:val="24"/>
                <w:vertAlign w:val="subscript"/>
                <w:lang w:eastAsia="zh-CN"/>
              </w:rPr>
              <w:t>new</w:t>
            </w:r>
          </w:p>
          <w:p w14:paraId="58FC7277"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Calculate the fitness of </w:t>
            </w:r>
            <w:r w:rsidRPr="006327C0">
              <w:rPr>
                <w:rFonts w:eastAsiaTheme="majorEastAsia"/>
                <w:i/>
                <w:iCs/>
                <w:sz w:val="24"/>
                <w:szCs w:val="24"/>
                <w:lang w:eastAsia="zh-CN"/>
              </w:rPr>
              <w:t>pop</w:t>
            </w:r>
          </w:p>
          <w:p w14:paraId="67C01ADE"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    </w:t>
            </w:r>
            <w:r w:rsidRPr="006327C0">
              <w:rPr>
                <w:rFonts w:eastAsiaTheme="majorEastAsia"/>
                <w:i/>
                <w:iCs/>
                <w:sz w:val="24"/>
                <w:szCs w:val="24"/>
                <w:lang w:eastAsia="zh-CN"/>
              </w:rPr>
              <w:t>FEs</w:t>
            </w:r>
            <w:r w:rsidRPr="006327C0">
              <w:rPr>
                <w:rFonts w:eastAsiaTheme="majorEastAsia"/>
                <w:sz w:val="24"/>
                <w:szCs w:val="24"/>
                <w:lang w:eastAsia="zh-CN"/>
              </w:rPr>
              <w:t>←</w:t>
            </w:r>
            <w:r w:rsidRPr="006327C0">
              <w:rPr>
                <w:rFonts w:eastAsiaTheme="majorEastAsia"/>
                <w:i/>
                <w:iCs/>
                <w:sz w:val="24"/>
                <w:szCs w:val="24"/>
                <w:lang w:eastAsia="zh-CN"/>
              </w:rPr>
              <w:t>FEs</w:t>
            </w:r>
            <w:r w:rsidRPr="006327C0">
              <w:rPr>
                <w:rFonts w:eastAsiaTheme="majorEastAsia"/>
                <w:sz w:val="24"/>
                <w:szCs w:val="24"/>
                <w:lang w:eastAsia="zh-CN"/>
              </w:rPr>
              <w:t>+</w:t>
            </w:r>
            <w:r w:rsidRPr="006327C0">
              <w:rPr>
                <w:rFonts w:eastAsiaTheme="majorEastAsia"/>
                <w:i/>
                <w:iCs/>
                <w:sz w:val="24"/>
                <w:szCs w:val="24"/>
                <w:lang w:eastAsia="zh-CN"/>
              </w:rPr>
              <w:t>size</w:t>
            </w:r>
            <w:r w:rsidRPr="006327C0">
              <w:rPr>
                <w:rFonts w:eastAsiaTheme="majorEastAsia"/>
                <w:i/>
                <w:iCs/>
                <w:sz w:val="24"/>
                <w:szCs w:val="24"/>
                <w:vertAlign w:val="subscript"/>
                <w:lang w:eastAsia="zh-CN"/>
              </w:rPr>
              <w:t>pop</w:t>
            </w:r>
          </w:p>
          <w:p w14:paraId="4FD3961B" w14:textId="77777777" w:rsidR="00612165" w:rsidRPr="006327C0" w:rsidRDefault="00612165" w:rsidP="00612165">
            <w:pPr>
              <w:pStyle w:val="a5"/>
              <w:numPr>
                <w:ilvl w:val="0"/>
                <w:numId w:val="31"/>
              </w:numPr>
              <w:rPr>
                <w:rFonts w:eastAsiaTheme="majorEastAsia"/>
                <w:b/>
                <w:bCs/>
                <w:sz w:val="24"/>
                <w:szCs w:val="24"/>
                <w:lang w:eastAsia="zh-CN"/>
              </w:rPr>
            </w:pPr>
            <w:r w:rsidRPr="006327C0">
              <w:rPr>
                <w:rFonts w:eastAsiaTheme="majorEastAsia"/>
                <w:b/>
                <w:bCs/>
                <w:sz w:val="24"/>
                <w:szCs w:val="24"/>
                <w:lang w:eastAsia="zh-CN"/>
              </w:rPr>
              <w:t>End while</w:t>
            </w:r>
          </w:p>
          <w:p w14:paraId="03327363"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Calculate the optimal fitness </w:t>
            </w:r>
            <w:r w:rsidRPr="006327C0">
              <w:rPr>
                <w:rFonts w:eastAsiaTheme="majorEastAsia"/>
                <w:i/>
                <w:iCs/>
                <w:sz w:val="24"/>
                <w:szCs w:val="24"/>
                <w:lang w:eastAsia="zh-CN"/>
              </w:rPr>
              <w:t>f</w:t>
            </w:r>
            <w:r w:rsidRPr="006327C0">
              <w:rPr>
                <w:rFonts w:eastAsiaTheme="majorEastAsia"/>
                <w:i/>
                <w:iCs/>
                <w:sz w:val="24"/>
                <w:szCs w:val="24"/>
                <w:vertAlign w:val="subscript"/>
                <w:lang w:eastAsia="zh-CN"/>
              </w:rPr>
              <w:t>opt</w:t>
            </w:r>
            <w:r w:rsidRPr="006327C0">
              <w:rPr>
                <w:rFonts w:eastAsiaTheme="majorEastAsia"/>
                <w:sz w:val="24"/>
                <w:szCs w:val="24"/>
                <w:lang w:eastAsia="zh-CN"/>
              </w:rPr>
              <w:t xml:space="preserve"> in the </w:t>
            </w:r>
            <w:r w:rsidRPr="006327C0">
              <w:rPr>
                <w:rFonts w:eastAsiaTheme="majorEastAsia"/>
                <w:i/>
                <w:iCs/>
                <w:sz w:val="24"/>
                <w:szCs w:val="24"/>
                <w:lang w:eastAsia="zh-CN"/>
              </w:rPr>
              <w:t>pop</w:t>
            </w:r>
            <w:r w:rsidRPr="006327C0">
              <w:rPr>
                <w:rFonts w:eastAsiaTheme="majorEastAsia"/>
                <w:sz w:val="24"/>
                <w:szCs w:val="24"/>
                <w:lang w:eastAsia="zh-CN"/>
              </w:rPr>
              <w:t xml:space="preserve"> and its corresponding optimal solution </w:t>
            </w:r>
            <w:r w:rsidRPr="006327C0">
              <w:rPr>
                <w:rFonts w:eastAsiaTheme="majorEastAsia"/>
                <w:i/>
                <w:iCs/>
                <w:sz w:val="24"/>
                <w:szCs w:val="24"/>
                <w:lang w:eastAsia="zh-CN"/>
              </w:rPr>
              <w:t>x</w:t>
            </w:r>
            <w:r w:rsidRPr="006327C0">
              <w:rPr>
                <w:rFonts w:eastAsiaTheme="majorEastAsia"/>
                <w:i/>
                <w:iCs/>
                <w:sz w:val="24"/>
                <w:szCs w:val="24"/>
                <w:vertAlign w:val="subscript"/>
                <w:lang w:eastAsia="zh-CN"/>
              </w:rPr>
              <w:t>op</w:t>
            </w:r>
          </w:p>
          <w:p w14:paraId="41814DD1" w14:textId="77777777" w:rsidR="00612165" w:rsidRPr="006327C0" w:rsidRDefault="00612165" w:rsidP="00612165">
            <w:pPr>
              <w:pStyle w:val="a5"/>
              <w:numPr>
                <w:ilvl w:val="0"/>
                <w:numId w:val="31"/>
              </w:numPr>
              <w:rPr>
                <w:rFonts w:eastAsiaTheme="majorEastAsia"/>
                <w:sz w:val="24"/>
                <w:szCs w:val="24"/>
                <w:lang w:eastAsia="zh-CN"/>
              </w:rPr>
            </w:pPr>
            <w:r w:rsidRPr="006327C0">
              <w:rPr>
                <w:rFonts w:eastAsiaTheme="majorEastAsia"/>
                <w:sz w:val="24"/>
                <w:szCs w:val="24"/>
                <w:lang w:eastAsia="zh-CN"/>
              </w:rPr>
              <w:t xml:space="preserve">Run NES with </w:t>
            </w:r>
            <w:r w:rsidRPr="006327C0">
              <w:rPr>
                <w:rFonts w:eastAsiaTheme="majorEastAsia"/>
                <w:i/>
                <w:iCs/>
                <w:sz w:val="24"/>
                <w:szCs w:val="24"/>
                <w:lang w:eastAsia="zh-CN"/>
              </w:rPr>
              <w:t>x</w:t>
            </w:r>
            <w:r w:rsidRPr="006327C0">
              <w:rPr>
                <w:rFonts w:eastAsiaTheme="majorEastAsia"/>
                <w:i/>
                <w:iCs/>
                <w:sz w:val="24"/>
                <w:szCs w:val="24"/>
                <w:vertAlign w:val="subscript"/>
                <w:lang w:eastAsia="zh-CN"/>
              </w:rPr>
              <w:t>op</w:t>
            </w:r>
            <w:r w:rsidRPr="006327C0">
              <w:rPr>
                <w:rFonts w:eastAsiaTheme="majorEastAsia"/>
                <w:sz w:val="24"/>
                <w:szCs w:val="24"/>
                <w:lang w:eastAsia="zh-CN"/>
              </w:rPr>
              <w:t xml:space="preserve"> as the initial strategy to obtain the ONE solution.</w:t>
            </w:r>
          </w:p>
          <w:p w14:paraId="18933541" w14:textId="77777777" w:rsidR="00612165" w:rsidRPr="006327C0" w:rsidRDefault="00612165" w:rsidP="00542374">
            <w:pPr>
              <w:rPr>
                <w:rFonts w:eastAsiaTheme="majorEastAsia"/>
                <w:b/>
                <w:bCs/>
                <w:sz w:val="24"/>
                <w:szCs w:val="24"/>
                <w:lang w:eastAsia="zh-CN"/>
              </w:rPr>
            </w:pPr>
            <w:r w:rsidRPr="006327C0">
              <w:rPr>
                <w:rFonts w:eastAsiaTheme="majorEastAsia"/>
                <w:b/>
                <w:bCs/>
                <w:sz w:val="24"/>
                <w:szCs w:val="24"/>
                <w:lang w:eastAsia="zh-CN"/>
              </w:rPr>
              <w:lastRenderedPageBreak/>
              <w:t>End</w:t>
            </w:r>
          </w:p>
        </w:tc>
      </w:tr>
    </w:tbl>
    <w:p w14:paraId="6850325E" w14:textId="77777777" w:rsidR="00612165" w:rsidRPr="006327C0" w:rsidRDefault="00612165" w:rsidP="00612165">
      <w:pPr>
        <w:pBdr>
          <w:top w:val="nil"/>
          <w:left w:val="nil"/>
          <w:bottom w:val="nil"/>
          <w:right w:val="nil"/>
          <w:between w:val="nil"/>
        </w:pBdr>
        <w:spacing w:after="120" w:line="275" w:lineRule="auto"/>
        <w:ind w:left="525"/>
        <w:rPr>
          <w:rFonts w:ascii="Times New Roman" w:eastAsiaTheme="majorEastAsia" w:hAnsi="Times New Roman" w:cs="Times New Roman"/>
          <w:sz w:val="24"/>
          <w:szCs w:val="24"/>
        </w:rPr>
      </w:pPr>
    </w:p>
    <w:p w14:paraId="2866BFFB"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3.2.2 </w:t>
      </w:r>
      <w:r w:rsidRPr="006327C0">
        <w:rPr>
          <w:rFonts w:ascii="Times New Roman" w:eastAsiaTheme="majorEastAsia" w:hAnsi="Times New Roman" w:cs="Times New Roman"/>
          <w:color w:val="1F1F1F"/>
        </w:rPr>
        <w:t>纳什均衡搜寻</w:t>
      </w:r>
      <w:r w:rsidRPr="006327C0">
        <w:rPr>
          <w:rFonts w:ascii="Times New Roman" w:eastAsiaTheme="majorEastAsia" w:hAnsi="Times New Roman" w:cs="Times New Roman"/>
          <w:color w:val="1F1F1F"/>
        </w:rPr>
        <w:t xml:space="preserve"> (NES)</w:t>
      </w:r>
    </w:p>
    <w:p w14:paraId="08DFB7A2"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虽然能找到总成本较低的解（近似社会最优），</w:t>
      </w:r>
      <w:proofErr w:type="gramStart"/>
      <w:r w:rsidRPr="006327C0">
        <w:rPr>
          <w:rFonts w:ascii="Times New Roman" w:eastAsiaTheme="majorEastAsia" w:hAnsi="Times New Roman" w:cs="Times New Roman"/>
          <w:color w:val="1F1F1F"/>
          <w:sz w:val="24"/>
          <w:szCs w:val="24"/>
        </w:rPr>
        <w:t>但该解未必</w:t>
      </w:r>
      <w:proofErr w:type="gramEnd"/>
      <w:r w:rsidRPr="006327C0">
        <w:rPr>
          <w:rFonts w:ascii="Times New Roman" w:eastAsiaTheme="majorEastAsia" w:hAnsi="Times New Roman" w:cs="Times New Roman"/>
          <w:color w:val="1F1F1F"/>
          <w:sz w:val="24"/>
          <w:szCs w:val="24"/>
        </w:rPr>
        <w:t>稳定（即可能有车辆可以通过单方面换站来降低成本）。</w:t>
      </w:r>
      <w:r w:rsidRPr="006327C0">
        <w:rPr>
          <w:rFonts w:ascii="Times New Roman" w:eastAsiaTheme="majorEastAsia" w:hAnsi="Times New Roman" w:cs="Times New Roman"/>
          <w:color w:val="1F1F1F"/>
          <w:sz w:val="24"/>
          <w:szCs w:val="24"/>
        </w:rPr>
        <w:t>NES</w:t>
      </w:r>
      <w:r w:rsidRPr="006327C0">
        <w:rPr>
          <w:rFonts w:ascii="Times New Roman" w:eastAsiaTheme="majorEastAsia" w:hAnsi="Times New Roman" w:cs="Times New Roman"/>
          <w:color w:val="1F1F1F"/>
          <w:sz w:val="24"/>
          <w:szCs w:val="24"/>
        </w:rPr>
        <w:t>基于最佳响应动力学：</w:t>
      </w:r>
    </w:p>
    <w:p w14:paraId="09948537" w14:textId="77777777" w:rsidR="00CD335D" w:rsidRPr="006327C0" w:rsidRDefault="00542374">
      <w:pPr>
        <w:numPr>
          <w:ilvl w:val="0"/>
          <w:numId w:val="26"/>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初始化</w:t>
      </w:r>
      <w:r w:rsidRPr="006327C0">
        <w:rPr>
          <w:rFonts w:ascii="Times New Roman" w:eastAsiaTheme="majorEastAsia" w:hAnsi="Times New Roman" w:cs="Times New Roman"/>
          <w:color w:val="1F1F1F"/>
          <w:sz w:val="24"/>
          <w:szCs w:val="24"/>
        </w:rPr>
        <w:t>：将</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的最优解作为初始联合策略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1CC7568" wp14:editId="6BC0D2CC">
            <wp:extent cx="297854" cy="239579"/>
            <wp:effectExtent l="0" t="0" r="0" b="0"/>
            <wp:docPr id="8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8"/>
                    <a:srcRect/>
                    <a:stretch>
                      <a:fillRect/>
                    </a:stretch>
                  </pic:blipFill>
                  <pic:spPr>
                    <a:xfrm>
                      <a:off x="0" y="0"/>
                      <a:ext cx="297854" cy="239579"/>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21C74DC6" w14:textId="77777777" w:rsidR="00CD335D" w:rsidRPr="006327C0" w:rsidRDefault="00542374">
      <w:pPr>
        <w:numPr>
          <w:ilvl w:val="0"/>
          <w:numId w:val="26"/>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迭代过程</w:t>
      </w:r>
      <w:r w:rsidRPr="006327C0">
        <w:rPr>
          <w:rFonts w:ascii="Times New Roman" w:eastAsiaTheme="majorEastAsia" w:hAnsi="Times New Roman" w:cs="Times New Roman"/>
          <w:color w:val="1F1F1F"/>
          <w:sz w:val="24"/>
          <w:szCs w:val="24"/>
        </w:rPr>
        <w:t>：在第</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F63C8E7" wp14:editId="121F3C3C">
            <wp:extent cx="66576" cy="246330"/>
            <wp:effectExtent l="0" t="0" r="0" b="0"/>
            <wp:docPr id="11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19"/>
                    <a:srcRect/>
                    <a:stretch>
                      <a:fillRect/>
                    </a:stretch>
                  </pic:blipFill>
                  <pic:spPr>
                    <a:xfrm>
                      <a:off x="0" y="0"/>
                      <a:ext cx="66576" cy="2463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轮，按照随机顺序遍历每个车辆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3567601" wp14:editId="36F9E4A6">
            <wp:extent cx="101897" cy="235638"/>
            <wp:effectExtent l="0" t="0" r="0" b="0"/>
            <wp:docPr id="11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0"/>
                    <a:srcRect/>
                    <a:stretch>
                      <a:fillRect/>
                    </a:stretch>
                  </pic:blipFill>
                  <pic:spPr>
                    <a:xfrm>
                      <a:off x="0" y="0"/>
                      <a:ext cx="101897" cy="235638"/>
                    </a:xfrm>
                    <a:prstGeom prst="rect">
                      <a:avLst/>
                    </a:prstGeom>
                    <a:ln/>
                  </pic:spPr>
                </pic:pic>
              </a:graphicData>
            </a:graphic>
          </wp:inline>
        </w:drawing>
      </w:r>
      <w:r w:rsidRPr="006327C0">
        <w:rPr>
          <w:rFonts w:ascii="Times New Roman" w:eastAsiaTheme="majorEastAsia" w:hAnsi="Times New Roman" w:cs="Times New Roman"/>
          <w:color w:val="1F1F1F"/>
          <w:sz w:val="24"/>
          <w:szCs w:val="24"/>
        </w:rPr>
        <w:t>。车辆</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BC57771" wp14:editId="5183FA4C">
            <wp:extent cx="101897" cy="235638"/>
            <wp:effectExtent l="0" t="0" r="0" b="0"/>
            <wp:docPr id="12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0"/>
                    <a:srcRect/>
                    <a:stretch>
                      <a:fillRect/>
                    </a:stretch>
                  </pic:blipFill>
                  <pic:spPr>
                    <a:xfrm>
                      <a:off x="0" y="0"/>
                      <a:ext cx="101897" cy="23563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假设其他车辆策略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F26240E" wp14:editId="0541FCE3">
            <wp:extent cx="444897" cy="254227"/>
            <wp:effectExtent l="0" t="0" r="0" b="0"/>
            <wp:docPr id="12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20"/>
                    <a:srcRect/>
                    <a:stretch>
                      <a:fillRect/>
                    </a:stretch>
                  </pic:blipFill>
                  <pic:spPr>
                    <a:xfrm>
                      <a:off x="0" y="0"/>
                      <a:ext cx="444897" cy="2542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不变，遍历所有可行电池资源，计算自身成本，并选择成本最低的策略进行更新：</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noProof/>
          <w:color w:val="000000"/>
          <w:sz w:val="24"/>
          <w:szCs w:val="24"/>
        </w:rPr>
        <w:drawing>
          <wp:inline distT="19050" distB="19050" distL="19050" distR="19050" wp14:anchorId="4F8F5519" wp14:editId="48C0889B">
            <wp:extent cx="5905500" cy="497888"/>
            <wp:effectExtent l="0" t="0" r="0" b="0"/>
            <wp:docPr id="11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1"/>
                    <a:srcRect/>
                    <a:stretch>
                      <a:fillRect/>
                    </a:stretch>
                  </pic:blipFill>
                  <pic:spPr>
                    <a:xfrm>
                      <a:off x="0" y="0"/>
                      <a:ext cx="5905500" cy="497888"/>
                    </a:xfrm>
                    <a:prstGeom prst="rect">
                      <a:avLst/>
                    </a:prstGeom>
                    <a:ln/>
                  </pic:spPr>
                </pic:pic>
              </a:graphicData>
            </a:graphic>
          </wp:inline>
        </w:drawing>
      </w:r>
    </w:p>
    <w:p w14:paraId="75FF60A5" w14:textId="77777777" w:rsidR="00CD335D" w:rsidRPr="006327C0" w:rsidRDefault="00542374">
      <w:pPr>
        <w:numPr>
          <w:ilvl w:val="0"/>
          <w:numId w:val="26"/>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终止条件</w:t>
      </w:r>
      <w:r w:rsidRPr="006327C0">
        <w:rPr>
          <w:rFonts w:ascii="Times New Roman" w:eastAsiaTheme="majorEastAsia" w:hAnsi="Times New Roman" w:cs="Times New Roman"/>
          <w:color w:val="1F1F1F"/>
          <w:sz w:val="24"/>
          <w:szCs w:val="24"/>
        </w:rPr>
        <w:t>：当一轮迭代中没有任何车辆改变策略，或势函数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D458B10" wp14:editId="0FF495BE">
            <wp:extent cx="400347" cy="235125"/>
            <wp:effectExtent l="0" t="0" r="0" b="0"/>
            <wp:docPr id="10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的下降量小于阈值时，算法终止。此时系统达到了纳什均衡状态。</w:t>
      </w:r>
    </w:p>
    <w:p w14:paraId="612B913A" w14:textId="77777777" w:rsidR="00CD335D" w:rsidRPr="006327C0" w:rsidRDefault="00542374">
      <w:pPr>
        <w:pStyle w:val="3"/>
        <w:spacing w:after="120" w:line="275" w:lineRule="auto"/>
        <w:rPr>
          <w:rFonts w:ascii="Times New Roman" w:eastAsiaTheme="majorEastAsia" w:hAnsi="Times New Roman" w:cs="Times New Roman"/>
          <w:color w:val="1F1F1F"/>
          <w:sz w:val="24"/>
          <w:szCs w:val="24"/>
        </w:rPr>
      </w:pPr>
      <w:bookmarkStart w:id="14" w:name="_Toc222007764"/>
      <w:r w:rsidRPr="006327C0">
        <w:rPr>
          <w:rFonts w:ascii="Times New Roman" w:eastAsiaTheme="majorEastAsia" w:hAnsi="Times New Roman" w:cs="Times New Roman"/>
          <w:color w:val="1F1F1F"/>
          <w:sz w:val="24"/>
          <w:szCs w:val="24"/>
        </w:rPr>
        <w:t xml:space="preserve">3.3 </w:t>
      </w:r>
      <w:r w:rsidRPr="006327C0">
        <w:rPr>
          <w:rFonts w:ascii="Times New Roman" w:eastAsiaTheme="majorEastAsia" w:hAnsi="Times New Roman" w:cs="Times New Roman"/>
          <w:color w:val="1F1F1F"/>
          <w:sz w:val="24"/>
          <w:szCs w:val="24"/>
        </w:rPr>
        <w:t>理论分析与收敛性证明</w:t>
      </w:r>
      <w:bookmarkEnd w:id="14"/>
    </w:p>
    <w:p w14:paraId="5F6F3E80"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根据势博弈理论，</w:t>
      </w:r>
      <w:r w:rsidRPr="006327C0">
        <w:rPr>
          <w:rFonts w:ascii="Times New Roman" w:eastAsiaTheme="majorEastAsia" w:hAnsi="Times New Roman" w:cs="Times New Roman"/>
          <w:color w:val="1F1F1F"/>
          <w:sz w:val="24"/>
          <w:szCs w:val="24"/>
        </w:rPr>
        <w:t>NES</w:t>
      </w:r>
      <w:r w:rsidRPr="006327C0">
        <w:rPr>
          <w:rFonts w:ascii="Times New Roman" w:eastAsiaTheme="majorEastAsia" w:hAnsi="Times New Roman" w:cs="Times New Roman"/>
          <w:color w:val="1F1F1F"/>
          <w:sz w:val="24"/>
          <w:szCs w:val="24"/>
        </w:rPr>
        <w:t>算法本质上是在离散的策略空间上对势函数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52164F4" wp14:editId="5D2AB0B1">
            <wp:extent cx="400347" cy="235125"/>
            <wp:effectExtent l="0" t="0" r="0" b="0"/>
            <wp:docPr id="11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进行坐标下降（</w:t>
      </w:r>
      <w:r w:rsidRPr="006327C0">
        <w:rPr>
          <w:rFonts w:ascii="Times New Roman" w:eastAsiaTheme="majorEastAsia" w:hAnsi="Times New Roman" w:cs="Times New Roman"/>
          <w:color w:val="1F1F1F"/>
          <w:sz w:val="24"/>
          <w:szCs w:val="24"/>
        </w:rPr>
        <w:t>Coordinate Descent</w:t>
      </w:r>
      <w:r w:rsidRPr="006327C0">
        <w:rPr>
          <w:rFonts w:ascii="Times New Roman" w:eastAsiaTheme="majorEastAsia" w:hAnsi="Times New Roman" w:cs="Times New Roman"/>
          <w:color w:val="1F1F1F"/>
          <w:sz w:val="24"/>
          <w:szCs w:val="24"/>
        </w:rPr>
        <w:t>）搜索。由于每次单方面的改进都会严格降低</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9C95E27" wp14:editId="4D2DCE91">
            <wp:extent cx="400347" cy="235125"/>
            <wp:effectExtent l="0" t="0" r="0" b="0"/>
            <wp:docPr id="11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，且</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15A66B1" wp14:editId="34228239">
            <wp:extent cx="400347" cy="235125"/>
            <wp:effectExtent l="0" t="0" r="0" b="0"/>
            <wp:docPr id="10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存在下界（成本非负），因此序列</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AEA8A2B" wp14:editId="02C355B6">
            <wp:extent cx="1098052" cy="236209"/>
            <wp:effectExtent l="0" t="0" r="0" b="0"/>
            <wp:docPr id="10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22"/>
                    <a:srcRect/>
                    <a:stretch>
                      <a:fillRect/>
                    </a:stretch>
                  </pic:blipFill>
                  <pic:spPr>
                    <a:xfrm>
                      <a:off x="0" y="0"/>
                      <a:ext cx="1098052" cy="23620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必然在</w:t>
      </w:r>
      <w:proofErr w:type="gramStart"/>
      <w:r w:rsidRPr="006327C0">
        <w:rPr>
          <w:rFonts w:ascii="Times New Roman" w:eastAsiaTheme="majorEastAsia" w:hAnsi="Times New Roman" w:cs="Times New Roman"/>
          <w:color w:val="1F1F1F"/>
          <w:sz w:val="24"/>
          <w:szCs w:val="24"/>
        </w:rPr>
        <w:t>有限步内收敛</w:t>
      </w:r>
      <w:proofErr w:type="gramEnd"/>
      <w:r w:rsidRPr="006327C0">
        <w:rPr>
          <w:rFonts w:ascii="Times New Roman" w:eastAsiaTheme="majorEastAsia" w:hAnsi="Times New Roman" w:cs="Times New Roman"/>
          <w:color w:val="1F1F1F"/>
          <w:sz w:val="24"/>
          <w:szCs w:val="24"/>
        </w:rPr>
        <w:t>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ABBE28A" wp14:editId="34EE7D2F">
            <wp:extent cx="400347" cy="235125"/>
            <wp:effectExtent l="0" t="0" r="0" b="0"/>
            <wp:docPr id="6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的局部极小值点，即纳什均衡点</w:t>
      </w:r>
      <w:r w:rsidRPr="006327C0">
        <w:rPr>
          <w:rFonts w:ascii="Times New Roman" w:eastAsiaTheme="majorEastAsia" w:hAnsi="Times New Roman" w:cs="Times New Roman"/>
          <w:color w:val="444746"/>
          <w:sz w:val="24"/>
          <w:szCs w:val="24"/>
          <w:vertAlign w:val="superscript"/>
        </w:rPr>
        <w:t>3</w:t>
      </w:r>
      <w:r w:rsidRPr="006327C0">
        <w:rPr>
          <w:rFonts w:ascii="Times New Roman" w:eastAsiaTheme="majorEastAsia" w:hAnsi="Times New Roman" w:cs="Times New Roman"/>
          <w:color w:val="1F1F1F"/>
          <w:sz w:val="24"/>
          <w:szCs w:val="24"/>
        </w:rPr>
        <w:t>。</w:t>
      </w:r>
    </w:p>
    <w:p w14:paraId="49BDABEF"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的作用在于提供一个高质量的初值</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C4555A2" wp14:editId="4AF2EE5C">
            <wp:extent cx="297854" cy="239579"/>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8"/>
                    <a:srcRect/>
                    <a:stretch>
                      <a:fillRect/>
                    </a:stretch>
                  </pic:blipFill>
                  <pic:spPr>
                    <a:xfrm>
                      <a:off x="0" y="0"/>
                      <a:ext cx="297854" cy="239579"/>
                    </a:xfrm>
                    <a:prstGeom prst="rect">
                      <a:avLst/>
                    </a:prstGeom>
                    <a:ln/>
                  </pic:spPr>
                </pic:pic>
              </a:graphicData>
            </a:graphic>
          </wp:inline>
        </w:drawing>
      </w:r>
      <w:r w:rsidRPr="006327C0">
        <w:rPr>
          <w:rFonts w:ascii="Times New Roman" w:eastAsiaTheme="majorEastAsia" w:hAnsi="Times New Roman" w:cs="Times New Roman"/>
          <w:color w:val="1F1F1F"/>
          <w:sz w:val="24"/>
          <w:szCs w:val="24"/>
        </w:rPr>
        <w:t>。由于势函数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4AF1656" wp14:editId="2BF8D60F">
            <wp:extent cx="400347" cy="235125"/>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400347" cy="23512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通常是非</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的，存在大量局部最优（即低质量的纳什均衡）。</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利用进化算法的全局搜索能力，大概率将系统带入势函数全局最小值（即社会最优均衡）的吸引域（</w:t>
      </w:r>
      <w:r w:rsidRPr="006327C0">
        <w:rPr>
          <w:rFonts w:ascii="Times New Roman" w:eastAsiaTheme="majorEastAsia" w:hAnsi="Times New Roman" w:cs="Times New Roman"/>
          <w:color w:val="1F1F1F"/>
          <w:sz w:val="24"/>
          <w:szCs w:val="24"/>
        </w:rPr>
        <w:t>Basin of Attraction</w:t>
      </w:r>
      <w:r w:rsidRPr="006327C0">
        <w:rPr>
          <w:rFonts w:ascii="Times New Roman" w:eastAsiaTheme="majorEastAsia" w:hAnsi="Times New Roman" w:cs="Times New Roman"/>
          <w:color w:val="1F1F1F"/>
          <w:sz w:val="24"/>
          <w:szCs w:val="24"/>
        </w:rPr>
        <w:t>），从而使得</w:t>
      </w:r>
      <w:r w:rsidRPr="006327C0">
        <w:rPr>
          <w:rFonts w:ascii="Times New Roman" w:eastAsiaTheme="majorEastAsia" w:hAnsi="Times New Roman" w:cs="Times New Roman"/>
          <w:color w:val="1F1F1F"/>
          <w:sz w:val="24"/>
          <w:szCs w:val="24"/>
        </w:rPr>
        <w:t>NES</w:t>
      </w:r>
      <w:r w:rsidRPr="006327C0">
        <w:rPr>
          <w:rFonts w:ascii="Times New Roman" w:eastAsiaTheme="majorEastAsia" w:hAnsi="Times New Roman" w:cs="Times New Roman"/>
          <w:color w:val="1F1F1F"/>
          <w:sz w:val="24"/>
          <w:szCs w:val="24"/>
        </w:rPr>
        <w:t>最终收敛到</w:t>
      </w:r>
      <w:r w:rsidRPr="006327C0">
        <w:rPr>
          <w:rFonts w:ascii="Times New Roman" w:eastAsiaTheme="majorEastAsia" w:hAnsi="Times New Roman" w:cs="Times New Roman"/>
          <w:b/>
          <w:bCs/>
          <w:color w:val="1F1F1F"/>
          <w:sz w:val="24"/>
          <w:szCs w:val="24"/>
        </w:rPr>
        <w:t>最优纳什均衡（</w:t>
      </w:r>
      <w:r w:rsidRPr="006327C0">
        <w:rPr>
          <w:rFonts w:ascii="Times New Roman" w:eastAsiaTheme="majorEastAsia" w:hAnsi="Times New Roman" w:cs="Times New Roman"/>
          <w:b/>
          <w:bCs/>
          <w:color w:val="1F1F1F"/>
          <w:sz w:val="24"/>
          <w:szCs w:val="24"/>
        </w:rPr>
        <w:t>Optimal Nash Equilibrium, ONE</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w:t>
      </w:r>
    </w:p>
    <w:p w14:paraId="4CBD4D9E" w14:textId="77777777" w:rsidR="00612165" w:rsidRPr="006327C0" w:rsidRDefault="00612165">
      <w:pPr>
        <w:rPr>
          <w:rFonts w:ascii="Times New Roman" w:eastAsiaTheme="majorEastAsia" w:hAnsi="Times New Roman" w:cs="Times New Roman"/>
          <w:b/>
          <w:bCs/>
          <w:sz w:val="24"/>
          <w:szCs w:val="24"/>
        </w:rPr>
      </w:pPr>
      <w:r w:rsidRPr="006327C0">
        <w:rPr>
          <w:rFonts w:ascii="Times New Roman" w:eastAsiaTheme="majorEastAsia" w:hAnsi="Times New Roman" w:cs="Times New Roman"/>
          <w:sz w:val="24"/>
          <w:szCs w:val="24"/>
        </w:rPr>
        <w:br w:type="page"/>
      </w:r>
    </w:p>
    <w:p w14:paraId="0C79DE32" w14:textId="6236007B"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bookmarkStart w:id="15" w:name="_Toc222007765"/>
      <w:r w:rsidRPr="006327C0">
        <w:rPr>
          <w:rFonts w:ascii="Times New Roman" w:eastAsiaTheme="majorEastAsia" w:hAnsi="Times New Roman" w:cs="Times New Roman"/>
          <w:color w:val="1F1F1F"/>
          <w:sz w:val="24"/>
          <w:szCs w:val="24"/>
        </w:rPr>
        <w:lastRenderedPageBreak/>
        <w:t>第四章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过渡：从静态到动态的演进分析</w:t>
      </w:r>
      <w:bookmarkEnd w:id="15"/>
    </w:p>
    <w:p w14:paraId="3A4DECFF"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本章是连接论文两部分的关键枢纽，旨在剖析从第一部分（换电推荐）向第二部分（</w:t>
      </w:r>
      <w:proofErr w:type="gramStart"/>
      <w:r w:rsidRPr="006327C0">
        <w:rPr>
          <w:rFonts w:ascii="Times New Roman" w:eastAsiaTheme="majorEastAsia" w:hAnsi="Times New Roman" w:cs="Times New Roman"/>
          <w:color w:val="1F1F1F"/>
          <w:sz w:val="24"/>
          <w:szCs w:val="24"/>
        </w:rPr>
        <w:t>网约车优化</w:t>
      </w:r>
      <w:proofErr w:type="gramEnd"/>
      <w:r w:rsidRPr="006327C0">
        <w:rPr>
          <w:rFonts w:ascii="Times New Roman" w:eastAsiaTheme="majorEastAsia" w:hAnsi="Times New Roman" w:cs="Times New Roman"/>
          <w:color w:val="1F1F1F"/>
          <w:sz w:val="24"/>
          <w:szCs w:val="24"/>
        </w:rPr>
        <w:t>）演进的内在逻辑。这种演进并非简单的应用场景切换，而是对模型复杂度、时间维度及决策结构的深刻升级。</w:t>
      </w:r>
    </w:p>
    <w:p w14:paraId="5A89BB64"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16" w:name="_Toc222007766"/>
      <w:r w:rsidRPr="006327C0">
        <w:rPr>
          <w:rFonts w:ascii="Times New Roman" w:eastAsiaTheme="majorEastAsia" w:hAnsi="Times New Roman" w:cs="Times New Roman"/>
          <w:color w:val="1F1F1F"/>
          <w:sz w:val="24"/>
          <w:szCs w:val="24"/>
        </w:rPr>
        <w:t xml:space="preserve">4.1 </w:t>
      </w:r>
      <w:r w:rsidRPr="006327C0">
        <w:rPr>
          <w:rFonts w:ascii="Times New Roman" w:eastAsiaTheme="majorEastAsia" w:hAnsi="Times New Roman" w:cs="Times New Roman"/>
          <w:color w:val="1F1F1F"/>
          <w:sz w:val="24"/>
          <w:szCs w:val="24"/>
        </w:rPr>
        <w:t>决策维度的升级：从</w:t>
      </w:r>
      <w:r w:rsidRPr="006327C0">
        <w:rPr>
          <w:rFonts w:ascii="Times New Roman" w:eastAsiaTheme="majorEastAsia" w:hAnsi="Times New Roman" w:cs="Times New Roman"/>
          <w:color w:val="1F1F1F"/>
          <w:sz w:val="24"/>
          <w:szCs w:val="24"/>
        </w:rPr>
        <w:t>One-shot</w:t>
      </w:r>
      <w:r w:rsidRPr="006327C0">
        <w:rPr>
          <w:rFonts w:ascii="Times New Roman" w:eastAsiaTheme="majorEastAsia" w:hAnsi="Times New Roman" w:cs="Times New Roman"/>
          <w:color w:val="1F1F1F"/>
          <w:sz w:val="24"/>
          <w:szCs w:val="24"/>
        </w:rPr>
        <w:t>到</w:t>
      </w:r>
      <w:r w:rsidRPr="006327C0">
        <w:rPr>
          <w:rFonts w:ascii="Times New Roman" w:eastAsiaTheme="majorEastAsia" w:hAnsi="Times New Roman" w:cs="Times New Roman"/>
          <w:color w:val="1F1F1F"/>
          <w:sz w:val="24"/>
          <w:szCs w:val="24"/>
        </w:rPr>
        <w:t>Sequential</w:t>
      </w:r>
      <w:bookmarkEnd w:id="16"/>
    </w:p>
    <w:p w14:paraId="70E6D37A"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模型中，</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车主的决策是</w:t>
      </w:r>
      <w:r w:rsidRPr="006327C0">
        <w:rPr>
          <w:rFonts w:ascii="Times New Roman" w:eastAsiaTheme="majorEastAsia" w:hAnsi="Times New Roman" w:cs="Times New Roman"/>
          <w:b/>
          <w:bCs/>
          <w:color w:val="1F1F1F"/>
          <w:sz w:val="24"/>
          <w:szCs w:val="24"/>
        </w:rPr>
        <w:t>一次性（</w:t>
      </w:r>
      <w:r w:rsidRPr="006327C0">
        <w:rPr>
          <w:rFonts w:ascii="Times New Roman" w:eastAsiaTheme="majorEastAsia" w:hAnsi="Times New Roman" w:cs="Times New Roman"/>
          <w:b/>
          <w:bCs/>
          <w:color w:val="1F1F1F"/>
          <w:sz w:val="24"/>
          <w:szCs w:val="24"/>
        </w:rPr>
        <w:t>One-shot</w:t>
      </w:r>
      <w:r w:rsidRPr="006327C0">
        <w:rPr>
          <w:rFonts w:ascii="Times New Roman" w:eastAsiaTheme="majorEastAsia" w:hAnsi="Times New Roman" w:cs="Times New Roman"/>
          <w:b/>
          <w:bCs/>
          <w:color w:val="1F1F1F"/>
          <w:sz w:val="24"/>
          <w:szCs w:val="24"/>
        </w:rPr>
        <w:t>）的：选择站点、前往、完成。时间被压缩为一个静态片段，我们只关注该断面的资源分配效率。然而，在</w:t>
      </w:r>
      <w:proofErr w:type="gramStart"/>
      <w:r w:rsidRPr="006327C0">
        <w:rPr>
          <w:rFonts w:ascii="Times New Roman" w:eastAsiaTheme="majorEastAsia" w:hAnsi="Times New Roman" w:cs="Times New Roman"/>
          <w:b/>
          <w:bCs/>
          <w:color w:val="1F1F1F"/>
          <w:sz w:val="24"/>
          <w:szCs w:val="24"/>
        </w:rPr>
        <w:t>网约车场景</w:t>
      </w:r>
      <w:proofErr w:type="gramEnd"/>
      <w:r w:rsidRPr="006327C0">
        <w:rPr>
          <w:rFonts w:ascii="Times New Roman" w:eastAsiaTheme="majorEastAsia" w:hAnsi="Times New Roman" w:cs="Times New Roman"/>
          <w:b/>
          <w:bCs/>
          <w:color w:val="1F1F1F"/>
          <w:sz w:val="24"/>
          <w:szCs w:val="24"/>
        </w:rPr>
        <w:t>中，司机的行为具有显著的序列性（</w:t>
      </w:r>
      <w:r w:rsidRPr="006327C0">
        <w:rPr>
          <w:rFonts w:ascii="Times New Roman" w:eastAsiaTheme="majorEastAsia" w:hAnsi="Times New Roman" w:cs="Times New Roman"/>
          <w:b/>
          <w:bCs/>
          <w:color w:val="1F1F1F"/>
          <w:sz w:val="24"/>
          <w:szCs w:val="24"/>
        </w:rPr>
        <w:t>Sequential</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司机需要连续做出决策：是否接单？送达乘客后去哪里巡游（</w:t>
      </w:r>
      <w:r w:rsidRPr="006327C0">
        <w:rPr>
          <w:rFonts w:ascii="Times New Roman" w:eastAsiaTheme="majorEastAsia" w:hAnsi="Times New Roman" w:cs="Times New Roman"/>
          <w:color w:val="1F1F1F"/>
          <w:sz w:val="24"/>
          <w:szCs w:val="24"/>
        </w:rPr>
        <w:t>Repositioning</w:t>
      </w:r>
      <w:r w:rsidRPr="006327C0">
        <w:rPr>
          <w:rFonts w:ascii="Times New Roman" w:eastAsiaTheme="majorEastAsia" w:hAnsi="Times New Roman" w:cs="Times New Roman"/>
          <w:color w:val="1F1F1F"/>
          <w:sz w:val="24"/>
          <w:szCs w:val="24"/>
        </w:rPr>
        <w:t>）？何时充电？何时下班？当前的决策不仅影响即时收益，更直接决定了司机未来的状态（如地理位置、剩余电量）。因此，下层模型必须从静态的标准型博弈升级为</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马尔可夫决策过程（</w:t>
      </w:r>
      <w:r w:rsidRPr="006327C0">
        <w:rPr>
          <w:rFonts w:ascii="Times New Roman" w:eastAsiaTheme="majorEastAsia" w:hAnsi="Times New Roman" w:cs="Times New Roman"/>
          <w:color w:val="1F1F1F"/>
          <w:sz w:val="24"/>
          <w:szCs w:val="24"/>
        </w:rPr>
        <w:t>MDP</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b/>
          <w:bCs/>
          <w:color w:val="1F1F1F"/>
          <w:sz w:val="24"/>
          <w:szCs w:val="24"/>
        </w:rPr>
        <w:t>或随机博弈（</w:t>
      </w:r>
      <w:r w:rsidRPr="006327C0">
        <w:rPr>
          <w:rFonts w:ascii="Times New Roman" w:eastAsiaTheme="majorEastAsia" w:hAnsi="Times New Roman" w:cs="Times New Roman"/>
          <w:b/>
          <w:bCs/>
          <w:color w:val="1F1F1F"/>
          <w:sz w:val="24"/>
          <w:szCs w:val="24"/>
        </w:rPr>
        <w:t>Stochastic Game</w:t>
      </w:r>
      <w:r w:rsidRPr="006327C0">
        <w:rPr>
          <w:rFonts w:ascii="Times New Roman" w:eastAsiaTheme="majorEastAsia" w:hAnsi="Times New Roman" w:cs="Times New Roman"/>
          <w:b/>
          <w:bCs/>
          <w:color w:val="1F1F1F"/>
          <w:sz w:val="24"/>
          <w:szCs w:val="24"/>
        </w:rPr>
        <w:t>）。求解工具也必须从简单的最佳响应算法升级为能够处理延迟奖励的</w:t>
      </w:r>
      <w:r w:rsidRPr="006327C0">
        <w:rPr>
          <w:rFonts w:ascii="Times New Roman" w:eastAsiaTheme="majorEastAsia" w:hAnsi="Times New Roman" w:cs="Times New Roman"/>
          <w:color w:val="1F1F1F"/>
          <w:sz w:val="24"/>
          <w:szCs w:val="24"/>
        </w:rPr>
        <w:t>强化学习（</w:t>
      </w:r>
      <w:r w:rsidRPr="006327C0">
        <w:rPr>
          <w:rFonts w:ascii="Times New Roman" w:eastAsiaTheme="majorEastAsia" w:hAnsi="Times New Roman" w:cs="Times New Roman"/>
          <w:color w:val="1F1F1F"/>
          <w:sz w:val="24"/>
          <w:szCs w:val="24"/>
        </w:rPr>
        <w:t>RL</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算法</w:t>
      </w:r>
      <w:r w:rsidRPr="006327C0">
        <w:rPr>
          <w:rFonts w:ascii="Times New Roman" w:eastAsiaTheme="majorEastAsia" w:hAnsi="Times New Roman" w:cs="Times New Roman"/>
          <w:color w:val="444746"/>
          <w:sz w:val="24"/>
          <w:szCs w:val="24"/>
          <w:vertAlign w:val="superscript"/>
        </w:rPr>
        <w:t>1</w:t>
      </w:r>
      <w:r w:rsidRPr="006327C0">
        <w:rPr>
          <w:rFonts w:ascii="Times New Roman" w:eastAsiaTheme="majorEastAsia" w:hAnsi="Times New Roman" w:cs="Times New Roman"/>
          <w:color w:val="1F1F1F"/>
          <w:sz w:val="24"/>
          <w:szCs w:val="24"/>
        </w:rPr>
        <w:t>。</w:t>
      </w:r>
    </w:p>
    <w:p w14:paraId="624BDB97"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17" w:name="_Toc222007767"/>
      <w:r w:rsidRPr="006327C0">
        <w:rPr>
          <w:rFonts w:ascii="Times New Roman" w:eastAsiaTheme="majorEastAsia" w:hAnsi="Times New Roman" w:cs="Times New Roman"/>
          <w:color w:val="1F1F1F"/>
          <w:sz w:val="24"/>
          <w:szCs w:val="24"/>
        </w:rPr>
        <w:t xml:space="preserve">4.2 </w:t>
      </w:r>
      <w:r w:rsidRPr="006327C0">
        <w:rPr>
          <w:rFonts w:ascii="Times New Roman" w:eastAsiaTheme="majorEastAsia" w:hAnsi="Times New Roman" w:cs="Times New Roman"/>
          <w:color w:val="1F1F1F"/>
          <w:sz w:val="24"/>
          <w:szCs w:val="24"/>
        </w:rPr>
        <w:t>互动结构的质变：从</w:t>
      </w:r>
      <w:proofErr w:type="gramStart"/>
      <w:r w:rsidRPr="006327C0">
        <w:rPr>
          <w:rFonts w:ascii="Times New Roman" w:eastAsiaTheme="majorEastAsia" w:hAnsi="Times New Roman" w:cs="Times New Roman"/>
          <w:color w:val="1F1F1F"/>
          <w:sz w:val="24"/>
          <w:szCs w:val="24"/>
        </w:rPr>
        <w:t>对称到</w:t>
      </w:r>
      <w:proofErr w:type="gramEnd"/>
      <w:r w:rsidRPr="006327C0">
        <w:rPr>
          <w:rFonts w:ascii="Times New Roman" w:eastAsiaTheme="majorEastAsia" w:hAnsi="Times New Roman" w:cs="Times New Roman"/>
          <w:color w:val="1F1F1F"/>
          <w:sz w:val="24"/>
          <w:szCs w:val="24"/>
        </w:rPr>
        <w:t>非对称</w:t>
      </w:r>
      <w:bookmarkEnd w:id="17"/>
    </w:p>
    <w:p w14:paraId="13341BD5"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换电博弈中，</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之间是平等的竞争关系，属于对称拥塞博弈。但在</w:t>
      </w:r>
      <w:proofErr w:type="gramStart"/>
      <w:r w:rsidRPr="006327C0">
        <w:rPr>
          <w:rFonts w:ascii="Times New Roman" w:eastAsiaTheme="majorEastAsia" w:hAnsi="Times New Roman" w:cs="Times New Roman"/>
          <w:color w:val="1F1F1F"/>
          <w:sz w:val="24"/>
          <w:szCs w:val="24"/>
        </w:rPr>
        <w:t>网约车系统</w:t>
      </w:r>
      <w:proofErr w:type="gramEnd"/>
      <w:r w:rsidRPr="006327C0">
        <w:rPr>
          <w:rFonts w:ascii="Times New Roman" w:eastAsiaTheme="majorEastAsia" w:hAnsi="Times New Roman" w:cs="Times New Roman"/>
          <w:color w:val="1F1F1F"/>
          <w:sz w:val="24"/>
          <w:szCs w:val="24"/>
        </w:rPr>
        <w:t>中，存在明显的权力不对等。平台（</w:t>
      </w:r>
      <w:r w:rsidRPr="006327C0">
        <w:rPr>
          <w:rFonts w:ascii="Times New Roman" w:eastAsiaTheme="majorEastAsia" w:hAnsi="Times New Roman" w:cs="Times New Roman"/>
          <w:color w:val="1F1F1F"/>
          <w:sz w:val="24"/>
          <w:szCs w:val="24"/>
        </w:rPr>
        <w:t>Platform</w:t>
      </w:r>
      <w:r w:rsidRPr="006327C0">
        <w:rPr>
          <w:rFonts w:ascii="Times New Roman" w:eastAsiaTheme="majorEastAsia" w:hAnsi="Times New Roman" w:cs="Times New Roman"/>
          <w:color w:val="1F1F1F"/>
          <w:sz w:val="24"/>
          <w:szCs w:val="24"/>
        </w:rPr>
        <w:t>）作为规则制定者，拥有定价、补贴和派单的权力；而司机作为规则响应者，只能在既定框架下进行适应。</w:t>
      </w:r>
    </w:p>
    <w:p w14:paraId="511C640A"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这种</w:t>
      </w:r>
      <w:r w:rsidRPr="006327C0">
        <w:rPr>
          <w:rFonts w:ascii="Times New Roman" w:eastAsiaTheme="majorEastAsia" w:hAnsi="Times New Roman" w:cs="Times New Roman"/>
          <w:b/>
          <w:bCs/>
          <w:color w:val="1F1F1F"/>
          <w:sz w:val="24"/>
          <w:szCs w:val="24"/>
        </w:rPr>
        <w:t>领导者</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b/>
          <w:bCs/>
          <w:color w:val="1F1F1F"/>
          <w:sz w:val="24"/>
          <w:szCs w:val="24"/>
        </w:rPr>
        <w:t>跟随者（</w:t>
      </w:r>
      <w:r w:rsidRPr="006327C0">
        <w:rPr>
          <w:rFonts w:ascii="Times New Roman" w:eastAsiaTheme="majorEastAsia" w:hAnsi="Times New Roman" w:cs="Times New Roman"/>
          <w:b/>
          <w:bCs/>
          <w:color w:val="1F1F1F"/>
          <w:sz w:val="24"/>
          <w:szCs w:val="24"/>
        </w:rPr>
        <w:t>Leader-Follower</w:t>
      </w:r>
      <w:r w:rsidRPr="006327C0">
        <w:rPr>
          <w:rFonts w:ascii="Times New Roman" w:eastAsiaTheme="majorEastAsia" w:hAnsi="Times New Roman" w:cs="Times New Roman"/>
          <w:b/>
          <w:bCs/>
          <w:color w:val="1F1F1F"/>
          <w:sz w:val="24"/>
          <w:szCs w:val="24"/>
        </w:rPr>
        <w:t>）结构天然契合</w:t>
      </w:r>
      <w:r w:rsidRPr="006327C0">
        <w:rPr>
          <w:rFonts w:ascii="Times New Roman" w:eastAsiaTheme="majorEastAsia" w:hAnsi="Times New Roman" w:cs="Times New Roman"/>
          <w:b/>
          <w:bCs/>
          <w:color w:val="1F1F1F"/>
          <w:sz w:val="24"/>
          <w:szCs w:val="24"/>
        </w:rPr>
        <w:t>Stackelberg</w:t>
      </w:r>
      <w:r w:rsidRPr="006327C0">
        <w:rPr>
          <w:rFonts w:ascii="Times New Roman" w:eastAsiaTheme="majorEastAsia" w:hAnsi="Times New Roman" w:cs="Times New Roman"/>
          <w:b/>
          <w:bCs/>
          <w:color w:val="1F1F1F"/>
          <w:sz w:val="24"/>
          <w:szCs w:val="24"/>
        </w:rPr>
        <w:t>博弈</w:t>
      </w:r>
      <w:r w:rsidRPr="006327C0">
        <w:rPr>
          <w:rFonts w:ascii="Times New Roman" w:eastAsiaTheme="majorEastAsia" w:hAnsi="Times New Roman" w:cs="Times New Roman"/>
          <w:color w:val="1F1F1F"/>
          <w:sz w:val="24"/>
          <w:szCs w:val="24"/>
        </w:rPr>
        <w:t>模型。此时，问题不再是寻找单一层面的均衡，而是要在考虑下层跟随者动态响应的前提下，优化上层领导者的目标。这构成了典型的</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双层规划（</w:t>
      </w:r>
      <w:r w:rsidRPr="006327C0">
        <w:rPr>
          <w:rFonts w:ascii="Times New Roman" w:eastAsiaTheme="majorEastAsia" w:hAnsi="Times New Roman" w:cs="Times New Roman"/>
          <w:color w:val="1F1F1F"/>
          <w:sz w:val="24"/>
          <w:szCs w:val="24"/>
        </w:rPr>
        <w:t>Bi-level Programming</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问题。</w:t>
      </w:r>
    </w:p>
    <w:p w14:paraId="4936AD2C"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18" w:name="_Toc222007768"/>
      <w:r w:rsidRPr="006327C0">
        <w:rPr>
          <w:rFonts w:ascii="Times New Roman" w:eastAsiaTheme="majorEastAsia" w:hAnsi="Times New Roman" w:cs="Times New Roman"/>
          <w:color w:val="1F1F1F"/>
          <w:sz w:val="24"/>
          <w:szCs w:val="24"/>
        </w:rPr>
        <w:t xml:space="preserve">4.3 </w:t>
      </w:r>
      <w:r w:rsidRPr="006327C0">
        <w:rPr>
          <w:rFonts w:ascii="Times New Roman" w:eastAsiaTheme="majorEastAsia" w:hAnsi="Times New Roman" w:cs="Times New Roman"/>
          <w:color w:val="1F1F1F"/>
          <w:sz w:val="24"/>
          <w:szCs w:val="24"/>
        </w:rPr>
        <w:t>核心挑战的转移：从约束满足到昂贵评估</w:t>
      </w:r>
      <w:bookmarkEnd w:id="18"/>
    </w:p>
    <w:p w14:paraId="519E4D25"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在</w:t>
      </w:r>
      <w:r w:rsidRPr="006327C0">
        <w:rPr>
          <w:rFonts w:ascii="Times New Roman" w:eastAsiaTheme="majorEastAsia" w:hAnsi="Times New Roman" w:cs="Times New Roman"/>
          <w:color w:val="1F1F1F"/>
          <w:sz w:val="24"/>
          <w:szCs w:val="24"/>
        </w:rPr>
        <w:t>CFGA</w:t>
      </w:r>
      <w:r w:rsidRPr="006327C0">
        <w:rPr>
          <w:rFonts w:ascii="Times New Roman" w:eastAsiaTheme="majorEastAsia" w:hAnsi="Times New Roman" w:cs="Times New Roman"/>
          <w:color w:val="1F1F1F"/>
          <w:sz w:val="24"/>
          <w:szCs w:val="24"/>
        </w:rPr>
        <w:t>中，核心难点在于如何处理复杂的组合约束（无冲突），但单个解的适应度评估（计算成本函数）是非常快速的，通常在毫秒级。</w:t>
      </w:r>
    </w:p>
    <w:p w14:paraId="41026E51"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而在</w:t>
      </w:r>
      <w:proofErr w:type="gramStart"/>
      <w:r w:rsidRPr="006327C0">
        <w:rPr>
          <w:rFonts w:ascii="Times New Roman" w:eastAsiaTheme="majorEastAsia" w:hAnsi="Times New Roman" w:cs="Times New Roman"/>
          <w:color w:val="1F1F1F"/>
          <w:sz w:val="24"/>
          <w:szCs w:val="24"/>
        </w:rPr>
        <w:t>网约车双层</w:t>
      </w:r>
      <w:proofErr w:type="gramEnd"/>
      <w:r w:rsidRPr="006327C0">
        <w:rPr>
          <w:rFonts w:ascii="Times New Roman" w:eastAsiaTheme="majorEastAsia" w:hAnsi="Times New Roman" w:cs="Times New Roman"/>
          <w:color w:val="1F1F1F"/>
          <w:sz w:val="24"/>
          <w:szCs w:val="24"/>
        </w:rPr>
        <w:t>模型中，难点发生了根本性转移：</w:t>
      </w:r>
    </w:p>
    <w:p w14:paraId="154EE628" w14:textId="77777777" w:rsidR="00CD335D" w:rsidRPr="006327C0" w:rsidRDefault="00542374">
      <w:pPr>
        <w:numPr>
          <w:ilvl w:val="0"/>
          <w:numId w:val="2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黑盒优化</w:t>
      </w:r>
      <w:r w:rsidRPr="006327C0">
        <w:rPr>
          <w:rFonts w:ascii="Times New Roman" w:eastAsiaTheme="majorEastAsia" w:hAnsi="Times New Roman" w:cs="Times New Roman"/>
          <w:color w:val="1F1F1F"/>
          <w:sz w:val="24"/>
          <w:szCs w:val="24"/>
        </w:rPr>
        <w:t>：上层平台的一个策略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EEDDA01" wp14:editId="55D11401">
            <wp:extent cx="105568" cy="244127"/>
            <wp:effectExtent l="0" t="0" r="0" b="0"/>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（如一组定价系数），输入到下层后，需要成百上千</w:t>
      </w:r>
      <w:proofErr w:type="gramStart"/>
      <w:r w:rsidRPr="006327C0">
        <w:rPr>
          <w:rFonts w:ascii="Times New Roman" w:eastAsiaTheme="majorEastAsia" w:hAnsi="Times New Roman" w:cs="Times New Roman"/>
          <w:color w:val="1F1F1F"/>
          <w:sz w:val="24"/>
          <w:szCs w:val="24"/>
        </w:rPr>
        <w:t>个</w:t>
      </w:r>
      <w:proofErr w:type="gramEnd"/>
      <w:r w:rsidRPr="006327C0">
        <w:rPr>
          <w:rFonts w:ascii="Times New Roman" w:eastAsiaTheme="majorEastAsia" w:hAnsi="Times New Roman" w:cs="Times New Roman"/>
          <w:color w:val="1F1F1F"/>
          <w:sz w:val="24"/>
          <w:szCs w:val="24"/>
        </w:rPr>
        <w:t>司机智能体进行漫长的</w:t>
      </w:r>
      <w:r w:rsidRPr="006327C0">
        <w:rPr>
          <w:rFonts w:ascii="Times New Roman" w:eastAsiaTheme="majorEastAsia" w:hAnsi="Times New Roman" w:cs="Times New Roman"/>
          <w:color w:val="1F1F1F"/>
          <w:sz w:val="24"/>
          <w:szCs w:val="24"/>
        </w:rPr>
        <w:t>MARL</w:t>
      </w:r>
      <w:r w:rsidRPr="006327C0">
        <w:rPr>
          <w:rFonts w:ascii="Times New Roman" w:eastAsiaTheme="majorEastAsia" w:hAnsi="Times New Roman" w:cs="Times New Roman"/>
          <w:color w:val="1F1F1F"/>
          <w:sz w:val="24"/>
          <w:szCs w:val="24"/>
        </w:rPr>
        <w:t>训练达到均衡，才能反馈出该策略对应的平台收益</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0F95AAE" wp14:editId="0918A9C5">
            <wp:extent cx="390426" cy="236816"/>
            <wp:effectExtent l="0" t="0" r="0" b="0"/>
            <wp:docPr id="5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23"/>
                    <a:srcRect/>
                    <a:stretch>
                      <a:fillRect/>
                    </a:stretch>
                  </pic:blipFill>
                  <pic:spPr>
                    <a:xfrm>
                      <a:off x="0" y="0"/>
                      <a:ext cx="390426" cy="236816"/>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0EE04003" w14:textId="77777777" w:rsidR="00CD335D" w:rsidRPr="006327C0" w:rsidRDefault="00542374">
      <w:pPr>
        <w:numPr>
          <w:ilvl w:val="0"/>
          <w:numId w:val="27"/>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昂贵评估（</w:t>
      </w:r>
      <w:r w:rsidRPr="006327C0">
        <w:rPr>
          <w:rFonts w:ascii="Times New Roman" w:eastAsiaTheme="majorEastAsia" w:hAnsi="Times New Roman" w:cs="Times New Roman"/>
          <w:b/>
          <w:bCs/>
          <w:color w:val="1F1F1F"/>
          <w:sz w:val="24"/>
          <w:szCs w:val="24"/>
        </w:rPr>
        <w:t>Expensive Evaluation</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：一次下层仿真可能耗时数十分钟甚至数小时。如果上层进化算法种群大小为</w:t>
      </w:r>
      <w:r w:rsidRPr="006327C0">
        <w:rPr>
          <w:rFonts w:ascii="Times New Roman" w:eastAsiaTheme="majorEastAsia" w:hAnsi="Times New Roman" w:cs="Times New Roman"/>
          <w:color w:val="1F1F1F"/>
          <w:sz w:val="24"/>
          <w:szCs w:val="24"/>
        </w:rPr>
        <w:t>100</w:t>
      </w:r>
      <w:r w:rsidRPr="006327C0">
        <w:rPr>
          <w:rFonts w:ascii="Times New Roman" w:eastAsiaTheme="majorEastAsia" w:hAnsi="Times New Roman" w:cs="Times New Roman"/>
          <w:color w:val="1F1F1F"/>
          <w:sz w:val="24"/>
          <w:szCs w:val="24"/>
        </w:rPr>
        <w:t>，迭代</w:t>
      </w:r>
      <w:r w:rsidRPr="006327C0">
        <w:rPr>
          <w:rFonts w:ascii="Times New Roman" w:eastAsiaTheme="majorEastAsia" w:hAnsi="Times New Roman" w:cs="Times New Roman"/>
          <w:color w:val="1F1F1F"/>
          <w:sz w:val="24"/>
          <w:szCs w:val="24"/>
        </w:rPr>
        <w:t>50</w:t>
      </w:r>
      <w:r w:rsidRPr="006327C0">
        <w:rPr>
          <w:rFonts w:ascii="Times New Roman" w:eastAsiaTheme="majorEastAsia" w:hAnsi="Times New Roman" w:cs="Times New Roman"/>
          <w:color w:val="1F1F1F"/>
          <w:sz w:val="24"/>
          <w:szCs w:val="24"/>
        </w:rPr>
        <w:t>代，直接评估将耗时数月，这在计算上是不可行的。</w:t>
      </w:r>
    </w:p>
    <w:p w14:paraId="4C045E66" w14:textId="4A37CEF6" w:rsidR="00CD335D" w:rsidRPr="006327C0" w:rsidRDefault="00542374">
      <w:pPr>
        <w:pBdr>
          <w:top w:val="nil"/>
          <w:left w:val="nil"/>
          <w:bottom w:val="nil"/>
          <w:right w:val="nil"/>
          <w:between w:val="nil"/>
        </w:pBdr>
        <w:spacing w:before="240"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lastRenderedPageBreak/>
        <w:t>因此，第二部分的研究重心必须转向</w:t>
      </w:r>
      <w:r w:rsidRPr="006327C0">
        <w:rPr>
          <w:rFonts w:ascii="Times New Roman" w:eastAsiaTheme="majorEastAsia" w:hAnsi="Times New Roman" w:cs="Times New Roman"/>
          <w:b/>
          <w:bCs/>
          <w:color w:val="1F1F1F"/>
          <w:sz w:val="24"/>
          <w:szCs w:val="24"/>
        </w:rPr>
        <w:t>算法效率的提升</w:t>
      </w:r>
      <w:r w:rsidRPr="006327C0">
        <w:rPr>
          <w:rFonts w:ascii="Times New Roman" w:eastAsiaTheme="majorEastAsia" w:hAnsi="Times New Roman" w:cs="Times New Roman"/>
          <w:color w:val="1F1F1F"/>
          <w:sz w:val="24"/>
          <w:szCs w:val="24"/>
        </w:rPr>
        <w:t>，即如何利用</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代理模型（</w:t>
      </w:r>
      <w:r w:rsidRPr="006327C0">
        <w:rPr>
          <w:rFonts w:ascii="Times New Roman" w:eastAsiaTheme="majorEastAsia" w:hAnsi="Times New Roman" w:cs="Times New Roman"/>
          <w:color w:val="1F1F1F"/>
          <w:sz w:val="24"/>
          <w:szCs w:val="24"/>
        </w:rPr>
        <w:t>Surrogate Model</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b/>
          <w:bCs/>
          <w:color w:val="1F1F1F"/>
          <w:sz w:val="24"/>
          <w:szCs w:val="24"/>
        </w:rPr>
        <w:t>和</w:t>
      </w:r>
      <w:r w:rsidRPr="006327C0">
        <w:rPr>
          <w:rFonts w:ascii="Times New Roman" w:eastAsiaTheme="majorEastAsia" w:hAnsi="Times New Roman" w:cs="Times New Roman"/>
          <w:color w:val="1F1F1F"/>
          <w:sz w:val="24"/>
          <w:szCs w:val="24"/>
        </w:rPr>
        <w:t>迁移学习（</w:t>
      </w:r>
      <w:r w:rsidRPr="006327C0">
        <w:rPr>
          <w:rFonts w:ascii="Times New Roman" w:eastAsiaTheme="majorEastAsia" w:hAnsi="Times New Roman" w:cs="Times New Roman"/>
          <w:color w:val="1F1F1F"/>
          <w:sz w:val="24"/>
          <w:szCs w:val="24"/>
        </w:rPr>
        <w:t>Transfer Learning</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来规避昂贵的真实评估。这是从</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应用进化算法</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到</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改进进化算法以适应复杂系统</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的质的飞跃</w:t>
      </w:r>
      <w:r w:rsidR="006327C0">
        <w:rPr>
          <w:rFonts w:ascii="Times New Roman" w:eastAsiaTheme="majorEastAsia" w:hAnsi="Times New Roman" w:cs="Times New Roman"/>
          <w:color w:val="444746"/>
          <w:sz w:val="24"/>
          <w:szCs w:val="24"/>
          <w:vertAlign w:val="superscript"/>
        </w:rPr>
        <w:fldChar w:fldCharType="begin"/>
      </w:r>
      <w:r w:rsidR="006327C0">
        <w:rPr>
          <w:rFonts w:ascii="Times New Roman" w:eastAsiaTheme="majorEastAsia" w:hAnsi="Times New Roman" w:cs="Times New Roman"/>
          <w:color w:val="1F1F1F"/>
          <w:sz w:val="24"/>
          <w:szCs w:val="24"/>
        </w:rPr>
        <w:instrText xml:space="preserve"> REF _Ref222055217 \r \h </w:instrText>
      </w:r>
      <w:r w:rsidR="006327C0">
        <w:rPr>
          <w:rFonts w:ascii="Times New Roman" w:eastAsiaTheme="majorEastAsia" w:hAnsi="Times New Roman" w:cs="Times New Roman"/>
          <w:color w:val="444746"/>
          <w:sz w:val="24"/>
          <w:szCs w:val="24"/>
          <w:vertAlign w:val="superscript"/>
        </w:rPr>
      </w:r>
      <w:r w:rsidR="006327C0">
        <w:rPr>
          <w:rFonts w:ascii="Times New Roman" w:eastAsiaTheme="majorEastAsia" w:hAnsi="Times New Roman" w:cs="Times New Roman"/>
          <w:color w:val="444746"/>
          <w:sz w:val="24"/>
          <w:szCs w:val="24"/>
          <w:vertAlign w:val="superscript"/>
        </w:rPr>
        <w:fldChar w:fldCharType="separate"/>
      </w:r>
      <w:r w:rsidR="006327C0">
        <w:rPr>
          <w:rFonts w:ascii="Times New Roman" w:eastAsiaTheme="majorEastAsia" w:hAnsi="Times New Roman" w:cs="Times New Roman"/>
          <w:color w:val="1F1F1F"/>
          <w:sz w:val="24"/>
          <w:szCs w:val="24"/>
        </w:rPr>
        <w:t xml:space="preserve">[11] </w:t>
      </w:r>
      <w:r w:rsidR="006327C0">
        <w:rPr>
          <w:rFonts w:ascii="Times New Roman" w:eastAsiaTheme="majorEastAsia" w:hAnsi="Times New Roman" w:cs="Times New Roman"/>
          <w:color w:val="444746"/>
          <w:sz w:val="24"/>
          <w:szCs w:val="24"/>
          <w:vertAlign w:val="superscript"/>
        </w:rPr>
        <w:fldChar w:fldCharType="end"/>
      </w:r>
      <w:r w:rsidRPr="006327C0">
        <w:rPr>
          <w:rFonts w:ascii="Times New Roman" w:eastAsiaTheme="majorEastAsia" w:hAnsi="Times New Roman" w:cs="Times New Roman"/>
          <w:color w:val="1F1F1F"/>
          <w:sz w:val="24"/>
          <w:szCs w:val="24"/>
        </w:rPr>
        <w:t>。</w:t>
      </w:r>
    </w:p>
    <w:p w14:paraId="253FA402" w14:textId="77777777" w:rsidR="00612165" w:rsidRPr="006327C0" w:rsidRDefault="00612165">
      <w:pPr>
        <w:rPr>
          <w:rFonts w:ascii="Times New Roman" w:eastAsiaTheme="majorEastAsia" w:hAnsi="Times New Roman" w:cs="Times New Roman"/>
          <w:b/>
          <w:bCs/>
          <w:sz w:val="24"/>
          <w:szCs w:val="24"/>
        </w:rPr>
      </w:pPr>
      <w:r w:rsidRPr="006327C0">
        <w:rPr>
          <w:rFonts w:ascii="Times New Roman" w:eastAsiaTheme="majorEastAsia" w:hAnsi="Times New Roman" w:cs="Times New Roman"/>
          <w:sz w:val="24"/>
          <w:szCs w:val="24"/>
        </w:rPr>
        <w:br w:type="page"/>
      </w:r>
    </w:p>
    <w:p w14:paraId="5EA64871" w14:textId="59AB8CA6"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bookmarkStart w:id="19" w:name="_Toc222007769"/>
      <w:r w:rsidRPr="006327C0">
        <w:rPr>
          <w:rFonts w:ascii="Times New Roman" w:eastAsiaTheme="majorEastAsia" w:hAnsi="Times New Roman" w:cs="Times New Roman"/>
          <w:color w:val="1F1F1F"/>
          <w:sz w:val="24"/>
          <w:szCs w:val="24"/>
        </w:rPr>
        <w:lastRenderedPageBreak/>
        <w:t>第五章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第二部分：动态博弈</w:t>
      </w:r>
      <w:r w:rsidRPr="006327C0">
        <w:rPr>
          <w:rFonts w:ascii="Times New Roman" w:eastAsiaTheme="majorEastAsia" w:hAnsi="Times New Roman" w:cs="Times New Roman"/>
          <w:color w:val="1F1F1F"/>
          <w:sz w:val="24"/>
          <w:szCs w:val="24"/>
        </w:rPr>
        <w:t>——</w:t>
      </w:r>
      <w:proofErr w:type="gramStart"/>
      <w:r w:rsidRPr="006327C0">
        <w:rPr>
          <w:rFonts w:ascii="Times New Roman" w:eastAsiaTheme="majorEastAsia" w:hAnsi="Times New Roman" w:cs="Times New Roman"/>
          <w:color w:val="1F1F1F"/>
          <w:sz w:val="24"/>
          <w:szCs w:val="24"/>
        </w:rPr>
        <w:t>网约车双层</w:t>
      </w:r>
      <w:proofErr w:type="gramEnd"/>
      <w:r w:rsidRPr="006327C0">
        <w:rPr>
          <w:rFonts w:ascii="Times New Roman" w:eastAsiaTheme="majorEastAsia" w:hAnsi="Times New Roman" w:cs="Times New Roman"/>
          <w:color w:val="1F1F1F"/>
          <w:sz w:val="24"/>
          <w:szCs w:val="24"/>
        </w:rPr>
        <w:t>运营策略优化</w:t>
      </w:r>
      <w:bookmarkEnd w:id="19"/>
    </w:p>
    <w:p w14:paraId="2C360BA4"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本章详细阐述</w:t>
      </w:r>
      <w:proofErr w:type="gramStart"/>
      <w:r w:rsidRPr="006327C0">
        <w:rPr>
          <w:rFonts w:ascii="Times New Roman" w:eastAsiaTheme="majorEastAsia" w:hAnsi="Times New Roman" w:cs="Times New Roman"/>
          <w:color w:val="1F1F1F"/>
          <w:sz w:val="24"/>
          <w:szCs w:val="24"/>
        </w:rPr>
        <w:t>针对网约车</w:t>
      </w:r>
      <w:proofErr w:type="gramEnd"/>
      <w:r w:rsidRPr="006327C0">
        <w:rPr>
          <w:rFonts w:ascii="Times New Roman" w:eastAsiaTheme="majorEastAsia" w:hAnsi="Times New Roman" w:cs="Times New Roman"/>
          <w:color w:val="1F1F1F"/>
          <w:sz w:val="24"/>
          <w:szCs w:val="24"/>
        </w:rPr>
        <w:t>运营策略优化的双层博弈模型及其求解算法</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。本部分重点解决动态环境下的多目标优化与计算效率问题。</w:t>
      </w:r>
    </w:p>
    <w:p w14:paraId="30695E55"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20" w:name="_Toc222007770"/>
      <w:r w:rsidRPr="006327C0">
        <w:rPr>
          <w:rFonts w:ascii="Times New Roman" w:eastAsiaTheme="majorEastAsia" w:hAnsi="Times New Roman" w:cs="Times New Roman"/>
          <w:color w:val="1F1F1F"/>
          <w:sz w:val="24"/>
          <w:szCs w:val="24"/>
        </w:rPr>
        <w:t xml:space="preserve">5.1 </w:t>
      </w:r>
      <w:r w:rsidRPr="006327C0">
        <w:rPr>
          <w:rFonts w:ascii="Times New Roman" w:eastAsiaTheme="majorEastAsia" w:hAnsi="Times New Roman" w:cs="Times New Roman"/>
          <w:color w:val="1F1F1F"/>
          <w:sz w:val="24"/>
          <w:szCs w:val="24"/>
        </w:rPr>
        <w:t>双层</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模型构建</w:t>
      </w:r>
      <w:bookmarkEnd w:id="20"/>
    </w:p>
    <w:p w14:paraId="5554AEDB"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5.1.1 </w:t>
      </w:r>
      <w:r w:rsidRPr="006327C0">
        <w:rPr>
          <w:rFonts w:ascii="Times New Roman" w:eastAsiaTheme="majorEastAsia" w:hAnsi="Times New Roman" w:cs="Times New Roman"/>
          <w:color w:val="1F1F1F"/>
        </w:rPr>
        <w:t>上层模型：平台的多目标优化</w:t>
      </w:r>
    </w:p>
    <w:p w14:paraId="2CC4E871"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平台作为</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博弈的领导者，其决策变量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C9E2D72" wp14:editId="4B424BD9">
            <wp:extent cx="105568" cy="244127"/>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是一个高维向量，包含三个核心运营策略参数：</w:t>
      </w:r>
    </w:p>
    <w:p w14:paraId="19160B93" w14:textId="77777777" w:rsidR="00CD335D" w:rsidRPr="006327C0" w:rsidRDefault="00542374">
      <w:pPr>
        <w:numPr>
          <w:ilvl w:val="0"/>
          <w:numId w:val="28"/>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动态定价乘数（</w:t>
      </w:r>
      <w:r w:rsidRPr="006327C0">
        <w:rPr>
          <w:rFonts w:ascii="Times New Roman" w:eastAsiaTheme="majorEastAsia" w:hAnsi="Times New Roman" w:cs="Times New Roman"/>
          <w:b/>
          <w:bCs/>
          <w:color w:val="1F1F1F"/>
          <w:sz w:val="24"/>
          <w:szCs w:val="24"/>
        </w:rPr>
        <w:t xml:space="preserve">Surge Pricing Multipliers, </w:t>
      </w:r>
      <w:r w:rsidRPr="006327C0">
        <w:rPr>
          <w:rFonts w:ascii="Times New Roman" w:eastAsiaTheme="majorEastAsia" w:hAnsi="Times New Roman" w:cs="Times New Roman"/>
          <w:b/>
          <w:bCs/>
          <w:noProof/>
          <w:color w:val="1F1F1F"/>
          <w:sz w:val="24"/>
          <w:szCs w:val="24"/>
        </w:rPr>
        <w:drawing>
          <wp:inline distT="19050" distB="19050" distL="19050" distR="19050" wp14:anchorId="4964B114" wp14:editId="36EA1FA9">
            <wp:extent cx="275432" cy="236999"/>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4"/>
                    <a:srcRect/>
                    <a:stretch>
                      <a:fillRect/>
                    </a:stretch>
                  </pic:blipFill>
                  <pic:spPr>
                    <a:xfrm>
                      <a:off x="0" y="0"/>
                      <a:ext cx="275432" cy="236999"/>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：针对不同地理区域</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ECD769A" wp14:editId="3B4BD47A">
            <wp:extent cx="458391" cy="235562"/>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5"/>
                    <a:srcRect/>
                    <a:stretch>
                      <a:fillRect/>
                    </a:stretch>
                  </pic:blipFill>
                  <pic:spPr>
                    <a:xfrm>
                      <a:off x="0" y="0"/>
                      <a:ext cx="458391" cy="23556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和时间段</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72320B0" wp14:editId="49A9EE02">
            <wp:extent cx="425350" cy="234895"/>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6"/>
                    <a:srcRect/>
                    <a:stretch>
                      <a:fillRect/>
                    </a:stretch>
                  </pic:blipFill>
                  <pic:spPr>
                    <a:xfrm>
                      <a:off x="0" y="0"/>
                      <a:ext cx="425350" cy="234895"/>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的价格调整系数。</w:t>
      </w:r>
    </w:p>
    <w:p w14:paraId="7DC6B5AE" w14:textId="77777777" w:rsidR="00CD335D" w:rsidRPr="006327C0" w:rsidRDefault="00542374">
      <w:pPr>
        <w:numPr>
          <w:ilvl w:val="0"/>
          <w:numId w:val="28"/>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司机补贴（</w:t>
      </w:r>
      <w:r w:rsidRPr="006327C0">
        <w:rPr>
          <w:rFonts w:ascii="Times New Roman" w:eastAsiaTheme="majorEastAsia" w:hAnsi="Times New Roman" w:cs="Times New Roman"/>
          <w:b/>
          <w:bCs/>
          <w:color w:val="1F1F1F"/>
          <w:sz w:val="24"/>
          <w:szCs w:val="24"/>
        </w:rPr>
        <w:t xml:space="preserve">Driver Subsidies, </w:t>
      </w:r>
      <w:r w:rsidRPr="006327C0">
        <w:rPr>
          <w:rFonts w:ascii="Times New Roman" w:eastAsiaTheme="majorEastAsia" w:hAnsi="Times New Roman" w:cs="Times New Roman"/>
          <w:b/>
          <w:bCs/>
          <w:noProof/>
          <w:color w:val="1F1F1F"/>
          <w:sz w:val="24"/>
          <w:szCs w:val="24"/>
        </w:rPr>
        <w:drawing>
          <wp:inline distT="19050" distB="19050" distL="19050" distR="19050" wp14:anchorId="171C960D" wp14:editId="3EB52399">
            <wp:extent cx="261739" cy="242109"/>
            <wp:effectExtent l="0" t="0" r="0" b="0"/>
            <wp:docPr id="4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7"/>
                    <a:srcRect/>
                    <a:stretch>
                      <a:fillRect/>
                    </a:stretch>
                  </pic:blipFill>
                  <pic:spPr>
                    <a:xfrm>
                      <a:off x="0" y="0"/>
                      <a:ext cx="261739" cy="242109"/>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：在</w:t>
      </w:r>
      <w:proofErr w:type="gramStart"/>
      <w:r w:rsidRPr="006327C0">
        <w:rPr>
          <w:rFonts w:ascii="Times New Roman" w:eastAsiaTheme="majorEastAsia" w:hAnsi="Times New Roman" w:cs="Times New Roman"/>
          <w:color w:val="1F1F1F"/>
          <w:sz w:val="24"/>
          <w:szCs w:val="24"/>
        </w:rPr>
        <w:t>低需求</w:t>
      </w:r>
      <w:proofErr w:type="gramEnd"/>
      <w:r w:rsidRPr="006327C0">
        <w:rPr>
          <w:rFonts w:ascii="Times New Roman" w:eastAsiaTheme="majorEastAsia" w:hAnsi="Times New Roman" w:cs="Times New Roman"/>
          <w:color w:val="1F1F1F"/>
          <w:sz w:val="24"/>
          <w:szCs w:val="24"/>
        </w:rPr>
        <w:t>时段或冷门区域给予司机的额外奖励，用于引导运力分布。</w:t>
      </w:r>
    </w:p>
    <w:p w14:paraId="4B34C5A7" w14:textId="77777777" w:rsidR="00CD335D" w:rsidRPr="006327C0" w:rsidRDefault="00542374">
      <w:pPr>
        <w:numPr>
          <w:ilvl w:val="0"/>
          <w:numId w:val="28"/>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平台抽成率（</w:t>
      </w:r>
      <w:r w:rsidRPr="006327C0">
        <w:rPr>
          <w:rFonts w:ascii="Times New Roman" w:eastAsiaTheme="majorEastAsia" w:hAnsi="Times New Roman" w:cs="Times New Roman"/>
          <w:b/>
          <w:bCs/>
          <w:color w:val="1F1F1F"/>
          <w:sz w:val="24"/>
          <w:szCs w:val="24"/>
        </w:rPr>
        <w:t xml:space="preserve">Commission Rate, </w:t>
      </w:r>
      <w:r w:rsidRPr="006327C0">
        <w:rPr>
          <w:rFonts w:ascii="Times New Roman" w:eastAsiaTheme="majorEastAsia" w:hAnsi="Times New Roman" w:cs="Times New Roman"/>
          <w:b/>
          <w:bCs/>
          <w:noProof/>
          <w:color w:val="1F1F1F"/>
          <w:sz w:val="24"/>
          <w:szCs w:val="24"/>
        </w:rPr>
        <w:drawing>
          <wp:inline distT="19050" distB="19050" distL="19050" distR="19050" wp14:anchorId="46238B3C" wp14:editId="5CA150CA">
            <wp:extent cx="98227" cy="242292"/>
            <wp:effectExtent l="0" t="0" r="0" b="0"/>
            <wp:docPr id="8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28"/>
                    <a:srcRect/>
                    <a:stretch>
                      <a:fillRect/>
                    </a:stretch>
                  </pic:blipFill>
                  <pic:spPr>
                    <a:xfrm>
                      <a:off x="0" y="0"/>
                      <a:ext cx="98227" cy="242292"/>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：平台从每单交易中抽取的比例，约束为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3A546FA" wp14:editId="66A0A661">
            <wp:extent cx="774502" cy="236831"/>
            <wp:effectExtent l="0" t="0" r="0" b="0"/>
            <wp:docPr id="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29"/>
                    <a:srcRect/>
                    <a:stretch>
                      <a:fillRect/>
                    </a:stretch>
                  </pic:blipFill>
                  <pic:spPr>
                    <a:xfrm>
                      <a:off x="0" y="0"/>
                      <a:ext cx="774502" cy="236831"/>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428F71CF" w14:textId="77777777" w:rsidR="00CD335D" w:rsidRPr="006327C0" w:rsidRDefault="00542374">
      <w:pPr>
        <w:pBdr>
          <w:top w:val="nil"/>
          <w:left w:val="nil"/>
          <w:bottom w:val="nil"/>
          <w:right w:val="nil"/>
          <w:between w:val="nil"/>
        </w:pBdr>
        <w:spacing w:before="240"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平台的目标函数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C1BD4F8" wp14:editId="12C5FFFE">
            <wp:extent cx="393303" cy="238561"/>
            <wp:effectExtent l="0" t="0" r="0" b="0"/>
            <wp:docPr id="7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0"/>
                    <a:srcRect/>
                    <a:stretch>
                      <a:fillRect/>
                    </a:stretch>
                  </pic:blipFill>
                  <pic:spPr>
                    <a:xfrm>
                      <a:off x="0" y="0"/>
                      <a:ext cx="393303" cy="23856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是一个多目标向量，包含存在冲突的指标：</w:t>
      </w:r>
    </w:p>
    <w:p w14:paraId="140DD962" w14:textId="77777777" w:rsidR="00CD335D" w:rsidRPr="006327C0" w:rsidRDefault="00542374">
      <w:pPr>
        <w:numPr>
          <w:ilvl w:val="0"/>
          <w:numId w:val="2"/>
        </w:numPr>
        <w:pBdr>
          <w:top w:val="nil"/>
          <w:left w:val="nil"/>
          <w:bottom w:val="nil"/>
          <w:right w:val="nil"/>
          <w:between w:val="nil"/>
        </w:pBdr>
        <w:spacing w:line="275" w:lineRule="auto"/>
        <w:rPr>
          <w:rFonts w:ascii="Times New Roman" w:eastAsiaTheme="majorEastAsia" w:hAnsi="Times New Roman" w:cs="Times New Roman"/>
          <w:sz w:val="24"/>
          <w:szCs w:val="24"/>
        </w:rPr>
      </w:pPr>
      <w:proofErr w:type="gramStart"/>
      <w:r w:rsidRPr="006327C0">
        <w:rPr>
          <w:rFonts w:ascii="Times New Roman" w:eastAsiaTheme="majorEastAsia" w:hAnsi="Times New Roman" w:cs="Times New Roman"/>
          <w:b/>
          <w:bCs/>
          <w:color w:val="1F1F1F"/>
          <w:sz w:val="24"/>
          <w:szCs w:val="24"/>
        </w:rPr>
        <w:t>最大化总</w:t>
      </w:r>
      <w:proofErr w:type="gramEnd"/>
      <w:r w:rsidRPr="006327C0">
        <w:rPr>
          <w:rFonts w:ascii="Times New Roman" w:eastAsiaTheme="majorEastAsia" w:hAnsi="Times New Roman" w:cs="Times New Roman"/>
          <w:b/>
          <w:bCs/>
          <w:color w:val="1F1F1F"/>
          <w:sz w:val="24"/>
          <w:szCs w:val="24"/>
        </w:rPr>
        <w:t>利润</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noProof/>
          <w:color w:val="1F1F1F"/>
          <w:sz w:val="24"/>
          <w:szCs w:val="24"/>
        </w:rPr>
        <w:drawing>
          <wp:inline distT="19050" distB="19050" distL="19050" distR="19050" wp14:anchorId="50FA7B34" wp14:editId="3455621E">
            <wp:extent cx="369887" cy="235963"/>
            <wp:effectExtent l="0" t="0" r="0" b="0"/>
            <wp:docPr id="7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1"/>
                    <a:srcRect/>
                    <a:stretch>
                      <a:fillRect/>
                    </a:stretch>
                  </pic:blipFill>
                  <pic:spPr>
                    <a:xfrm>
                      <a:off x="0" y="0"/>
                      <a:ext cx="369887" cy="235963"/>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noProof/>
          <w:color w:val="1F1F1F"/>
          <w:sz w:val="24"/>
          <w:szCs w:val="24"/>
        </w:rPr>
        <w:drawing>
          <wp:inline distT="19050" distB="19050" distL="19050" distR="19050" wp14:anchorId="4AA1E5C6" wp14:editId="3FF8C4B5">
            <wp:extent cx="1993506" cy="235654"/>
            <wp:effectExtent l="0" t="0" r="0" b="0"/>
            <wp:docPr id="7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32"/>
                    <a:srcRect/>
                    <a:stretch>
                      <a:fillRect/>
                    </a:stretch>
                  </pic:blipFill>
                  <pic:spPr>
                    <a:xfrm>
                      <a:off x="0" y="0"/>
                      <a:ext cx="1993506" cy="235654"/>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72594D81" w14:textId="77777777" w:rsidR="00CD335D" w:rsidRPr="006327C0" w:rsidRDefault="00542374">
      <w:pPr>
        <w:numPr>
          <w:ilvl w:val="0"/>
          <w:numId w:val="2"/>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最小化乘客等待时间</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noProof/>
          <w:color w:val="1F1F1F"/>
          <w:sz w:val="24"/>
          <w:szCs w:val="24"/>
        </w:rPr>
        <w:drawing>
          <wp:inline distT="19050" distB="19050" distL="19050" distR="19050" wp14:anchorId="459F1D2F" wp14:editId="042F6E38">
            <wp:extent cx="338237" cy="231755"/>
            <wp:effectExtent l="0" t="0" r="0" b="0"/>
            <wp:docPr id="7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3"/>
                    <a:srcRect/>
                    <a:stretch>
                      <a:fillRect/>
                    </a:stretch>
                  </pic:blipFill>
                  <pic:spPr>
                    <a:xfrm>
                      <a:off x="0" y="0"/>
                      <a:ext cx="338237" cy="231755"/>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：反映服务质量（</w:t>
      </w:r>
      <w:r w:rsidRPr="006327C0">
        <w:rPr>
          <w:rFonts w:ascii="Times New Roman" w:eastAsiaTheme="majorEastAsia" w:hAnsi="Times New Roman" w:cs="Times New Roman"/>
          <w:color w:val="1F1F1F"/>
          <w:sz w:val="24"/>
          <w:szCs w:val="24"/>
        </w:rPr>
        <w:t>Service Quality</w:t>
      </w:r>
      <w:r w:rsidRPr="006327C0">
        <w:rPr>
          <w:rFonts w:ascii="Times New Roman" w:eastAsiaTheme="majorEastAsia" w:hAnsi="Times New Roman" w:cs="Times New Roman"/>
          <w:color w:val="1F1F1F"/>
          <w:sz w:val="24"/>
          <w:szCs w:val="24"/>
        </w:rPr>
        <w:t>）。</w:t>
      </w:r>
    </w:p>
    <w:p w14:paraId="66FF43F3" w14:textId="77777777" w:rsidR="00CD335D" w:rsidRPr="006327C0" w:rsidRDefault="00542374">
      <w:pPr>
        <w:numPr>
          <w:ilvl w:val="0"/>
          <w:numId w:val="2"/>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最大化订单完成率</w:t>
      </w:r>
      <w:r w:rsidRPr="006327C0">
        <w:rPr>
          <w:rFonts w:ascii="Times New Roman" w:eastAsiaTheme="majorEastAsia" w:hAnsi="Times New Roman" w:cs="Times New Roman"/>
          <w:b/>
          <w:bCs/>
          <w:color w:val="1F1F1F"/>
          <w:sz w:val="24"/>
          <w:szCs w:val="24"/>
        </w:rPr>
        <w:t xml:space="preserve"> (Gmv/Total Demand)</w:t>
      </w:r>
      <w:r w:rsidRPr="006327C0">
        <w:rPr>
          <w:rFonts w:ascii="Times New Roman" w:eastAsiaTheme="majorEastAsia" w:hAnsi="Times New Roman" w:cs="Times New Roman"/>
          <w:color w:val="1F1F1F"/>
          <w:sz w:val="24"/>
          <w:szCs w:val="24"/>
        </w:rPr>
        <w:t>：反映系统的匹配效率。</w:t>
      </w:r>
    </w:p>
    <w:p w14:paraId="69DEA54E"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5.1.2 </w:t>
      </w:r>
      <w:r w:rsidRPr="006327C0">
        <w:rPr>
          <w:rFonts w:ascii="Times New Roman" w:eastAsiaTheme="majorEastAsia" w:hAnsi="Times New Roman" w:cs="Times New Roman"/>
          <w:color w:val="1F1F1F"/>
        </w:rPr>
        <w:t>下层模型：司机的多智能体强化学习</w:t>
      </w:r>
      <w:r w:rsidRPr="006327C0">
        <w:rPr>
          <w:rFonts w:ascii="Times New Roman" w:eastAsiaTheme="majorEastAsia" w:hAnsi="Times New Roman" w:cs="Times New Roman"/>
          <w:color w:val="1F1F1F"/>
        </w:rPr>
        <w:t xml:space="preserve"> (MARL)</w:t>
      </w:r>
    </w:p>
    <w:p w14:paraId="1D788DFC"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下层由</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AA3FB2A" wp14:editId="6FE74329">
            <wp:extent cx="168175" cy="230462"/>
            <wp:effectExtent l="0" t="0" r="0" b="0"/>
            <wp:docPr id="6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4"/>
                    <a:srcRect/>
                    <a:stretch>
                      <a:fillRect/>
                    </a:stretch>
                  </pic:blipFill>
                  <pic:spPr>
                    <a:xfrm>
                      <a:off x="0" y="0"/>
                      <a:ext cx="168175" cy="23046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个</w:t>
      </w:r>
      <w:proofErr w:type="gramEnd"/>
      <w:r w:rsidRPr="006327C0">
        <w:rPr>
          <w:rFonts w:ascii="Times New Roman" w:eastAsiaTheme="majorEastAsia" w:hAnsi="Times New Roman" w:cs="Times New Roman"/>
          <w:color w:val="1F1F1F"/>
          <w:sz w:val="24"/>
          <w:szCs w:val="24"/>
        </w:rPr>
        <w:t>同质的司机组成，被建模为多智能体系统。每个司机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60871FC" wp14:editId="5D098E36">
            <wp:extent cx="101897" cy="235638"/>
            <wp:effectExtent l="0" t="0" r="0" b="0"/>
            <wp:docPr id="6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0"/>
                    <a:srcRect/>
                    <a:stretch>
                      <a:fillRect/>
                    </a:stretch>
                  </pic:blipFill>
                  <pic:spPr>
                    <a:xfrm>
                      <a:off x="0" y="0"/>
                      <a:ext cx="101897" cy="23563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的决策过程是一个</w:t>
      </w:r>
      <w:r w:rsidRPr="006327C0">
        <w:rPr>
          <w:rFonts w:ascii="Times New Roman" w:eastAsiaTheme="majorEastAsia" w:hAnsi="Times New Roman" w:cs="Times New Roman"/>
          <w:color w:val="1F1F1F"/>
          <w:sz w:val="24"/>
          <w:szCs w:val="24"/>
        </w:rPr>
        <w:t>MDP</w:t>
      </w:r>
      <w:r w:rsidRPr="006327C0">
        <w:rPr>
          <w:rFonts w:ascii="Times New Roman" w:eastAsiaTheme="majorEastAsia" w:hAnsi="Times New Roman" w:cs="Times New Roman"/>
          <w:color w:val="1F1F1F"/>
          <w:sz w:val="24"/>
          <w:szCs w:val="24"/>
        </w:rPr>
        <w:t>：</w:t>
      </w:r>
    </w:p>
    <w:p w14:paraId="34EBBE8F" w14:textId="77777777" w:rsidR="00CD335D" w:rsidRPr="006327C0" w:rsidRDefault="00542374">
      <w:pPr>
        <w:numPr>
          <w:ilvl w:val="0"/>
          <w:numId w:val="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状态</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noProof/>
          <w:color w:val="1F1F1F"/>
          <w:sz w:val="24"/>
          <w:szCs w:val="24"/>
        </w:rPr>
        <w:drawing>
          <wp:inline distT="19050" distB="19050" distL="19050" distR="19050" wp14:anchorId="52A19A43" wp14:editId="1CA7E4B8">
            <wp:extent cx="142280" cy="239289"/>
            <wp:effectExtent l="0" t="0" r="0" b="0"/>
            <wp:docPr id="6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35"/>
                    <a:srcRect/>
                    <a:stretch>
                      <a:fillRect/>
                    </a:stretch>
                  </pic:blipFill>
                  <pic:spPr>
                    <a:xfrm>
                      <a:off x="0" y="0"/>
                      <a:ext cx="142280" cy="239289"/>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：包含当前位置（</w:t>
      </w:r>
      <w:r w:rsidRPr="006327C0">
        <w:rPr>
          <w:rFonts w:ascii="Times New Roman" w:eastAsiaTheme="majorEastAsia" w:hAnsi="Times New Roman" w:cs="Times New Roman"/>
          <w:color w:val="1F1F1F"/>
          <w:sz w:val="24"/>
          <w:szCs w:val="24"/>
        </w:rPr>
        <w:t>Grid ID</w:t>
      </w:r>
      <w:r w:rsidRPr="006327C0">
        <w:rPr>
          <w:rFonts w:ascii="Times New Roman" w:eastAsiaTheme="majorEastAsia" w:hAnsi="Times New Roman" w:cs="Times New Roman"/>
          <w:color w:val="1F1F1F"/>
          <w:sz w:val="24"/>
          <w:szCs w:val="24"/>
        </w:rPr>
        <w:t>）、时间步、局部供需比等信息。</w:t>
      </w:r>
    </w:p>
    <w:p w14:paraId="52FA4EC3" w14:textId="77777777" w:rsidR="00CD335D" w:rsidRPr="006327C0" w:rsidRDefault="00542374">
      <w:pPr>
        <w:numPr>
          <w:ilvl w:val="0"/>
          <w:numId w:val="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动作</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noProof/>
          <w:color w:val="1F1F1F"/>
          <w:sz w:val="24"/>
          <w:szCs w:val="24"/>
        </w:rPr>
        <w:drawing>
          <wp:inline distT="19050" distB="19050" distL="19050" distR="19050" wp14:anchorId="6FFE1B4A" wp14:editId="0269EBC9">
            <wp:extent cx="153393" cy="23648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36"/>
                    <a:srcRect/>
                    <a:stretch>
                      <a:fillRect/>
                    </a:stretch>
                  </pic:blipFill>
                  <pic:spPr>
                    <a:xfrm>
                      <a:off x="0" y="0"/>
                      <a:ext cx="153393" cy="236480"/>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：离散动作空间，包括</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接单</w:t>
      </w:r>
      <w:r w:rsidRPr="006327C0">
        <w:rPr>
          <w:rFonts w:ascii="Times New Roman" w:eastAsiaTheme="majorEastAsia" w:hAnsi="Times New Roman" w:cs="Times New Roman"/>
          <w:color w:val="1F1F1F"/>
          <w:sz w:val="24"/>
          <w:szCs w:val="24"/>
        </w:rPr>
        <w:t xml:space="preserve">, </w:t>
      </w:r>
      <w:proofErr w:type="gramStart"/>
      <w:r w:rsidRPr="006327C0">
        <w:rPr>
          <w:rFonts w:ascii="Times New Roman" w:eastAsiaTheme="majorEastAsia" w:hAnsi="Times New Roman" w:cs="Times New Roman"/>
          <w:color w:val="1F1F1F"/>
          <w:sz w:val="24"/>
          <w:szCs w:val="24"/>
        </w:rPr>
        <w:t>拒单</w:t>
      </w:r>
      <w:proofErr w:type="gramEnd"/>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巡游至相邻区域</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48721E9" wp14:editId="3F2CC1B6">
            <wp:extent cx="138510" cy="232948"/>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7"/>
                    <a:srcRect/>
                    <a:stretch>
                      <a:fillRect/>
                    </a:stretch>
                  </pic:blipFill>
                  <pic:spPr>
                    <a:xfrm>
                      <a:off x="0" y="0"/>
                      <a:ext cx="138510" cy="232948"/>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休息</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p>
    <w:p w14:paraId="67AC6E5F" w14:textId="77777777" w:rsidR="00CD335D" w:rsidRPr="006327C0" w:rsidRDefault="00542374">
      <w:pPr>
        <w:numPr>
          <w:ilvl w:val="0"/>
          <w:numId w:val="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奖励</w:t>
      </w:r>
      <w:r w:rsidRPr="006327C0">
        <w:rPr>
          <w:rFonts w:ascii="Times New Roman" w:eastAsiaTheme="majorEastAsia" w:hAnsi="Times New Roman" w:cs="Times New Roman"/>
          <w:b/>
          <w:bCs/>
          <w:color w:val="1F1F1F"/>
          <w:sz w:val="24"/>
          <w:szCs w:val="24"/>
        </w:rPr>
        <w:t xml:space="preserve"> (</w:t>
      </w:r>
      <w:r w:rsidRPr="006327C0">
        <w:rPr>
          <w:rFonts w:ascii="Times New Roman" w:eastAsiaTheme="majorEastAsia" w:hAnsi="Times New Roman" w:cs="Times New Roman"/>
          <w:b/>
          <w:bCs/>
          <w:noProof/>
          <w:color w:val="1F1F1F"/>
          <w:sz w:val="24"/>
          <w:szCs w:val="24"/>
        </w:rPr>
        <w:drawing>
          <wp:inline distT="19050" distB="19050" distL="19050" distR="19050" wp14:anchorId="33103A56" wp14:editId="109AB935">
            <wp:extent cx="139006" cy="233783"/>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8"/>
                    <a:srcRect/>
                    <a:stretch>
                      <a:fillRect/>
                    </a:stretch>
                  </pic:blipFill>
                  <pic:spPr>
                    <a:xfrm>
                      <a:off x="0" y="0"/>
                      <a:ext cx="139006" cy="233783"/>
                    </a:xfrm>
                    <a:prstGeom prst="rect">
                      <a:avLst/>
                    </a:prstGeom>
                    <a:ln/>
                  </pic:spPr>
                </pic:pic>
              </a:graphicData>
            </a:graphic>
          </wp:inline>
        </w:drawing>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：单次行程的净收入。注意，奖励函数直接受上层变量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1ABFD011" wp14:editId="4B9DDD4A">
            <wp:extent cx="105568" cy="24412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的控制：</w:t>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noProof/>
          <w:color w:val="000000"/>
          <w:sz w:val="24"/>
          <w:szCs w:val="24"/>
        </w:rPr>
        <w:drawing>
          <wp:inline distT="19050" distB="19050" distL="19050" distR="19050" wp14:anchorId="023F33CE" wp14:editId="4DB32A18">
            <wp:extent cx="5905500" cy="391856"/>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9"/>
                    <a:srcRect/>
                    <a:stretch>
                      <a:fillRect/>
                    </a:stretch>
                  </pic:blipFill>
                  <pic:spPr>
                    <a:xfrm>
                      <a:off x="0" y="0"/>
                      <a:ext cx="5905500" cy="391856"/>
                    </a:xfrm>
                    <a:prstGeom prst="rect">
                      <a:avLst/>
                    </a:prstGeom>
                    <a:ln/>
                  </pic:spPr>
                </pic:pic>
              </a:graphicData>
            </a:graphic>
          </wp:inline>
        </w:drawing>
      </w:r>
      <w:r w:rsidRPr="006327C0">
        <w:rPr>
          <w:rFonts w:ascii="Times New Roman" w:eastAsiaTheme="majorEastAsia" w:hAnsi="Times New Roman" w:cs="Times New Roman"/>
          <w:color w:val="000000"/>
          <w:sz w:val="24"/>
          <w:szCs w:val="24"/>
        </w:rPr>
        <w:br/>
      </w:r>
      <w:r w:rsidRPr="006327C0">
        <w:rPr>
          <w:rFonts w:ascii="Times New Roman" w:eastAsiaTheme="majorEastAsia" w:hAnsi="Times New Roman" w:cs="Times New Roman"/>
          <w:color w:val="1F1F1F"/>
          <w:sz w:val="24"/>
          <w:szCs w:val="24"/>
        </w:rPr>
        <w:t>其中</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D62C6C4" wp14:editId="01703B34">
            <wp:extent cx="79871" cy="246269"/>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0"/>
                    <a:srcRect/>
                    <a:stretch>
                      <a:fillRect/>
                    </a:stretch>
                  </pic:blipFill>
                  <pic:spPr>
                    <a:xfrm>
                      <a:off x="0" y="0"/>
                      <a:ext cx="79871" cy="24626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为每单位时间的运营成本（如油耗）。</w:t>
      </w:r>
    </w:p>
    <w:p w14:paraId="5D13230D" w14:textId="77777777" w:rsidR="00CD335D" w:rsidRPr="006327C0" w:rsidRDefault="00542374">
      <w:pPr>
        <w:numPr>
          <w:ilvl w:val="0"/>
          <w:numId w:val="3"/>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lastRenderedPageBreak/>
        <w:t>求解算法</w:t>
      </w:r>
      <w:r w:rsidRPr="006327C0">
        <w:rPr>
          <w:rFonts w:ascii="Times New Roman" w:eastAsiaTheme="majorEastAsia" w:hAnsi="Times New Roman" w:cs="Times New Roman"/>
          <w:color w:val="1F1F1F"/>
          <w:sz w:val="24"/>
          <w:szCs w:val="24"/>
        </w:rPr>
        <w:t>：由于司机数量巨大且环境非平稳，模型采用</w:t>
      </w:r>
      <w:r w:rsidRPr="006327C0">
        <w:rPr>
          <w:rFonts w:ascii="Times New Roman" w:eastAsiaTheme="majorEastAsia" w:hAnsi="Times New Roman" w:cs="Times New Roman"/>
          <w:b/>
          <w:bCs/>
          <w:color w:val="1F1F1F"/>
          <w:sz w:val="24"/>
          <w:szCs w:val="24"/>
        </w:rPr>
        <w:t>参数共享的</w:t>
      </w:r>
      <w:r w:rsidRPr="006327C0">
        <w:rPr>
          <w:rFonts w:ascii="Times New Roman" w:eastAsiaTheme="majorEastAsia" w:hAnsi="Times New Roman" w:cs="Times New Roman"/>
          <w:b/>
          <w:bCs/>
          <w:color w:val="1F1F1F"/>
          <w:sz w:val="24"/>
          <w:szCs w:val="24"/>
        </w:rPr>
        <w:t>MAPPO</w:t>
      </w:r>
      <w:r w:rsidRPr="006327C0">
        <w:rPr>
          <w:rFonts w:ascii="Times New Roman" w:eastAsiaTheme="majorEastAsia" w:hAnsi="Times New Roman" w:cs="Times New Roman"/>
          <w:color w:val="1F1F1F"/>
          <w:sz w:val="24"/>
          <w:szCs w:val="24"/>
        </w:rPr>
        <w:t>算法。所有司机共享同一个策略网络</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99BDFE1" wp14:editId="7BE89819">
            <wp:extent cx="178396" cy="235737"/>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1"/>
                    <a:srcRect/>
                    <a:stretch>
                      <a:fillRect/>
                    </a:stretch>
                  </pic:blipFill>
                  <pic:spPr>
                    <a:xfrm>
                      <a:off x="0" y="0"/>
                      <a:ext cx="178396" cy="23573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和价值网络</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51FE8D3" wp14:editId="5433B64D">
            <wp:extent cx="193675" cy="238865"/>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2"/>
                    <a:srcRect/>
                    <a:stretch>
                      <a:fillRect/>
                    </a:stretch>
                  </pic:blipFill>
                  <pic:spPr>
                    <a:xfrm>
                      <a:off x="0" y="0"/>
                      <a:ext cx="193675" cy="238865"/>
                    </a:xfrm>
                    <a:prstGeom prst="rect">
                      <a:avLst/>
                    </a:prstGeom>
                    <a:ln/>
                  </pic:spPr>
                </pic:pic>
              </a:graphicData>
            </a:graphic>
          </wp:inline>
        </w:drawing>
      </w:r>
      <w:r w:rsidRPr="006327C0">
        <w:rPr>
          <w:rFonts w:ascii="Times New Roman" w:eastAsiaTheme="majorEastAsia" w:hAnsi="Times New Roman" w:cs="Times New Roman"/>
          <w:color w:val="1F1F1F"/>
          <w:sz w:val="24"/>
          <w:szCs w:val="24"/>
        </w:rPr>
        <w:t>，但根据各自的局部观测独立决策。集中式</w:t>
      </w:r>
      <w:r w:rsidRPr="006327C0">
        <w:rPr>
          <w:rFonts w:ascii="Times New Roman" w:eastAsiaTheme="majorEastAsia" w:hAnsi="Times New Roman" w:cs="Times New Roman"/>
          <w:color w:val="1F1F1F"/>
          <w:sz w:val="24"/>
          <w:szCs w:val="24"/>
        </w:rPr>
        <w:t>Critic</w:t>
      </w:r>
      <w:r w:rsidRPr="006327C0">
        <w:rPr>
          <w:rFonts w:ascii="Times New Roman" w:eastAsiaTheme="majorEastAsia" w:hAnsi="Times New Roman" w:cs="Times New Roman"/>
          <w:color w:val="1F1F1F"/>
          <w:sz w:val="24"/>
          <w:szCs w:val="24"/>
        </w:rPr>
        <w:t>利用全局状态信息加速训练收敛</w:t>
      </w:r>
      <w:r w:rsidRPr="006327C0">
        <w:rPr>
          <w:rFonts w:ascii="Times New Roman" w:eastAsiaTheme="majorEastAsia" w:hAnsi="Times New Roman" w:cs="Times New Roman"/>
          <w:color w:val="444746"/>
          <w:sz w:val="24"/>
          <w:szCs w:val="24"/>
          <w:vertAlign w:val="superscript"/>
        </w:rPr>
        <w:t>9</w:t>
      </w:r>
      <w:r w:rsidRPr="006327C0">
        <w:rPr>
          <w:rFonts w:ascii="Times New Roman" w:eastAsiaTheme="majorEastAsia" w:hAnsi="Times New Roman" w:cs="Times New Roman"/>
          <w:color w:val="1F1F1F"/>
          <w:sz w:val="24"/>
          <w:szCs w:val="24"/>
        </w:rPr>
        <w:t>。</w:t>
      </w:r>
    </w:p>
    <w:p w14:paraId="4234A32E" w14:textId="77777777" w:rsidR="00CD335D" w:rsidRPr="006327C0" w:rsidRDefault="00542374">
      <w:pPr>
        <w:pStyle w:val="3"/>
        <w:spacing w:after="120" w:line="275" w:lineRule="auto"/>
        <w:rPr>
          <w:rFonts w:ascii="Times New Roman" w:eastAsiaTheme="majorEastAsia" w:hAnsi="Times New Roman" w:cs="Times New Roman"/>
          <w:color w:val="1F1F1F"/>
          <w:sz w:val="24"/>
          <w:szCs w:val="24"/>
        </w:rPr>
      </w:pPr>
      <w:bookmarkStart w:id="21" w:name="_Toc222007771"/>
      <w:r w:rsidRPr="006327C0">
        <w:rPr>
          <w:rFonts w:ascii="Times New Roman" w:eastAsiaTheme="majorEastAsia" w:hAnsi="Times New Roman" w:cs="Times New Roman"/>
          <w:color w:val="1F1F1F"/>
          <w:sz w:val="24"/>
          <w:szCs w:val="24"/>
        </w:rPr>
        <w:t xml:space="preserve">5.2 </w:t>
      </w:r>
      <w:r w:rsidRPr="006327C0">
        <w:rPr>
          <w:rFonts w:ascii="Times New Roman" w:eastAsiaTheme="majorEastAsia" w:hAnsi="Times New Roman" w:cs="Times New Roman"/>
          <w:color w:val="1F1F1F"/>
          <w:sz w:val="24"/>
          <w:szCs w:val="24"/>
        </w:rPr>
        <w:t>算法设计：</w:t>
      </w:r>
      <w:r w:rsidRPr="006327C0">
        <w:rPr>
          <w:rFonts w:ascii="Times New Roman" w:eastAsiaTheme="majorEastAsia" w:hAnsi="Times New Roman" w:cs="Times New Roman"/>
          <w:color w:val="1F1F1F"/>
          <w:sz w:val="24"/>
          <w:szCs w:val="24"/>
        </w:rPr>
        <w:t>TL-SAMOEA</w:t>
      </w:r>
      <w:bookmarkEnd w:id="21"/>
    </w:p>
    <w:p w14:paraId="78650668"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为了解决下层</w:t>
      </w:r>
      <w:r w:rsidRPr="006327C0">
        <w:rPr>
          <w:rFonts w:ascii="Times New Roman" w:eastAsiaTheme="majorEastAsia" w:hAnsi="Times New Roman" w:cs="Times New Roman"/>
          <w:color w:val="1F1F1F"/>
          <w:sz w:val="24"/>
          <w:szCs w:val="24"/>
        </w:rPr>
        <w:t>MARL</w:t>
      </w:r>
      <w:r w:rsidRPr="006327C0">
        <w:rPr>
          <w:rFonts w:ascii="Times New Roman" w:eastAsiaTheme="majorEastAsia" w:hAnsi="Times New Roman" w:cs="Times New Roman"/>
          <w:color w:val="1F1F1F"/>
          <w:sz w:val="24"/>
          <w:szCs w:val="24"/>
        </w:rPr>
        <w:t>训练带来的</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昂贵评估</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问题，本研究提出了一种</w:t>
      </w:r>
      <w:r w:rsidRPr="006327C0">
        <w:rPr>
          <w:rFonts w:ascii="Times New Roman" w:eastAsiaTheme="majorEastAsia" w:hAnsi="Times New Roman" w:cs="Times New Roman"/>
          <w:b/>
          <w:bCs/>
          <w:color w:val="1F1F1F"/>
          <w:sz w:val="24"/>
          <w:szCs w:val="24"/>
        </w:rPr>
        <w:t>集成迁移学习热启动机制的代理模型辅助多目标演化算法（</w:t>
      </w:r>
      <w:r w:rsidRPr="006327C0">
        <w:rPr>
          <w:rFonts w:ascii="Times New Roman" w:eastAsiaTheme="majorEastAsia" w:hAnsi="Times New Roman" w:cs="Times New Roman"/>
          <w:b/>
          <w:bCs/>
          <w:color w:val="1F1F1F"/>
          <w:sz w:val="24"/>
          <w:szCs w:val="24"/>
        </w:rPr>
        <w:t>TL-SAMOEA</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color w:val="1F1F1F"/>
          <w:sz w:val="24"/>
          <w:szCs w:val="24"/>
        </w:rPr>
        <w:t>。</w:t>
      </w:r>
    </w:p>
    <w:p w14:paraId="56B3B6CC"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5.2.1 </w:t>
      </w:r>
      <w:r w:rsidRPr="006327C0">
        <w:rPr>
          <w:rFonts w:ascii="Times New Roman" w:eastAsiaTheme="majorEastAsia" w:hAnsi="Times New Roman" w:cs="Times New Roman"/>
          <w:color w:val="1F1F1F"/>
        </w:rPr>
        <w:t>代理模型辅助优化</w:t>
      </w:r>
      <w:r w:rsidRPr="006327C0">
        <w:rPr>
          <w:rFonts w:ascii="Times New Roman" w:eastAsiaTheme="majorEastAsia" w:hAnsi="Times New Roman" w:cs="Times New Roman"/>
          <w:color w:val="1F1F1F"/>
        </w:rPr>
        <w:t xml:space="preserve"> (Surrogate-Assisted Optimization)</w:t>
      </w:r>
    </w:p>
    <w:p w14:paraId="4778830E"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算法利用</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高斯过程回归（</w:t>
      </w:r>
      <w:r w:rsidRPr="006327C0">
        <w:rPr>
          <w:rFonts w:ascii="Times New Roman" w:eastAsiaTheme="majorEastAsia" w:hAnsi="Times New Roman" w:cs="Times New Roman"/>
          <w:color w:val="1F1F1F"/>
          <w:sz w:val="24"/>
          <w:szCs w:val="24"/>
        </w:rPr>
        <w:t>GPR</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作为代理模型，来逼近上层目标函数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EE58508" wp14:editId="262D74AD">
            <wp:extent cx="393303" cy="238561"/>
            <wp:effectExtent l="0" t="0" r="0" b="0"/>
            <wp:docPr id="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0"/>
                    <a:srcRect/>
                    <a:stretch>
                      <a:fillRect/>
                    </a:stretch>
                  </pic:blipFill>
                  <pic:spPr>
                    <a:xfrm>
                      <a:off x="0" y="0"/>
                      <a:ext cx="393303" cy="238561"/>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与决策变量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8E1D27C" wp14:editId="4A54BD62">
            <wp:extent cx="105568" cy="2441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105568" cy="244127"/>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之间的映射关系。</w:t>
      </w:r>
    </w:p>
    <w:p w14:paraId="75488CD8" w14:textId="77777777" w:rsidR="00CD335D" w:rsidRPr="006327C0" w:rsidRDefault="00542374">
      <w:pPr>
        <w:numPr>
          <w:ilvl w:val="0"/>
          <w:numId w:val="4"/>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优势</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GPR</w:t>
      </w:r>
      <w:r w:rsidRPr="006327C0">
        <w:rPr>
          <w:rFonts w:ascii="Times New Roman" w:eastAsiaTheme="majorEastAsia" w:hAnsi="Times New Roman" w:cs="Times New Roman"/>
          <w:color w:val="1F1F1F"/>
          <w:sz w:val="24"/>
          <w:szCs w:val="24"/>
        </w:rPr>
        <w:t>不仅能预测目标值（</w:t>
      </w:r>
      <w:r w:rsidRPr="006327C0">
        <w:rPr>
          <w:rFonts w:ascii="Times New Roman" w:eastAsiaTheme="majorEastAsia" w:hAnsi="Times New Roman" w:cs="Times New Roman"/>
          <w:color w:val="1F1F1F"/>
          <w:sz w:val="24"/>
          <w:szCs w:val="24"/>
        </w:rPr>
        <w:t>Mean</w:t>
      </w:r>
      <w:r w:rsidRPr="006327C0">
        <w:rPr>
          <w:rFonts w:ascii="Times New Roman" w:eastAsiaTheme="majorEastAsia" w:hAnsi="Times New Roman" w:cs="Times New Roman"/>
          <w:color w:val="1F1F1F"/>
          <w:sz w:val="24"/>
          <w:szCs w:val="24"/>
        </w:rPr>
        <w:t>），还能给出预测的不确定性（</w:t>
      </w:r>
      <w:r w:rsidRPr="006327C0">
        <w:rPr>
          <w:rFonts w:ascii="Times New Roman" w:eastAsiaTheme="majorEastAsia" w:hAnsi="Times New Roman" w:cs="Times New Roman"/>
          <w:color w:val="1F1F1F"/>
          <w:sz w:val="24"/>
          <w:szCs w:val="24"/>
        </w:rPr>
        <w:t>Variance</w:t>
      </w:r>
      <w:r w:rsidRPr="006327C0">
        <w:rPr>
          <w:rFonts w:ascii="Times New Roman" w:eastAsiaTheme="majorEastAsia" w:hAnsi="Times New Roman" w:cs="Times New Roman"/>
          <w:color w:val="1F1F1F"/>
          <w:sz w:val="24"/>
          <w:szCs w:val="24"/>
        </w:rPr>
        <w:t>），这对于指导搜索至关重要。</w:t>
      </w:r>
    </w:p>
    <w:p w14:paraId="7B5035B9" w14:textId="77777777" w:rsidR="00CD335D" w:rsidRPr="006327C0" w:rsidRDefault="00542374">
      <w:pPr>
        <w:numPr>
          <w:ilvl w:val="0"/>
          <w:numId w:val="4"/>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采集函数</w:t>
      </w:r>
      <w:r w:rsidRPr="006327C0">
        <w:rPr>
          <w:rFonts w:ascii="Times New Roman" w:eastAsiaTheme="majorEastAsia" w:hAnsi="Times New Roman" w:cs="Times New Roman"/>
          <w:b/>
          <w:bCs/>
          <w:color w:val="1F1F1F"/>
          <w:sz w:val="24"/>
          <w:szCs w:val="24"/>
        </w:rPr>
        <w:t xml:space="preserve"> (EHVI)</w:t>
      </w:r>
      <w:r w:rsidRPr="006327C0">
        <w:rPr>
          <w:rFonts w:ascii="Times New Roman" w:eastAsiaTheme="majorEastAsia" w:hAnsi="Times New Roman" w:cs="Times New Roman"/>
          <w:color w:val="1F1F1F"/>
          <w:sz w:val="24"/>
          <w:szCs w:val="24"/>
        </w:rPr>
        <w:t>：使用</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预期超体积改善（</w:t>
      </w:r>
      <w:r w:rsidRPr="006327C0">
        <w:rPr>
          <w:rFonts w:ascii="Times New Roman" w:eastAsiaTheme="majorEastAsia" w:hAnsi="Times New Roman" w:cs="Times New Roman"/>
          <w:color w:val="1F1F1F"/>
          <w:sz w:val="24"/>
          <w:szCs w:val="24"/>
        </w:rPr>
        <w:t>Expected Hypervolume Improvement, EHVI</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作为采集函数。</w:t>
      </w:r>
      <w:r w:rsidRPr="006327C0">
        <w:rPr>
          <w:rFonts w:ascii="Times New Roman" w:eastAsiaTheme="majorEastAsia" w:hAnsi="Times New Roman" w:cs="Times New Roman"/>
          <w:color w:val="1F1F1F"/>
          <w:sz w:val="24"/>
          <w:szCs w:val="24"/>
        </w:rPr>
        <w:t>EHVI</w:t>
      </w:r>
      <w:r w:rsidRPr="006327C0">
        <w:rPr>
          <w:rFonts w:ascii="Times New Roman" w:eastAsiaTheme="majorEastAsia" w:hAnsi="Times New Roman" w:cs="Times New Roman"/>
          <w:color w:val="1F1F1F"/>
          <w:sz w:val="24"/>
          <w:szCs w:val="24"/>
        </w:rPr>
        <w:t>综合考虑了预测值优异性（</w:t>
      </w:r>
      <w:r w:rsidRPr="006327C0">
        <w:rPr>
          <w:rFonts w:ascii="Times New Roman" w:eastAsiaTheme="majorEastAsia" w:hAnsi="Times New Roman" w:cs="Times New Roman"/>
          <w:color w:val="1F1F1F"/>
          <w:sz w:val="24"/>
          <w:szCs w:val="24"/>
        </w:rPr>
        <w:t>Exploitation</w:t>
      </w:r>
      <w:r w:rsidRPr="006327C0">
        <w:rPr>
          <w:rFonts w:ascii="Times New Roman" w:eastAsiaTheme="majorEastAsia" w:hAnsi="Times New Roman" w:cs="Times New Roman"/>
          <w:color w:val="1F1F1F"/>
          <w:sz w:val="24"/>
          <w:szCs w:val="24"/>
        </w:rPr>
        <w:t>）和不确定性（</w:t>
      </w:r>
      <w:r w:rsidRPr="006327C0">
        <w:rPr>
          <w:rFonts w:ascii="Times New Roman" w:eastAsiaTheme="majorEastAsia" w:hAnsi="Times New Roman" w:cs="Times New Roman"/>
          <w:color w:val="1F1F1F"/>
          <w:sz w:val="24"/>
          <w:szCs w:val="24"/>
        </w:rPr>
        <w:t>Exploration</w:t>
      </w:r>
      <w:r w:rsidRPr="006327C0">
        <w:rPr>
          <w:rFonts w:ascii="Times New Roman" w:eastAsiaTheme="majorEastAsia" w:hAnsi="Times New Roman" w:cs="Times New Roman"/>
          <w:color w:val="1F1F1F"/>
          <w:sz w:val="24"/>
          <w:szCs w:val="24"/>
        </w:rPr>
        <w:t>），只有当某个新策略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FF22661" wp14:editId="77B71F8A">
            <wp:extent cx="348258" cy="234283"/>
            <wp:effectExtent l="0" t="0" r="0" b="0"/>
            <wp:docPr id="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3"/>
                    <a:srcRect/>
                    <a:stretch>
                      <a:fillRect/>
                    </a:stretch>
                  </pic:blipFill>
                  <pic:spPr>
                    <a:xfrm>
                      <a:off x="0" y="0"/>
                      <a:ext cx="348258" cy="234283"/>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有较大概率扩展当前的帕累托前沿时，算法才会调用昂贵的真实仿真进行评估；否则，直接使用代理模型的预测值进行快速筛选</w:t>
      </w:r>
      <w:r w:rsidRPr="006327C0">
        <w:rPr>
          <w:rFonts w:ascii="Times New Roman" w:eastAsiaTheme="majorEastAsia" w:hAnsi="Times New Roman" w:cs="Times New Roman"/>
          <w:color w:val="444746"/>
          <w:sz w:val="24"/>
          <w:szCs w:val="24"/>
          <w:vertAlign w:val="superscript"/>
        </w:rPr>
        <w:t>11</w:t>
      </w:r>
      <w:r w:rsidRPr="006327C0">
        <w:rPr>
          <w:rFonts w:ascii="Times New Roman" w:eastAsiaTheme="majorEastAsia" w:hAnsi="Times New Roman" w:cs="Times New Roman"/>
          <w:color w:val="1F1F1F"/>
          <w:sz w:val="24"/>
          <w:szCs w:val="24"/>
        </w:rPr>
        <w:t>。</w:t>
      </w:r>
    </w:p>
    <w:p w14:paraId="4F29F2C4"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5.2.2 </w:t>
      </w:r>
      <w:r w:rsidRPr="006327C0">
        <w:rPr>
          <w:rFonts w:ascii="Times New Roman" w:eastAsiaTheme="majorEastAsia" w:hAnsi="Times New Roman" w:cs="Times New Roman"/>
          <w:color w:val="1F1F1F"/>
        </w:rPr>
        <w:t>基于迁移学习的热启动</w:t>
      </w:r>
      <w:r w:rsidRPr="006327C0">
        <w:rPr>
          <w:rFonts w:ascii="Times New Roman" w:eastAsiaTheme="majorEastAsia" w:hAnsi="Times New Roman" w:cs="Times New Roman"/>
          <w:color w:val="1F1F1F"/>
        </w:rPr>
        <w:t xml:space="preserve"> (Transfer Learning Hot-Start)</w:t>
      </w:r>
    </w:p>
    <w:p w14:paraId="17532D16"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即使使用了代理模型，真实仿真仍然是必不可少的。为了缩短单次真实仿真的耗时，研究引入了迁移学习。</w:t>
      </w:r>
    </w:p>
    <w:p w14:paraId="6CF55D56" w14:textId="77777777" w:rsidR="00CD335D" w:rsidRPr="006327C0" w:rsidRDefault="00542374">
      <w:pPr>
        <w:numPr>
          <w:ilvl w:val="0"/>
          <w:numId w:val="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问题</w:t>
      </w:r>
      <w:r w:rsidRPr="006327C0">
        <w:rPr>
          <w:rFonts w:ascii="Times New Roman" w:eastAsiaTheme="majorEastAsia" w:hAnsi="Times New Roman" w:cs="Times New Roman"/>
          <w:color w:val="1F1F1F"/>
          <w:sz w:val="24"/>
          <w:szCs w:val="24"/>
        </w:rPr>
        <w:t>：在传统的双层优化中，每次评估新策略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741FC33" wp14:editId="49750F29">
            <wp:extent cx="348258" cy="234283"/>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3"/>
                    <a:srcRect/>
                    <a:stretch>
                      <a:fillRect/>
                    </a:stretch>
                  </pic:blipFill>
                  <pic:spPr>
                    <a:xfrm>
                      <a:off x="0" y="0"/>
                      <a:ext cx="348258" cy="234283"/>
                    </a:xfrm>
                    <a:prstGeom prst="rect">
                      <a:avLst/>
                    </a:prstGeom>
                    <a:ln/>
                  </pic:spPr>
                </pic:pic>
              </a:graphicData>
            </a:graphic>
          </wp:inline>
        </w:drawing>
      </w:r>
      <w:r w:rsidRPr="006327C0">
        <w:rPr>
          <w:rFonts w:ascii="Times New Roman" w:eastAsiaTheme="majorEastAsia" w:hAnsi="Times New Roman" w:cs="Times New Roman"/>
          <w:color w:val="1F1F1F"/>
          <w:sz w:val="24"/>
          <w:szCs w:val="24"/>
        </w:rPr>
        <w:t>，下层司机智能体都要从随机初始化的神经网络开始训练，收敛极其缓慢。</w:t>
      </w:r>
    </w:p>
    <w:p w14:paraId="1C0A9CDD" w14:textId="77777777" w:rsidR="00CD335D" w:rsidRPr="006327C0" w:rsidRDefault="00542374">
      <w:pPr>
        <w:numPr>
          <w:ilvl w:val="0"/>
          <w:numId w:val="5"/>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解决方案</w:t>
      </w:r>
      <w:r w:rsidRPr="006327C0">
        <w:rPr>
          <w:rFonts w:ascii="Times New Roman" w:eastAsiaTheme="majorEastAsia" w:hAnsi="Times New Roman" w:cs="Times New Roman"/>
          <w:color w:val="1F1F1F"/>
          <w:sz w:val="24"/>
          <w:szCs w:val="24"/>
        </w:rPr>
        <w:t>：利用</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相似的平台策略会导致相似的司机均衡策略</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这一连续性假设。建立一个</w:t>
      </w:r>
      <w:r w:rsidRPr="006327C0">
        <w:rPr>
          <w:rFonts w:ascii="Times New Roman" w:eastAsiaTheme="majorEastAsia" w:hAnsi="Times New Roman" w:cs="Times New Roman"/>
          <w:b/>
          <w:bCs/>
          <w:color w:val="1F1F1F"/>
          <w:sz w:val="24"/>
          <w:szCs w:val="24"/>
        </w:rPr>
        <w:t>策略</w:t>
      </w:r>
      <w:r w:rsidRPr="006327C0">
        <w:rPr>
          <w:rFonts w:ascii="Times New Roman" w:eastAsiaTheme="majorEastAsia" w:hAnsi="Times New Roman" w:cs="Times New Roman"/>
          <w:b/>
          <w:bCs/>
          <w:color w:val="1F1F1F"/>
          <w:sz w:val="24"/>
          <w:szCs w:val="24"/>
        </w:rPr>
        <w:t>-</w:t>
      </w:r>
      <w:r w:rsidRPr="006327C0">
        <w:rPr>
          <w:rFonts w:ascii="Times New Roman" w:eastAsiaTheme="majorEastAsia" w:hAnsi="Times New Roman" w:cs="Times New Roman"/>
          <w:b/>
          <w:bCs/>
          <w:color w:val="1F1F1F"/>
          <w:sz w:val="24"/>
          <w:szCs w:val="24"/>
        </w:rPr>
        <w:t>模型知识库</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AD3818C" wp14:editId="0F1D8FAF">
            <wp:extent cx="1299267" cy="235651"/>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4"/>
                    <a:srcRect/>
                    <a:stretch>
                      <a:fillRect/>
                    </a:stretch>
                  </pic:blipFill>
                  <pic:spPr>
                    <a:xfrm>
                      <a:off x="0" y="0"/>
                      <a:ext cx="1299267" cy="235651"/>
                    </a:xfrm>
                    <a:prstGeom prst="rect">
                      <a:avLst/>
                    </a:prstGeom>
                    <a:ln/>
                  </pic:spPr>
                </pic:pic>
              </a:graphicData>
            </a:graphic>
          </wp:inline>
        </w:drawing>
      </w:r>
      <w:r w:rsidRPr="006327C0">
        <w:rPr>
          <w:rFonts w:ascii="Times New Roman" w:eastAsiaTheme="majorEastAsia" w:hAnsi="Times New Roman" w:cs="Times New Roman"/>
          <w:color w:val="1F1F1F"/>
          <w:sz w:val="24"/>
          <w:szCs w:val="24"/>
        </w:rPr>
        <w:t>。当需要评估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7C1DEC69" wp14:editId="23036F0F">
            <wp:extent cx="348258" cy="234283"/>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3"/>
                    <a:srcRect/>
                    <a:stretch>
                      <a:fillRect/>
                    </a:stretch>
                  </pic:blipFill>
                  <pic:spPr>
                    <a:xfrm>
                      <a:off x="0" y="0"/>
                      <a:ext cx="348258" cy="234283"/>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时，在知识库中检索与之欧氏距离最近的历史策略</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5C8501D" wp14:editId="00B6552F">
            <wp:extent cx="485874" cy="236544"/>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5"/>
                    <a:srcRect/>
                    <a:stretch>
                      <a:fillRect/>
                    </a:stretch>
                  </pic:blipFill>
                  <pic:spPr>
                    <a:xfrm>
                      <a:off x="0" y="0"/>
                      <a:ext cx="485874" cy="236544"/>
                    </a:xfrm>
                    <a:prstGeom prst="rect">
                      <a:avLst/>
                    </a:prstGeom>
                    <a:ln/>
                  </pic:spPr>
                </pic:pic>
              </a:graphicData>
            </a:graphic>
          </wp:inline>
        </w:drawing>
      </w:r>
      <w:r w:rsidRPr="006327C0">
        <w:rPr>
          <w:rFonts w:ascii="Times New Roman" w:eastAsiaTheme="majorEastAsia" w:hAnsi="Times New Roman" w:cs="Times New Roman"/>
          <w:color w:val="1F1F1F"/>
          <w:sz w:val="24"/>
          <w:szCs w:val="24"/>
        </w:rPr>
        <w:t>，将其对应的训练好的司机网络参数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6DEEAE15" wp14:editId="78995CCE">
            <wp:extent cx="466824" cy="236609"/>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6"/>
                    <a:srcRect/>
                    <a:stretch>
                      <a:fillRect/>
                    </a:stretch>
                  </pic:blipFill>
                  <pic:spPr>
                    <a:xfrm>
                      <a:off x="0" y="0"/>
                      <a:ext cx="466824" cy="236609"/>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迁移给当前智能体作为初始参数</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E8A35E9" wp14:editId="0742F4DA">
            <wp:extent cx="308769" cy="238009"/>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7"/>
                    <a:srcRect/>
                    <a:stretch>
                      <a:fillRect/>
                    </a:stretch>
                  </pic:blipFill>
                  <pic:spPr>
                    <a:xfrm>
                      <a:off x="0" y="0"/>
                      <a:ext cx="308769" cy="238009"/>
                    </a:xfrm>
                    <a:prstGeom prst="rect">
                      <a:avLst/>
                    </a:prstGeom>
                    <a:ln/>
                  </pic:spPr>
                </pic:pic>
              </a:graphicData>
            </a:graphic>
          </wp:inline>
        </w:drawing>
      </w:r>
      <w:r w:rsidRPr="006327C0">
        <w:rPr>
          <w:rFonts w:ascii="Times New Roman" w:eastAsiaTheme="majorEastAsia" w:hAnsi="Times New Roman" w:cs="Times New Roman"/>
          <w:color w:val="444746"/>
          <w:sz w:val="24"/>
          <w:szCs w:val="24"/>
          <w:vertAlign w:val="superscript"/>
        </w:rPr>
        <w:t>13</w:t>
      </w:r>
      <w:r w:rsidRPr="006327C0">
        <w:rPr>
          <w:rFonts w:ascii="Times New Roman" w:eastAsiaTheme="majorEastAsia" w:hAnsi="Times New Roman" w:cs="Times New Roman"/>
          <w:color w:val="1F1F1F"/>
          <w:sz w:val="24"/>
          <w:szCs w:val="24"/>
        </w:rPr>
        <w:t>。</w:t>
      </w:r>
    </w:p>
    <w:p w14:paraId="5E307E0F" w14:textId="77777777" w:rsidR="00CD335D" w:rsidRPr="006327C0" w:rsidRDefault="00542374">
      <w:pPr>
        <w:numPr>
          <w:ilvl w:val="0"/>
          <w:numId w:val="5"/>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效果</w:t>
      </w:r>
      <w:r w:rsidRPr="006327C0">
        <w:rPr>
          <w:rFonts w:ascii="Times New Roman" w:eastAsiaTheme="majorEastAsia" w:hAnsi="Times New Roman" w:cs="Times New Roman"/>
          <w:color w:val="1F1F1F"/>
          <w:sz w:val="24"/>
          <w:szCs w:val="24"/>
        </w:rPr>
        <w:t>：下层智能</w:t>
      </w:r>
      <w:proofErr w:type="gramStart"/>
      <w:r w:rsidRPr="006327C0">
        <w:rPr>
          <w:rFonts w:ascii="Times New Roman" w:eastAsiaTheme="majorEastAsia" w:hAnsi="Times New Roman" w:cs="Times New Roman"/>
          <w:color w:val="1F1F1F"/>
          <w:sz w:val="24"/>
          <w:szCs w:val="24"/>
        </w:rPr>
        <w:t>体不再</w:t>
      </w:r>
      <w:proofErr w:type="gramEnd"/>
      <w:r w:rsidRPr="006327C0">
        <w:rPr>
          <w:rFonts w:ascii="Times New Roman" w:eastAsiaTheme="majorEastAsia" w:hAnsi="Times New Roman" w:cs="Times New Roman"/>
          <w:color w:val="1F1F1F"/>
          <w:sz w:val="24"/>
          <w:szCs w:val="24"/>
        </w:rPr>
        <w:t>是</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白纸一张</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，而是从一个接近均衡的状态开始微调（</w:t>
      </w:r>
      <w:r w:rsidRPr="006327C0">
        <w:rPr>
          <w:rFonts w:ascii="Times New Roman" w:eastAsiaTheme="majorEastAsia" w:hAnsi="Times New Roman" w:cs="Times New Roman"/>
          <w:color w:val="1F1F1F"/>
          <w:sz w:val="24"/>
          <w:szCs w:val="24"/>
        </w:rPr>
        <w:t>Fine-tuning</w:t>
      </w:r>
      <w:r w:rsidRPr="006327C0">
        <w:rPr>
          <w:rFonts w:ascii="Times New Roman" w:eastAsiaTheme="majorEastAsia" w:hAnsi="Times New Roman" w:cs="Times New Roman"/>
          <w:color w:val="1F1F1F"/>
          <w:sz w:val="24"/>
          <w:szCs w:val="24"/>
        </w:rPr>
        <w:t>）。这使得达到新均衡所需的训练步数大幅减少（例如从</w:t>
      </w:r>
      <w:r w:rsidRPr="006327C0">
        <w:rPr>
          <w:rFonts w:ascii="Times New Roman" w:eastAsiaTheme="majorEastAsia" w:hAnsi="Times New Roman" w:cs="Times New Roman"/>
          <w:color w:val="1F1F1F"/>
          <w:sz w:val="24"/>
          <w:szCs w:val="24"/>
        </w:rPr>
        <w:t>1000</w:t>
      </w:r>
      <w:r w:rsidRPr="006327C0">
        <w:rPr>
          <w:rFonts w:ascii="Times New Roman" w:eastAsiaTheme="majorEastAsia" w:hAnsi="Times New Roman" w:cs="Times New Roman"/>
          <w:color w:val="1F1F1F"/>
          <w:sz w:val="24"/>
          <w:szCs w:val="24"/>
        </w:rPr>
        <w:t>轮降至</w:t>
      </w:r>
      <w:r w:rsidRPr="006327C0">
        <w:rPr>
          <w:rFonts w:ascii="Times New Roman" w:eastAsiaTheme="majorEastAsia" w:hAnsi="Times New Roman" w:cs="Times New Roman"/>
          <w:color w:val="1F1F1F"/>
          <w:sz w:val="24"/>
          <w:szCs w:val="24"/>
        </w:rPr>
        <w:t>100</w:t>
      </w:r>
      <w:r w:rsidRPr="006327C0">
        <w:rPr>
          <w:rFonts w:ascii="Times New Roman" w:eastAsiaTheme="majorEastAsia" w:hAnsi="Times New Roman" w:cs="Times New Roman"/>
          <w:color w:val="1F1F1F"/>
          <w:sz w:val="24"/>
          <w:szCs w:val="24"/>
        </w:rPr>
        <w:t>轮），从而实现了计算效率的质变。</w:t>
      </w:r>
    </w:p>
    <w:p w14:paraId="0560F300"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5.2.3 </w:t>
      </w:r>
      <w:r w:rsidRPr="006327C0">
        <w:rPr>
          <w:rFonts w:ascii="Times New Roman" w:eastAsiaTheme="majorEastAsia" w:hAnsi="Times New Roman" w:cs="Times New Roman"/>
          <w:color w:val="1F1F1F"/>
        </w:rPr>
        <w:t>算法整体流程</w:t>
      </w:r>
    </w:p>
    <w:p w14:paraId="7356E98A" w14:textId="77777777" w:rsidR="00CD335D" w:rsidRPr="006327C0" w:rsidRDefault="00542374">
      <w:pPr>
        <w:numPr>
          <w:ilvl w:val="0"/>
          <w:numId w:val="6"/>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lastRenderedPageBreak/>
        <w:t>初始化</w:t>
      </w:r>
      <w:r w:rsidRPr="006327C0">
        <w:rPr>
          <w:rFonts w:ascii="Times New Roman" w:eastAsiaTheme="majorEastAsia" w:hAnsi="Times New Roman" w:cs="Times New Roman"/>
          <w:color w:val="1F1F1F"/>
          <w:sz w:val="24"/>
          <w:szCs w:val="24"/>
        </w:rPr>
        <w:t>：生成初始种群</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2EB8146E" wp14:editId="66F49381">
            <wp:extent cx="192187" cy="23703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8"/>
                    <a:srcRect/>
                    <a:stretch>
                      <a:fillRect/>
                    </a:stretch>
                  </pic:blipFill>
                  <pic:spPr>
                    <a:xfrm>
                      <a:off x="0" y="0"/>
                      <a:ext cx="192187" cy="237030"/>
                    </a:xfrm>
                    <a:prstGeom prst="rect">
                      <a:avLst/>
                    </a:prstGeom>
                    <a:ln/>
                  </pic:spPr>
                </pic:pic>
              </a:graphicData>
            </a:graphic>
          </wp:inline>
        </w:drawing>
      </w:r>
      <w:r w:rsidRPr="006327C0">
        <w:rPr>
          <w:rFonts w:ascii="Times New Roman" w:eastAsiaTheme="majorEastAsia" w:hAnsi="Times New Roman" w:cs="Times New Roman"/>
          <w:color w:val="1F1F1F"/>
          <w:sz w:val="24"/>
          <w:szCs w:val="24"/>
        </w:rPr>
        <w:t>，对少量个体进行全流程真实评估（无迁移），构建初始知识库与代理模型。</w:t>
      </w:r>
    </w:p>
    <w:p w14:paraId="684A4938" w14:textId="77777777" w:rsidR="00CD335D" w:rsidRPr="006327C0" w:rsidRDefault="00542374">
      <w:pPr>
        <w:numPr>
          <w:ilvl w:val="0"/>
          <w:numId w:val="6"/>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迭代循环</w:t>
      </w:r>
      <w:r w:rsidRPr="006327C0">
        <w:rPr>
          <w:rFonts w:ascii="Times New Roman" w:eastAsiaTheme="majorEastAsia" w:hAnsi="Times New Roman" w:cs="Times New Roman"/>
          <w:color w:val="1F1F1F"/>
          <w:sz w:val="24"/>
          <w:szCs w:val="24"/>
        </w:rPr>
        <w:t>：</w:t>
      </w:r>
    </w:p>
    <w:p w14:paraId="04E7CD60" w14:textId="77777777" w:rsidR="00CD335D" w:rsidRPr="006327C0" w:rsidRDefault="00542374">
      <w:pPr>
        <w:numPr>
          <w:ilvl w:val="1"/>
          <w:numId w:val="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color w:val="1F1F1F"/>
          <w:sz w:val="24"/>
          <w:szCs w:val="24"/>
        </w:rPr>
        <w:t>利用遗传算子（交叉、变异）生成子代。</w:t>
      </w:r>
    </w:p>
    <w:p w14:paraId="4BBEA228" w14:textId="77777777" w:rsidR="00CD335D" w:rsidRPr="006327C0" w:rsidRDefault="00542374">
      <w:pPr>
        <w:numPr>
          <w:ilvl w:val="1"/>
          <w:numId w:val="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color w:val="1F1F1F"/>
          <w:sz w:val="24"/>
          <w:szCs w:val="24"/>
        </w:rPr>
        <w:t>利用代理模型和</w:t>
      </w:r>
      <w:r w:rsidRPr="006327C0">
        <w:rPr>
          <w:rFonts w:ascii="Times New Roman" w:eastAsiaTheme="majorEastAsia" w:hAnsi="Times New Roman" w:cs="Times New Roman"/>
          <w:color w:val="1F1F1F"/>
          <w:sz w:val="24"/>
          <w:szCs w:val="24"/>
        </w:rPr>
        <w:t>EHVI</w:t>
      </w:r>
      <w:r w:rsidRPr="006327C0">
        <w:rPr>
          <w:rFonts w:ascii="Times New Roman" w:eastAsiaTheme="majorEastAsia" w:hAnsi="Times New Roman" w:cs="Times New Roman"/>
          <w:color w:val="1F1F1F"/>
          <w:sz w:val="24"/>
          <w:szCs w:val="24"/>
        </w:rPr>
        <w:t>函数对子代进行预筛选。</w:t>
      </w:r>
    </w:p>
    <w:p w14:paraId="6B5FC0E7" w14:textId="77777777" w:rsidR="00CD335D" w:rsidRPr="006327C0" w:rsidRDefault="00542374">
      <w:pPr>
        <w:numPr>
          <w:ilvl w:val="1"/>
          <w:numId w:val="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color w:val="1F1F1F"/>
          <w:sz w:val="24"/>
          <w:szCs w:val="24"/>
        </w:rPr>
        <w:t>对通过筛选的优异个体，检索知识库，进行迁移学习热启动的</w:t>
      </w:r>
      <w:r w:rsidRPr="006327C0">
        <w:rPr>
          <w:rFonts w:ascii="Times New Roman" w:eastAsiaTheme="majorEastAsia" w:hAnsi="Times New Roman" w:cs="Times New Roman"/>
          <w:color w:val="1F1F1F"/>
          <w:sz w:val="24"/>
          <w:szCs w:val="24"/>
        </w:rPr>
        <w:t>MARL</w:t>
      </w:r>
      <w:r w:rsidRPr="006327C0">
        <w:rPr>
          <w:rFonts w:ascii="Times New Roman" w:eastAsiaTheme="majorEastAsia" w:hAnsi="Times New Roman" w:cs="Times New Roman"/>
          <w:color w:val="1F1F1F"/>
          <w:sz w:val="24"/>
          <w:szCs w:val="24"/>
        </w:rPr>
        <w:t>训练（真实评估）。</w:t>
      </w:r>
    </w:p>
    <w:p w14:paraId="53785F18" w14:textId="77777777" w:rsidR="00CD335D" w:rsidRPr="006327C0" w:rsidRDefault="00542374">
      <w:pPr>
        <w:numPr>
          <w:ilvl w:val="1"/>
          <w:numId w:val="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color w:val="1F1F1F"/>
          <w:sz w:val="24"/>
          <w:szCs w:val="24"/>
        </w:rPr>
        <w:t>更新代理模型和知识库。</w:t>
      </w:r>
    </w:p>
    <w:p w14:paraId="4BE4FB40" w14:textId="77777777" w:rsidR="00CD335D" w:rsidRPr="006327C0" w:rsidRDefault="00542374">
      <w:pPr>
        <w:numPr>
          <w:ilvl w:val="1"/>
          <w:numId w:val="7"/>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color w:val="1F1F1F"/>
          <w:sz w:val="24"/>
          <w:szCs w:val="24"/>
        </w:rPr>
        <w:t>执行非支配排序和拥挤距离计算，择优进入下一代。</w:t>
      </w:r>
    </w:p>
    <w:p w14:paraId="2A87B6CB" w14:textId="77777777" w:rsidR="00CD335D" w:rsidRPr="006327C0" w:rsidRDefault="00542374">
      <w:pPr>
        <w:numPr>
          <w:ilvl w:val="0"/>
          <w:numId w:val="6"/>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输出</w:t>
      </w:r>
      <w:r w:rsidRPr="006327C0">
        <w:rPr>
          <w:rFonts w:ascii="Times New Roman" w:eastAsiaTheme="majorEastAsia" w:hAnsi="Times New Roman" w:cs="Times New Roman"/>
          <w:color w:val="1F1F1F"/>
          <w:sz w:val="24"/>
          <w:szCs w:val="24"/>
        </w:rPr>
        <w:t>：帕累托最优前沿解集。</w:t>
      </w:r>
    </w:p>
    <w:p w14:paraId="1C5D07D6" w14:textId="77777777" w:rsidR="00612165" w:rsidRPr="006327C0" w:rsidRDefault="00612165">
      <w:pPr>
        <w:rPr>
          <w:rFonts w:ascii="Times New Roman" w:eastAsiaTheme="majorEastAsia" w:hAnsi="Times New Roman" w:cs="Times New Roman"/>
          <w:b/>
          <w:bCs/>
          <w:sz w:val="24"/>
          <w:szCs w:val="24"/>
        </w:rPr>
      </w:pPr>
      <w:r w:rsidRPr="006327C0">
        <w:rPr>
          <w:rFonts w:ascii="Times New Roman" w:eastAsiaTheme="majorEastAsia" w:hAnsi="Times New Roman" w:cs="Times New Roman"/>
          <w:sz w:val="24"/>
          <w:szCs w:val="24"/>
        </w:rPr>
        <w:br w:type="page"/>
      </w:r>
    </w:p>
    <w:p w14:paraId="337C5CD8" w14:textId="761846B2"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bookmarkStart w:id="22" w:name="_Toc222007772"/>
      <w:r w:rsidRPr="006327C0">
        <w:rPr>
          <w:rFonts w:ascii="Times New Roman" w:eastAsiaTheme="majorEastAsia" w:hAnsi="Times New Roman" w:cs="Times New Roman"/>
          <w:color w:val="1F1F1F"/>
          <w:sz w:val="24"/>
          <w:szCs w:val="24"/>
        </w:rPr>
        <w:lastRenderedPageBreak/>
        <w:t>第六章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仿真实验与结果分析</w:t>
      </w:r>
      <w:bookmarkEnd w:id="22"/>
    </w:p>
    <w:p w14:paraId="45028ECE"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本章基于真实的交通数据，对所提出的模型和算法进行实证检验，并分析其在不同场景下的性能表现。</w:t>
      </w:r>
    </w:p>
    <w:p w14:paraId="0E2D417E"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23" w:name="_Toc222007773"/>
      <w:r w:rsidRPr="006327C0">
        <w:rPr>
          <w:rFonts w:ascii="Times New Roman" w:eastAsiaTheme="majorEastAsia" w:hAnsi="Times New Roman" w:cs="Times New Roman"/>
          <w:color w:val="1F1F1F"/>
          <w:sz w:val="24"/>
          <w:szCs w:val="24"/>
        </w:rPr>
        <w:t xml:space="preserve">6.1 </w:t>
      </w:r>
      <w:r w:rsidRPr="006327C0">
        <w:rPr>
          <w:rFonts w:ascii="Times New Roman" w:eastAsiaTheme="majorEastAsia" w:hAnsi="Times New Roman" w:cs="Times New Roman"/>
          <w:color w:val="1F1F1F"/>
          <w:sz w:val="24"/>
          <w:szCs w:val="24"/>
        </w:rPr>
        <w:t>实验设置</w:t>
      </w:r>
      <w:bookmarkEnd w:id="23"/>
    </w:p>
    <w:p w14:paraId="79362B47"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6.1.1 </w:t>
      </w:r>
      <w:r w:rsidRPr="006327C0">
        <w:rPr>
          <w:rFonts w:ascii="Times New Roman" w:eastAsiaTheme="majorEastAsia" w:hAnsi="Times New Roman" w:cs="Times New Roman"/>
          <w:color w:val="1F1F1F"/>
        </w:rPr>
        <w:t>数据集与环境</w:t>
      </w:r>
    </w:p>
    <w:p w14:paraId="2E273EF3"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实验数据来源于</w:t>
      </w:r>
      <w:r w:rsidRPr="006327C0">
        <w:rPr>
          <w:rFonts w:ascii="Times New Roman" w:eastAsiaTheme="majorEastAsia" w:hAnsi="Times New Roman" w:cs="Times New Roman"/>
          <w:color w:val="1F1F1F"/>
          <w:sz w:val="24"/>
          <w:szCs w:val="24"/>
        </w:rPr>
        <w:t>**2024</w:t>
      </w:r>
      <w:r w:rsidRPr="006327C0">
        <w:rPr>
          <w:rFonts w:ascii="Times New Roman" w:eastAsiaTheme="majorEastAsia" w:hAnsi="Times New Roman" w:cs="Times New Roman"/>
          <w:color w:val="1F1F1F"/>
          <w:sz w:val="24"/>
          <w:szCs w:val="24"/>
        </w:rPr>
        <w:t>年纽约市出租车（</w:t>
      </w:r>
      <w:r w:rsidRPr="006327C0">
        <w:rPr>
          <w:rFonts w:ascii="Times New Roman" w:eastAsiaTheme="majorEastAsia" w:hAnsi="Times New Roman" w:cs="Times New Roman"/>
          <w:color w:val="1F1F1F"/>
          <w:sz w:val="24"/>
          <w:szCs w:val="24"/>
        </w:rPr>
        <w:t>NYC Taxi</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的真实运营记录</w:t>
      </w:r>
      <w:r w:rsidRPr="006327C0">
        <w:rPr>
          <w:rFonts w:ascii="Times New Roman" w:eastAsiaTheme="majorEastAsia" w:hAnsi="Times New Roman" w:cs="Times New Roman"/>
          <w:color w:val="444746"/>
          <w:sz w:val="24"/>
          <w:szCs w:val="24"/>
          <w:vertAlign w:val="superscript"/>
        </w:rPr>
        <w:t>36</w:t>
      </w:r>
      <w:r w:rsidRPr="006327C0">
        <w:rPr>
          <w:rFonts w:ascii="Times New Roman" w:eastAsiaTheme="majorEastAsia" w:hAnsi="Times New Roman" w:cs="Times New Roman"/>
          <w:color w:val="1F1F1F"/>
          <w:sz w:val="24"/>
          <w:szCs w:val="24"/>
        </w:rPr>
        <w:t>。选取曼哈顿核心区域，将其划分为六边形网格系统。</w:t>
      </w:r>
    </w:p>
    <w:p w14:paraId="32A6C95E" w14:textId="77777777" w:rsidR="00CD335D" w:rsidRPr="006327C0" w:rsidRDefault="00542374">
      <w:pPr>
        <w:numPr>
          <w:ilvl w:val="0"/>
          <w:numId w:val="8"/>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需求数据</w:t>
      </w:r>
      <w:r w:rsidRPr="006327C0">
        <w:rPr>
          <w:rFonts w:ascii="Times New Roman" w:eastAsiaTheme="majorEastAsia" w:hAnsi="Times New Roman" w:cs="Times New Roman"/>
          <w:color w:val="1F1F1F"/>
          <w:sz w:val="24"/>
          <w:szCs w:val="24"/>
        </w:rPr>
        <w:t>：基于真实订单数据拟合泊松分布，生成各区域各时段的潜在出行需求</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345E904" wp14:editId="3C091392">
            <wp:extent cx="288925" cy="23756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9"/>
                    <a:srcRect/>
                    <a:stretch>
                      <a:fillRect/>
                    </a:stretch>
                  </pic:blipFill>
                  <pic:spPr>
                    <a:xfrm>
                      <a:off x="0" y="0"/>
                      <a:ext cx="288925" cy="237560"/>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4387F3DD" w14:textId="77777777" w:rsidR="00CD335D" w:rsidRPr="006327C0" w:rsidRDefault="00542374">
      <w:pPr>
        <w:numPr>
          <w:ilvl w:val="0"/>
          <w:numId w:val="8"/>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仿真平台</w:t>
      </w:r>
      <w:r w:rsidRPr="006327C0">
        <w:rPr>
          <w:rFonts w:ascii="Times New Roman" w:eastAsiaTheme="majorEastAsia" w:hAnsi="Times New Roman" w:cs="Times New Roman"/>
          <w:color w:val="1F1F1F"/>
          <w:sz w:val="24"/>
          <w:szCs w:val="24"/>
        </w:rPr>
        <w:t>：构建基于</w:t>
      </w:r>
      <w:r w:rsidRPr="006327C0">
        <w:rPr>
          <w:rFonts w:ascii="Times New Roman" w:eastAsiaTheme="majorEastAsia" w:hAnsi="Times New Roman" w:cs="Times New Roman"/>
          <w:color w:val="1F1F1F"/>
          <w:sz w:val="24"/>
          <w:szCs w:val="24"/>
        </w:rPr>
        <w:t>Python</w:t>
      </w:r>
      <w:r w:rsidRPr="006327C0">
        <w:rPr>
          <w:rFonts w:ascii="Times New Roman" w:eastAsiaTheme="majorEastAsia" w:hAnsi="Times New Roman" w:cs="Times New Roman"/>
          <w:color w:val="1F1F1F"/>
          <w:sz w:val="24"/>
          <w:szCs w:val="24"/>
        </w:rPr>
        <w:t>的多智能体仿真环境，集成</w:t>
      </w:r>
      <w:r w:rsidRPr="006327C0">
        <w:rPr>
          <w:rFonts w:ascii="Times New Roman" w:eastAsiaTheme="majorEastAsia" w:hAnsi="Times New Roman" w:cs="Times New Roman"/>
          <w:color w:val="1F1F1F"/>
          <w:sz w:val="24"/>
          <w:szCs w:val="24"/>
        </w:rPr>
        <w:t>PyTorch</w:t>
      </w:r>
      <w:r w:rsidRPr="006327C0">
        <w:rPr>
          <w:rFonts w:ascii="Times New Roman" w:eastAsiaTheme="majorEastAsia" w:hAnsi="Times New Roman" w:cs="Times New Roman"/>
          <w:color w:val="1F1F1F"/>
          <w:sz w:val="24"/>
          <w:szCs w:val="24"/>
        </w:rPr>
        <w:t>进行</w:t>
      </w:r>
      <w:r w:rsidRPr="006327C0">
        <w:rPr>
          <w:rFonts w:ascii="Times New Roman" w:eastAsiaTheme="majorEastAsia" w:hAnsi="Times New Roman" w:cs="Times New Roman"/>
          <w:color w:val="1F1F1F"/>
          <w:sz w:val="24"/>
          <w:szCs w:val="24"/>
        </w:rPr>
        <w:t>RL</w:t>
      </w:r>
      <w:r w:rsidRPr="006327C0">
        <w:rPr>
          <w:rFonts w:ascii="Times New Roman" w:eastAsiaTheme="majorEastAsia" w:hAnsi="Times New Roman" w:cs="Times New Roman"/>
          <w:color w:val="1F1F1F"/>
          <w:sz w:val="24"/>
          <w:szCs w:val="24"/>
        </w:rPr>
        <w:t>训练。</w:t>
      </w:r>
    </w:p>
    <w:p w14:paraId="51A34185" w14:textId="77777777" w:rsidR="00CD335D" w:rsidRPr="006327C0" w:rsidRDefault="00542374">
      <w:pPr>
        <w:numPr>
          <w:ilvl w:val="0"/>
          <w:numId w:val="8"/>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参数设置</w:t>
      </w:r>
      <w:r w:rsidRPr="006327C0">
        <w:rPr>
          <w:rFonts w:ascii="Times New Roman" w:eastAsiaTheme="majorEastAsia" w:hAnsi="Times New Roman" w:cs="Times New Roman"/>
          <w:color w:val="1F1F1F"/>
          <w:sz w:val="24"/>
          <w:szCs w:val="24"/>
        </w:rPr>
        <w:t>：时间步长</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340AF11" wp14:editId="2388EFA7">
            <wp:extent cx="650578" cy="235994"/>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0"/>
                    <a:srcRect/>
                    <a:stretch>
                      <a:fillRect/>
                    </a:stretch>
                  </pic:blipFill>
                  <pic:spPr>
                    <a:xfrm>
                      <a:off x="0" y="0"/>
                      <a:ext cx="650578" cy="235994"/>
                    </a:xfrm>
                    <a:prstGeom prst="rect">
                      <a:avLst/>
                    </a:prstGeom>
                    <a:ln/>
                  </pic:spPr>
                </pic:pic>
              </a:graphicData>
            </a:graphic>
          </wp:inline>
        </w:drawing>
      </w:r>
      <w:r w:rsidRPr="006327C0">
        <w:rPr>
          <w:rFonts w:ascii="Times New Roman" w:eastAsiaTheme="majorEastAsia" w:hAnsi="Times New Roman" w:cs="Times New Roman"/>
          <w:color w:val="1F1F1F"/>
          <w:sz w:val="24"/>
          <w:szCs w:val="24"/>
        </w:rPr>
        <w:t>分钟，总时长</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75E904A" wp14:editId="61D250AE">
            <wp:extent cx="655836" cy="235592"/>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1"/>
                    <a:srcRect/>
                    <a:stretch>
                      <a:fillRect/>
                    </a:stretch>
                  </pic:blipFill>
                  <pic:spPr>
                    <a:xfrm>
                      <a:off x="0" y="0"/>
                      <a:ext cx="655836" cy="235592"/>
                    </a:xfrm>
                    <a:prstGeom prst="rect">
                      <a:avLst/>
                    </a:prstGeom>
                    <a:ln/>
                  </pic:spPr>
                </pic:pic>
              </a:graphicData>
            </a:graphic>
          </wp:inline>
        </w:drawing>
      </w:r>
      <w:r w:rsidRPr="006327C0">
        <w:rPr>
          <w:rFonts w:ascii="Times New Roman" w:eastAsiaTheme="majorEastAsia" w:hAnsi="Times New Roman" w:cs="Times New Roman"/>
          <w:color w:val="1F1F1F"/>
          <w:sz w:val="24"/>
          <w:szCs w:val="24"/>
        </w:rPr>
        <w:t>（一天）。司机数量</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5C6E0F55" wp14:editId="054F0DD8">
            <wp:extent cx="782935" cy="235517"/>
            <wp:effectExtent l="0" t="0" r="0" b="0"/>
            <wp:docPr id="174"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52"/>
                    <a:srcRect/>
                    <a:stretch>
                      <a:fillRect/>
                    </a:stretch>
                  </pic:blipFill>
                  <pic:spPr>
                    <a:xfrm>
                      <a:off x="0" y="0"/>
                      <a:ext cx="782935" cy="235517"/>
                    </a:xfrm>
                    <a:prstGeom prst="rect">
                      <a:avLst/>
                    </a:prstGeom>
                    <a:ln/>
                  </pic:spPr>
                </pic:pic>
              </a:graphicData>
            </a:graphic>
          </wp:inline>
        </w:drawing>
      </w:r>
      <w:r w:rsidRPr="006327C0">
        <w:rPr>
          <w:rFonts w:ascii="Times New Roman" w:eastAsiaTheme="majorEastAsia" w:hAnsi="Times New Roman" w:cs="Times New Roman"/>
          <w:color w:val="1F1F1F"/>
          <w:sz w:val="24"/>
          <w:szCs w:val="24"/>
        </w:rPr>
        <w:t>。折扣因子</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44D2C267" wp14:editId="6478C654">
            <wp:extent cx="679550" cy="237201"/>
            <wp:effectExtent l="0" t="0" r="0" b="0"/>
            <wp:docPr id="168"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53"/>
                    <a:srcRect/>
                    <a:stretch>
                      <a:fillRect/>
                    </a:stretch>
                  </pic:blipFill>
                  <pic:spPr>
                    <a:xfrm>
                      <a:off x="0" y="0"/>
                      <a:ext cx="679550" cy="237201"/>
                    </a:xfrm>
                    <a:prstGeom prst="rect">
                      <a:avLst/>
                    </a:prstGeom>
                    <a:ln/>
                  </pic:spPr>
                </pic:pic>
              </a:graphicData>
            </a:graphic>
          </wp:inline>
        </w:drawing>
      </w:r>
      <w:r w:rsidRPr="006327C0">
        <w:rPr>
          <w:rFonts w:ascii="Times New Roman" w:eastAsiaTheme="majorEastAsia" w:hAnsi="Times New Roman" w:cs="Times New Roman"/>
          <w:color w:val="1F1F1F"/>
          <w:sz w:val="24"/>
          <w:szCs w:val="24"/>
        </w:rPr>
        <w:t>。平台抽成</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085D675A" wp14:editId="02528B37">
            <wp:extent cx="98227" cy="242292"/>
            <wp:effectExtent l="0" t="0" r="0" b="0"/>
            <wp:docPr id="16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28"/>
                    <a:srcRect/>
                    <a:stretch>
                      <a:fillRect/>
                    </a:stretch>
                  </pic:blipFill>
                  <pic:spPr>
                    <a:xfrm>
                      <a:off x="0" y="0"/>
                      <a:ext cx="98227" cy="242292"/>
                    </a:xfrm>
                    <a:prstGeom prst="rect">
                      <a:avLst/>
                    </a:prstGeom>
                    <a:ln/>
                  </pic:spPr>
                </pic:pic>
              </a:graphicData>
            </a:graphic>
          </wp:inline>
        </w:drawing>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初始范围</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noProof/>
          <w:color w:val="1F1F1F"/>
          <w:sz w:val="24"/>
          <w:szCs w:val="24"/>
        </w:rPr>
        <w:drawing>
          <wp:inline distT="19050" distB="19050" distL="19050" distR="19050" wp14:anchorId="33B37434" wp14:editId="067DC3B7">
            <wp:extent cx="656034" cy="216555"/>
            <wp:effectExtent l="0" t="0" r="0" b="0"/>
            <wp:docPr id="171"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54"/>
                    <a:srcRect/>
                    <a:stretch>
                      <a:fillRect/>
                    </a:stretch>
                  </pic:blipFill>
                  <pic:spPr>
                    <a:xfrm>
                      <a:off x="0" y="0"/>
                      <a:ext cx="656034" cy="216555"/>
                    </a:xfrm>
                    <a:prstGeom prst="rect">
                      <a:avLst/>
                    </a:prstGeom>
                    <a:ln/>
                  </pic:spPr>
                </pic:pic>
              </a:graphicData>
            </a:graphic>
          </wp:inline>
        </w:drawing>
      </w:r>
      <w:r w:rsidRPr="006327C0">
        <w:rPr>
          <w:rFonts w:ascii="Times New Roman" w:eastAsiaTheme="majorEastAsia" w:hAnsi="Times New Roman" w:cs="Times New Roman"/>
          <w:color w:val="1F1F1F"/>
          <w:sz w:val="24"/>
          <w:szCs w:val="24"/>
        </w:rPr>
        <w:t>。</w:t>
      </w:r>
    </w:p>
    <w:p w14:paraId="6C9101B8" w14:textId="77777777" w:rsidR="006327C0" w:rsidRPr="006327C0" w:rsidRDefault="006327C0" w:rsidP="006327C0">
      <w:pPr>
        <w:keepNext/>
        <w:pBdr>
          <w:top w:val="nil"/>
          <w:left w:val="nil"/>
          <w:bottom w:val="nil"/>
          <w:right w:val="nil"/>
          <w:between w:val="nil"/>
        </w:pBdr>
        <w:spacing w:after="120" w:line="275" w:lineRule="auto"/>
        <w:ind w:left="105"/>
        <w:rPr>
          <w:sz w:val="24"/>
          <w:szCs w:val="24"/>
        </w:rPr>
      </w:pPr>
      <w:r w:rsidRPr="006327C0">
        <w:rPr>
          <w:rFonts w:ascii="Times New Roman" w:hAnsi="Times New Roman" w:cs="Times New Roman"/>
          <w:noProof/>
          <w:sz w:val="24"/>
          <w:szCs w:val="24"/>
        </w:rPr>
        <w:drawing>
          <wp:inline distT="0" distB="0" distL="0" distR="0" wp14:anchorId="1B6F47EE" wp14:editId="172722F2">
            <wp:extent cx="5274310" cy="3076575"/>
            <wp:effectExtent l="0" t="0" r="2540" b="9525"/>
            <wp:docPr id="128220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009" name=""/>
                    <pic:cNvPicPr/>
                  </pic:nvPicPr>
                  <pic:blipFill>
                    <a:blip r:embed="rId155"/>
                    <a:stretch>
                      <a:fillRect/>
                    </a:stretch>
                  </pic:blipFill>
                  <pic:spPr>
                    <a:xfrm>
                      <a:off x="0" y="0"/>
                      <a:ext cx="5274310" cy="3076575"/>
                    </a:xfrm>
                    <a:prstGeom prst="rect">
                      <a:avLst/>
                    </a:prstGeom>
                  </pic:spPr>
                </pic:pic>
              </a:graphicData>
            </a:graphic>
          </wp:inline>
        </w:drawing>
      </w:r>
    </w:p>
    <w:p w14:paraId="61BC4532" w14:textId="61F0B258" w:rsidR="006327C0" w:rsidRPr="002A0329" w:rsidRDefault="006327C0" w:rsidP="006327C0">
      <w:pPr>
        <w:pStyle w:val="a9"/>
        <w:jc w:val="center"/>
        <w:rPr>
          <w:rFonts w:ascii="Times New Roman" w:hAnsi="Times New Roman" w:cs="Times New Roman"/>
          <w:sz w:val="24"/>
          <w:szCs w:val="24"/>
        </w:rPr>
      </w:pPr>
      <w:r>
        <w:rPr>
          <w:rFonts w:hint="eastAsia"/>
          <w:sz w:val="24"/>
          <w:szCs w:val="24"/>
        </w:rPr>
        <w:t xml:space="preserve"> </w:t>
      </w: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Pr="002A0329">
        <w:rPr>
          <w:rFonts w:ascii="Times New Roman" w:hAnsi="Times New Roman" w:cs="Times New Roman"/>
          <w:noProof/>
          <w:sz w:val="24"/>
          <w:szCs w:val="24"/>
        </w:rPr>
        <w:t>1</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不同时间段订单数量分布直方图</w:t>
      </w:r>
    </w:p>
    <w:p w14:paraId="339AF77F" w14:textId="77777777" w:rsidR="006327C0" w:rsidRPr="002A0329" w:rsidRDefault="006327C0" w:rsidP="006327C0">
      <w:pPr>
        <w:keepNext/>
        <w:jc w:val="center"/>
        <w:rPr>
          <w:rFonts w:ascii="Times New Roman" w:hAnsi="Times New Roman" w:cs="Times New Roman"/>
          <w:sz w:val="24"/>
          <w:szCs w:val="24"/>
        </w:rPr>
      </w:pPr>
      <w:r w:rsidRPr="002A0329">
        <w:rPr>
          <w:rFonts w:ascii="Times New Roman" w:hAnsi="Times New Roman" w:cs="Times New Roman"/>
          <w:noProof/>
          <w:sz w:val="24"/>
          <w:szCs w:val="24"/>
        </w:rPr>
        <w:lastRenderedPageBreak/>
        <w:drawing>
          <wp:inline distT="0" distB="0" distL="0" distR="0" wp14:anchorId="65EC433C" wp14:editId="33DC37A1">
            <wp:extent cx="4082411" cy="3110220"/>
            <wp:effectExtent l="19050" t="19050" r="13970" b="14605"/>
            <wp:docPr id="21432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087637" cy="3114202"/>
                    </a:xfrm>
                    <a:prstGeom prst="rect">
                      <a:avLst/>
                    </a:prstGeom>
                    <a:noFill/>
                    <a:ln>
                      <a:solidFill>
                        <a:schemeClr val="tx1"/>
                      </a:solidFill>
                    </a:ln>
                  </pic:spPr>
                </pic:pic>
              </a:graphicData>
            </a:graphic>
          </wp:inline>
        </w:drawing>
      </w:r>
    </w:p>
    <w:p w14:paraId="5B15946F" w14:textId="77777777" w:rsidR="006327C0" w:rsidRPr="002A0329" w:rsidRDefault="006327C0" w:rsidP="006327C0">
      <w:pPr>
        <w:pStyle w:val="a9"/>
        <w:jc w:val="center"/>
        <w:rPr>
          <w:rFonts w:ascii="Times New Roman" w:hAnsi="Times New Roman" w:cs="Times New Roman"/>
          <w:sz w:val="24"/>
          <w:szCs w:val="24"/>
        </w:rPr>
      </w:pPr>
      <w:r w:rsidRPr="002A0329">
        <w:rPr>
          <w:rFonts w:ascii="Times New Roman" w:hAnsi="Times New Roman" w:cs="Times New Roman"/>
          <w:sz w:val="24"/>
          <w:szCs w:val="24"/>
        </w:rPr>
        <w:t>图</w:t>
      </w:r>
      <w:r w:rsidRPr="002A0329">
        <w:rPr>
          <w:rFonts w:ascii="Times New Roman" w:hAnsi="Times New Roman" w:cs="Times New Roman"/>
          <w:sz w:val="24"/>
          <w:szCs w:val="24"/>
        </w:rPr>
        <w:t xml:space="preserve"> </w:t>
      </w:r>
      <w:r w:rsidRPr="002A0329">
        <w:rPr>
          <w:rFonts w:ascii="Times New Roman" w:hAnsi="Times New Roman" w:cs="Times New Roman"/>
          <w:sz w:val="24"/>
          <w:szCs w:val="24"/>
        </w:rPr>
        <w:fldChar w:fldCharType="begin"/>
      </w:r>
      <w:r w:rsidRPr="002A0329">
        <w:rPr>
          <w:rFonts w:ascii="Times New Roman" w:hAnsi="Times New Roman" w:cs="Times New Roman"/>
          <w:sz w:val="24"/>
          <w:szCs w:val="24"/>
        </w:rPr>
        <w:instrText xml:space="preserve"> SEQ </w:instrText>
      </w:r>
      <w:r w:rsidRPr="002A0329">
        <w:rPr>
          <w:rFonts w:ascii="Times New Roman" w:hAnsi="Times New Roman" w:cs="Times New Roman"/>
          <w:sz w:val="24"/>
          <w:szCs w:val="24"/>
        </w:rPr>
        <w:instrText>图</w:instrText>
      </w:r>
      <w:r w:rsidRPr="002A0329">
        <w:rPr>
          <w:rFonts w:ascii="Times New Roman" w:hAnsi="Times New Roman" w:cs="Times New Roman"/>
          <w:sz w:val="24"/>
          <w:szCs w:val="24"/>
        </w:rPr>
        <w:instrText xml:space="preserve"> \* ARABIC </w:instrText>
      </w:r>
      <w:r w:rsidRPr="002A0329">
        <w:rPr>
          <w:rFonts w:ascii="Times New Roman" w:hAnsi="Times New Roman" w:cs="Times New Roman"/>
          <w:sz w:val="24"/>
          <w:szCs w:val="24"/>
        </w:rPr>
        <w:fldChar w:fldCharType="separate"/>
      </w:r>
      <w:r w:rsidRPr="002A0329">
        <w:rPr>
          <w:rFonts w:ascii="Times New Roman" w:hAnsi="Times New Roman" w:cs="Times New Roman"/>
          <w:noProof/>
          <w:sz w:val="24"/>
          <w:szCs w:val="24"/>
        </w:rPr>
        <w:t>2</w:t>
      </w:r>
      <w:r w:rsidRPr="002A0329">
        <w:rPr>
          <w:rFonts w:ascii="Times New Roman" w:hAnsi="Times New Roman" w:cs="Times New Roman"/>
          <w:sz w:val="24"/>
          <w:szCs w:val="24"/>
        </w:rPr>
        <w:fldChar w:fldCharType="end"/>
      </w:r>
      <w:r w:rsidRPr="002A0329">
        <w:rPr>
          <w:rFonts w:ascii="Times New Roman" w:hAnsi="Times New Roman" w:cs="Times New Roman"/>
          <w:sz w:val="24"/>
          <w:szCs w:val="24"/>
        </w:rPr>
        <w:t>不同区域实际订单数量分布热力图</w:t>
      </w:r>
    </w:p>
    <w:p w14:paraId="06607102" w14:textId="0EB76C74" w:rsidR="006327C0" w:rsidRPr="006327C0" w:rsidRDefault="006327C0" w:rsidP="006327C0">
      <w:pPr>
        <w:pStyle w:val="a9"/>
        <w:rPr>
          <w:rFonts w:ascii="Times New Roman" w:eastAsiaTheme="majorEastAsia" w:hAnsi="Times New Roman" w:cs="Times New Roman" w:hint="eastAsia"/>
          <w:sz w:val="24"/>
          <w:szCs w:val="24"/>
        </w:rPr>
      </w:pPr>
    </w:p>
    <w:p w14:paraId="7F157C28" w14:textId="77777777" w:rsidR="00CD335D" w:rsidRPr="006327C0" w:rsidRDefault="00542374">
      <w:pPr>
        <w:pStyle w:val="3"/>
        <w:spacing w:after="120" w:line="275" w:lineRule="auto"/>
        <w:rPr>
          <w:rFonts w:ascii="Times New Roman" w:eastAsiaTheme="majorEastAsia" w:hAnsi="Times New Roman" w:cs="Times New Roman"/>
          <w:color w:val="1F1F1F"/>
          <w:sz w:val="24"/>
          <w:szCs w:val="24"/>
        </w:rPr>
      </w:pPr>
      <w:bookmarkStart w:id="24" w:name="_Toc222007774"/>
      <w:r w:rsidRPr="006327C0">
        <w:rPr>
          <w:rFonts w:ascii="Times New Roman" w:eastAsiaTheme="majorEastAsia" w:hAnsi="Times New Roman" w:cs="Times New Roman"/>
          <w:color w:val="1F1F1F"/>
          <w:sz w:val="24"/>
          <w:szCs w:val="24"/>
        </w:rPr>
        <w:t xml:space="preserve">6.2 </w:t>
      </w:r>
      <w:r w:rsidRPr="006327C0">
        <w:rPr>
          <w:rFonts w:ascii="Times New Roman" w:eastAsiaTheme="majorEastAsia" w:hAnsi="Times New Roman" w:cs="Times New Roman"/>
          <w:color w:val="1F1F1F"/>
          <w:sz w:val="24"/>
          <w:szCs w:val="24"/>
        </w:rPr>
        <w:t>静态博弈实验结果（</w:t>
      </w:r>
      <w:r w:rsidRPr="006327C0">
        <w:rPr>
          <w:rFonts w:ascii="Times New Roman" w:eastAsiaTheme="majorEastAsia" w:hAnsi="Times New Roman" w:cs="Times New Roman"/>
          <w:color w:val="1F1F1F"/>
          <w:sz w:val="24"/>
          <w:szCs w:val="24"/>
        </w:rPr>
        <w:t>CFGA-NES</w:t>
      </w:r>
      <w:r w:rsidRPr="006327C0">
        <w:rPr>
          <w:rFonts w:ascii="Times New Roman" w:eastAsiaTheme="majorEastAsia" w:hAnsi="Times New Roman" w:cs="Times New Roman"/>
          <w:color w:val="1F1F1F"/>
          <w:sz w:val="24"/>
          <w:szCs w:val="24"/>
        </w:rPr>
        <w:t>）</w:t>
      </w:r>
      <w:bookmarkEnd w:id="24"/>
    </w:p>
    <w:p w14:paraId="7648F97F"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6.2.1 </w:t>
      </w:r>
      <w:r w:rsidRPr="006327C0">
        <w:rPr>
          <w:rFonts w:ascii="Times New Roman" w:eastAsiaTheme="majorEastAsia" w:hAnsi="Times New Roman" w:cs="Times New Roman"/>
          <w:color w:val="1F1F1F"/>
        </w:rPr>
        <w:t>收敛性与有效性</w:t>
      </w:r>
    </w:p>
    <w:p w14:paraId="68987DC9" w14:textId="059770D7" w:rsidR="00CD335D" w:rsidRPr="006327C0" w:rsidRDefault="00DD730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Pr>
          <w:rFonts w:ascii="Times New Roman" w:eastAsiaTheme="majorEastAsia" w:hAnsi="Times New Roman" w:cs="Times New Roman" w:hint="eastAsia"/>
          <w:color w:val="1F1F1F"/>
          <w:sz w:val="24"/>
          <w:szCs w:val="24"/>
        </w:rPr>
        <w:t>在</w:t>
      </w:r>
      <w:r>
        <w:rPr>
          <w:rFonts w:ascii="Times New Roman" w:eastAsiaTheme="majorEastAsia" w:hAnsi="Times New Roman" w:cs="Times New Roman" w:hint="eastAsia"/>
          <w:color w:val="1F1F1F"/>
          <w:sz w:val="24"/>
          <w:szCs w:val="24"/>
        </w:rPr>
        <w:t>CFGA</w:t>
      </w:r>
      <w:r>
        <w:rPr>
          <w:rFonts w:ascii="Times New Roman" w:eastAsiaTheme="majorEastAsia" w:hAnsi="Times New Roman" w:cs="Times New Roman" w:hint="eastAsia"/>
          <w:color w:val="1F1F1F"/>
          <w:sz w:val="24"/>
          <w:szCs w:val="24"/>
        </w:rPr>
        <w:t>部分，对比了不同进化算子的性能</w:t>
      </w:r>
      <w:r w:rsidR="00542374" w:rsidRPr="006327C0">
        <w:rPr>
          <w:rFonts w:ascii="Times New Roman" w:eastAsiaTheme="majorEastAsia" w:hAnsi="Times New Roman" w:cs="Times New Roman"/>
          <w:color w:val="1F1F1F"/>
          <w:sz w:val="24"/>
          <w:szCs w:val="24"/>
        </w:rPr>
        <w:t>：</w:t>
      </w:r>
    </w:p>
    <w:p w14:paraId="6E96E6EE" w14:textId="092F5ABC" w:rsidR="00612165" w:rsidRPr="006327C0" w:rsidRDefault="00612165">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drawing>
          <wp:inline distT="0" distB="0" distL="0" distR="0" wp14:anchorId="78B89BF6" wp14:editId="02C87CFF">
            <wp:extent cx="5943600" cy="3566160"/>
            <wp:effectExtent l="0" t="0" r="0" b="0"/>
            <wp:docPr id="1264507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7808" name=""/>
                    <pic:cNvPicPr/>
                  </pic:nvPicPr>
                  <pic:blipFill>
                    <a:blip r:embed="rId157"/>
                    <a:stretch>
                      <a:fillRect/>
                    </a:stretch>
                  </pic:blipFill>
                  <pic:spPr>
                    <a:xfrm>
                      <a:off x="0" y="0"/>
                      <a:ext cx="5943600" cy="3566160"/>
                    </a:xfrm>
                    <a:prstGeom prst="rect">
                      <a:avLst/>
                    </a:prstGeom>
                  </pic:spPr>
                </pic:pic>
              </a:graphicData>
            </a:graphic>
          </wp:inline>
        </w:drawing>
      </w:r>
    </w:p>
    <w:p w14:paraId="3D1E8394" w14:textId="77777777" w:rsidR="00CD335D" w:rsidRPr="006327C0" w:rsidRDefault="00542374">
      <w:pPr>
        <w:numPr>
          <w:ilvl w:val="0"/>
          <w:numId w:val="9"/>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lastRenderedPageBreak/>
        <w:t>收敛速度</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CFGA-NES</w:t>
      </w:r>
      <w:r w:rsidRPr="006327C0">
        <w:rPr>
          <w:rFonts w:ascii="Times New Roman" w:eastAsiaTheme="majorEastAsia" w:hAnsi="Times New Roman" w:cs="Times New Roman"/>
          <w:color w:val="1F1F1F"/>
          <w:sz w:val="24"/>
          <w:szCs w:val="24"/>
        </w:rPr>
        <w:t>由于采用了无冲突算子，避免了无效解的生成，其收敛速度比</w:t>
      </w:r>
      <w:r w:rsidRPr="006327C0">
        <w:rPr>
          <w:rFonts w:ascii="Times New Roman" w:eastAsiaTheme="majorEastAsia" w:hAnsi="Times New Roman" w:cs="Times New Roman"/>
          <w:color w:val="1F1F1F"/>
          <w:sz w:val="24"/>
          <w:szCs w:val="24"/>
        </w:rPr>
        <w:t>SGA</w:t>
      </w:r>
      <w:r w:rsidRPr="006327C0">
        <w:rPr>
          <w:rFonts w:ascii="Times New Roman" w:eastAsiaTheme="majorEastAsia" w:hAnsi="Times New Roman" w:cs="Times New Roman"/>
          <w:color w:val="1F1F1F"/>
          <w:sz w:val="24"/>
          <w:szCs w:val="24"/>
        </w:rPr>
        <w:t>快约</w:t>
      </w:r>
      <w:r w:rsidRPr="006327C0">
        <w:rPr>
          <w:rFonts w:ascii="Times New Roman" w:eastAsiaTheme="majorEastAsia" w:hAnsi="Times New Roman" w:cs="Times New Roman"/>
          <w:color w:val="1F1F1F"/>
          <w:sz w:val="24"/>
          <w:szCs w:val="24"/>
        </w:rPr>
        <w:t>40%</w:t>
      </w:r>
      <w:r w:rsidRPr="006327C0">
        <w:rPr>
          <w:rFonts w:ascii="Times New Roman" w:eastAsiaTheme="majorEastAsia" w:hAnsi="Times New Roman" w:cs="Times New Roman"/>
          <w:color w:val="1F1F1F"/>
          <w:sz w:val="24"/>
          <w:szCs w:val="24"/>
        </w:rPr>
        <w:t>。</w:t>
      </w:r>
    </w:p>
    <w:p w14:paraId="56AA8C65" w14:textId="77777777" w:rsidR="00CD335D" w:rsidRPr="006327C0" w:rsidRDefault="00542374">
      <w:pPr>
        <w:numPr>
          <w:ilvl w:val="0"/>
          <w:numId w:val="9"/>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均衡质量</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CFGA-NES</w:t>
      </w:r>
      <w:r w:rsidRPr="006327C0">
        <w:rPr>
          <w:rFonts w:ascii="Times New Roman" w:eastAsiaTheme="majorEastAsia" w:hAnsi="Times New Roman" w:cs="Times New Roman"/>
          <w:color w:val="1F1F1F"/>
          <w:sz w:val="24"/>
          <w:szCs w:val="24"/>
        </w:rPr>
        <w:t>找到的解，其社会总成本显著低于</w:t>
      </w:r>
      <w:r w:rsidRPr="006327C0">
        <w:rPr>
          <w:rFonts w:ascii="Times New Roman" w:eastAsiaTheme="majorEastAsia" w:hAnsi="Times New Roman" w:cs="Times New Roman"/>
          <w:color w:val="1F1F1F"/>
          <w:sz w:val="24"/>
          <w:szCs w:val="24"/>
        </w:rPr>
        <w:t>SGA</w:t>
      </w:r>
      <w:r w:rsidRPr="006327C0">
        <w:rPr>
          <w:rFonts w:ascii="Times New Roman" w:eastAsiaTheme="majorEastAsia" w:hAnsi="Times New Roman" w:cs="Times New Roman"/>
          <w:color w:val="1F1F1F"/>
          <w:sz w:val="24"/>
          <w:szCs w:val="24"/>
        </w:rPr>
        <w:t>，且满足纳什均衡条件（即没有车辆能通过单方面改变策略获益）。</w:t>
      </w:r>
    </w:p>
    <w:p w14:paraId="49C18C39" w14:textId="30C4105A" w:rsidR="003466C2" w:rsidRPr="00DD7304" w:rsidRDefault="00DD7304" w:rsidP="00DD7304">
      <w:pPr>
        <w:pStyle w:val="4"/>
        <w:spacing w:before="0" w:after="120" w:line="275" w:lineRule="auto"/>
        <w:rPr>
          <w:rFonts w:ascii="Times New Roman" w:eastAsiaTheme="majorEastAsia" w:hAnsi="Times New Roman" w:cs="Times New Roman" w:hint="eastAsia"/>
          <w:color w:val="1F1F1F"/>
        </w:rPr>
      </w:pPr>
      <w:r w:rsidRPr="006327C0">
        <w:rPr>
          <w:rFonts w:ascii="Times New Roman" w:eastAsiaTheme="majorEastAsia" w:hAnsi="Times New Roman" w:cs="Times New Roman"/>
          <w:color w:val="1F1F1F"/>
        </w:rPr>
        <w:t xml:space="preserve">6.2.1 </w:t>
      </w:r>
      <w:r w:rsidRPr="006327C0">
        <w:rPr>
          <w:rFonts w:ascii="Times New Roman" w:eastAsiaTheme="majorEastAsia" w:hAnsi="Times New Roman" w:cs="Times New Roman"/>
          <w:color w:val="1F1F1F"/>
        </w:rPr>
        <w:t>收敛性与有效性</w:t>
      </w:r>
    </w:p>
    <w:tbl>
      <w:tblPr>
        <w:tblStyle w:val="a7"/>
        <w:tblW w:w="0" w:type="auto"/>
        <w:tblLook w:val="04A0" w:firstRow="1" w:lastRow="0" w:firstColumn="1" w:lastColumn="0" w:noHBand="0" w:noVBand="1"/>
      </w:tblPr>
      <w:tblGrid>
        <w:gridCol w:w="1331"/>
        <w:gridCol w:w="2208"/>
        <w:gridCol w:w="1559"/>
        <w:gridCol w:w="1985"/>
        <w:gridCol w:w="1984"/>
      </w:tblGrid>
      <w:tr w:rsidR="006327C0" w:rsidRPr="00C14430" w14:paraId="76BB1555" w14:textId="77777777" w:rsidTr="00416B80">
        <w:tc>
          <w:tcPr>
            <w:tcW w:w="1331" w:type="dxa"/>
            <w:vAlign w:val="center"/>
            <w:hideMark/>
          </w:tcPr>
          <w:p w14:paraId="4F6BB222" w14:textId="77777777" w:rsidR="00C14430" w:rsidRPr="00C14430" w:rsidRDefault="00C14430"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b/>
                <w:bCs/>
                <w:sz w:val="24"/>
                <w:szCs w:val="24"/>
              </w:rPr>
              <w:t>Scale</w:t>
            </w:r>
          </w:p>
        </w:tc>
        <w:tc>
          <w:tcPr>
            <w:tcW w:w="2208" w:type="dxa"/>
            <w:vAlign w:val="center"/>
            <w:hideMark/>
          </w:tcPr>
          <w:p w14:paraId="719DAC5F" w14:textId="77777777" w:rsidR="00C14430" w:rsidRPr="00C14430" w:rsidRDefault="00C14430"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b/>
                <w:bCs/>
                <w:sz w:val="24"/>
                <w:szCs w:val="24"/>
              </w:rPr>
              <w:t>Algorithm</w:t>
            </w:r>
          </w:p>
        </w:tc>
        <w:tc>
          <w:tcPr>
            <w:tcW w:w="1559" w:type="dxa"/>
            <w:vAlign w:val="center"/>
            <w:hideMark/>
          </w:tcPr>
          <w:p w14:paraId="48EAB98A" w14:textId="77777777" w:rsidR="00C14430" w:rsidRPr="00C14430" w:rsidRDefault="00C14430"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b/>
                <w:bCs/>
                <w:sz w:val="24"/>
                <w:szCs w:val="24"/>
              </w:rPr>
              <w:t>Cost</w:t>
            </w:r>
          </w:p>
        </w:tc>
        <w:tc>
          <w:tcPr>
            <w:tcW w:w="1985" w:type="dxa"/>
            <w:vAlign w:val="center"/>
            <w:hideMark/>
          </w:tcPr>
          <w:p w14:paraId="48084A30" w14:textId="77777777" w:rsidR="00416B80" w:rsidRDefault="00C14430" w:rsidP="00DD7304">
            <w:pPr>
              <w:widowControl w:val="0"/>
              <w:pBdr>
                <w:top w:val="nil"/>
                <w:left w:val="nil"/>
                <w:bottom w:val="nil"/>
                <w:right w:val="nil"/>
                <w:between w:val="nil"/>
              </w:pBdr>
              <w:spacing w:after="120" w:line="275" w:lineRule="auto"/>
              <w:ind w:left="105"/>
              <w:jc w:val="center"/>
              <w:rPr>
                <w:rFonts w:eastAsiaTheme="majorEastAsia"/>
                <w:b/>
                <w:bCs/>
                <w:sz w:val="24"/>
                <w:szCs w:val="24"/>
                <w:lang w:eastAsia="zh-CN"/>
              </w:rPr>
            </w:pPr>
            <w:proofErr w:type="gramStart"/>
            <w:r w:rsidRPr="00C14430">
              <w:rPr>
                <w:rFonts w:eastAsiaTheme="majorEastAsia"/>
                <w:b/>
                <w:bCs/>
                <w:sz w:val="24"/>
                <w:szCs w:val="24"/>
              </w:rPr>
              <w:t>Avg</w:t>
            </w:r>
            <w:r w:rsidR="00416B80">
              <w:rPr>
                <w:rFonts w:eastAsiaTheme="majorEastAsia" w:hint="eastAsia"/>
                <w:b/>
                <w:bCs/>
                <w:sz w:val="24"/>
                <w:szCs w:val="24"/>
                <w:lang w:eastAsia="zh-CN"/>
              </w:rPr>
              <w:t xml:space="preserve">  </w:t>
            </w:r>
            <w:r w:rsidRPr="00C14430">
              <w:rPr>
                <w:rFonts w:eastAsiaTheme="majorEastAsia"/>
                <w:b/>
                <w:bCs/>
                <w:sz w:val="24"/>
                <w:szCs w:val="24"/>
              </w:rPr>
              <w:t>BSS</w:t>
            </w:r>
            <w:proofErr w:type="gramEnd"/>
            <w:r w:rsidR="00416B80">
              <w:rPr>
                <w:rFonts w:eastAsiaTheme="majorEastAsia" w:hint="eastAsia"/>
                <w:b/>
                <w:bCs/>
                <w:sz w:val="24"/>
                <w:szCs w:val="24"/>
                <w:lang w:eastAsia="zh-CN"/>
              </w:rPr>
              <w:t xml:space="preserve">  </w:t>
            </w:r>
          </w:p>
          <w:p w14:paraId="6FDCB4E1" w14:textId="16EE1E2C" w:rsidR="00C14430" w:rsidRPr="00C14430" w:rsidRDefault="00C14430"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b/>
                <w:bCs/>
                <w:sz w:val="24"/>
                <w:szCs w:val="24"/>
              </w:rPr>
              <w:t>Utilization</w:t>
            </w:r>
          </w:p>
        </w:tc>
        <w:tc>
          <w:tcPr>
            <w:tcW w:w="1984" w:type="dxa"/>
            <w:vAlign w:val="center"/>
            <w:hideMark/>
          </w:tcPr>
          <w:p w14:paraId="4C960071" w14:textId="77777777" w:rsidR="00416B80" w:rsidRDefault="00C14430" w:rsidP="00DD7304">
            <w:pPr>
              <w:widowControl w:val="0"/>
              <w:pBdr>
                <w:top w:val="nil"/>
                <w:left w:val="nil"/>
                <w:bottom w:val="nil"/>
                <w:right w:val="nil"/>
                <w:between w:val="nil"/>
              </w:pBdr>
              <w:spacing w:after="120" w:line="275" w:lineRule="auto"/>
              <w:ind w:left="105"/>
              <w:jc w:val="center"/>
              <w:rPr>
                <w:rFonts w:eastAsiaTheme="majorEastAsia"/>
                <w:b/>
                <w:bCs/>
                <w:sz w:val="24"/>
                <w:szCs w:val="24"/>
                <w:lang w:eastAsia="zh-CN"/>
              </w:rPr>
            </w:pPr>
            <w:r w:rsidRPr="00C14430">
              <w:rPr>
                <w:rFonts w:eastAsiaTheme="majorEastAsia"/>
                <w:b/>
                <w:bCs/>
                <w:sz w:val="24"/>
                <w:szCs w:val="24"/>
              </w:rPr>
              <w:t>Best</w:t>
            </w:r>
            <w:r w:rsidR="00416B80">
              <w:rPr>
                <w:rFonts w:eastAsiaTheme="majorEastAsia" w:hint="eastAsia"/>
                <w:b/>
                <w:bCs/>
                <w:sz w:val="24"/>
                <w:szCs w:val="24"/>
                <w:lang w:eastAsia="zh-CN"/>
              </w:rPr>
              <w:t xml:space="preserve"> </w:t>
            </w:r>
            <w:r w:rsidRPr="00C14430">
              <w:rPr>
                <w:rFonts w:eastAsiaTheme="majorEastAsia"/>
                <w:b/>
                <w:bCs/>
                <w:sz w:val="24"/>
                <w:szCs w:val="24"/>
              </w:rPr>
              <w:t>Response</w:t>
            </w:r>
            <w:r w:rsidR="00416B80">
              <w:rPr>
                <w:rFonts w:eastAsiaTheme="majorEastAsia" w:hint="eastAsia"/>
                <w:b/>
                <w:bCs/>
                <w:sz w:val="24"/>
                <w:szCs w:val="24"/>
                <w:lang w:eastAsia="zh-CN"/>
              </w:rPr>
              <w:t xml:space="preserve"> </w:t>
            </w:r>
          </w:p>
          <w:p w14:paraId="0113FC1A" w14:textId="0112E2DE" w:rsidR="00C14430" w:rsidRPr="00C14430" w:rsidRDefault="00C14430"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b/>
                <w:bCs/>
                <w:sz w:val="24"/>
                <w:szCs w:val="24"/>
              </w:rPr>
              <w:t>Count</w:t>
            </w:r>
          </w:p>
        </w:tc>
      </w:tr>
      <w:tr w:rsidR="00416B80" w:rsidRPr="00C14430" w14:paraId="256A6614" w14:textId="77777777" w:rsidTr="00416B80">
        <w:tc>
          <w:tcPr>
            <w:tcW w:w="1331" w:type="dxa"/>
            <w:vMerge w:val="restart"/>
            <w:vAlign w:val="center"/>
          </w:tcPr>
          <w:p w14:paraId="47CA6375" w14:textId="77777777" w:rsidR="00416B80" w:rsidRDefault="00416B80" w:rsidP="00416B80">
            <w:pPr>
              <w:widowControl w:val="0"/>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Small</w:t>
            </w:r>
          </w:p>
          <w:p w14:paraId="1701CB27" w14:textId="3A5669D4"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Pr>
                <w:rFonts w:eastAsiaTheme="majorEastAsia" w:hint="eastAsia"/>
                <w:sz w:val="24"/>
                <w:szCs w:val="24"/>
                <w:lang w:eastAsia="zh-CN"/>
              </w:rPr>
              <w:t>(40 EVs)</w:t>
            </w:r>
          </w:p>
        </w:tc>
        <w:tc>
          <w:tcPr>
            <w:tcW w:w="2208" w:type="dxa"/>
            <w:vAlign w:val="center"/>
          </w:tcPr>
          <w:p w14:paraId="3ADB568F" w14:textId="2026BA31"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CFGA-OX</w:t>
            </w:r>
          </w:p>
        </w:tc>
        <w:tc>
          <w:tcPr>
            <w:tcW w:w="1559" w:type="dxa"/>
            <w:vAlign w:val="center"/>
          </w:tcPr>
          <w:p w14:paraId="0B94790E" w14:textId="08C1AAEB"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27101.159</w:t>
            </w:r>
          </w:p>
        </w:tc>
        <w:tc>
          <w:tcPr>
            <w:tcW w:w="1985" w:type="dxa"/>
            <w:vAlign w:val="center"/>
          </w:tcPr>
          <w:p w14:paraId="59F4BE0A" w14:textId="08C6A6EE"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0.6509</w:t>
            </w:r>
          </w:p>
        </w:tc>
        <w:tc>
          <w:tcPr>
            <w:tcW w:w="1984" w:type="dxa"/>
            <w:vAlign w:val="center"/>
          </w:tcPr>
          <w:p w14:paraId="1D2B6911" w14:textId="47FEBCB8"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39.9</w:t>
            </w:r>
          </w:p>
        </w:tc>
      </w:tr>
      <w:tr w:rsidR="00416B80" w:rsidRPr="00C14430" w14:paraId="11991D85" w14:textId="77777777" w:rsidTr="00416B80">
        <w:tc>
          <w:tcPr>
            <w:tcW w:w="1331" w:type="dxa"/>
            <w:vMerge/>
            <w:vAlign w:val="center"/>
          </w:tcPr>
          <w:p w14:paraId="464BCF7D" w14:textId="77777777"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p>
        </w:tc>
        <w:tc>
          <w:tcPr>
            <w:tcW w:w="2208" w:type="dxa"/>
            <w:vAlign w:val="center"/>
          </w:tcPr>
          <w:p w14:paraId="6563CDA4" w14:textId="129ACAE5"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CFGA-OX-NES</w:t>
            </w:r>
          </w:p>
        </w:tc>
        <w:tc>
          <w:tcPr>
            <w:tcW w:w="1559" w:type="dxa"/>
            <w:vAlign w:val="center"/>
          </w:tcPr>
          <w:p w14:paraId="40D5079C" w14:textId="576663D2"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27100.676</w:t>
            </w:r>
          </w:p>
        </w:tc>
        <w:tc>
          <w:tcPr>
            <w:tcW w:w="1985" w:type="dxa"/>
            <w:vAlign w:val="center"/>
          </w:tcPr>
          <w:p w14:paraId="4791CF40" w14:textId="0E1044B6"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0.6509</w:t>
            </w:r>
          </w:p>
        </w:tc>
        <w:tc>
          <w:tcPr>
            <w:tcW w:w="1984" w:type="dxa"/>
            <w:vAlign w:val="center"/>
          </w:tcPr>
          <w:p w14:paraId="3FC8B373" w14:textId="2128B04B"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40.0</w:t>
            </w:r>
          </w:p>
        </w:tc>
      </w:tr>
      <w:tr w:rsidR="00416B80" w:rsidRPr="00C14430" w14:paraId="05484006" w14:textId="77777777" w:rsidTr="00416B80">
        <w:tc>
          <w:tcPr>
            <w:tcW w:w="1331" w:type="dxa"/>
            <w:vMerge/>
            <w:vAlign w:val="center"/>
          </w:tcPr>
          <w:p w14:paraId="56191566" w14:textId="77777777"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p>
        </w:tc>
        <w:tc>
          <w:tcPr>
            <w:tcW w:w="2208" w:type="dxa"/>
            <w:vAlign w:val="center"/>
          </w:tcPr>
          <w:p w14:paraId="1B56CD56" w14:textId="30FFED3C"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CFGA-UX</w:t>
            </w:r>
          </w:p>
        </w:tc>
        <w:tc>
          <w:tcPr>
            <w:tcW w:w="1559" w:type="dxa"/>
            <w:vAlign w:val="center"/>
          </w:tcPr>
          <w:p w14:paraId="6C102991" w14:textId="653CF548" w:rsidR="00416B80" w:rsidRPr="00416B8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26821.951</w:t>
            </w:r>
          </w:p>
        </w:tc>
        <w:tc>
          <w:tcPr>
            <w:tcW w:w="1985" w:type="dxa"/>
            <w:vAlign w:val="center"/>
          </w:tcPr>
          <w:p w14:paraId="43178AE6" w14:textId="6E9AA6DE"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0.6517</w:t>
            </w:r>
          </w:p>
        </w:tc>
        <w:tc>
          <w:tcPr>
            <w:tcW w:w="1984" w:type="dxa"/>
            <w:vAlign w:val="center"/>
          </w:tcPr>
          <w:p w14:paraId="793870B1" w14:textId="3E007913"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39.9</w:t>
            </w:r>
          </w:p>
        </w:tc>
      </w:tr>
      <w:tr w:rsidR="00416B80" w:rsidRPr="00C14430" w14:paraId="0FF84336" w14:textId="77777777" w:rsidTr="00416B80">
        <w:tc>
          <w:tcPr>
            <w:tcW w:w="1331" w:type="dxa"/>
            <w:vMerge/>
            <w:vAlign w:val="center"/>
          </w:tcPr>
          <w:p w14:paraId="1946045A" w14:textId="77777777"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p>
        </w:tc>
        <w:tc>
          <w:tcPr>
            <w:tcW w:w="2208" w:type="dxa"/>
            <w:vAlign w:val="center"/>
          </w:tcPr>
          <w:p w14:paraId="2E219E67" w14:textId="3331B36E"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CFGA-UX-NES</w:t>
            </w:r>
          </w:p>
        </w:tc>
        <w:tc>
          <w:tcPr>
            <w:tcW w:w="1559" w:type="dxa"/>
            <w:vAlign w:val="center"/>
          </w:tcPr>
          <w:p w14:paraId="5AC6A79D" w14:textId="14BD6186" w:rsidR="00416B80" w:rsidRPr="00416B80" w:rsidRDefault="00416B80" w:rsidP="00416B80">
            <w:pPr>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26867.570</w:t>
            </w:r>
          </w:p>
        </w:tc>
        <w:tc>
          <w:tcPr>
            <w:tcW w:w="1985" w:type="dxa"/>
            <w:vAlign w:val="center"/>
          </w:tcPr>
          <w:p w14:paraId="121915D8" w14:textId="40530DFF"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0.6506</w:t>
            </w:r>
          </w:p>
        </w:tc>
        <w:tc>
          <w:tcPr>
            <w:tcW w:w="1984" w:type="dxa"/>
            <w:vAlign w:val="center"/>
          </w:tcPr>
          <w:p w14:paraId="6767B0D8" w14:textId="4D4CD1F1"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40.0</w:t>
            </w:r>
          </w:p>
        </w:tc>
      </w:tr>
      <w:tr w:rsidR="00416B80" w:rsidRPr="00C14430" w14:paraId="72765CAA" w14:textId="77777777" w:rsidTr="00416B80">
        <w:tc>
          <w:tcPr>
            <w:tcW w:w="1331" w:type="dxa"/>
            <w:vMerge/>
            <w:vAlign w:val="center"/>
          </w:tcPr>
          <w:p w14:paraId="5AF39F69" w14:textId="77777777"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p>
        </w:tc>
        <w:tc>
          <w:tcPr>
            <w:tcW w:w="2208" w:type="dxa"/>
            <w:vAlign w:val="center"/>
          </w:tcPr>
          <w:p w14:paraId="4F375C48" w14:textId="171EF062"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NES</w:t>
            </w:r>
          </w:p>
        </w:tc>
        <w:tc>
          <w:tcPr>
            <w:tcW w:w="1559" w:type="dxa"/>
            <w:vAlign w:val="center"/>
          </w:tcPr>
          <w:p w14:paraId="19DC0788" w14:textId="18F88D4F"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sz w:val="24"/>
                <w:szCs w:val="24"/>
              </w:rPr>
              <w:t>31394.562</w:t>
            </w:r>
          </w:p>
        </w:tc>
        <w:tc>
          <w:tcPr>
            <w:tcW w:w="1985" w:type="dxa"/>
            <w:vAlign w:val="center"/>
          </w:tcPr>
          <w:p w14:paraId="2919A9ED" w14:textId="1251E1E6"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0.6486</w:t>
            </w:r>
          </w:p>
        </w:tc>
        <w:tc>
          <w:tcPr>
            <w:tcW w:w="1984" w:type="dxa"/>
            <w:vAlign w:val="center"/>
          </w:tcPr>
          <w:p w14:paraId="5898A171" w14:textId="6A53F1FE" w:rsidR="00416B80" w:rsidRPr="00C14430" w:rsidRDefault="00416B80" w:rsidP="00416B80">
            <w:pPr>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40.0</w:t>
            </w:r>
          </w:p>
        </w:tc>
      </w:tr>
      <w:tr w:rsidR="00DD7304" w:rsidRPr="00C14430" w14:paraId="4B0BCE6D" w14:textId="77777777" w:rsidTr="00416B80">
        <w:tc>
          <w:tcPr>
            <w:tcW w:w="1331" w:type="dxa"/>
            <w:vMerge w:val="restart"/>
            <w:vAlign w:val="center"/>
            <w:hideMark/>
          </w:tcPr>
          <w:p w14:paraId="022E5E50" w14:textId="1F7ECB8F"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hint="eastAsia"/>
                <w:sz w:val="24"/>
                <w:szCs w:val="24"/>
                <w:lang w:eastAsia="zh-CN"/>
              </w:rPr>
            </w:pPr>
            <w:r w:rsidRPr="00C14430">
              <w:rPr>
                <w:rFonts w:eastAsiaTheme="majorEastAsia"/>
                <w:b/>
                <w:bCs/>
                <w:sz w:val="24"/>
                <w:szCs w:val="24"/>
              </w:rPr>
              <w:t>Large</w:t>
            </w:r>
            <w:r>
              <w:rPr>
                <w:rFonts w:eastAsiaTheme="majorEastAsia"/>
                <w:b/>
                <w:bCs/>
                <w:sz w:val="24"/>
                <w:szCs w:val="24"/>
              </w:rPr>
              <w:br/>
            </w:r>
            <w:r>
              <w:rPr>
                <w:rFonts w:eastAsiaTheme="majorEastAsia" w:hint="eastAsia"/>
                <w:sz w:val="24"/>
                <w:szCs w:val="24"/>
                <w:lang w:eastAsia="zh-CN"/>
              </w:rPr>
              <w:t>(200 EVs)</w:t>
            </w:r>
          </w:p>
        </w:tc>
        <w:tc>
          <w:tcPr>
            <w:tcW w:w="2208" w:type="dxa"/>
            <w:vAlign w:val="center"/>
            <w:hideMark/>
          </w:tcPr>
          <w:p w14:paraId="47E4C874"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CFGA-OX</w:t>
            </w:r>
          </w:p>
        </w:tc>
        <w:tc>
          <w:tcPr>
            <w:tcW w:w="1559" w:type="dxa"/>
            <w:vAlign w:val="center"/>
            <w:hideMark/>
          </w:tcPr>
          <w:p w14:paraId="2EEAD61F"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83482.011</w:t>
            </w:r>
          </w:p>
        </w:tc>
        <w:tc>
          <w:tcPr>
            <w:tcW w:w="1985" w:type="dxa"/>
            <w:vAlign w:val="center"/>
            <w:hideMark/>
          </w:tcPr>
          <w:p w14:paraId="022534CA"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0.4246</w:t>
            </w:r>
          </w:p>
        </w:tc>
        <w:tc>
          <w:tcPr>
            <w:tcW w:w="1984" w:type="dxa"/>
            <w:vAlign w:val="center"/>
            <w:hideMark/>
          </w:tcPr>
          <w:p w14:paraId="6866CE78"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150.0</w:t>
            </w:r>
          </w:p>
        </w:tc>
      </w:tr>
      <w:tr w:rsidR="00DD7304" w:rsidRPr="00C14430" w14:paraId="5968BA7E" w14:textId="77777777" w:rsidTr="00416B80">
        <w:tc>
          <w:tcPr>
            <w:tcW w:w="1331" w:type="dxa"/>
            <w:vMerge/>
            <w:vAlign w:val="center"/>
            <w:hideMark/>
          </w:tcPr>
          <w:p w14:paraId="1EFB0D9B"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p>
        </w:tc>
        <w:tc>
          <w:tcPr>
            <w:tcW w:w="2208" w:type="dxa"/>
            <w:vAlign w:val="center"/>
            <w:hideMark/>
          </w:tcPr>
          <w:p w14:paraId="2045BD44"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CFGA-OX-NES</w:t>
            </w:r>
          </w:p>
        </w:tc>
        <w:tc>
          <w:tcPr>
            <w:tcW w:w="1559" w:type="dxa"/>
            <w:vAlign w:val="center"/>
            <w:hideMark/>
          </w:tcPr>
          <w:p w14:paraId="2E7A97E5"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74829.560</w:t>
            </w:r>
          </w:p>
        </w:tc>
        <w:tc>
          <w:tcPr>
            <w:tcW w:w="1985" w:type="dxa"/>
            <w:vAlign w:val="center"/>
            <w:hideMark/>
          </w:tcPr>
          <w:p w14:paraId="3021FCE4"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0.4229</w:t>
            </w:r>
          </w:p>
        </w:tc>
        <w:tc>
          <w:tcPr>
            <w:tcW w:w="1984" w:type="dxa"/>
            <w:vAlign w:val="center"/>
            <w:hideMark/>
          </w:tcPr>
          <w:p w14:paraId="22EF825C"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200.0</w:t>
            </w:r>
          </w:p>
        </w:tc>
      </w:tr>
      <w:tr w:rsidR="00DD7304" w:rsidRPr="00C14430" w14:paraId="5D09CC1E" w14:textId="77777777" w:rsidTr="00416B80">
        <w:tc>
          <w:tcPr>
            <w:tcW w:w="1331" w:type="dxa"/>
            <w:vMerge/>
            <w:vAlign w:val="center"/>
            <w:hideMark/>
          </w:tcPr>
          <w:p w14:paraId="21C76105"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p>
        </w:tc>
        <w:tc>
          <w:tcPr>
            <w:tcW w:w="2208" w:type="dxa"/>
            <w:vAlign w:val="center"/>
            <w:hideMark/>
          </w:tcPr>
          <w:p w14:paraId="78E1D035"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CFGA-UX</w:t>
            </w:r>
          </w:p>
        </w:tc>
        <w:tc>
          <w:tcPr>
            <w:tcW w:w="1559" w:type="dxa"/>
            <w:vAlign w:val="center"/>
            <w:hideMark/>
          </w:tcPr>
          <w:p w14:paraId="09FD87D4"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90492.538</w:t>
            </w:r>
          </w:p>
        </w:tc>
        <w:tc>
          <w:tcPr>
            <w:tcW w:w="1985" w:type="dxa"/>
            <w:vAlign w:val="center"/>
            <w:hideMark/>
          </w:tcPr>
          <w:p w14:paraId="5E508C2E"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0.4254</w:t>
            </w:r>
          </w:p>
        </w:tc>
        <w:tc>
          <w:tcPr>
            <w:tcW w:w="1984" w:type="dxa"/>
            <w:vAlign w:val="center"/>
            <w:hideMark/>
          </w:tcPr>
          <w:p w14:paraId="531EBB71"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124.1</w:t>
            </w:r>
          </w:p>
        </w:tc>
      </w:tr>
      <w:tr w:rsidR="00DD7304" w:rsidRPr="00C14430" w14:paraId="3088C716" w14:textId="77777777" w:rsidTr="00416B80">
        <w:tc>
          <w:tcPr>
            <w:tcW w:w="1331" w:type="dxa"/>
            <w:vMerge/>
            <w:vAlign w:val="center"/>
            <w:hideMark/>
          </w:tcPr>
          <w:p w14:paraId="5BE89495"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p>
        </w:tc>
        <w:tc>
          <w:tcPr>
            <w:tcW w:w="2208" w:type="dxa"/>
            <w:vAlign w:val="center"/>
            <w:hideMark/>
          </w:tcPr>
          <w:p w14:paraId="0498F15F"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CFGA-UX-NES</w:t>
            </w:r>
          </w:p>
        </w:tc>
        <w:tc>
          <w:tcPr>
            <w:tcW w:w="1559" w:type="dxa"/>
            <w:vAlign w:val="center"/>
            <w:hideMark/>
          </w:tcPr>
          <w:p w14:paraId="7A7089CC"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76498.582</w:t>
            </w:r>
          </w:p>
        </w:tc>
        <w:tc>
          <w:tcPr>
            <w:tcW w:w="1985" w:type="dxa"/>
            <w:vAlign w:val="center"/>
            <w:hideMark/>
          </w:tcPr>
          <w:p w14:paraId="4A635178"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0.4216</w:t>
            </w:r>
          </w:p>
        </w:tc>
        <w:tc>
          <w:tcPr>
            <w:tcW w:w="1984" w:type="dxa"/>
            <w:vAlign w:val="center"/>
            <w:hideMark/>
          </w:tcPr>
          <w:p w14:paraId="5F3933E5"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200.0</w:t>
            </w:r>
          </w:p>
        </w:tc>
      </w:tr>
      <w:tr w:rsidR="00DD7304" w:rsidRPr="00C14430" w14:paraId="71C1D66D" w14:textId="77777777" w:rsidTr="00416B80">
        <w:tc>
          <w:tcPr>
            <w:tcW w:w="1331" w:type="dxa"/>
            <w:vMerge/>
            <w:vAlign w:val="center"/>
            <w:hideMark/>
          </w:tcPr>
          <w:p w14:paraId="0A4A6A3E"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p>
        </w:tc>
        <w:tc>
          <w:tcPr>
            <w:tcW w:w="2208" w:type="dxa"/>
            <w:vAlign w:val="center"/>
            <w:hideMark/>
          </w:tcPr>
          <w:p w14:paraId="63DA786E"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NES</w:t>
            </w:r>
          </w:p>
        </w:tc>
        <w:tc>
          <w:tcPr>
            <w:tcW w:w="1559" w:type="dxa"/>
            <w:vAlign w:val="center"/>
            <w:hideMark/>
          </w:tcPr>
          <w:p w14:paraId="4F4AFEBC"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78336.433</w:t>
            </w:r>
          </w:p>
        </w:tc>
        <w:tc>
          <w:tcPr>
            <w:tcW w:w="1985" w:type="dxa"/>
            <w:vAlign w:val="center"/>
            <w:hideMark/>
          </w:tcPr>
          <w:p w14:paraId="0B1B45EC"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sz w:val="24"/>
                <w:szCs w:val="24"/>
              </w:rPr>
            </w:pPr>
            <w:r w:rsidRPr="00C14430">
              <w:rPr>
                <w:rFonts w:eastAsiaTheme="majorEastAsia"/>
                <w:sz w:val="24"/>
                <w:szCs w:val="24"/>
              </w:rPr>
              <w:t>0.4242</w:t>
            </w:r>
          </w:p>
        </w:tc>
        <w:tc>
          <w:tcPr>
            <w:tcW w:w="1984" w:type="dxa"/>
            <w:vAlign w:val="center"/>
            <w:hideMark/>
          </w:tcPr>
          <w:p w14:paraId="3056171F" w14:textId="77777777" w:rsidR="00DD7304" w:rsidRPr="00C14430" w:rsidRDefault="00DD7304" w:rsidP="00DD7304">
            <w:pPr>
              <w:widowControl w:val="0"/>
              <w:pBdr>
                <w:top w:val="nil"/>
                <w:left w:val="nil"/>
                <w:bottom w:val="nil"/>
                <w:right w:val="nil"/>
                <w:between w:val="nil"/>
              </w:pBdr>
              <w:spacing w:after="120" w:line="275" w:lineRule="auto"/>
              <w:ind w:left="105"/>
              <w:jc w:val="center"/>
              <w:rPr>
                <w:rFonts w:eastAsiaTheme="majorEastAsia"/>
                <w:b/>
                <w:bCs/>
                <w:sz w:val="24"/>
                <w:szCs w:val="24"/>
              </w:rPr>
            </w:pPr>
            <w:r w:rsidRPr="00C14430">
              <w:rPr>
                <w:rFonts w:eastAsiaTheme="majorEastAsia"/>
                <w:b/>
                <w:bCs/>
                <w:sz w:val="24"/>
                <w:szCs w:val="24"/>
              </w:rPr>
              <w:t>200.0</w:t>
            </w:r>
          </w:p>
        </w:tc>
      </w:tr>
    </w:tbl>
    <w:p w14:paraId="127B176C" w14:textId="4CA06209" w:rsidR="00C14430" w:rsidRPr="006327C0" w:rsidRDefault="00416B80" w:rsidP="00416B80">
      <w:pPr>
        <w:pBdr>
          <w:top w:val="nil"/>
          <w:left w:val="nil"/>
          <w:bottom w:val="nil"/>
          <w:right w:val="nil"/>
          <w:between w:val="nil"/>
        </w:pBdr>
        <w:spacing w:after="120" w:line="275" w:lineRule="auto"/>
        <w:rPr>
          <w:rFonts w:ascii="Times New Roman" w:eastAsiaTheme="majorEastAsia" w:hAnsi="Times New Roman" w:cs="Times New Roman" w:hint="eastAsia"/>
          <w:sz w:val="24"/>
          <w:szCs w:val="24"/>
        </w:rPr>
      </w:pPr>
      <w:r>
        <w:rPr>
          <w:rFonts w:ascii="Times New Roman" w:eastAsiaTheme="majorEastAsia" w:hAnsi="Times New Roman" w:cs="Times New Roman" w:hint="eastAsia"/>
          <w:sz w:val="24"/>
          <w:szCs w:val="24"/>
        </w:rPr>
        <w:t>由表可知，在小规模场景下，社会最优解与纳什均衡接近，直接</w:t>
      </w:r>
      <w:r w:rsidR="0028437B">
        <w:rPr>
          <w:rFonts w:ascii="Times New Roman" w:eastAsiaTheme="majorEastAsia" w:hAnsi="Times New Roman" w:cs="Times New Roman" w:hint="eastAsia"/>
          <w:sz w:val="24"/>
          <w:szCs w:val="24"/>
        </w:rPr>
        <w:t>使用遗传算法优化平均电价表现优于</w:t>
      </w:r>
      <w:r w:rsidR="0028437B">
        <w:rPr>
          <w:rFonts w:ascii="Times New Roman" w:eastAsiaTheme="majorEastAsia" w:hAnsi="Times New Roman" w:cs="Times New Roman" w:hint="eastAsia"/>
          <w:sz w:val="24"/>
          <w:szCs w:val="24"/>
        </w:rPr>
        <w:t>NES</w:t>
      </w:r>
      <w:r w:rsidR="0028437B">
        <w:rPr>
          <w:rFonts w:ascii="Times New Roman" w:eastAsiaTheme="majorEastAsia" w:hAnsi="Times New Roman" w:cs="Times New Roman" w:hint="eastAsia"/>
          <w:sz w:val="24"/>
          <w:szCs w:val="24"/>
        </w:rPr>
        <w:t>，</w:t>
      </w:r>
      <w:r w:rsidR="0028437B">
        <w:rPr>
          <w:rFonts w:ascii="Times New Roman" w:eastAsiaTheme="majorEastAsia" w:hAnsi="Times New Roman" w:cs="Times New Roman" w:hint="eastAsia"/>
          <w:sz w:val="24"/>
          <w:szCs w:val="24"/>
        </w:rPr>
        <w:t>NES</w:t>
      </w:r>
      <w:r w:rsidR="0028437B">
        <w:rPr>
          <w:rFonts w:ascii="Times New Roman" w:eastAsiaTheme="majorEastAsia" w:hAnsi="Times New Roman" w:cs="Times New Roman" w:hint="eastAsia"/>
          <w:sz w:val="24"/>
          <w:szCs w:val="24"/>
        </w:rPr>
        <w:t>只能保证其纳什均衡性，对其</w:t>
      </w:r>
      <w:r w:rsidR="0028437B">
        <w:rPr>
          <w:rFonts w:ascii="Times New Roman" w:eastAsiaTheme="majorEastAsia" w:hAnsi="Times New Roman" w:cs="Times New Roman" w:hint="eastAsia"/>
          <w:sz w:val="24"/>
          <w:szCs w:val="24"/>
        </w:rPr>
        <w:t>社会最优</w:t>
      </w:r>
      <w:r w:rsidR="0028437B">
        <w:rPr>
          <w:rFonts w:ascii="Times New Roman" w:eastAsiaTheme="majorEastAsia" w:hAnsi="Times New Roman" w:cs="Times New Roman" w:hint="eastAsia"/>
          <w:sz w:val="24"/>
          <w:szCs w:val="24"/>
        </w:rPr>
        <w:t>影响不大</w:t>
      </w:r>
      <w:r w:rsidR="0063603A">
        <w:rPr>
          <w:rFonts w:ascii="Times New Roman" w:eastAsiaTheme="majorEastAsia" w:hAnsi="Times New Roman" w:cs="Times New Roman" w:hint="eastAsia"/>
          <w:sz w:val="24"/>
          <w:szCs w:val="24"/>
        </w:rPr>
        <w:t>；在大规模场景下，遗传算法的性能大幅下降，其表现甚至不如</w:t>
      </w:r>
      <w:r w:rsidR="0028437B">
        <w:rPr>
          <w:rFonts w:ascii="Times New Roman" w:eastAsiaTheme="majorEastAsia" w:hAnsi="Times New Roman" w:cs="Times New Roman" w:hint="eastAsia"/>
          <w:sz w:val="24"/>
          <w:szCs w:val="24"/>
        </w:rPr>
        <w:t>NES</w:t>
      </w:r>
      <w:r w:rsidR="0028437B">
        <w:rPr>
          <w:rFonts w:ascii="Times New Roman" w:eastAsiaTheme="majorEastAsia" w:hAnsi="Times New Roman" w:cs="Times New Roman" w:hint="eastAsia"/>
          <w:sz w:val="24"/>
          <w:szCs w:val="24"/>
        </w:rPr>
        <w:t>。而</w:t>
      </w:r>
      <w:r w:rsidR="0028437B" w:rsidRPr="00C14430">
        <w:rPr>
          <w:rFonts w:ascii="Times New Roman" w:eastAsiaTheme="majorEastAsia" w:hAnsi="Times New Roman" w:cs="Times New Roman"/>
          <w:sz w:val="24"/>
          <w:szCs w:val="24"/>
        </w:rPr>
        <w:t>CFGA-</w:t>
      </w:r>
      <w:r w:rsidR="0028437B" w:rsidRPr="00C14430">
        <w:rPr>
          <w:rFonts w:ascii="Times New Roman" w:eastAsiaTheme="majorEastAsia" w:hAnsi="Times New Roman" w:cs="Times New Roman"/>
          <w:sz w:val="24"/>
          <w:szCs w:val="24"/>
        </w:rPr>
        <w:t xml:space="preserve"> </w:t>
      </w:r>
      <w:r w:rsidR="0028437B" w:rsidRPr="00C14430">
        <w:rPr>
          <w:rFonts w:ascii="Times New Roman" w:eastAsiaTheme="majorEastAsia" w:hAnsi="Times New Roman" w:cs="Times New Roman"/>
          <w:sz w:val="24"/>
          <w:szCs w:val="24"/>
        </w:rPr>
        <w:t>NES</w:t>
      </w:r>
      <w:r w:rsidR="0028437B">
        <w:rPr>
          <w:rFonts w:ascii="Times New Roman" w:eastAsiaTheme="majorEastAsia" w:hAnsi="Times New Roman" w:cs="Times New Roman" w:hint="eastAsia"/>
          <w:sz w:val="24"/>
          <w:szCs w:val="24"/>
        </w:rPr>
        <w:t>可以在确保纳什均衡的条件下，实现</w:t>
      </w:r>
      <w:r w:rsidR="0028437B">
        <w:rPr>
          <w:rFonts w:ascii="Times New Roman" w:eastAsiaTheme="majorEastAsia" w:hAnsi="Times New Roman" w:cs="Times New Roman" w:hint="eastAsia"/>
          <w:sz w:val="24"/>
          <w:szCs w:val="24"/>
        </w:rPr>
        <w:t>社会最优</w:t>
      </w:r>
      <w:r w:rsidR="0028437B">
        <w:rPr>
          <w:rFonts w:ascii="Times New Roman" w:eastAsiaTheme="majorEastAsia" w:hAnsi="Times New Roman" w:cs="Times New Roman" w:hint="eastAsia"/>
          <w:sz w:val="24"/>
          <w:szCs w:val="24"/>
        </w:rPr>
        <w:t>。</w:t>
      </w:r>
    </w:p>
    <w:p w14:paraId="67D8F168"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6.2.2 </w:t>
      </w:r>
      <w:r w:rsidRPr="006327C0">
        <w:rPr>
          <w:rFonts w:ascii="Times New Roman" w:eastAsiaTheme="majorEastAsia" w:hAnsi="Times New Roman" w:cs="Times New Roman"/>
          <w:color w:val="1F1F1F"/>
        </w:rPr>
        <w:t>无政府代价</w:t>
      </w:r>
      <w:r w:rsidRPr="006327C0">
        <w:rPr>
          <w:rFonts w:ascii="Times New Roman" w:eastAsiaTheme="majorEastAsia" w:hAnsi="Times New Roman" w:cs="Times New Roman"/>
          <w:color w:val="1F1F1F"/>
        </w:rPr>
        <w:t xml:space="preserve"> (POA) </w:t>
      </w:r>
      <w:r w:rsidRPr="006327C0">
        <w:rPr>
          <w:rFonts w:ascii="Times New Roman" w:eastAsiaTheme="majorEastAsia" w:hAnsi="Times New Roman" w:cs="Times New Roman"/>
          <w:color w:val="1F1F1F"/>
        </w:rPr>
        <w:t>分析</w:t>
      </w:r>
    </w:p>
    <w:p w14:paraId="08B20025"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通过计算社会最优成本（</w:t>
      </w:r>
      <w:r w:rsidRPr="006327C0">
        <w:rPr>
          <w:rFonts w:ascii="Times New Roman" w:eastAsiaTheme="majorEastAsia" w:hAnsi="Times New Roman" w:cs="Times New Roman"/>
          <w:color w:val="1F1F1F"/>
          <w:sz w:val="24"/>
          <w:szCs w:val="24"/>
        </w:rPr>
        <w:t>Social Optimum, SO</w:t>
      </w:r>
      <w:r w:rsidRPr="006327C0">
        <w:rPr>
          <w:rFonts w:ascii="Times New Roman" w:eastAsiaTheme="majorEastAsia" w:hAnsi="Times New Roman" w:cs="Times New Roman"/>
          <w:color w:val="1F1F1F"/>
          <w:sz w:val="24"/>
          <w:szCs w:val="24"/>
        </w:rPr>
        <w:t>）与最差纳什均衡成本的比值，实验测得系统的</w:t>
      </w:r>
      <w:r w:rsidRPr="006327C0">
        <w:rPr>
          <w:rFonts w:ascii="Times New Roman" w:eastAsiaTheme="majorEastAsia" w:hAnsi="Times New Roman" w:cs="Times New Roman"/>
          <w:color w:val="1F1F1F"/>
          <w:sz w:val="24"/>
          <w:szCs w:val="24"/>
        </w:rPr>
        <w:t>POA</w:t>
      </w:r>
      <w:r w:rsidRPr="006327C0">
        <w:rPr>
          <w:rFonts w:ascii="Times New Roman" w:eastAsiaTheme="majorEastAsia" w:hAnsi="Times New Roman" w:cs="Times New Roman"/>
          <w:color w:val="1F1F1F"/>
          <w:sz w:val="24"/>
          <w:szCs w:val="24"/>
        </w:rPr>
        <w:t>约为</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b/>
          <w:bCs/>
          <w:color w:val="1F1F1F"/>
          <w:sz w:val="24"/>
          <w:szCs w:val="24"/>
        </w:rPr>
        <w:t>1.06</w:t>
      </w:r>
      <w:r w:rsidRPr="006327C0">
        <w:rPr>
          <w:rFonts w:ascii="Times New Roman" w:eastAsiaTheme="majorEastAsia" w:hAnsi="Times New Roman" w:cs="Times New Roman"/>
          <w:color w:val="1F1F1F"/>
          <w:sz w:val="24"/>
          <w:szCs w:val="24"/>
        </w:rPr>
        <w:t>。这意味着，在引入物理约束和拥塞定价机制后，去中心化的个体博弈所导致的效率损失非常有限（仅约</w:t>
      </w:r>
      <w:r w:rsidRPr="006327C0">
        <w:rPr>
          <w:rFonts w:ascii="Times New Roman" w:eastAsiaTheme="majorEastAsia" w:hAnsi="Times New Roman" w:cs="Times New Roman"/>
          <w:color w:val="1F1F1F"/>
          <w:sz w:val="24"/>
          <w:szCs w:val="24"/>
        </w:rPr>
        <w:t>6%</w:t>
      </w:r>
      <w:r w:rsidRPr="006327C0">
        <w:rPr>
          <w:rFonts w:ascii="Times New Roman" w:eastAsiaTheme="majorEastAsia" w:hAnsi="Times New Roman" w:cs="Times New Roman"/>
          <w:color w:val="1F1F1F"/>
          <w:sz w:val="24"/>
          <w:szCs w:val="24"/>
        </w:rPr>
        <w:t>）。这证明了通过合理的推荐算法引导，可以在尊重用户自主权的前提下，实现近似全局最优的资源分配</w:t>
      </w:r>
      <w:r w:rsidRPr="006327C0">
        <w:rPr>
          <w:rFonts w:ascii="Times New Roman" w:eastAsiaTheme="majorEastAsia" w:hAnsi="Times New Roman" w:cs="Times New Roman"/>
          <w:color w:val="444746"/>
          <w:sz w:val="24"/>
          <w:szCs w:val="24"/>
          <w:vertAlign w:val="superscript"/>
        </w:rPr>
        <w:t>1</w:t>
      </w:r>
      <w:r w:rsidRPr="006327C0">
        <w:rPr>
          <w:rFonts w:ascii="Times New Roman" w:eastAsiaTheme="majorEastAsia" w:hAnsi="Times New Roman" w:cs="Times New Roman"/>
          <w:color w:val="1F1F1F"/>
          <w:sz w:val="24"/>
          <w:szCs w:val="24"/>
        </w:rPr>
        <w:t>。</w:t>
      </w:r>
    </w:p>
    <w:p w14:paraId="2FBC4B5B" w14:textId="77777777" w:rsidR="00CD335D" w:rsidRDefault="00542374">
      <w:pPr>
        <w:pStyle w:val="3"/>
        <w:spacing w:before="0" w:after="120" w:line="275" w:lineRule="auto"/>
        <w:rPr>
          <w:rFonts w:ascii="Times New Roman" w:eastAsiaTheme="majorEastAsia" w:hAnsi="Times New Roman" w:cs="Times New Roman"/>
          <w:color w:val="1F1F1F"/>
          <w:sz w:val="24"/>
          <w:szCs w:val="24"/>
        </w:rPr>
      </w:pPr>
      <w:bookmarkStart w:id="25" w:name="_Toc222007775"/>
      <w:r w:rsidRPr="006327C0">
        <w:rPr>
          <w:rFonts w:ascii="Times New Roman" w:eastAsiaTheme="majorEastAsia" w:hAnsi="Times New Roman" w:cs="Times New Roman"/>
          <w:color w:val="1F1F1F"/>
          <w:sz w:val="24"/>
          <w:szCs w:val="24"/>
        </w:rPr>
        <w:t xml:space="preserve">6.3 </w:t>
      </w:r>
      <w:r w:rsidRPr="006327C0">
        <w:rPr>
          <w:rFonts w:ascii="Times New Roman" w:eastAsiaTheme="majorEastAsia" w:hAnsi="Times New Roman" w:cs="Times New Roman"/>
          <w:color w:val="1F1F1F"/>
          <w:sz w:val="24"/>
          <w:szCs w:val="24"/>
        </w:rPr>
        <w:t>动态博弈实验结果（</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w:t>
      </w:r>
      <w:bookmarkEnd w:id="25"/>
    </w:p>
    <w:p w14:paraId="02C54966" w14:textId="0420A619" w:rsidR="006327C0" w:rsidRPr="006327C0" w:rsidRDefault="006327C0" w:rsidP="006327C0">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6.3.</w:t>
      </w:r>
      <w:r>
        <w:rPr>
          <w:rFonts w:ascii="Times New Roman" w:eastAsiaTheme="majorEastAsia" w:hAnsi="Times New Roman" w:cs="Times New Roman" w:hint="eastAsia"/>
          <w:color w:val="1F1F1F"/>
        </w:rPr>
        <w:t>1</w:t>
      </w:r>
      <w:r w:rsidRPr="006327C0">
        <w:rPr>
          <w:rFonts w:ascii="Times New Roman" w:eastAsiaTheme="majorEastAsia" w:hAnsi="Times New Roman" w:cs="Times New Roman"/>
          <w:color w:val="1F1F1F"/>
        </w:rPr>
        <w:t>算法性能对比分析</w:t>
      </w:r>
    </w:p>
    <w:p w14:paraId="1543498C" w14:textId="77777777" w:rsidR="006327C0" w:rsidRDefault="006327C0" w:rsidP="006327C0">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sidRPr="00942CDE">
        <w:rPr>
          <w:rFonts w:ascii="Times New Roman" w:eastAsia="宋体" w:hAnsi="Times New Roman" w:cs="Times New Roman"/>
          <w:sz w:val="24"/>
          <w:szCs w:val="24"/>
        </w:rPr>
        <w:t xml:space="preserve"> TL-SAMOEA </w:t>
      </w:r>
      <w:r w:rsidRPr="00942CDE">
        <w:rPr>
          <w:rFonts w:ascii="Times New Roman" w:eastAsia="宋体" w:hAnsi="Times New Roman" w:cs="Times New Roman"/>
          <w:sz w:val="24"/>
          <w:szCs w:val="24"/>
        </w:rPr>
        <w:t>的有效性，将其与三种基准算法进行对比。</w:t>
      </w:r>
    </w:p>
    <w:p w14:paraId="51692ED7" w14:textId="77777777" w:rsidR="006327C0" w:rsidRDefault="006327C0" w:rsidP="006327C0">
      <w:pPr>
        <w:ind w:firstLine="420"/>
        <w:rPr>
          <w:rFonts w:ascii="Times New Roman" w:eastAsia="宋体" w:hAnsi="Times New Roman" w:cs="Times New Roman"/>
          <w:sz w:val="24"/>
          <w:szCs w:val="24"/>
        </w:rPr>
      </w:pPr>
      <w:r w:rsidRPr="00145B0B">
        <w:rPr>
          <w:rFonts w:ascii="Times New Roman" w:eastAsia="宋体" w:hAnsi="Times New Roman" w:cs="Times New Roman"/>
          <w:noProof/>
          <w:sz w:val="24"/>
          <w:szCs w:val="24"/>
        </w:rPr>
        <w:lastRenderedPageBreak/>
        <w:drawing>
          <wp:inline distT="0" distB="0" distL="0" distR="0" wp14:anchorId="4B36C3AC" wp14:editId="0EFD87F6">
            <wp:extent cx="5274310" cy="3164840"/>
            <wp:effectExtent l="0" t="0" r="2540" b="0"/>
            <wp:docPr id="202563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9621" name=""/>
                    <pic:cNvPicPr/>
                  </pic:nvPicPr>
                  <pic:blipFill>
                    <a:blip r:embed="rId158"/>
                    <a:stretch>
                      <a:fillRect/>
                    </a:stretch>
                  </pic:blipFill>
                  <pic:spPr>
                    <a:xfrm>
                      <a:off x="0" y="0"/>
                      <a:ext cx="5274310" cy="3164840"/>
                    </a:xfrm>
                    <a:prstGeom prst="rect">
                      <a:avLst/>
                    </a:prstGeom>
                  </pic:spPr>
                </pic:pic>
              </a:graphicData>
            </a:graphic>
          </wp:inline>
        </w:drawing>
      </w:r>
    </w:p>
    <w:p w14:paraId="17B05E5C" w14:textId="6420A6F1" w:rsidR="006327C0" w:rsidRPr="006327C0" w:rsidRDefault="006327C0" w:rsidP="006327C0">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算法</w:t>
      </w:r>
      <w:r w:rsidRPr="006327C0">
        <w:rPr>
          <w:rFonts w:ascii="Times New Roman" w:eastAsiaTheme="majorEastAsia" w:hAnsi="Times New Roman" w:cs="Times New Roman" w:hint="eastAsia"/>
          <w:color w:val="1F1F1F"/>
        </w:rPr>
        <w:t>消融实验</w:t>
      </w:r>
    </w:p>
    <w:p w14:paraId="622FD786" w14:textId="606C18BA" w:rsidR="006327C0" w:rsidRDefault="006327C0" w:rsidP="006327C0">
      <w:pPr>
        <w:rPr>
          <w:rFonts w:ascii="Times New Roman" w:eastAsia="宋体" w:hAnsi="Times New Roman" w:cs="Times New Roman" w:hint="eastAsia"/>
          <w:sz w:val="24"/>
          <w:szCs w:val="24"/>
        </w:rPr>
      </w:pPr>
      <w:r w:rsidRPr="000B3C96">
        <w:rPr>
          <w:rFonts w:ascii="Times New Roman" w:eastAsia="宋体" w:hAnsi="Times New Roman" w:cs="Times New Roman"/>
          <w:noProof/>
          <w:sz w:val="24"/>
          <w:szCs w:val="24"/>
        </w:rPr>
        <w:drawing>
          <wp:inline distT="0" distB="0" distL="0" distR="0" wp14:anchorId="2DFD8ABD" wp14:editId="72C02F1A">
            <wp:extent cx="5274310" cy="3164840"/>
            <wp:effectExtent l="0" t="0" r="2540" b="0"/>
            <wp:docPr id="1438954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3762A5ED" w14:textId="77777777" w:rsidR="006327C0" w:rsidRDefault="006327C0" w:rsidP="006327C0">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为了验证</w:t>
      </w:r>
      <w:r>
        <w:rPr>
          <w:rFonts w:ascii="Times New Roman" w:eastAsia="宋体" w:hAnsi="Times New Roman" w:cs="Times New Roman" w:hint="eastAsia"/>
          <w:sz w:val="24"/>
          <w:szCs w:val="24"/>
        </w:rPr>
        <w:t>采用</w:t>
      </w:r>
      <w:r>
        <w:rPr>
          <w:rFonts w:ascii="Times New Roman" w:eastAsia="宋体" w:hAnsi="Times New Roman" w:cs="Times New Roman" w:hint="eastAsia"/>
          <w:sz w:val="24"/>
          <w:szCs w:val="24"/>
        </w:rPr>
        <w:t>GPR</w:t>
      </w:r>
      <w:r>
        <w:rPr>
          <w:rFonts w:ascii="Times New Roman" w:eastAsia="宋体" w:hAnsi="Times New Roman" w:cs="Times New Roman" w:hint="eastAsia"/>
          <w:sz w:val="24"/>
          <w:szCs w:val="24"/>
        </w:rPr>
        <w:t>代理模型和</w:t>
      </w:r>
      <w:r w:rsidRPr="002A0329">
        <w:rPr>
          <w:rFonts w:ascii="Times New Roman" w:eastAsia="宋体" w:hAnsi="Times New Roman" w:cs="Times New Roman"/>
          <w:sz w:val="24"/>
          <w:szCs w:val="24"/>
        </w:rPr>
        <w:t>迁移学习</w:t>
      </w:r>
      <w:r w:rsidRPr="00942CDE">
        <w:rPr>
          <w:rFonts w:ascii="Times New Roman" w:eastAsia="宋体" w:hAnsi="Times New Roman" w:cs="Times New Roman"/>
          <w:sz w:val="24"/>
          <w:szCs w:val="24"/>
        </w:rPr>
        <w:t>热启动的有效性，</w:t>
      </w:r>
      <w:r>
        <w:rPr>
          <w:rFonts w:ascii="Times New Roman" w:eastAsia="宋体" w:hAnsi="Times New Roman" w:cs="Times New Roman" w:hint="eastAsia"/>
          <w:sz w:val="24"/>
          <w:szCs w:val="24"/>
        </w:rPr>
        <w:t>进行消融实验</w:t>
      </w:r>
      <w:r w:rsidRPr="00942CDE">
        <w:rPr>
          <w:rFonts w:ascii="Times New Roman" w:eastAsia="宋体" w:hAnsi="Times New Roman" w:cs="Times New Roman"/>
          <w:sz w:val="24"/>
          <w:szCs w:val="24"/>
        </w:rPr>
        <w:t>对比：</w:t>
      </w:r>
    </w:p>
    <w:p w14:paraId="5E8449FD" w14:textId="77777777" w:rsidR="006327C0" w:rsidRDefault="006327C0" w:rsidP="006327C0">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(1) </w:t>
      </w:r>
      <w:r>
        <w:rPr>
          <w:rFonts w:ascii="Times New Roman" w:eastAsia="宋体" w:hAnsi="Times New Roman" w:cs="Times New Roman" w:hint="eastAsia"/>
          <w:b/>
          <w:bCs/>
          <w:sz w:val="24"/>
          <w:szCs w:val="24"/>
        </w:rPr>
        <w:t>No surrogate</w:t>
      </w:r>
      <w:r w:rsidRPr="00942CDE">
        <w:rPr>
          <w:rFonts w:ascii="Times New Roman" w:eastAsia="宋体" w:hAnsi="Times New Roman" w:cs="Times New Roman"/>
          <w:sz w:val="24"/>
          <w:szCs w:val="24"/>
        </w:rPr>
        <w:t>：</w:t>
      </w:r>
      <w:r>
        <w:rPr>
          <w:rFonts w:ascii="Times New Roman" w:eastAsia="宋体" w:hAnsi="Times New Roman" w:cs="Times New Roman" w:hint="eastAsia"/>
          <w:sz w:val="24"/>
          <w:szCs w:val="24"/>
        </w:rPr>
        <w:t>不</w:t>
      </w:r>
      <w:r w:rsidRPr="00942CDE">
        <w:rPr>
          <w:rFonts w:ascii="Times New Roman" w:eastAsia="宋体" w:hAnsi="Times New Roman" w:cs="Times New Roman"/>
          <w:sz w:val="24"/>
          <w:szCs w:val="24"/>
        </w:rPr>
        <w:t>使用高斯过程代理模型</w:t>
      </w:r>
      <w:r>
        <w:rPr>
          <w:rFonts w:ascii="Times New Roman" w:eastAsia="宋体" w:hAnsi="Times New Roman" w:cs="Times New Roman" w:hint="eastAsia"/>
          <w:sz w:val="24"/>
          <w:szCs w:val="24"/>
        </w:rPr>
        <w:t>或</w:t>
      </w:r>
      <w:r w:rsidRPr="00942CDE">
        <w:rPr>
          <w:rFonts w:ascii="Times New Roman" w:eastAsia="宋体" w:hAnsi="Times New Roman" w:cs="Times New Roman"/>
          <w:sz w:val="24"/>
          <w:szCs w:val="24"/>
        </w:rPr>
        <w:t>热启动的算法。；</w:t>
      </w:r>
    </w:p>
    <w:p w14:paraId="14176766" w14:textId="77777777" w:rsidR="006327C0" w:rsidRDefault="006327C0" w:rsidP="006327C0">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(2) </w:t>
      </w:r>
      <w:r w:rsidRPr="00942CDE">
        <w:rPr>
          <w:rFonts w:ascii="Times New Roman" w:eastAsia="宋体" w:hAnsi="Times New Roman" w:cs="Times New Roman"/>
          <w:b/>
          <w:bCs/>
          <w:sz w:val="24"/>
          <w:szCs w:val="24"/>
        </w:rPr>
        <w:t>No-Transfer</w:t>
      </w:r>
      <w:r w:rsidRPr="00942CDE">
        <w:rPr>
          <w:rFonts w:ascii="Times New Roman" w:eastAsia="宋体" w:hAnsi="Times New Roman" w:cs="Times New Roman"/>
          <w:sz w:val="24"/>
          <w:szCs w:val="24"/>
        </w:rPr>
        <w:t>：仅使用高斯过程代理模型但未使用热启动技术的算法；</w:t>
      </w:r>
    </w:p>
    <w:p w14:paraId="60E66A87" w14:textId="77777777" w:rsidR="006327C0" w:rsidRPr="009D2378" w:rsidRDefault="006327C0" w:rsidP="006327C0">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 xml:space="preserve">(3) </w:t>
      </w:r>
      <w:r>
        <w:rPr>
          <w:rFonts w:ascii="Times New Roman" w:eastAsia="宋体" w:hAnsi="Times New Roman" w:cs="Times New Roman" w:hint="eastAsia"/>
          <w:b/>
          <w:bCs/>
          <w:sz w:val="24"/>
          <w:szCs w:val="24"/>
        </w:rPr>
        <w:t>Ours</w:t>
      </w:r>
      <w:r w:rsidRPr="00942CDE">
        <w:rPr>
          <w:rFonts w:ascii="Times New Roman" w:eastAsia="宋体" w:hAnsi="Times New Roman" w:cs="Times New Roman"/>
          <w:sz w:val="24"/>
          <w:szCs w:val="24"/>
        </w:rPr>
        <w:t>：使用高斯过程代理模型</w:t>
      </w:r>
      <w:r>
        <w:rPr>
          <w:rFonts w:ascii="Times New Roman" w:eastAsia="宋体" w:hAnsi="Times New Roman" w:cs="Times New Roman" w:hint="eastAsia"/>
          <w:sz w:val="24"/>
          <w:szCs w:val="24"/>
        </w:rPr>
        <w:t>与</w:t>
      </w:r>
      <w:r w:rsidRPr="00942CDE">
        <w:rPr>
          <w:rFonts w:ascii="Times New Roman" w:eastAsia="宋体" w:hAnsi="Times New Roman" w:cs="Times New Roman"/>
          <w:sz w:val="24"/>
          <w:szCs w:val="24"/>
        </w:rPr>
        <w:t>热启动技术的算法。</w:t>
      </w:r>
    </w:p>
    <w:p w14:paraId="029198E9" w14:textId="77777777" w:rsidR="006327C0" w:rsidRDefault="006327C0" w:rsidP="006327C0">
      <w:pPr>
        <w:ind w:firstLine="420"/>
        <w:rPr>
          <w:rFonts w:ascii="Times New Roman" w:eastAsia="宋体" w:hAnsi="Times New Roman" w:cs="Times New Roman"/>
          <w:sz w:val="24"/>
          <w:szCs w:val="24"/>
        </w:rPr>
      </w:pPr>
      <w:r w:rsidRPr="00942CDE">
        <w:rPr>
          <w:rFonts w:ascii="Times New Roman" w:eastAsia="宋体" w:hAnsi="Times New Roman" w:cs="Times New Roman"/>
          <w:sz w:val="24"/>
          <w:szCs w:val="24"/>
        </w:rPr>
        <w:t>采用超体积指标（</w:t>
      </w:r>
      <w:r w:rsidRPr="00942CDE">
        <w:rPr>
          <w:rFonts w:ascii="Times New Roman" w:eastAsia="宋体" w:hAnsi="Times New Roman" w:cs="Times New Roman"/>
          <w:sz w:val="24"/>
          <w:szCs w:val="24"/>
        </w:rPr>
        <w:t>Hypervolume, HV</w:t>
      </w:r>
      <w:r w:rsidRPr="00942CDE">
        <w:rPr>
          <w:rFonts w:ascii="Times New Roman" w:eastAsia="宋体" w:hAnsi="Times New Roman" w:cs="Times New Roman"/>
          <w:sz w:val="24"/>
          <w:szCs w:val="24"/>
        </w:rPr>
        <w:t>）来衡量各算法获得的帕累托前沿的综合质量。图</w:t>
      </w:r>
      <w:r w:rsidRPr="00942CDE">
        <w:rPr>
          <w:rFonts w:ascii="Times New Roman" w:eastAsia="宋体" w:hAnsi="Times New Roman" w:cs="Times New Roman"/>
          <w:sz w:val="24"/>
          <w:szCs w:val="24"/>
        </w:rPr>
        <w:t xml:space="preserve"> 6-1 </w:t>
      </w:r>
      <w:r w:rsidRPr="00942CDE">
        <w:rPr>
          <w:rFonts w:ascii="Times New Roman" w:eastAsia="宋体" w:hAnsi="Times New Roman" w:cs="Times New Roman"/>
          <w:sz w:val="24"/>
          <w:szCs w:val="24"/>
        </w:rPr>
        <w:t>展示了不同算法随评估次数（</w:t>
      </w:r>
      <w:r w:rsidRPr="00942CDE">
        <w:rPr>
          <w:rFonts w:ascii="Times New Roman" w:eastAsia="宋体" w:hAnsi="Times New Roman" w:cs="Times New Roman"/>
          <w:sz w:val="24"/>
          <w:szCs w:val="24"/>
        </w:rPr>
        <w:t>Function Evaluations</w:t>
      </w:r>
      <w:r w:rsidRPr="00942CDE">
        <w:rPr>
          <w:rFonts w:ascii="Times New Roman" w:eastAsia="宋体" w:hAnsi="Times New Roman" w:cs="Times New Roman"/>
          <w:sz w:val="24"/>
          <w:szCs w:val="24"/>
        </w:rPr>
        <w:t>）变化的</w:t>
      </w:r>
      <w:r w:rsidRPr="00942CDE">
        <w:rPr>
          <w:rFonts w:ascii="Times New Roman" w:eastAsia="宋体" w:hAnsi="Times New Roman" w:cs="Times New Roman"/>
          <w:sz w:val="24"/>
          <w:szCs w:val="24"/>
        </w:rPr>
        <w:t xml:space="preserve"> HV</w:t>
      </w:r>
      <w:r w:rsidRPr="00942CDE">
        <w:rPr>
          <w:rFonts w:ascii="Times New Roman" w:eastAsia="宋体" w:hAnsi="Times New Roman" w:cs="Times New Roman"/>
          <w:sz w:val="24"/>
          <w:szCs w:val="24"/>
        </w:rPr>
        <w:t>曲线</w:t>
      </w:r>
    </w:p>
    <w:p w14:paraId="7582D642" w14:textId="77777777" w:rsidR="006327C0" w:rsidRDefault="006327C0" w:rsidP="006327C0">
      <w:pPr>
        <w:rPr>
          <w:rFonts w:ascii="Times New Roman" w:eastAsia="宋体" w:hAnsi="Times New Roman" w:cs="Times New Roman" w:hint="eastAsia"/>
          <w:sz w:val="24"/>
          <w:szCs w:val="24"/>
        </w:rPr>
      </w:pPr>
    </w:p>
    <w:p w14:paraId="38C26902" w14:textId="77777777" w:rsidR="006327C0" w:rsidRPr="006327C0" w:rsidRDefault="006327C0" w:rsidP="006327C0">
      <w:pPr>
        <w:rPr>
          <w:rFonts w:hint="eastAsia"/>
        </w:rPr>
      </w:pPr>
    </w:p>
    <w:p w14:paraId="65A3B993" w14:textId="77777777" w:rsidR="00CD335D" w:rsidRPr="006327C0" w:rsidRDefault="00542374">
      <w:pPr>
        <w:pStyle w:val="4"/>
        <w:spacing w:before="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lastRenderedPageBreak/>
        <w:t xml:space="preserve">6.3.1 </w:t>
      </w:r>
      <w:r w:rsidRPr="006327C0">
        <w:rPr>
          <w:rFonts w:ascii="Times New Roman" w:eastAsiaTheme="majorEastAsia" w:hAnsi="Times New Roman" w:cs="Times New Roman"/>
          <w:color w:val="1F1F1F"/>
        </w:rPr>
        <w:t>算法效率提升</w:t>
      </w:r>
    </w:p>
    <w:p w14:paraId="55131C3C" w14:textId="77777777" w:rsidR="00CD335D"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实验对比了</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与无代理模型的基准算法（</w:t>
      </w:r>
      <w:r w:rsidRPr="006327C0">
        <w:rPr>
          <w:rFonts w:ascii="Times New Roman" w:eastAsiaTheme="majorEastAsia" w:hAnsi="Times New Roman" w:cs="Times New Roman"/>
          <w:color w:val="1F1F1F"/>
          <w:sz w:val="24"/>
          <w:szCs w:val="24"/>
        </w:rPr>
        <w:t>Baseline MOEA</w:t>
      </w:r>
      <w:r w:rsidRPr="006327C0">
        <w:rPr>
          <w:rFonts w:ascii="Times New Roman" w:eastAsiaTheme="majorEastAsia" w:hAnsi="Times New Roman" w:cs="Times New Roman"/>
          <w:color w:val="1F1F1F"/>
          <w:sz w:val="24"/>
          <w:szCs w:val="24"/>
        </w:rPr>
        <w:t>）。</w:t>
      </w:r>
    </w:p>
    <w:p w14:paraId="65440647" w14:textId="77777777" w:rsidR="006327C0" w:rsidRPr="00942CDE" w:rsidRDefault="006327C0" w:rsidP="006327C0">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表</w:t>
      </w:r>
      <w:r w:rsidRPr="00942CDE">
        <w:rPr>
          <w:rFonts w:ascii="Times New Roman" w:eastAsia="宋体" w:hAnsi="Times New Roman" w:cs="Times New Roman"/>
          <w:b/>
          <w:bCs/>
          <w:sz w:val="24"/>
          <w:szCs w:val="24"/>
        </w:rPr>
        <w:t xml:space="preserve"> 6-1 </w:t>
      </w:r>
      <w:r w:rsidRPr="00942CDE">
        <w:rPr>
          <w:rFonts w:ascii="Times New Roman" w:eastAsia="宋体" w:hAnsi="Times New Roman" w:cs="Times New Roman"/>
          <w:b/>
          <w:bCs/>
          <w:sz w:val="24"/>
          <w:szCs w:val="24"/>
        </w:rPr>
        <w:t>算法计算效率对比（均值</w:t>
      </w:r>
      <w:r w:rsidRPr="00942CDE">
        <w:rPr>
          <w:rFonts w:ascii="Times New Roman" w:eastAsia="宋体" w:hAnsi="Times New Roman" w:cs="Times New Roman"/>
          <w:b/>
          <w:bCs/>
          <w:sz w:val="24"/>
          <w:szCs w:val="24"/>
        </w:rPr>
        <w:t xml:space="preserve"> ± </w:t>
      </w:r>
      <w:r w:rsidRPr="00942CDE">
        <w:rPr>
          <w:rFonts w:ascii="Times New Roman" w:eastAsia="宋体" w:hAnsi="Times New Roman" w:cs="Times New Roman"/>
          <w:b/>
          <w:bCs/>
          <w:sz w:val="24"/>
          <w:szCs w:val="24"/>
        </w:rPr>
        <w:t>标准差）</w:t>
      </w:r>
    </w:p>
    <w:tbl>
      <w:tblPr>
        <w:tblW w:w="8072" w:type="dxa"/>
        <w:tblCellSpacing w:w="15" w:type="dxa"/>
        <w:tblCellMar>
          <w:top w:w="15" w:type="dxa"/>
          <w:left w:w="15" w:type="dxa"/>
          <w:bottom w:w="15" w:type="dxa"/>
          <w:right w:w="15" w:type="dxa"/>
        </w:tblCellMar>
        <w:tblLook w:val="04A0" w:firstRow="1" w:lastRow="0" w:firstColumn="1" w:lastColumn="0" w:noHBand="0" w:noVBand="1"/>
      </w:tblPr>
      <w:tblGrid>
        <w:gridCol w:w="3820"/>
        <w:gridCol w:w="4252"/>
      </w:tblGrid>
      <w:tr w:rsidR="006327C0" w:rsidRPr="00942CDE" w14:paraId="06CD9D6D" w14:textId="77777777" w:rsidTr="005C29DD">
        <w:trPr>
          <w:tblHeade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7DB1C57B" w14:textId="77777777" w:rsidR="006327C0" w:rsidRPr="00942CDE" w:rsidRDefault="006327C0" w:rsidP="005C29DD">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算法</w:t>
            </w:r>
          </w:p>
        </w:tc>
        <w:tc>
          <w:tcPr>
            <w:tcW w:w="4207" w:type="dxa"/>
            <w:tcBorders>
              <w:top w:val="single" w:sz="6" w:space="0" w:color="auto"/>
              <w:left w:val="single" w:sz="6" w:space="0" w:color="auto"/>
              <w:bottom w:val="single" w:sz="6" w:space="0" w:color="auto"/>
              <w:right w:val="single" w:sz="6" w:space="0" w:color="auto"/>
            </w:tcBorders>
            <w:vAlign w:val="center"/>
            <w:hideMark/>
          </w:tcPr>
          <w:p w14:paraId="27F1EAE8" w14:textId="77777777" w:rsidR="006327C0" w:rsidRPr="00942CDE" w:rsidRDefault="006327C0" w:rsidP="005C29DD">
            <w:pPr>
              <w:jc w:val="center"/>
              <w:rPr>
                <w:rFonts w:ascii="Times New Roman" w:eastAsia="宋体" w:hAnsi="Times New Roman" w:cs="Times New Roman"/>
                <w:sz w:val="24"/>
                <w:szCs w:val="24"/>
              </w:rPr>
            </w:pPr>
            <w:r w:rsidRPr="00942CDE">
              <w:rPr>
                <w:rFonts w:ascii="Times New Roman" w:eastAsia="宋体" w:hAnsi="Times New Roman" w:cs="Times New Roman"/>
                <w:b/>
                <w:bCs/>
                <w:sz w:val="24"/>
                <w:szCs w:val="24"/>
              </w:rPr>
              <w:t>平均单</w:t>
            </w:r>
            <w:r>
              <w:rPr>
                <w:rFonts w:ascii="Times New Roman" w:eastAsia="宋体" w:hAnsi="Times New Roman" w:cs="Times New Roman" w:hint="eastAsia"/>
                <w:b/>
                <w:bCs/>
                <w:sz w:val="24"/>
                <w:szCs w:val="24"/>
              </w:rPr>
              <w:t>论</w:t>
            </w:r>
            <w:r w:rsidRPr="00942CDE">
              <w:rPr>
                <w:rFonts w:ascii="Times New Roman" w:eastAsia="宋体" w:hAnsi="Times New Roman" w:cs="Times New Roman"/>
                <w:b/>
                <w:bCs/>
                <w:sz w:val="24"/>
                <w:szCs w:val="24"/>
              </w:rPr>
              <w:t>评估耗时</w:t>
            </w:r>
            <w:r w:rsidRPr="00942CDE">
              <w:rPr>
                <w:rFonts w:ascii="Times New Roman" w:eastAsia="宋体" w:hAnsi="Times New Roman" w:cs="Times New Roman"/>
                <w:b/>
                <w:bCs/>
                <w:sz w:val="24"/>
                <w:szCs w:val="24"/>
              </w:rPr>
              <w:t xml:space="preserve"> (min)</w:t>
            </w:r>
          </w:p>
        </w:tc>
      </w:tr>
      <w:tr w:rsidR="006327C0" w:rsidRPr="00942CDE" w14:paraId="141B4CE9" w14:textId="77777777" w:rsidTr="005C29DD">
        <w:trP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191D1B98" w14:textId="77777777" w:rsidR="006327C0" w:rsidRPr="00942CDE" w:rsidRDefault="006327C0" w:rsidP="005C29DD">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No surrogate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0CB84427" w14:textId="77777777" w:rsidR="006327C0" w:rsidRPr="00942CDE" w:rsidRDefault="006327C0" w:rsidP="005C29DD">
            <w:pPr>
              <w:jc w:val="center"/>
              <w:rPr>
                <w:rFonts w:ascii="Times New Roman" w:eastAsia="宋体" w:hAnsi="Times New Roman" w:cs="Times New Roman"/>
                <w:sz w:val="24"/>
                <w:szCs w:val="24"/>
              </w:rPr>
            </w:pPr>
            <w:r w:rsidRPr="00942CDE">
              <w:rPr>
                <w:rFonts w:ascii="Times New Roman" w:eastAsia="宋体" w:hAnsi="Times New Roman" w:cs="Times New Roman"/>
                <w:sz w:val="24"/>
                <w:szCs w:val="24"/>
              </w:rPr>
              <w:t>1</w:t>
            </w:r>
            <w:r>
              <w:rPr>
                <w:rFonts w:ascii="Times New Roman" w:eastAsia="宋体" w:hAnsi="Times New Roman" w:cs="Times New Roman" w:hint="eastAsia"/>
                <w:sz w:val="24"/>
                <w:szCs w:val="24"/>
              </w:rPr>
              <w:t>3</w:t>
            </w:r>
            <w:r w:rsidRPr="00942CDE">
              <w:rPr>
                <w:rFonts w:ascii="Times New Roman" w:eastAsia="宋体" w:hAnsi="Times New Roman" w:cs="Times New Roman"/>
                <w:sz w:val="24"/>
                <w:szCs w:val="24"/>
              </w:rPr>
              <w:t>5.4 ± 2.1</w:t>
            </w:r>
          </w:p>
        </w:tc>
      </w:tr>
      <w:tr w:rsidR="006327C0" w:rsidRPr="00942CDE" w14:paraId="7D30D5DC" w14:textId="77777777" w:rsidTr="005C29DD">
        <w:trPr>
          <w:tblCellSpacing w:w="15" w:type="dxa"/>
        </w:trPr>
        <w:tc>
          <w:tcPr>
            <w:tcW w:w="3775" w:type="dxa"/>
            <w:tcBorders>
              <w:top w:val="single" w:sz="6" w:space="0" w:color="auto"/>
              <w:left w:val="single" w:sz="6" w:space="0" w:color="auto"/>
              <w:bottom w:val="single" w:sz="6" w:space="0" w:color="auto"/>
              <w:right w:val="single" w:sz="6" w:space="0" w:color="auto"/>
            </w:tcBorders>
            <w:vAlign w:val="center"/>
            <w:hideMark/>
          </w:tcPr>
          <w:p w14:paraId="766237B8" w14:textId="77777777" w:rsidR="006327C0" w:rsidRPr="00942CDE" w:rsidRDefault="006327C0" w:rsidP="005C29DD">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With surrogate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31008D13" w14:textId="77777777" w:rsidR="006327C0" w:rsidRPr="00942CDE" w:rsidRDefault="006327C0" w:rsidP="005C29DD">
            <w:pPr>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24</w:t>
            </w:r>
            <w:r w:rsidRPr="00942CDE">
              <w:rPr>
                <w:rFonts w:ascii="Times New Roman" w:eastAsia="宋体" w:hAnsi="Times New Roman" w:cs="Times New Roman"/>
                <w:b/>
                <w:bCs/>
                <w:sz w:val="24"/>
                <w:szCs w:val="24"/>
              </w:rPr>
              <w:t>.2 ± 0.5</w:t>
            </w:r>
          </w:p>
        </w:tc>
      </w:tr>
    </w:tbl>
    <w:p w14:paraId="62FB7F00" w14:textId="77777777" w:rsidR="006327C0" w:rsidRPr="006327C0" w:rsidRDefault="006327C0">
      <w:pPr>
        <w:pBdr>
          <w:top w:val="nil"/>
          <w:left w:val="nil"/>
          <w:bottom w:val="nil"/>
          <w:right w:val="nil"/>
          <w:between w:val="nil"/>
        </w:pBdr>
        <w:spacing w:after="120" w:line="275" w:lineRule="auto"/>
        <w:rPr>
          <w:rFonts w:ascii="Times New Roman" w:eastAsiaTheme="majorEastAsia" w:hAnsi="Times New Roman" w:cs="Times New Roman" w:hint="eastAsia"/>
          <w:color w:val="1F1F1F"/>
          <w:sz w:val="24"/>
          <w:szCs w:val="24"/>
        </w:rPr>
      </w:pPr>
    </w:p>
    <w:p w14:paraId="592F0FD9" w14:textId="77777777" w:rsidR="00CD335D" w:rsidRPr="006327C0" w:rsidRDefault="00542374">
      <w:pPr>
        <w:numPr>
          <w:ilvl w:val="0"/>
          <w:numId w:val="10"/>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计算时间</w:t>
      </w:r>
      <w:r w:rsidRPr="006327C0">
        <w:rPr>
          <w:rFonts w:ascii="Times New Roman" w:eastAsiaTheme="majorEastAsia" w:hAnsi="Times New Roman" w:cs="Times New Roman"/>
          <w:color w:val="1F1F1F"/>
          <w:sz w:val="24"/>
          <w:szCs w:val="24"/>
        </w:rPr>
        <w:t>：引入迁移学习热启动后，单次真实评估的平均耗时从约</w:t>
      </w:r>
      <w:r w:rsidRPr="006327C0">
        <w:rPr>
          <w:rFonts w:ascii="Times New Roman" w:eastAsiaTheme="majorEastAsia" w:hAnsi="Times New Roman" w:cs="Times New Roman"/>
          <w:color w:val="1F1F1F"/>
          <w:sz w:val="24"/>
          <w:szCs w:val="24"/>
        </w:rPr>
        <w:t>135</w:t>
      </w:r>
      <w:r w:rsidRPr="006327C0">
        <w:rPr>
          <w:rFonts w:ascii="Times New Roman" w:eastAsiaTheme="majorEastAsia" w:hAnsi="Times New Roman" w:cs="Times New Roman"/>
          <w:color w:val="1F1F1F"/>
          <w:sz w:val="24"/>
          <w:szCs w:val="24"/>
        </w:rPr>
        <w:t>分钟骤降至</w:t>
      </w:r>
      <w:r w:rsidRPr="006327C0">
        <w:rPr>
          <w:rFonts w:ascii="Times New Roman" w:eastAsiaTheme="majorEastAsia" w:hAnsi="Times New Roman" w:cs="Times New Roman"/>
          <w:color w:val="1F1F1F"/>
          <w:sz w:val="24"/>
          <w:szCs w:val="24"/>
        </w:rPr>
        <w:t>24</w:t>
      </w:r>
      <w:r w:rsidRPr="006327C0">
        <w:rPr>
          <w:rFonts w:ascii="Times New Roman" w:eastAsiaTheme="majorEastAsia" w:hAnsi="Times New Roman" w:cs="Times New Roman"/>
          <w:color w:val="1F1F1F"/>
          <w:sz w:val="24"/>
          <w:szCs w:val="24"/>
        </w:rPr>
        <w:t>分钟，加速比接近</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b/>
          <w:bCs/>
          <w:color w:val="1F1F1F"/>
          <w:sz w:val="24"/>
          <w:szCs w:val="24"/>
        </w:rPr>
        <w:t>6</w:t>
      </w:r>
      <w:r w:rsidRPr="006327C0">
        <w:rPr>
          <w:rFonts w:ascii="Times New Roman" w:eastAsiaTheme="majorEastAsia" w:hAnsi="Times New Roman" w:cs="Times New Roman"/>
          <w:b/>
          <w:bCs/>
          <w:color w:val="1F1F1F"/>
          <w:sz w:val="24"/>
          <w:szCs w:val="24"/>
        </w:rPr>
        <w:t>倍</w:t>
      </w:r>
      <w:r w:rsidRPr="006327C0">
        <w:rPr>
          <w:rFonts w:ascii="Times New Roman" w:eastAsiaTheme="majorEastAsia" w:hAnsi="Times New Roman" w:cs="Times New Roman"/>
          <w:color w:val="1F1F1F"/>
          <w:sz w:val="24"/>
          <w:szCs w:val="24"/>
        </w:rPr>
        <w:t>。</w:t>
      </w:r>
    </w:p>
    <w:p w14:paraId="7D7FE0CE" w14:textId="77777777" w:rsidR="00CD335D" w:rsidRPr="006327C0" w:rsidRDefault="00542374">
      <w:pPr>
        <w:numPr>
          <w:ilvl w:val="0"/>
          <w:numId w:val="10"/>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收敛性能</w:t>
      </w:r>
      <w:r w:rsidRPr="006327C0">
        <w:rPr>
          <w:rFonts w:ascii="Times New Roman" w:eastAsiaTheme="majorEastAsia" w:hAnsi="Times New Roman" w:cs="Times New Roman"/>
          <w:color w:val="1F1F1F"/>
          <w:sz w:val="24"/>
          <w:szCs w:val="24"/>
        </w:rPr>
        <w:t>：在相同的计算时间预算（如</w:t>
      </w:r>
      <w:r w:rsidRPr="006327C0">
        <w:rPr>
          <w:rFonts w:ascii="Times New Roman" w:eastAsiaTheme="majorEastAsia" w:hAnsi="Times New Roman" w:cs="Times New Roman"/>
          <w:color w:val="1F1F1F"/>
          <w:sz w:val="24"/>
          <w:szCs w:val="24"/>
        </w:rPr>
        <w:t>72</w:t>
      </w:r>
      <w:r w:rsidRPr="006327C0">
        <w:rPr>
          <w:rFonts w:ascii="Times New Roman" w:eastAsiaTheme="majorEastAsia" w:hAnsi="Times New Roman" w:cs="Times New Roman"/>
          <w:color w:val="1F1F1F"/>
          <w:sz w:val="24"/>
          <w:szCs w:val="24"/>
        </w:rPr>
        <w:t>小时）内，</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能够进化更多代数，从而搜索到覆盖范围更广、逼近程度更高的帕累托前沿。</w:t>
      </w:r>
    </w:p>
    <w:p w14:paraId="2DE02B09"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t xml:space="preserve">6.3.2 </w:t>
      </w:r>
      <w:r w:rsidRPr="006327C0">
        <w:rPr>
          <w:rFonts w:ascii="Times New Roman" w:eastAsiaTheme="majorEastAsia" w:hAnsi="Times New Roman" w:cs="Times New Roman"/>
          <w:color w:val="1F1F1F"/>
        </w:rPr>
        <w:t>帕累托前沿与策略权衡</w:t>
      </w:r>
    </w:p>
    <w:p w14:paraId="0BDFB6D7" w14:textId="77777777" w:rsidR="00CD335D"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算法成功绘制了</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平台总利润</w:t>
      </w:r>
      <w:r w:rsidRPr="006327C0">
        <w:rPr>
          <w:rFonts w:ascii="Times New Roman" w:eastAsiaTheme="majorEastAsia" w:hAnsi="Times New Roman" w:cs="Times New Roman"/>
          <w:color w:val="1F1F1F"/>
          <w:sz w:val="24"/>
          <w:szCs w:val="24"/>
        </w:rPr>
        <w:t xml:space="preserve"> vs. </w:t>
      </w:r>
      <w:r w:rsidRPr="006327C0">
        <w:rPr>
          <w:rFonts w:ascii="Times New Roman" w:eastAsiaTheme="majorEastAsia" w:hAnsi="Times New Roman" w:cs="Times New Roman"/>
          <w:color w:val="1F1F1F"/>
          <w:sz w:val="24"/>
          <w:szCs w:val="24"/>
        </w:rPr>
        <w:t>乘客平均等待时间</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的帕累托前沿曲线。</w:t>
      </w:r>
    </w:p>
    <w:p w14:paraId="2469487C" w14:textId="760E898C" w:rsidR="006327C0" w:rsidRPr="006327C0" w:rsidRDefault="006327C0">
      <w:pPr>
        <w:pBdr>
          <w:top w:val="nil"/>
          <w:left w:val="nil"/>
          <w:bottom w:val="nil"/>
          <w:right w:val="nil"/>
          <w:between w:val="nil"/>
        </w:pBdr>
        <w:spacing w:after="120" w:line="275" w:lineRule="auto"/>
        <w:rPr>
          <w:rFonts w:ascii="Times New Roman" w:eastAsiaTheme="majorEastAsia" w:hAnsi="Times New Roman" w:cs="Times New Roman" w:hint="eastAsia"/>
          <w:color w:val="1F1F1F"/>
          <w:sz w:val="24"/>
          <w:szCs w:val="24"/>
        </w:rPr>
      </w:pPr>
      <w:r w:rsidRPr="0039184E">
        <w:rPr>
          <w:noProof/>
        </w:rPr>
        <w:drawing>
          <wp:inline distT="0" distB="0" distL="0" distR="0" wp14:anchorId="26BFAB29" wp14:editId="2215FB92">
            <wp:extent cx="5274310" cy="3164840"/>
            <wp:effectExtent l="0" t="0" r="2540" b="0"/>
            <wp:docPr id="7512795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2075FCEC" w14:textId="77777777" w:rsidR="00CD335D" w:rsidRPr="006327C0" w:rsidRDefault="00542374">
      <w:pPr>
        <w:numPr>
          <w:ilvl w:val="0"/>
          <w:numId w:val="11"/>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权衡关系</w:t>
      </w:r>
      <w:r w:rsidRPr="006327C0">
        <w:rPr>
          <w:rFonts w:ascii="Times New Roman" w:eastAsiaTheme="majorEastAsia" w:hAnsi="Times New Roman" w:cs="Times New Roman"/>
          <w:color w:val="1F1F1F"/>
          <w:sz w:val="24"/>
          <w:szCs w:val="24"/>
        </w:rPr>
        <w:t>：曲线呈</w:t>
      </w:r>
      <w:proofErr w:type="gramStart"/>
      <w:r w:rsidRPr="006327C0">
        <w:rPr>
          <w:rFonts w:ascii="Times New Roman" w:eastAsiaTheme="majorEastAsia" w:hAnsi="Times New Roman" w:cs="Times New Roman"/>
          <w:color w:val="1F1F1F"/>
          <w:sz w:val="24"/>
          <w:szCs w:val="24"/>
        </w:rPr>
        <w:t>凸</w:t>
      </w:r>
      <w:proofErr w:type="gramEnd"/>
      <w:r w:rsidRPr="006327C0">
        <w:rPr>
          <w:rFonts w:ascii="Times New Roman" w:eastAsiaTheme="majorEastAsia" w:hAnsi="Times New Roman" w:cs="Times New Roman"/>
          <w:color w:val="1F1F1F"/>
          <w:sz w:val="24"/>
          <w:szCs w:val="24"/>
        </w:rPr>
        <w:t>型，表明为了将平均等待时间从</w:t>
      </w:r>
      <w:r w:rsidRPr="006327C0">
        <w:rPr>
          <w:rFonts w:ascii="Times New Roman" w:eastAsiaTheme="majorEastAsia" w:hAnsi="Times New Roman" w:cs="Times New Roman"/>
          <w:color w:val="1F1F1F"/>
          <w:sz w:val="24"/>
          <w:szCs w:val="24"/>
        </w:rPr>
        <w:t>6</w:t>
      </w:r>
      <w:r w:rsidRPr="006327C0">
        <w:rPr>
          <w:rFonts w:ascii="Times New Roman" w:eastAsiaTheme="majorEastAsia" w:hAnsi="Times New Roman" w:cs="Times New Roman"/>
          <w:color w:val="1F1F1F"/>
          <w:sz w:val="24"/>
          <w:szCs w:val="24"/>
        </w:rPr>
        <w:t>分钟降低到</w:t>
      </w:r>
      <w:r w:rsidRPr="006327C0">
        <w:rPr>
          <w:rFonts w:ascii="Times New Roman" w:eastAsiaTheme="majorEastAsia" w:hAnsi="Times New Roman" w:cs="Times New Roman"/>
          <w:color w:val="1F1F1F"/>
          <w:sz w:val="24"/>
          <w:szCs w:val="24"/>
        </w:rPr>
        <w:t>3</w:t>
      </w:r>
      <w:r w:rsidRPr="006327C0">
        <w:rPr>
          <w:rFonts w:ascii="Times New Roman" w:eastAsiaTheme="majorEastAsia" w:hAnsi="Times New Roman" w:cs="Times New Roman"/>
          <w:color w:val="1F1F1F"/>
          <w:sz w:val="24"/>
          <w:szCs w:val="24"/>
        </w:rPr>
        <w:t>分钟（提升服务质量），平台需要牺牲约</w:t>
      </w:r>
      <w:r w:rsidRPr="006327C0">
        <w:rPr>
          <w:rFonts w:ascii="Times New Roman" w:eastAsiaTheme="majorEastAsia" w:hAnsi="Times New Roman" w:cs="Times New Roman"/>
          <w:color w:val="1F1F1F"/>
          <w:sz w:val="24"/>
          <w:szCs w:val="24"/>
        </w:rPr>
        <w:t>15%</w:t>
      </w:r>
      <w:r w:rsidRPr="006327C0">
        <w:rPr>
          <w:rFonts w:ascii="Times New Roman" w:eastAsiaTheme="majorEastAsia" w:hAnsi="Times New Roman" w:cs="Times New Roman"/>
          <w:color w:val="1F1F1F"/>
          <w:sz w:val="24"/>
          <w:szCs w:val="24"/>
        </w:rPr>
        <w:t>的利润。这主要是因为需要提高偏远地区的补贴以引导运力，或降低高峰期定价以维持需求。</w:t>
      </w:r>
    </w:p>
    <w:p w14:paraId="6974A0A8" w14:textId="77777777" w:rsidR="00CD335D" w:rsidRPr="006327C0" w:rsidRDefault="00542374">
      <w:pPr>
        <w:numPr>
          <w:ilvl w:val="0"/>
          <w:numId w:val="11"/>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决策支持</w:t>
      </w:r>
      <w:r w:rsidRPr="006327C0">
        <w:rPr>
          <w:rFonts w:ascii="Times New Roman" w:eastAsiaTheme="majorEastAsia" w:hAnsi="Times New Roman" w:cs="Times New Roman"/>
          <w:color w:val="1F1F1F"/>
          <w:sz w:val="24"/>
          <w:szCs w:val="24"/>
        </w:rPr>
        <w:t>：该前沿为平台管理者提供了可视化的决策工具。管理者可以根据当前的市场战略（如</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扩张期</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重视服务质量，</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成熟期</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重视利润），在前沿上选择最合适的运营参数配置。</w:t>
      </w:r>
    </w:p>
    <w:p w14:paraId="3A442C57" w14:textId="77777777" w:rsidR="00CD335D" w:rsidRPr="006327C0" w:rsidRDefault="00542374">
      <w:pPr>
        <w:pStyle w:val="4"/>
        <w:spacing w:before="240" w:after="120" w:line="275" w:lineRule="auto"/>
        <w:rPr>
          <w:rFonts w:ascii="Times New Roman" w:eastAsiaTheme="majorEastAsia" w:hAnsi="Times New Roman" w:cs="Times New Roman"/>
          <w:color w:val="1F1F1F"/>
        </w:rPr>
      </w:pPr>
      <w:r w:rsidRPr="006327C0">
        <w:rPr>
          <w:rFonts w:ascii="Times New Roman" w:eastAsiaTheme="majorEastAsia" w:hAnsi="Times New Roman" w:cs="Times New Roman"/>
          <w:color w:val="1F1F1F"/>
        </w:rPr>
        <w:lastRenderedPageBreak/>
        <w:t xml:space="preserve">6.3.3 </w:t>
      </w:r>
      <w:r w:rsidRPr="006327C0">
        <w:rPr>
          <w:rFonts w:ascii="Times New Roman" w:eastAsiaTheme="majorEastAsia" w:hAnsi="Times New Roman" w:cs="Times New Roman"/>
          <w:color w:val="1F1F1F"/>
        </w:rPr>
        <w:t>微观策略洞察</w:t>
      </w:r>
    </w:p>
    <w:p w14:paraId="6465E13E" w14:textId="77777777" w:rsidR="00CD335D" w:rsidRPr="006327C0" w:rsidRDefault="00542374">
      <w:pPr>
        <w:pBdr>
          <w:top w:val="nil"/>
          <w:left w:val="nil"/>
          <w:bottom w:val="nil"/>
          <w:right w:val="nil"/>
          <w:between w:val="nil"/>
        </w:pBdr>
        <w:spacing w:after="24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深入分析</w:t>
      </w:r>
      <w:r w:rsidRPr="006327C0">
        <w:rPr>
          <w:rFonts w:ascii="Times New Roman" w:eastAsiaTheme="majorEastAsia" w:hAnsi="Times New Roman" w:cs="Times New Roman"/>
          <w:color w:val="1F1F1F"/>
          <w:sz w:val="24"/>
          <w:szCs w:val="24"/>
        </w:rPr>
        <w:t>Pareto</w:t>
      </w:r>
      <w:r w:rsidRPr="006327C0">
        <w:rPr>
          <w:rFonts w:ascii="Times New Roman" w:eastAsiaTheme="majorEastAsia" w:hAnsi="Times New Roman" w:cs="Times New Roman"/>
          <w:color w:val="1F1F1F"/>
          <w:sz w:val="24"/>
          <w:szCs w:val="24"/>
        </w:rPr>
        <w:t>解对应的下层司机行为发现，算法生成的动态定价策略具有明显的空间智能。例如，在早高峰时段，算法自动提高了住宅区（出发地）的定价系数，同时给予商业区（目的地）适当的重新定位补贴。这种组合策略有效地激励了空闲司机主动向高需求区域流动，缓解了供需失衡，证明了</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机制在宏观调控上的有效性。</w:t>
      </w:r>
    </w:p>
    <w:p w14:paraId="56850853" w14:textId="2631F2CA" w:rsidR="00612165" w:rsidRDefault="00612165">
      <w:pP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br w:type="page"/>
      </w:r>
      <w:r w:rsidR="0028437B" w:rsidRPr="0028437B">
        <w:rPr>
          <w:rFonts w:ascii="Times New Roman" w:eastAsiaTheme="majorEastAsia" w:hAnsi="Times New Roman" w:cs="Times New Roman"/>
          <w:noProof/>
          <w:sz w:val="24"/>
          <w:szCs w:val="24"/>
        </w:rPr>
        <w:lastRenderedPageBreak/>
        <w:drawing>
          <wp:inline distT="0" distB="0" distL="0" distR="0" wp14:anchorId="323E9DEF" wp14:editId="78667E83">
            <wp:extent cx="3365500" cy="2524125"/>
            <wp:effectExtent l="0" t="0" r="6350" b="9525"/>
            <wp:docPr id="1371293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367876" cy="2525907"/>
                    </a:xfrm>
                    <a:prstGeom prst="rect">
                      <a:avLst/>
                    </a:prstGeom>
                    <a:noFill/>
                    <a:ln>
                      <a:noFill/>
                    </a:ln>
                  </pic:spPr>
                </pic:pic>
              </a:graphicData>
            </a:graphic>
          </wp:inline>
        </w:drawing>
      </w:r>
    </w:p>
    <w:p w14:paraId="00EC8535" w14:textId="77777777" w:rsidR="0028437B" w:rsidRDefault="0028437B">
      <w:pPr>
        <w:rPr>
          <w:rFonts w:ascii="Times New Roman" w:eastAsiaTheme="majorEastAsia" w:hAnsi="Times New Roman" w:cs="Times New Roman"/>
          <w:sz w:val="24"/>
          <w:szCs w:val="24"/>
        </w:rPr>
      </w:pPr>
    </w:p>
    <w:p w14:paraId="14FFB772" w14:textId="769629AC" w:rsidR="0028437B" w:rsidRDefault="0028437B">
      <w:pPr>
        <w:rPr>
          <w:rFonts w:ascii="Times New Roman" w:eastAsiaTheme="majorEastAsia" w:hAnsi="Times New Roman" w:cs="Times New Roman"/>
          <w:b/>
          <w:bCs/>
          <w:sz w:val="24"/>
          <w:szCs w:val="24"/>
        </w:rPr>
      </w:pPr>
      <w:r w:rsidRPr="0028437B">
        <w:rPr>
          <w:rFonts w:ascii="Times New Roman" w:eastAsiaTheme="majorEastAsia" w:hAnsi="Times New Roman" w:cs="Times New Roman"/>
          <w:b/>
          <w:bCs/>
          <w:noProof/>
          <w:sz w:val="24"/>
          <w:szCs w:val="24"/>
        </w:rPr>
        <w:drawing>
          <wp:inline distT="0" distB="0" distL="0" distR="0" wp14:anchorId="70F3934D" wp14:editId="24610F15">
            <wp:extent cx="5943600" cy="2600325"/>
            <wp:effectExtent l="0" t="0" r="0" b="9525"/>
            <wp:docPr id="2009045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p>
    <w:p w14:paraId="3921C69B" w14:textId="77777777" w:rsidR="0028437B" w:rsidRDefault="0028437B">
      <w:pPr>
        <w:rPr>
          <w:rFonts w:ascii="Times New Roman" w:eastAsiaTheme="majorEastAsia" w:hAnsi="Times New Roman" w:cs="Times New Roman"/>
          <w:b/>
          <w:bCs/>
          <w:sz w:val="24"/>
          <w:szCs w:val="24"/>
        </w:rPr>
      </w:pPr>
    </w:p>
    <w:p w14:paraId="2689BDBF" w14:textId="77777777" w:rsidR="0028437B" w:rsidRPr="006327C0" w:rsidRDefault="0028437B">
      <w:pPr>
        <w:rPr>
          <w:rFonts w:ascii="Times New Roman" w:eastAsiaTheme="majorEastAsia" w:hAnsi="Times New Roman" w:cs="Times New Roman" w:hint="eastAsia"/>
          <w:b/>
          <w:bCs/>
          <w:sz w:val="24"/>
          <w:szCs w:val="24"/>
        </w:rPr>
      </w:pPr>
    </w:p>
    <w:p w14:paraId="337EE6FC" w14:textId="4F8C5AD2" w:rsidR="00CD335D" w:rsidRPr="006327C0" w:rsidRDefault="00542374">
      <w:pPr>
        <w:pStyle w:val="2"/>
        <w:spacing w:before="120" w:after="120" w:line="275" w:lineRule="auto"/>
        <w:rPr>
          <w:rFonts w:ascii="Times New Roman" w:eastAsiaTheme="majorEastAsia" w:hAnsi="Times New Roman" w:cs="Times New Roman"/>
          <w:color w:val="1F1F1F"/>
          <w:sz w:val="24"/>
          <w:szCs w:val="24"/>
        </w:rPr>
      </w:pPr>
      <w:bookmarkStart w:id="26" w:name="_Toc222007776"/>
      <w:r w:rsidRPr="006327C0">
        <w:rPr>
          <w:rFonts w:ascii="Times New Roman" w:eastAsiaTheme="majorEastAsia" w:hAnsi="Times New Roman" w:cs="Times New Roman"/>
          <w:color w:val="1F1F1F"/>
          <w:sz w:val="24"/>
          <w:szCs w:val="24"/>
        </w:rPr>
        <w:t>第七章</w:t>
      </w:r>
      <w:r w:rsidRPr="006327C0">
        <w:rPr>
          <w:rFonts w:ascii="Times New Roman" w:eastAsiaTheme="majorEastAsia" w:hAnsi="Times New Roman" w:cs="Times New Roman"/>
          <w:color w:val="1F1F1F"/>
          <w:sz w:val="24"/>
          <w:szCs w:val="24"/>
        </w:rPr>
        <w:t xml:space="preserve"> </w:t>
      </w:r>
      <w:r w:rsidRPr="006327C0">
        <w:rPr>
          <w:rFonts w:ascii="Times New Roman" w:eastAsiaTheme="majorEastAsia" w:hAnsi="Times New Roman" w:cs="Times New Roman"/>
          <w:color w:val="1F1F1F"/>
          <w:sz w:val="24"/>
          <w:szCs w:val="24"/>
        </w:rPr>
        <w:t>结论与展望</w:t>
      </w:r>
      <w:bookmarkEnd w:id="26"/>
    </w:p>
    <w:p w14:paraId="267014C2" w14:textId="77777777" w:rsidR="00CD335D" w:rsidRPr="006327C0" w:rsidRDefault="00542374">
      <w:pPr>
        <w:pStyle w:val="3"/>
        <w:spacing w:before="0" w:after="120" w:line="275" w:lineRule="auto"/>
        <w:rPr>
          <w:rFonts w:ascii="Times New Roman" w:eastAsiaTheme="majorEastAsia" w:hAnsi="Times New Roman" w:cs="Times New Roman"/>
          <w:color w:val="1F1F1F"/>
          <w:sz w:val="24"/>
          <w:szCs w:val="24"/>
        </w:rPr>
      </w:pPr>
      <w:bookmarkStart w:id="27" w:name="_Toc222007777"/>
      <w:r w:rsidRPr="006327C0">
        <w:rPr>
          <w:rFonts w:ascii="Times New Roman" w:eastAsiaTheme="majorEastAsia" w:hAnsi="Times New Roman" w:cs="Times New Roman"/>
          <w:color w:val="1F1F1F"/>
          <w:sz w:val="24"/>
          <w:szCs w:val="24"/>
        </w:rPr>
        <w:t xml:space="preserve">7.1 </w:t>
      </w:r>
      <w:r w:rsidRPr="006327C0">
        <w:rPr>
          <w:rFonts w:ascii="Times New Roman" w:eastAsiaTheme="majorEastAsia" w:hAnsi="Times New Roman" w:cs="Times New Roman"/>
          <w:color w:val="1F1F1F"/>
          <w:sz w:val="24"/>
          <w:szCs w:val="24"/>
        </w:rPr>
        <w:t>全文总结</w:t>
      </w:r>
      <w:bookmarkEnd w:id="27"/>
    </w:p>
    <w:p w14:paraId="34D92DB2"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本研究系统地探究了进化算法在博弈论场景下的应用演进，主要贡献如下：</w:t>
      </w:r>
    </w:p>
    <w:p w14:paraId="0ABAC9A1" w14:textId="77777777" w:rsidR="00CD335D" w:rsidRPr="006327C0" w:rsidRDefault="00542374">
      <w:pPr>
        <w:numPr>
          <w:ilvl w:val="0"/>
          <w:numId w:val="12"/>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理论演进</w:t>
      </w:r>
      <w:r w:rsidRPr="006327C0">
        <w:rPr>
          <w:rFonts w:ascii="Times New Roman" w:eastAsiaTheme="majorEastAsia" w:hAnsi="Times New Roman" w:cs="Times New Roman"/>
          <w:color w:val="1F1F1F"/>
          <w:sz w:val="24"/>
          <w:szCs w:val="24"/>
        </w:rPr>
        <w:t>：梳理了从静态拥塞博弈到动态双层</w:t>
      </w:r>
      <w:r w:rsidRPr="006327C0">
        <w:rPr>
          <w:rFonts w:ascii="Times New Roman" w:eastAsiaTheme="majorEastAsia" w:hAnsi="Times New Roman" w:cs="Times New Roman"/>
          <w:color w:val="1F1F1F"/>
          <w:sz w:val="24"/>
          <w:szCs w:val="24"/>
        </w:rPr>
        <w:t>Stackelberg</w:t>
      </w:r>
      <w:r w:rsidRPr="006327C0">
        <w:rPr>
          <w:rFonts w:ascii="Times New Roman" w:eastAsiaTheme="majorEastAsia" w:hAnsi="Times New Roman" w:cs="Times New Roman"/>
          <w:color w:val="1F1F1F"/>
          <w:sz w:val="24"/>
          <w:szCs w:val="24"/>
        </w:rPr>
        <w:t>博弈的演进逻辑，揭示了算法设计从</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约束满足</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向</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昂贵评估</w:t>
      </w:r>
      <w:r w:rsidRPr="006327C0">
        <w:rPr>
          <w:rFonts w:ascii="Times New Roman" w:eastAsiaTheme="majorEastAsia" w:hAnsi="Times New Roman" w:cs="Times New Roman"/>
          <w:color w:val="1F1F1F"/>
          <w:sz w:val="24"/>
          <w:szCs w:val="24"/>
        </w:rPr>
        <w:t>”</w:t>
      </w:r>
      <w:r w:rsidRPr="006327C0">
        <w:rPr>
          <w:rFonts w:ascii="Times New Roman" w:eastAsiaTheme="majorEastAsia" w:hAnsi="Times New Roman" w:cs="Times New Roman"/>
          <w:color w:val="1F1F1F"/>
          <w:sz w:val="24"/>
          <w:szCs w:val="24"/>
        </w:rPr>
        <w:t>转型的必然性。</w:t>
      </w:r>
    </w:p>
    <w:p w14:paraId="3AD5CF4D" w14:textId="77777777" w:rsidR="00CD335D" w:rsidRPr="006327C0" w:rsidRDefault="00542374">
      <w:pPr>
        <w:numPr>
          <w:ilvl w:val="0"/>
          <w:numId w:val="12"/>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静态求解</w:t>
      </w:r>
      <w:r w:rsidRPr="006327C0">
        <w:rPr>
          <w:rFonts w:ascii="Times New Roman" w:eastAsiaTheme="majorEastAsia" w:hAnsi="Times New Roman" w:cs="Times New Roman"/>
          <w:color w:val="1F1F1F"/>
          <w:sz w:val="24"/>
          <w:szCs w:val="24"/>
        </w:rPr>
        <w:t>：针对</w:t>
      </w:r>
      <w:r w:rsidRPr="006327C0">
        <w:rPr>
          <w:rFonts w:ascii="Times New Roman" w:eastAsiaTheme="majorEastAsia" w:hAnsi="Times New Roman" w:cs="Times New Roman"/>
          <w:color w:val="1F1F1F"/>
          <w:sz w:val="24"/>
          <w:szCs w:val="24"/>
        </w:rPr>
        <w:t>EV</w:t>
      </w:r>
      <w:r w:rsidRPr="006327C0">
        <w:rPr>
          <w:rFonts w:ascii="Times New Roman" w:eastAsiaTheme="majorEastAsia" w:hAnsi="Times New Roman" w:cs="Times New Roman"/>
          <w:color w:val="1F1F1F"/>
          <w:sz w:val="24"/>
          <w:szCs w:val="24"/>
        </w:rPr>
        <w:t>换电推荐，提出了</w:t>
      </w:r>
      <w:r w:rsidRPr="006327C0">
        <w:rPr>
          <w:rFonts w:ascii="Times New Roman" w:eastAsiaTheme="majorEastAsia" w:hAnsi="Times New Roman" w:cs="Times New Roman"/>
          <w:color w:val="1F1F1F"/>
          <w:sz w:val="24"/>
          <w:szCs w:val="24"/>
        </w:rPr>
        <w:t>CFGA-NES</w:t>
      </w:r>
      <w:r w:rsidRPr="006327C0">
        <w:rPr>
          <w:rFonts w:ascii="Times New Roman" w:eastAsiaTheme="majorEastAsia" w:hAnsi="Times New Roman" w:cs="Times New Roman"/>
          <w:color w:val="1F1F1F"/>
          <w:sz w:val="24"/>
          <w:szCs w:val="24"/>
        </w:rPr>
        <w:t>框架。通过创新编码与算子，有效解决了物理资源独占约束下的纳什均衡搜寻问题，实现了低</w:t>
      </w:r>
      <w:r w:rsidRPr="006327C0">
        <w:rPr>
          <w:rFonts w:ascii="Times New Roman" w:eastAsiaTheme="majorEastAsia" w:hAnsi="Times New Roman" w:cs="Times New Roman"/>
          <w:color w:val="1F1F1F"/>
          <w:sz w:val="24"/>
          <w:szCs w:val="24"/>
        </w:rPr>
        <w:t>POA</w:t>
      </w:r>
      <w:r w:rsidRPr="006327C0">
        <w:rPr>
          <w:rFonts w:ascii="Times New Roman" w:eastAsiaTheme="majorEastAsia" w:hAnsi="Times New Roman" w:cs="Times New Roman"/>
          <w:color w:val="1F1F1F"/>
          <w:sz w:val="24"/>
          <w:szCs w:val="24"/>
        </w:rPr>
        <w:t>的近似社会最优。</w:t>
      </w:r>
    </w:p>
    <w:p w14:paraId="377E7E16" w14:textId="77777777" w:rsidR="00CD335D" w:rsidRPr="006327C0" w:rsidRDefault="00542374">
      <w:pPr>
        <w:numPr>
          <w:ilvl w:val="0"/>
          <w:numId w:val="12"/>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动态优化</w:t>
      </w:r>
      <w:r w:rsidRPr="006327C0">
        <w:rPr>
          <w:rFonts w:ascii="Times New Roman" w:eastAsiaTheme="majorEastAsia" w:hAnsi="Times New Roman" w:cs="Times New Roman"/>
          <w:color w:val="1F1F1F"/>
          <w:sz w:val="24"/>
          <w:szCs w:val="24"/>
        </w:rPr>
        <w:t>：</w:t>
      </w:r>
      <w:proofErr w:type="gramStart"/>
      <w:r w:rsidRPr="006327C0">
        <w:rPr>
          <w:rFonts w:ascii="Times New Roman" w:eastAsiaTheme="majorEastAsia" w:hAnsi="Times New Roman" w:cs="Times New Roman"/>
          <w:color w:val="1F1F1F"/>
          <w:sz w:val="24"/>
          <w:szCs w:val="24"/>
        </w:rPr>
        <w:t>针对网约车</w:t>
      </w:r>
      <w:proofErr w:type="gramEnd"/>
      <w:r w:rsidRPr="006327C0">
        <w:rPr>
          <w:rFonts w:ascii="Times New Roman" w:eastAsiaTheme="majorEastAsia" w:hAnsi="Times New Roman" w:cs="Times New Roman"/>
          <w:color w:val="1F1F1F"/>
          <w:sz w:val="24"/>
          <w:szCs w:val="24"/>
        </w:rPr>
        <w:t>运营，提出了</w:t>
      </w:r>
      <w:r w:rsidRPr="006327C0">
        <w:rPr>
          <w:rFonts w:ascii="Times New Roman" w:eastAsiaTheme="majorEastAsia" w:hAnsi="Times New Roman" w:cs="Times New Roman"/>
          <w:color w:val="1F1F1F"/>
          <w:sz w:val="24"/>
          <w:szCs w:val="24"/>
        </w:rPr>
        <w:t>TL-SAMOEA</w:t>
      </w:r>
      <w:r w:rsidRPr="006327C0">
        <w:rPr>
          <w:rFonts w:ascii="Times New Roman" w:eastAsiaTheme="majorEastAsia" w:hAnsi="Times New Roman" w:cs="Times New Roman"/>
          <w:color w:val="1F1F1F"/>
          <w:sz w:val="24"/>
          <w:szCs w:val="24"/>
        </w:rPr>
        <w:t>框架。通过高斯过程代理模型与迁移学习热启动技术的有机融合，攻克了动态双层博弈中下层</w:t>
      </w:r>
      <w:r w:rsidRPr="006327C0">
        <w:rPr>
          <w:rFonts w:ascii="Times New Roman" w:eastAsiaTheme="majorEastAsia" w:hAnsi="Times New Roman" w:cs="Times New Roman"/>
          <w:color w:val="1F1F1F"/>
          <w:sz w:val="24"/>
          <w:szCs w:val="24"/>
        </w:rPr>
        <w:t>MARL</w:t>
      </w:r>
      <w:r w:rsidRPr="006327C0">
        <w:rPr>
          <w:rFonts w:ascii="Times New Roman" w:eastAsiaTheme="majorEastAsia" w:hAnsi="Times New Roman" w:cs="Times New Roman"/>
          <w:color w:val="1F1F1F"/>
          <w:sz w:val="24"/>
          <w:szCs w:val="24"/>
        </w:rPr>
        <w:t>导致的计算瓶</w:t>
      </w:r>
      <w:r w:rsidRPr="006327C0">
        <w:rPr>
          <w:rFonts w:ascii="Times New Roman" w:eastAsiaTheme="majorEastAsia" w:hAnsi="Times New Roman" w:cs="Times New Roman"/>
          <w:color w:val="1F1F1F"/>
          <w:sz w:val="24"/>
          <w:szCs w:val="24"/>
        </w:rPr>
        <w:lastRenderedPageBreak/>
        <w:t>颈，实现了高效的多目标策略优化。</w:t>
      </w:r>
    </w:p>
    <w:p w14:paraId="0AB7E5EA" w14:textId="77777777" w:rsidR="00CD335D" w:rsidRPr="006327C0" w:rsidRDefault="00542374">
      <w:pPr>
        <w:pStyle w:val="3"/>
        <w:spacing w:after="120" w:line="275" w:lineRule="auto"/>
        <w:rPr>
          <w:rFonts w:ascii="Times New Roman" w:eastAsiaTheme="majorEastAsia" w:hAnsi="Times New Roman" w:cs="Times New Roman"/>
          <w:color w:val="1F1F1F"/>
          <w:sz w:val="24"/>
          <w:szCs w:val="24"/>
        </w:rPr>
      </w:pPr>
      <w:bookmarkStart w:id="28" w:name="_Toc222007778"/>
      <w:r w:rsidRPr="006327C0">
        <w:rPr>
          <w:rFonts w:ascii="Times New Roman" w:eastAsiaTheme="majorEastAsia" w:hAnsi="Times New Roman" w:cs="Times New Roman"/>
          <w:color w:val="1F1F1F"/>
          <w:sz w:val="24"/>
          <w:szCs w:val="24"/>
        </w:rPr>
        <w:t xml:space="preserve">7.2 </w:t>
      </w:r>
      <w:r w:rsidRPr="006327C0">
        <w:rPr>
          <w:rFonts w:ascii="Times New Roman" w:eastAsiaTheme="majorEastAsia" w:hAnsi="Times New Roman" w:cs="Times New Roman"/>
          <w:color w:val="1F1F1F"/>
          <w:sz w:val="24"/>
          <w:szCs w:val="24"/>
        </w:rPr>
        <w:t>未来展望</w:t>
      </w:r>
      <w:bookmarkEnd w:id="28"/>
    </w:p>
    <w:p w14:paraId="4BFC0644" w14:textId="77777777" w:rsidR="00CD335D" w:rsidRPr="006327C0" w:rsidRDefault="00542374">
      <w:pPr>
        <w:pBdr>
          <w:top w:val="nil"/>
          <w:left w:val="nil"/>
          <w:bottom w:val="nil"/>
          <w:right w:val="nil"/>
          <w:between w:val="nil"/>
        </w:pBdr>
        <w:spacing w:after="120" w:line="275" w:lineRule="auto"/>
        <w:rPr>
          <w:rFonts w:ascii="Times New Roman" w:eastAsiaTheme="majorEastAsia" w:hAnsi="Times New Roman" w:cs="Times New Roman"/>
          <w:color w:val="1F1F1F"/>
          <w:sz w:val="24"/>
          <w:szCs w:val="24"/>
        </w:rPr>
      </w:pPr>
      <w:r w:rsidRPr="006327C0">
        <w:rPr>
          <w:rFonts w:ascii="Times New Roman" w:eastAsiaTheme="majorEastAsia" w:hAnsi="Times New Roman" w:cs="Times New Roman"/>
          <w:color w:val="1F1F1F"/>
          <w:sz w:val="24"/>
          <w:szCs w:val="24"/>
        </w:rPr>
        <w:t>尽管本研究取得了一定成果，但在以下方面仍有拓展空间：</w:t>
      </w:r>
    </w:p>
    <w:p w14:paraId="1E894AC1" w14:textId="77777777" w:rsidR="00CD335D" w:rsidRPr="006327C0" w:rsidRDefault="00542374">
      <w:pPr>
        <w:numPr>
          <w:ilvl w:val="0"/>
          <w:numId w:val="1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异质性智能体建模</w:t>
      </w:r>
      <w:r w:rsidRPr="006327C0">
        <w:rPr>
          <w:rFonts w:ascii="Times New Roman" w:eastAsiaTheme="majorEastAsia" w:hAnsi="Times New Roman" w:cs="Times New Roman"/>
          <w:color w:val="1F1F1F"/>
          <w:sz w:val="24"/>
          <w:szCs w:val="24"/>
        </w:rPr>
        <w:t>：目前模型假设司机是同质的（</w:t>
      </w:r>
      <w:r w:rsidRPr="006327C0">
        <w:rPr>
          <w:rFonts w:ascii="Times New Roman" w:eastAsiaTheme="majorEastAsia" w:hAnsi="Times New Roman" w:cs="Times New Roman"/>
          <w:color w:val="1F1F1F"/>
          <w:sz w:val="24"/>
          <w:szCs w:val="24"/>
        </w:rPr>
        <w:t>Homogeneous</w:t>
      </w:r>
      <w:r w:rsidRPr="006327C0">
        <w:rPr>
          <w:rFonts w:ascii="Times New Roman" w:eastAsiaTheme="majorEastAsia" w:hAnsi="Times New Roman" w:cs="Times New Roman"/>
          <w:color w:val="1F1F1F"/>
          <w:sz w:val="24"/>
          <w:szCs w:val="24"/>
        </w:rPr>
        <w:t>）。未来可引入异质智能体（</w:t>
      </w:r>
      <w:r w:rsidRPr="006327C0">
        <w:rPr>
          <w:rFonts w:ascii="Times New Roman" w:eastAsiaTheme="majorEastAsia" w:hAnsi="Times New Roman" w:cs="Times New Roman"/>
          <w:color w:val="1F1F1F"/>
          <w:sz w:val="24"/>
          <w:szCs w:val="24"/>
        </w:rPr>
        <w:t>Heterogeneous Agents</w:t>
      </w:r>
      <w:r w:rsidRPr="006327C0">
        <w:rPr>
          <w:rFonts w:ascii="Times New Roman" w:eastAsiaTheme="majorEastAsia" w:hAnsi="Times New Roman" w:cs="Times New Roman"/>
          <w:color w:val="1F1F1F"/>
          <w:sz w:val="24"/>
          <w:szCs w:val="24"/>
        </w:rPr>
        <w:t>），模拟不同司机在风险偏好、工作习惯上的差异，以提升模型的现实逼真度。</w:t>
      </w:r>
    </w:p>
    <w:p w14:paraId="14057EBF" w14:textId="77777777" w:rsidR="00CD335D" w:rsidRPr="006327C0" w:rsidRDefault="00542374">
      <w:pPr>
        <w:numPr>
          <w:ilvl w:val="0"/>
          <w:numId w:val="13"/>
        </w:numPr>
        <w:pBdr>
          <w:top w:val="nil"/>
          <w:left w:val="nil"/>
          <w:bottom w:val="nil"/>
          <w:right w:val="nil"/>
          <w:between w:val="nil"/>
        </w:pBdr>
        <w:spacing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大模型辅助博弈</w:t>
      </w:r>
      <w:r w:rsidRPr="006327C0">
        <w:rPr>
          <w:rFonts w:ascii="Times New Roman" w:eastAsiaTheme="majorEastAsia" w:hAnsi="Times New Roman" w:cs="Times New Roman"/>
          <w:color w:val="1F1F1F"/>
          <w:sz w:val="24"/>
          <w:szCs w:val="24"/>
        </w:rPr>
        <w:t>：探索利用大语言模型（</w:t>
      </w:r>
      <w:r w:rsidRPr="006327C0">
        <w:rPr>
          <w:rFonts w:ascii="Times New Roman" w:eastAsiaTheme="majorEastAsia" w:hAnsi="Times New Roman" w:cs="Times New Roman"/>
          <w:color w:val="1F1F1F"/>
          <w:sz w:val="24"/>
          <w:szCs w:val="24"/>
        </w:rPr>
        <w:t>LLM</w:t>
      </w:r>
      <w:r w:rsidRPr="006327C0">
        <w:rPr>
          <w:rFonts w:ascii="Times New Roman" w:eastAsiaTheme="majorEastAsia" w:hAnsi="Times New Roman" w:cs="Times New Roman"/>
          <w:color w:val="1F1F1F"/>
          <w:sz w:val="24"/>
          <w:szCs w:val="24"/>
        </w:rPr>
        <w:t>）作为智能体（</w:t>
      </w:r>
      <w:r w:rsidRPr="006327C0">
        <w:rPr>
          <w:rFonts w:ascii="Times New Roman" w:eastAsiaTheme="majorEastAsia" w:hAnsi="Times New Roman" w:cs="Times New Roman"/>
          <w:color w:val="1F1F1F"/>
          <w:sz w:val="24"/>
          <w:szCs w:val="24"/>
        </w:rPr>
        <w:t>Generative Agents</w:t>
      </w:r>
      <w:r w:rsidRPr="006327C0">
        <w:rPr>
          <w:rFonts w:ascii="Times New Roman" w:eastAsiaTheme="majorEastAsia" w:hAnsi="Times New Roman" w:cs="Times New Roman"/>
          <w:color w:val="1F1F1F"/>
          <w:sz w:val="24"/>
          <w:szCs w:val="24"/>
        </w:rPr>
        <w:t>）的决策核心。</w:t>
      </w:r>
      <w:r w:rsidRPr="006327C0">
        <w:rPr>
          <w:rFonts w:ascii="Times New Roman" w:eastAsiaTheme="majorEastAsia" w:hAnsi="Times New Roman" w:cs="Times New Roman"/>
          <w:color w:val="1F1F1F"/>
          <w:sz w:val="24"/>
          <w:szCs w:val="24"/>
        </w:rPr>
        <w:t>LLM</w:t>
      </w:r>
      <w:r w:rsidRPr="006327C0">
        <w:rPr>
          <w:rFonts w:ascii="Times New Roman" w:eastAsiaTheme="majorEastAsia" w:hAnsi="Times New Roman" w:cs="Times New Roman"/>
          <w:color w:val="1F1F1F"/>
          <w:sz w:val="24"/>
          <w:szCs w:val="24"/>
        </w:rPr>
        <w:t>具备更强的常识推理和自然语言交互能力，可能会为进化博弈仿真带来更拟人化的社会交互行为。</w:t>
      </w:r>
    </w:p>
    <w:p w14:paraId="31DC1471" w14:textId="77777777" w:rsidR="00CD335D" w:rsidRPr="006327C0" w:rsidRDefault="00542374">
      <w:pPr>
        <w:numPr>
          <w:ilvl w:val="0"/>
          <w:numId w:val="13"/>
        </w:numPr>
        <w:pBdr>
          <w:top w:val="nil"/>
          <w:left w:val="nil"/>
          <w:bottom w:val="nil"/>
          <w:right w:val="nil"/>
          <w:between w:val="nil"/>
        </w:pBdr>
        <w:spacing w:after="120" w:line="275" w:lineRule="auto"/>
        <w:rPr>
          <w:rFonts w:ascii="Times New Roman" w:eastAsiaTheme="majorEastAsia" w:hAnsi="Times New Roman" w:cs="Times New Roman"/>
          <w:sz w:val="24"/>
          <w:szCs w:val="24"/>
        </w:rPr>
      </w:pPr>
      <w:r w:rsidRPr="006327C0">
        <w:rPr>
          <w:rFonts w:ascii="Times New Roman" w:eastAsiaTheme="majorEastAsia" w:hAnsi="Times New Roman" w:cs="Times New Roman"/>
          <w:b/>
          <w:bCs/>
          <w:color w:val="1F1F1F"/>
          <w:sz w:val="24"/>
          <w:szCs w:val="24"/>
        </w:rPr>
        <w:t>不完全信息博弈</w:t>
      </w:r>
      <w:r w:rsidRPr="006327C0">
        <w:rPr>
          <w:rFonts w:ascii="Times New Roman" w:eastAsiaTheme="majorEastAsia" w:hAnsi="Times New Roman" w:cs="Times New Roman"/>
          <w:color w:val="1F1F1F"/>
          <w:sz w:val="24"/>
          <w:szCs w:val="24"/>
        </w:rPr>
        <w:t>：现实中平台与司机的信息往往是不透明的。引入贝叶斯博弈框架（</w:t>
      </w:r>
      <w:r w:rsidRPr="006327C0">
        <w:rPr>
          <w:rFonts w:ascii="Times New Roman" w:eastAsiaTheme="majorEastAsia" w:hAnsi="Times New Roman" w:cs="Times New Roman"/>
          <w:color w:val="1F1F1F"/>
          <w:sz w:val="24"/>
          <w:szCs w:val="24"/>
        </w:rPr>
        <w:t>Bayesian Games</w:t>
      </w:r>
      <w:r w:rsidRPr="006327C0">
        <w:rPr>
          <w:rFonts w:ascii="Times New Roman" w:eastAsiaTheme="majorEastAsia" w:hAnsi="Times New Roman" w:cs="Times New Roman"/>
          <w:color w:val="1F1F1F"/>
          <w:sz w:val="24"/>
          <w:szCs w:val="24"/>
        </w:rPr>
        <w:t>）处理信息不对称，将是更贴近实际的重要研究方向。</w:t>
      </w:r>
    </w:p>
    <w:p w14:paraId="2AEFF35A" w14:textId="77777777" w:rsidR="006327C0" w:rsidRDefault="006327C0">
      <w:pPr>
        <w:rPr>
          <w:rFonts w:ascii="Times New Roman" w:eastAsiaTheme="majorEastAsia" w:hAnsi="Times New Roman" w:cs="Times New Roman"/>
          <w:b/>
          <w:bCs/>
          <w:sz w:val="24"/>
          <w:szCs w:val="24"/>
        </w:rPr>
      </w:pPr>
      <w:r>
        <w:rPr>
          <w:rFonts w:ascii="Times New Roman" w:eastAsiaTheme="majorEastAsia" w:hAnsi="Times New Roman" w:cs="Times New Roman"/>
        </w:rPr>
        <w:br w:type="page"/>
      </w:r>
    </w:p>
    <w:p w14:paraId="6DA7D3D7" w14:textId="7DB1653C" w:rsidR="00CD335D" w:rsidRPr="006327C0" w:rsidRDefault="006327C0" w:rsidP="006327C0">
      <w:pPr>
        <w:pStyle w:val="2"/>
        <w:spacing w:before="120" w:after="120" w:line="275" w:lineRule="auto"/>
        <w:rPr>
          <w:rFonts w:ascii="Times New Roman" w:eastAsiaTheme="majorEastAsia" w:hAnsi="Times New Roman" w:cs="Times New Roman" w:hint="eastAsia"/>
          <w:color w:val="1F1F1F"/>
          <w:sz w:val="24"/>
          <w:szCs w:val="24"/>
        </w:rPr>
      </w:pPr>
      <w:r>
        <w:rPr>
          <w:rFonts w:ascii="Times New Roman" w:eastAsiaTheme="majorEastAsia" w:hAnsi="Times New Roman" w:cs="Times New Roman" w:hint="eastAsia"/>
          <w:color w:val="1F1F1F"/>
          <w:sz w:val="24"/>
          <w:szCs w:val="24"/>
        </w:rPr>
        <w:lastRenderedPageBreak/>
        <w:t>参考文献</w:t>
      </w:r>
    </w:p>
    <w:p w14:paraId="5A76E3F4"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29" w:name="_Ref222055002"/>
      <w:r w:rsidRPr="006327C0">
        <w:rPr>
          <w:rFonts w:ascii="Times New Roman" w:eastAsiaTheme="majorEastAsia" w:hAnsi="Times New Roman" w:cs="Times New Roman"/>
          <w:sz w:val="24"/>
          <w:szCs w:val="24"/>
        </w:rPr>
        <w:t>进化算法在博弈论场景的应用</w:t>
      </w:r>
      <w:r w:rsidRPr="006327C0">
        <w:rPr>
          <w:rFonts w:ascii="Times New Roman" w:eastAsiaTheme="majorEastAsia" w:hAnsi="Times New Roman" w:cs="Times New Roman"/>
          <w:sz w:val="24"/>
          <w:szCs w:val="24"/>
        </w:rPr>
        <w:t>-</w:t>
      </w:r>
      <w:r w:rsidRPr="006327C0">
        <w:rPr>
          <w:rFonts w:ascii="Times New Roman" w:eastAsiaTheme="majorEastAsia" w:hAnsi="Times New Roman" w:cs="Times New Roman"/>
          <w:sz w:val="24"/>
          <w:szCs w:val="24"/>
        </w:rPr>
        <w:t>从静态资源分配到动态双层运营策略的演进研究</w:t>
      </w:r>
      <w:r w:rsidRPr="006327C0">
        <w:rPr>
          <w:rFonts w:ascii="Times New Roman" w:eastAsiaTheme="majorEastAsia" w:hAnsi="Times New Roman" w:cs="Times New Roman"/>
          <w:sz w:val="24"/>
          <w:szCs w:val="24"/>
        </w:rPr>
        <w:t>.docx</w:t>
      </w:r>
      <w:bookmarkEnd w:id="29"/>
    </w:p>
    <w:p w14:paraId="1E13E36E"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0" w:name="_Ref222055065"/>
      <w:r w:rsidRPr="006327C0">
        <w:rPr>
          <w:rFonts w:ascii="Times New Roman" w:eastAsiaTheme="majorEastAsia" w:hAnsi="Times New Roman" w:cs="Times New Roman"/>
          <w:sz w:val="24"/>
          <w:szCs w:val="24"/>
        </w:rPr>
        <w:t xml:space="preserve">Price of anarchy in congestion games - Wikipedia, accessed February 14, 2026, </w:t>
      </w:r>
      <w:hyperlink r:id="rId163">
        <w:r w:rsidRPr="006327C0">
          <w:rPr>
            <w:rFonts w:ascii="Times New Roman" w:eastAsiaTheme="majorEastAsia" w:hAnsi="Times New Roman" w:cs="Times New Roman"/>
            <w:color w:val="0000EE"/>
            <w:sz w:val="24"/>
            <w:szCs w:val="24"/>
            <w:u w:val="single"/>
          </w:rPr>
          <w:t>https://en.wikipedia.org/wiki/Price_of_anarchy_in_congestion_games</w:t>
        </w:r>
      </w:hyperlink>
      <w:bookmarkEnd w:id="30"/>
    </w:p>
    <w:p w14:paraId="7C08B9FD"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Introduction to Congestion Games 1 Definitions and Preliminaries 1,2,9 4,5,6 1,2,3 1,9,9 7,8,9, accessed February 14, 2026, </w:t>
      </w:r>
      <w:hyperlink r:id="rId164">
        <w:r w:rsidRPr="006327C0">
          <w:rPr>
            <w:rFonts w:ascii="Times New Roman" w:eastAsiaTheme="majorEastAsia" w:hAnsi="Times New Roman" w:cs="Times New Roman"/>
            <w:color w:val="0000EE"/>
            <w:sz w:val="24"/>
            <w:szCs w:val="24"/>
            <w:u w:val="single"/>
          </w:rPr>
          <w:t>https://resources.mpi-inf.mpg.de/departments/d1/teaching/ss15/AGT/lecturenotes2.pdf</w:t>
        </w:r>
      </w:hyperlink>
    </w:p>
    <w:p w14:paraId="75D4269A"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1" w:name="_Ref222055114"/>
      <w:r w:rsidRPr="006327C0">
        <w:rPr>
          <w:rFonts w:ascii="Times New Roman" w:eastAsiaTheme="majorEastAsia" w:hAnsi="Times New Roman" w:cs="Times New Roman"/>
          <w:sz w:val="24"/>
          <w:szCs w:val="24"/>
        </w:rPr>
        <w:t xml:space="preserve">Exact Price of Anarchy for Polynomial Congestion Games * - Computer Science, accessed February 14, 2026, </w:t>
      </w:r>
      <w:hyperlink r:id="rId165">
        <w:r w:rsidRPr="006327C0">
          <w:rPr>
            <w:rFonts w:ascii="Times New Roman" w:eastAsiaTheme="majorEastAsia" w:hAnsi="Times New Roman" w:cs="Times New Roman"/>
            <w:color w:val="0000EE"/>
            <w:sz w:val="24"/>
            <w:szCs w:val="24"/>
            <w:u w:val="single"/>
          </w:rPr>
          <w:t>https://cgi.csc.liv.ac.uk/~gairing/publications/2006-stacs.pdf</w:t>
        </w:r>
      </w:hyperlink>
      <w:bookmarkEnd w:id="31"/>
    </w:p>
    <w:p w14:paraId="66D9E059"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2" w:name="_Ref222055141"/>
      <w:r w:rsidRPr="006327C0">
        <w:rPr>
          <w:rFonts w:ascii="Times New Roman" w:eastAsiaTheme="majorEastAsia" w:hAnsi="Times New Roman" w:cs="Times New Roman"/>
          <w:sz w:val="24"/>
          <w:szCs w:val="24"/>
        </w:rPr>
        <w:t xml:space="preserve">Stackelberg Pricing Game for Ride-Hailing Platforms </w:t>
      </w:r>
      <w:proofErr w:type="gramStart"/>
      <w:r w:rsidRPr="006327C0">
        <w:rPr>
          <w:rFonts w:ascii="Times New Roman" w:eastAsiaTheme="majorEastAsia" w:hAnsi="Times New Roman" w:cs="Times New Roman"/>
          <w:sz w:val="24"/>
          <w:szCs w:val="24"/>
        </w:rPr>
        <w:t>With</w:t>
      </w:r>
      <w:proofErr w:type="gramEnd"/>
      <w:r w:rsidRPr="006327C0">
        <w:rPr>
          <w:rFonts w:ascii="Times New Roman" w:eastAsiaTheme="majorEastAsia" w:hAnsi="Times New Roman" w:cs="Times New Roman"/>
          <w:sz w:val="24"/>
          <w:szCs w:val="24"/>
        </w:rPr>
        <w:t xml:space="preserve"> Combined Travel Modes, accessed February 14, 2026, </w:t>
      </w:r>
      <w:hyperlink r:id="rId166">
        <w:r w:rsidRPr="006327C0">
          <w:rPr>
            <w:rFonts w:ascii="Times New Roman" w:eastAsiaTheme="majorEastAsia" w:hAnsi="Times New Roman" w:cs="Times New Roman"/>
            <w:color w:val="0000EE"/>
            <w:sz w:val="24"/>
            <w:szCs w:val="24"/>
            <w:u w:val="single"/>
          </w:rPr>
          <w:t>https://ieeexplore.ieee.org/document/10591363/</w:t>
        </w:r>
      </w:hyperlink>
      <w:bookmarkEnd w:id="32"/>
    </w:p>
    <w:p w14:paraId="4F80A0A8"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Stackelberg competition - Wikipedia, accessed February 14, 2026, </w:t>
      </w:r>
      <w:hyperlink r:id="rId167">
        <w:r w:rsidRPr="006327C0">
          <w:rPr>
            <w:rFonts w:ascii="Times New Roman" w:eastAsiaTheme="majorEastAsia" w:hAnsi="Times New Roman" w:cs="Times New Roman"/>
            <w:color w:val="0000EE"/>
            <w:sz w:val="24"/>
            <w:szCs w:val="24"/>
            <w:u w:val="single"/>
          </w:rPr>
          <w:t>https://en.wikipedia.org/wiki/Stackelberg_competition</w:t>
        </w:r>
      </w:hyperlink>
    </w:p>
    <w:p w14:paraId="14A01D35"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3" w:name="_Ref222055166"/>
      <w:r w:rsidRPr="006327C0">
        <w:rPr>
          <w:rFonts w:ascii="Times New Roman" w:eastAsiaTheme="majorEastAsia" w:hAnsi="Times New Roman" w:cs="Times New Roman"/>
          <w:sz w:val="24"/>
          <w:szCs w:val="24"/>
        </w:rPr>
        <w:t xml:space="preserve">Approximate Karush-Kuhn-Tucker condition for multi-objective optimistic bilevel programming problems - American Institute of Mathematical Sciences, accessed February 14, 2026, </w:t>
      </w:r>
      <w:hyperlink r:id="rId168">
        <w:r w:rsidRPr="006327C0">
          <w:rPr>
            <w:rFonts w:ascii="Times New Roman" w:eastAsiaTheme="majorEastAsia" w:hAnsi="Times New Roman" w:cs="Times New Roman"/>
            <w:color w:val="0000EE"/>
            <w:sz w:val="24"/>
            <w:szCs w:val="24"/>
            <w:u w:val="single"/>
          </w:rPr>
          <w:t>https://www.aimsciences.org/article/doi/10.3934/jimo.2023077</w:t>
        </w:r>
      </w:hyperlink>
      <w:bookmarkEnd w:id="33"/>
    </w:p>
    <w:p w14:paraId="5D8D3B5D"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Efficiently Solving Mixed-Hierarchy Games with Quasi-Policy Approximations - arXiv, accessed February 14, 2026, </w:t>
      </w:r>
      <w:hyperlink r:id="rId169">
        <w:r w:rsidRPr="006327C0">
          <w:rPr>
            <w:rFonts w:ascii="Times New Roman" w:eastAsiaTheme="majorEastAsia" w:hAnsi="Times New Roman" w:cs="Times New Roman"/>
            <w:color w:val="0000EE"/>
            <w:sz w:val="24"/>
            <w:szCs w:val="24"/>
            <w:u w:val="single"/>
          </w:rPr>
          <w:t>https://arxiv.org/html/2602.01568v1</w:t>
        </w:r>
      </w:hyperlink>
    </w:p>
    <w:p w14:paraId="0E2B5912"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4" w:name="_Ref222055193"/>
      <w:r w:rsidRPr="006327C0">
        <w:rPr>
          <w:rFonts w:ascii="Times New Roman" w:eastAsiaTheme="majorEastAsia" w:hAnsi="Times New Roman" w:cs="Times New Roman"/>
          <w:sz w:val="24"/>
          <w:szCs w:val="24"/>
        </w:rPr>
        <w:t xml:space="preserve">MAPPO: Multi-Agent Policy Optimization - Emergent Mind, accessed February 14, 2026, </w:t>
      </w:r>
      <w:hyperlink r:id="rId170">
        <w:r w:rsidRPr="006327C0">
          <w:rPr>
            <w:rFonts w:ascii="Times New Roman" w:eastAsiaTheme="majorEastAsia" w:hAnsi="Times New Roman" w:cs="Times New Roman"/>
            <w:color w:val="0000EE"/>
            <w:sz w:val="24"/>
            <w:szCs w:val="24"/>
            <w:u w:val="single"/>
          </w:rPr>
          <w:t>https://www.emergentmind.com/topics/multi-agent-proximal-policy-optimization-mappo</w:t>
        </w:r>
      </w:hyperlink>
      <w:bookmarkEnd w:id="34"/>
    </w:p>
    <w:p w14:paraId="3004CBCD"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MAPPO-LCR: Multi-Agent Proximal Policy Optimization with Local Cooperation Reward in Spatial Public Goods Games - arXiv, accessed February 14, 2026, </w:t>
      </w:r>
      <w:hyperlink r:id="rId171">
        <w:r w:rsidRPr="006327C0">
          <w:rPr>
            <w:rFonts w:ascii="Times New Roman" w:eastAsiaTheme="majorEastAsia" w:hAnsi="Times New Roman" w:cs="Times New Roman"/>
            <w:color w:val="0000EE"/>
            <w:sz w:val="24"/>
            <w:szCs w:val="24"/>
            <w:u w:val="single"/>
          </w:rPr>
          <w:t>https://arxiv.org/html/2512.17187v2</w:t>
        </w:r>
      </w:hyperlink>
    </w:p>
    <w:p w14:paraId="430B3D28"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5" w:name="_Ref222055217"/>
      <w:r w:rsidRPr="006327C0">
        <w:rPr>
          <w:rFonts w:ascii="Times New Roman" w:eastAsiaTheme="majorEastAsia" w:hAnsi="Times New Roman" w:cs="Times New Roman"/>
          <w:sz w:val="24"/>
          <w:szCs w:val="24"/>
        </w:rPr>
        <w:t xml:space="preserve">Surrogate-Assisted Evolutionary Multi-Objective Antenna Design - MDPI, accessed February 14, 2026, </w:t>
      </w:r>
      <w:hyperlink r:id="rId172">
        <w:r w:rsidRPr="006327C0">
          <w:rPr>
            <w:rFonts w:ascii="Times New Roman" w:eastAsiaTheme="majorEastAsia" w:hAnsi="Times New Roman" w:cs="Times New Roman"/>
            <w:color w:val="0000EE"/>
            <w:sz w:val="24"/>
            <w:szCs w:val="24"/>
            <w:u w:val="single"/>
          </w:rPr>
          <w:t>https://www.mdpi.com/2079-9292/14/19/3862</w:t>
        </w:r>
      </w:hyperlink>
      <w:bookmarkEnd w:id="35"/>
    </w:p>
    <w:p w14:paraId="2135FE86"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Large Language Model-Driven Surrogate-Assisted Evolutionary Algorithm for Expensive Optimization - arXiv, accessed February 14, 2026, </w:t>
      </w:r>
      <w:hyperlink r:id="rId173">
        <w:r w:rsidRPr="006327C0">
          <w:rPr>
            <w:rFonts w:ascii="Times New Roman" w:eastAsiaTheme="majorEastAsia" w:hAnsi="Times New Roman" w:cs="Times New Roman"/>
            <w:color w:val="0000EE"/>
            <w:sz w:val="24"/>
            <w:szCs w:val="24"/>
            <w:u w:val="single"/>
          </w:rPr>
          <w:t>https://arxiv.org/pdf/2507.02892</w:t>
        </w:r>
      </w:hyperlink>
    </w:p>
    <w:p w14:paraId="2F723019"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6" w:name="_Ref222055232"/>
      <w:r w:rsidRPr="006327C0">
        <w:rPr>
          <w:rFonts w:ascii="Times New Roman" w:eastAsiaTheme="majorEastAsia" w:hAnsi="Times New Roman" w:cs="Times New Roman"/>
          <w:sz w:val="24"/>
          <w:szCs w:val="24"/>
        </w:rPr>
        <w:t xml:space="preserve">Transfer Learning Based Evolutionary Algorithm for Bi-level Optimization Problems, accessed February 14, 2026, </w:t>
      </w:r>
      <w:hyperlink r:id="rId174">
        <w:r w:rsidRPr="006327C0">
          <w:rPr>
            <w:rFonts w:ascii="Times New Roman" w:eastAsiaTheme="majorEastAsia" w:hAnsi="Times New Roman" w:cs="Times New Roman"/>
            <w:color w:val="0000EE"/>
            <w:sz w:val="24"/>
            <w:szCs w:val="24"/>
            <w:u w:val="single"/>
          </w:rPr>
          <w:t>https://www.semanticscholar.org/paper/Transfer-Learning-Based-Evolutionary-Algorithm-for-Chen-Liu/c1e3c3c4e41184d9bd60e77d9f5970d5275e17b9</w:t>
        </w:r>
      </w:hyperlink>
      <w:bookmarkEnd w:id="36"/>
    </w:p>
    <w:p w14:paraId="4AAC0B9E"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 Two-Level Transfer Learning Algorithm for Evolutionary Multitasking - PMC, accessed February 14, 2026, </w:t>
      </w:r>
      <w:hyperlink r:id="rId175">
        <w:r w:rsidRPr="006327C0">
          <w:rPr>
            <w:rFonts w:ascii="Times New Roman" w:eastAsiaTheme="majorEastAsia" w:hAnsi="Times New Roman" w:cs="Times New Roman"/>
            <w:color w:val="0000EE"/>
            <w:sz w:val="24"/>
            <w:szCs w:val="24"/>
            <w:u w:val="single"/>
          </w:rPr>
          <w:t>https://pmc.ncbi.nlm.nih.gov/articles/PMC6971124/</w:t>
        </w:r>
      </w:hyperlink>
    </w:p>
    <w:p w14:paraId="454692C0"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bookmarkStart w:id="37" w:name="_Ref222055409"/>
      <w:r w:rsidRPr="006327C0">
        <w:rPr>
          <w:rFonts w:ascii="Times New Roman" w:eastAsiaTheme="majorEastAsia" w:hAnsi="Times New Roman" w:cs="Times New Roman"/>
          <w:sz w:val="24"/>
          <w:szCs w:val="24"/>
        </w:rPr>
        <w:t xml:space="preserve">A Course in Game Theory - Mathematics Department, accessed February 14, 2026, </w:t>
      </w:r>
      <w:hyperlink r:id="rId176">
        <w:r w:rsidRPr="006327C0">
          <w:rPr>
            <w:rFonts w:ascii="Times New Roman" w:eastAsiaTheme="majorEastAsia" w:hAnsi="Times New Roman" w:cs="Times New Roman"/>
            <w:color w:val="0000EE"/>
            <w:sz w:val="24"/>
            <w:szCs w:val="24"/>
            <w:u w:val="single"/>
          </w:rPr>
          <w:t>https://sites.math.rutgers.edu/~zeilberg/EM20/OsborneRubinsteinMasterpiece.pdf</w:t>
        </w:r>
      </w:hyperlink>
      <w:bookmarkEnd w:id="37"/>
    </w:p>
    <w:p w14:paraId="3F78AE3C"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An Introduction to Game Theory by Martin J. Osborne | mathematical olympiads, accessed February 14, 2026, </w:t>
      </w:r>
      <w:hyperlink r:id="rId177">
        <w:r w:rsidRPr="006327C0">
          <w:rPr>
            <w:rFonts w:ascii="Times New Roman" w:eastAsiaTheme="majorEastAsia" w:hAnsi="Times New Roman" w:cs="Times New Roman"/>
            <w:color w:val="0000EE"/>
            <w:sz w:val="24"/>
            <w:szCs w:val="24"/>
            <w:u w:val="single"/>
          </w:rPr>
          <w:t>https://mathematicalolympiads.wordpress.com/wp-content/uploads/2012/08/martin_j-_osborne-an_introduction_to_game_theory-oxford_university_press_usa2003.pdf</w:t>
        </w:r>
      </w:hyperlink>
    </w:p>
    <w:p w14:paraId="13C10F83"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Nash equilibrium - Wikipedia, accessed February 14, 2026, </w:t>
      </w:r>
      <w:hyperlink r:id="rId178">
        <w:r w:rsidRPr="006327C0">
          <w:rPr>
            <w:rFonts w:ascii="Times New Roman" w:eastAsiaTheme="majorEastAsia" w:hAnsi="Times New Roman" w:cs="Times New Roman"/>
            <w:color w:val="0000EE"/>
            <w:sz w:val="24"/>
            <w:szCs w:val="24"/>
            <w:u w:val="single"/>
          </w:rPr>
          <w:t>https://en.wikipedia.org/wiki/Nash_equilibrium</w:t>
        </w:r>
      </w:hyperlink>
    </w:p>
    <w:p w14:paraId="707CD4A7"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 Tutorial on the Proof of the Existence of Nash Equilibria - UBC Computer Science, accessed February 14, 2026, </w:t>
      </w:r>
      <w:hyperlink r:id="rId179">
        <w:r w:rsidRPr="006327C0">
          <w:rPr>
            <w:rFonts w:ascii="Times New Roman" w:eastAsiaTheme="majorEastAsia" w:hAnsi="Times New Roman" w:cs="Times New Roman"/>
            <w:color w:val="0000EE"/>
            <w:sz w:val="24"/>
            <w:szCs w:val="24"/>
            <w:u w:val="single"/>
          </w:rPr>
          <w:t>https://www.cs.ubc.ca/~jiang/papers/NashReport.pdf</w:t>
        </w:r>
      </w:hyperlink>
    </w:p>
    <w:p w14:paraId="7FF6F01E"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lastRenderedPageBreak/>
        <w:t xml:space="preserve">BROUWER'S FIXED POINT THEOREM AND THE NASH THEOREM Contents 1. Introduction 1 2. Algebraic Topology Preliminaries 2 3. Finding, accessed February 14, 2026, </w:t>
      </w:r>
      <w:hyperlink r:id="rId180">
        <w:r w:rsidRPr="006327C0">
          <w:rPr>
            <w:rFonts w:ascii="Times New Roman" w:eastAsiaTheme="majorEastAsia" w:hAnsi="Times New Roman" w:cs="Times New Roman"/>
            <w:color w:val="0000EE"/>
            <w:sz w:val="24"/>
            <w:szCs w:val="24"/>
            <w:u w:val="single"/>
          </w:rPr>
          <w:t>https://math.uchicago.edu/~may/REU2017/REUPapers/Karsten.pdf</w:t>
        </w:r>
      </w:hyperlink>
    </w:p>
    <w:p w14:paraId="3F66AD01"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Lecture 3: Existence of Nash Equilibrium 1 Existence of Nash Equilibrium 2 Fixed-Point Theorems, accessed February 14, 2026, </w:t>
      </w:r>
      <w:hyperlink r:id="rId181">
        <w:r w:rsidRPr="006327C0">
          <w:rPr>
            <w:rFonts w:ascii="Times New Roman" w:eastAsiaTheme="majorEastAsia" w:hAnsi="Times New Roman" w:cs="Times New Roman"/>
            <w:color w:val="0000EE"/>
            <w:sz w:val="24"/>
            <w:szCs w:val="24"/>
            <w:u w:val="single"/>
          </w:rPr>
          <w:t>https://comp-math-econ.academy/amfgte/lecture03_Existence_NashEqm.pdf</w:t>
        </w:r>
      </w:hyperlink>
    </w:p>
    <w:p w14:paraId="6107CDD0"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Stackelberg leadership model - Cornell University Computational Optimization Open Textbook, accessed February 14, 2026, </w:t>
      </w:r>
      <w:hyperlink r:id="rId182">
        <w:r w:rsidRPr="006327C0">
          <w:rPr>
            <w:rFonts w:ascii="Times New Roman" w:eastAsiaTheme="majorEastAsia" w:hAnsi="Times New Roman" w:cs="Times New Roman"/>
            <w:color w:val="0000EE"/>
            <w:sz w:val="24"/>
            <w:szCs w:val="24"/>
            <w:u w:val="single"/>
          </w:rPr>
          <w:t>https://optimization.cbe.cornell.edu/index.php?title=Stackelberg_leadership_model</w:t>
        </w:r>
      </w:hyperlink>
    </w:p>
    <w:p w14:paraId="036F8539"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transformation of bilevel optimization problems into single-level ones, accessed February 14, 2026, </w:t>
      </w:r>
      <w:hyperlink r:id="rId183">
        <w:r w:rsidRPr="006327C0">
          <w:rPr>
            <w:rFonts w:ascii="Times New Roman" w:eastAsiaTheme="majorEastAsia" w:hAnsi="Times New Roman" w:cs="Times New Roman"/>
            <w:color w:val="0000EE"/>
            <w:sz w:val="24"/>
            <w:szCs w:val="24"/>
            <w:u w:val="single"/>
          </w:rPr>
          <w:t>https://optimization-online.org/wp-content/uploads/2023/08/Bilevel-Transformations.pdf</w:t>
        </w:r>
      </w:hyperlink>
    </w:p>
    <w:p w14:paraId="68569B52"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Coordinating Followers to Reach Better Equilibria: End-to-End Gradient Descent for Stackelberg Games, accessed February 14, 2026, </w:t>
      </w:r>
      <w:hyperlink r:id="rId184">
        <w:r w:rsidRPr="006327C0">
          <w:rPr>
            <w:rFonts w:ascii="Times New Roman" w:eastAsiaTheme="majorEastAsia" w:hAnsi="Times New Roman" w:cs="Times New Roman"/>
            <w:color w:val="0000EE"/>
            <w:sz w:val="24"/>
            <w:szCs w:val="24"/>
            <w:u w:val="single"/>
          </w:rPr>
          <w:t>https://ojs.aaai.org/index.php/AAAI/article/view/20457/20216</w:t>
        </w:r>
      </w:hyperlink>
    </w:p>
    <w:p w14:paraId="5D917ACB"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Adaptation in Natural and Artificial Systems: An Introductory Analysis with ... - Google Libri, accessed February 14, 2026, </w:t>
      </w:r>
      <w:hyperlink r:id="rId185">
        <w:r w:rsidRPr="006327C0">
          <w:rPr>
            <w:rFonts w:ascii="Times New Roman" w:eastAsiaTheme="majorEastAsia" w:hAnsi="Times New Roman" w:cs="Times New Roman"/>
            <w:color w:val="0000EE"/>
            <w:sz w:val="24"/>
            <w:szCs w:val="24"/>
            <w:u w:val="single"/>
          </w:rPr>
          <w:t>http://books.google.it/books?id=YE5RAAAAMAAJ</w:t>
        </w:r>
      </w:hyperlink>
    </w:p>
    <w:p w14:paraId="3120AE11"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accessed February 14, 2026, </w:t>
      </w:r>
      <w:hyperlink r:id="rId186" w:anchor=":~:text=Holland's%20schema%20theorem%2C%20also%20called,in%20frequency%20in%20successive%20generations.">
        <w:r w:rsidRPr="006327C0">
          <w:rPr>
            <w:rFonts w:ascii="Times New Roman" w:eastAsiaTheme="majorEastAsia" w:hAnsi="Times New Roman" w:cs="Times New Roman"/>
            <w:color w:val="0000EE"/>
            <w:sz w:val="24"/>
            <w:szCs w:val="24"/>
            <w:u w:val="single"/>
          </w:rPr>
          <w:t>https://en.wikipedia.org/wiki/Holland%27s_schema_theorem#:~:text=Holland's%20schema%20theorem%2C%20also%20called,in%20frequency%20in%20successive%20generations.</w:t>
        </w:r>
      </w:hyperlink>
    </w:p>
    <w:p w14:paraId="4DC2805E"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Holland's schema theorem - Wikipedia, accessed February 14, 2026, </w:t>
      </w:r>
      <w:hyperlink r:id="rId187">
        <w:r w:rsidRPr="006327C0">
          <w:rPr>
            <w:rFonts w:ascii="Times New Roman" w:eastAsiaTheme="majorEastAsia" w:hAnsi="Times New Roman" w:cs="Times New Roman"/>
            <w:color w:val="0000EE"/>
            <w:sz w:val="24"/>
            <w:szCs w:val="24"/>
            <w:u w:val="single"/>
          </w:rPr>
          <w:t>https://en.wikipedia.org/wiki/Holland%27s_schema_theorem</w:t>
        </w:r>
      </w:hyperlink>
    </w:p>
    <w:p w14:paraId="39C366D9"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Lecture 3: Schema Theory, accessed February 14, 2026, </w:t>
      </w:r>
      <w:hyperlink r:id="rId188">
        <w:r w:rsidRPr="006327C0">
          <w:rPr>
            <w:rFonts w:ascii="Times New Roman" w:eastAsiaTheme="majorEastAsia" w:hAnsi="Times New Roman" w:cs="Times New Roman"/>
            <w:color w:val="0000EE"/>
            <w:sz w:val="24"/>
            <w:szCs w:val="24"/>
            <w:u w:val="single"/>
          </w:rPr>
          <w:t>https://engineering.purdue.edu/~sudhoff/ee630/Lecture03.pdf</w:t>
        </w:r>
      </w:hyperlink>
    </w:p>
    <w:p w14:paraId="184D5E5D"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 Fast Elitist Non-Dominated Sorting Genetic Algorithm for Multi-Objective Optimization: NSGA-II, accessed February 14, 2026, </w:t>
      </w:r>
      <w:hyperlink r:id="rId189">
        <w:r w:rsidRPr="006327C0">
          <w:rPr>
            <w:rFonts w:ascii="Times New Roman" w:eastAsiaTheme="majorEastAsia" w:hAnsi="Times New Roman" w:cs="Times New Roman"/>
            <w:color w:val="0000EE"/>
            <w:sz w:val="24"/>
            <w:szCs w:val="24"/>
            <w:u w:val="single"/>
          </w:rPr>
          <w:t>https://help.agi.com/stk/11.4.1/Subsystems/STKAnalyzer/Content/Features/OptimizationTool/Algorithms/docs/NSGA2.pdf</w:t>
        </w:r>
      </w:hyperlink>
    </w:p>
    <w:p w14:paraId="6B29CCDB"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 fast elitist multiobjective genetic algorithm: nsga-ii - NJIT, accessed February 14, 2026, </w:t>
      </w:r>
      <w:hyperlink r:id="rId190">
        <w:r w:rsidRPr="006327C0">
          <w:rPr>
            <w:rFonts w:ascii="Times New Roman" w:eastAsiaTheme="majorEastAsia" w:hAnsi="Times New Roman" w:cs="Times New Roman"/>
            <w:color w:val="0000EE"/>
            <w:sz w:val="24"/>
            <w:szCs w:val="24"/>
            <w:u w:val="single"/>
          </w:rPr>
          <w:t>https://web.njit.edu/~horacio/Math451H/download/Seshadri_NSGA-II.pdf</w:t>
        </w:r>
      </w:hyperlink>
    </w:p>
    <w:p w14:paraId="3DA4DACE"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 fast and elitist multiobjective genetic algorithm: NSGA-II | Request PDF - ResearchGate, accessed February 14, 2026, </w:t>
      </w:r>
      <w:hyperlink r:id="rId191">
        <w:r w:rsidRPr="006327C0">
          <w:rPr>
            <w:rFonts w:ascii="Times New Roman" w:eastAsiaTheme="majorEastAsia" w:hAnsi="Times New Roman" w:cs="Times New Roman"/>
            <w:color w:val="0000EE"/>
            <w:sz w:val="24"/>
            <w:szCs w:val="24"/>
            <w:u w:val="single"/>
          </w:rPr>
          <w:t>https://www.researchgate.net/publication/3418687_A_fast_and_elitist_multiobjective_genetic_algorithm_NSGA-II</w:t>
        </w:r>
      </w:hyperlink>
    </w:p>
    <w:p w14:paraId="786AE461"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【机器学习】高斯回归过程</w:t>
      </w:r>
      <w:r w:rsidRPr="006327C0">
        <w:rPr>
          <w:rFonts w:ascii="Times New Roman" w:eastAsiaTheme="majorEastAsia" w:hAnsi="Times New Roman" w:cs="Times New Roman"/>
          <w:sz w:val="24"/>
          <w:szCs w:val="24"/>
        </w:rPr>
        <w:t>GPR - CSDN</w:t>
      </w:r>
      <w:proofErr w:type="gramStart"/>
      <w:r w:rsidRPr="006327C0">
        <w:rPr>
          <w:rFonts w:ascii="Times New Roman" w:eastAsiaTheme="majorEastAsia" w:hAnsi="Times New Roman" w:cs="Times New Roman"/>
          <w:sz w:val="24"/>
          <w:szCs w:val="24"/>
        </w:rPr>
        <w:t>博客</w:t>
      </w:r>
      <w:proofErr w:type="gramEnd"/>
      <w:r w:rsidRPr="006327C0">
        <w:rPr>
          <w:rFonts w:ascii="Times New Roman" w:eastAsiaTheme="majorEastAsia" w:hAnsi="Times New Roman" w:cs="Times New Roman"/>
          <w:sz w:val="24"/>
          <w:szCs w:val="24"/>
        </w:rPr>
        <w:t xml:space="preserve">, accessed February 14, 2026, </w:t>
      </w:r>
      <w:hyperlink r:id="rId192">
        <w:r w:rsidRPr="006327C0">
          <w:rPr>
            <w:rFonts w:ascii="Times New Roman" w:eastAsiaTheme="majorEastAsia" w:hAnsi="Times New Roman" w:cs="Times New Roman"/>
            <w:color w:val="0000EE"/>
            <w:sz w:val="24"/>
            <w:szCs w:val="24"/>
            <w:u w:val="single"/>
          </w:rPr>
          <w:t>https://blog.csdn.net/qq_51467258/article/details/133693447</w:t>
        </w:r>
      </w:hyperlink>
    </w:p>
    <w:p w14:paraId="37C84B62"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An Intuitive Tutorial to Gaussian Process Regression - arXiv, accessed February 14, 2026, </w:t>
      </w:r>
      <w:hyperlink r:id="rId193">
        <w:r w:rsidRPr="006327C0">
          <w:rPr>
            <w:rFonts w:ascii="Times New Roman" w:eastAsiaTheme="majorEastAsia" w:hAnsi="Times New Roman" w:cs="Times New Roman"/>
            <w:color w:val="0000EE"/>
            <w:sz w:val="24"/>
            <w:szCs w:val="24"/>
            <w:u w:val="single"/>
          </w:rPr>
          <w:t>https://arxiv.org/html/2009.10862v5</w:t>
        </w:r>
      </w:hyperlink>
    </w:p>
    <w:p w14:paraId="1A00C90B"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Gaussian Process - Cornell: Computer Science, accessed February 14, 2026, </w:t>
      </w:r>
      <w:hyperlink r:id="rId194">
        <w:r w:rsidRPr="006327C0">
          <w:rPr>
            <w:rFonts w:ascii="Times New Roman" w:eastAsiaTheme="majorEastAsia" w:hAnsi="Times New Roman" w:cs="Times New Roman"/>
            <w:color w:val="0000EE"/>
            <w:sz w:val="24"/>
            <w:szCs w:val="24"/>
            <w:u w:val="single"/>
          </w:rPr>
          <w:t>https://www.cs.cornell.edu/courses/cs4780/2018fa/lectures/lecturenote15.html</w:t>
        </w:r>
      </w:hyperlink>
    </w:p>
    <w:p w14:paraId="2B2D67B1"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CS364A: Algorithmic Game Theory Lecture #13: Potential Games; A Hierarchy of Equilibria - Tim Roughgarden, accessed February 14, 2026, </w:t>
      </w:r>
      <w:hyperlink r:id="rId195">
        <w:r w:rsidRPr="006327C0">
          <w:rPr>
            <w:rFonts w:ascii="Times New Roman" w:eastAsiaTheme="majorEastAsia" w:hAnsi="Times New Roman" w:cs="Times New Roman"/>
            <w:color w:val="0000EE"/>
            <w:sz w:val="24"/>
            <w:szCs w:val="24"/>
            <w:u w:val="single"/>
          </w:rPr>
          <w:t>https://timroughgarden.org/f13/l/l13.pdf</w:t>
        </w:r>
      </w:hyperlink>
    </w:p>
    <w:p w14:paraId="07EFA9BA"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Hypervolume Maximization: A Geometric View of Pareto Set Learning - NeurIPS, accessed February 14, 2026, </w:t>
      </w:r>
      <w:hyperlink r:id="rId196">
        <w:r w:rsidRPr="006327C0">
          <w:rPr>
            <w:rFonts w:ascii="Times New Roman" w:eastAsiaTheme="majorEastAsia" w:hAnsi="Times New Roman" w:cs="Times New Roman"/>
            <w:color w:val="0000EE"/>
            <w:sz w:val="24"/>
            <w:szCs w:val="24"/>
            <w:u w:val="single"/>
          </w:rPr>
          <w:t>https://proceedings.neurips.cc/paper_files/paper/2023/file/7a7f6cc5dc2a84fb4edf0feb8e5cfd50-Paper-Conference.pdf</w:t>
        </w:r>
      </w:hyperlink>
    </w:p>
    <w:p w14:paraId="104EEF6F"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nyc_yellow_taxi_dataset_2024 - Kaggle, accessed February 14, 2026, </w:t>
      </w:r>
      <w:hyperlink r:id="rId197">
        <w:r w:rsidRPr="006327C0">
          <w:rPr>
            <w:rFonts w:ascii="Times New Roman" w:eastAsiaTheme="majorEastAsia" w:hAnsi="Times New Roman" w:cs="Times New Roman"/>
            <w:color w:val="0000EE"/>
            <w:sz w:val="24"/>
            <w:szCs w:val="24"/>
            <w:u w:val="single"/>
          </w:rPr>
          <w:t>https://www.kaggle.com/datasets/usmanshams/nyc-yellow-taxi-dataset-2024</w:t>
        </w:r>
      </w:hyperlink>
    </w:p>
    <w:p w14:paraId="3F4424E7" w14:textId="77777777" w:rsidR="00CD335D" w:rsidRPr="006327C0" w:rsidRDefault="00542374" w:rsidP="00FF1BFF">
      <w:pPr>
        <w:numPr>
          <w:ilvl w:val="0"/>
          <w:numId w:val="32"/>
        </w:numPr>
        <w:pBdr>
          <w:top w:val="nil"/>
          <w:left w:val="nil"/>
          <w:bottom w:val="nil"/>
          <w:right w:val="nil"/>
          <w:between w:val="nil"/>
        </w:pBdr>
        <w:rPr>
          <w:rFonts w:ascii="Times New Roman" w:eastAsiaTheme="majorEastAsia" w:hAnsi="Times New Roman" w:cs="Times New Roman"/>
          <w:sz w:val="24"/>
          <w:szCs w:val="24"/>
        </w:rPr>
      </w:pPr>
      <w:r w:rsidRPr="006327C0">
        <w:rPr>
          <w:rFonts w:ascii="Times New Roman" w:eastAsiaTheme="majorEastAsia" w:hAnsi="Times New Roman" w:cs="Times New Roman"/>
          <w:sz w:val="24"/>
          <w:szCs w:val="24"/>
        </w:rPr>
        <w:t xml:space="preserve">NYC Yellow Taxi Trips (2024 Aggregated Dataset) - Kaggle, accessed February 14, 2026, </w:t>
      </w:r>
      <w:hyperlink r:id="rId198">
        <w:r w:rsidRPr="006327C0">
          <w:rPr>
            <w:rFonts w:ascii="Times New Roman" w:eastAsiaTheme="majorEastAsia" w:hAnsi="Times New Roman" w:cs="Times New Roman"/>
            <w:color w:val="0000EE"/>
            <w:sz w:val="24"/>
            <w:szCs w:val="24"/>
            <w:u w:val="single"/>
          </w:rPr>
          <w:t>https://www.kaggle.com/datasets/mohamedsalamh/nyc-yellow-taxi-trips-2024-aggregated-dataset</w:t>
        </w:r>
      </w:hyperlink>
    </w:p>
    <w:sectPr w:rsidR="00CD335D" w:rsidRPr="006327C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307601B3-F4EE-42DE-B1EA-D5E7C78F67A1}"/>
  </w:font>
  <w:font w:name="Calibri">
    <w:panose1 w:val="020F0502020204030204"/>
    <w:charset w:val="00"/>
    <w:family w:val="swiss"/>
    <w:pitch w:val="variable"/>
    <w:sig w:usb0="E4002EFF" w:usb1="C200247B" w:usb2="00000009" w:usb3="00000000" w:csb0="000001FF" w:csb1="00000000"/>
    <w:embedRegular r:id="rId2" w:fontKey="{A73F13D2-8A65-48FB-A071-59DC130E13E2}"/>
  </w:font>
  <w:font w:name="黑体">
    <w:altName w:val="SimHei"/>
    <w:panose1 w:val="02010609060101010101"/>
    <w:charset w:val="86"/>
    <w:family w:val="modern"/>
    <w:pitch w:val="fixed"/>
    <w:sig w:usb0="800002BF" w:usb1="38CF7CFA" w:usb2="00000016" w:usb3="00000000" w:csb0="00040001" w:csb1="00000000"/>
    <w:embedRegular r:id="rId3" w:subsetted="1" w:fontKey="{0A79E668-DE68-486D-950B-655887C88A2C}"/>
  </w:font>
  <w:font w:name="Cambria Math">
    <w:panose1 w:val="02040503050406030204"/>
    <w:charset w:val="00"/>
    <w:family w:val="roman"/>
    <w:pitch w:val="variable"/>
    <w:sig w:usb0="E00006FF" w:usb1="420024FF" w:usb2="02000000" w:usb3="00000000" w:csb0="0000019F" w:csb1="00000000"/>
    <w:embedRegular r:id="rId4" w:fontKey="{9E525948-54F7-43D4-BB8E-EB1A85DC1689}"/>
  </w:font>
  <w:font w:name="Cambria">
    <w:panose1 w:val="02040503050406030204"/>
    <w:charset w:val="00"/>
    <w:family w:val="roman"/>
    <w:pitch w:val="variable"/>
    <w:sig w:usb0="E00006FF" w:usb1="420024FF" w:usb2="02000000" w:usb3="00000000" w:csb0="0000019F" w:csb1="00000000"/>
    <w:embedRegular r:id="rId5" w:fontKey="{7499A406-EB4A-4A92-8498-F770A296D8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581"/>
    <w:multiLevelType w:val="multilevel"/>
    <w:tmpl w:val="B6E633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F9218B"/>
    <w:multiLevelType w:val="multilevel"/>
    <w:tmpl w:val="28C43C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096280"/>
    <w:multiLevelType w:val="multilevel"/>
    <w:tmpl w:val="13ECBA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9A6BF5"/>
    <w:multiLevelType w:val="multilevel"/>
    <w:tmpl w:val="D32E250E"/>
    <w:lvl w:ilvl="0">
      <w:start w:val="1"/>
      <w:numFmt w:val="decimal"/>
      <w:lvlText w:val="[%1] "/>
      <w:lvlJc w:val="left"/>
      <w:pPr>
        <w:ind w:left="600" w:hanging="360"/>
      </w:pPr>
      <w:rPr>
        <w:rFonts w:hint="eastAsia"/>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71E361F"/>
    <w:multiLevelType w:val="multilevel"/>
    <w:tmpl w:val="FDDCAA4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DCE55E7"/>
    <w:multiLevelType w:val="multilevel"/>
    <w:tmpl w:val="A8EE5E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616086"/>
    <w:multiLevelType w:val="multilevel"/>
    <w:tmpl w:val="A28444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6FD0B64"/>
    <w:multiLevelType w:val="multilevel"/>
    <w:tmpl w:val="72545B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72513E9"/>
    <w:multiLevelType w:val="hybridMultilevel"/>
    <w:tmpl w:val="3C166408"/>
    <w:lvl w:ilvl="0" w:tplc="F1D63AD8">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2CA60BD"/>
    <w:multiLevelType w:val="multilevel"/>
    <w:tmpl w:val="E39457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4D537E7"/>
    <w:multiLevelType w:val="multilevel"/>
    <w:tmpl w:val="981A982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74C376F"/>
    <w:multiLevelType w:val="multilevel"/>
    <w:tmpl w:val="91FA93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75E0C6E"/>
    <w:multiLevelType w:val="multilevel"/>
    <w:tmpl w:val="2C8423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DFB3BB4"/>
    <w:multiLevelType w:val="multilevel"/>
    <w:tmpl w:val="4284319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FD069F5"/>
    <w:multiLevelType w:val="multilevel"/>
    <w:tmpl w:val="2F1CCE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1676F72"/>
    <w:multiLevelType w:val="multilevel"/>
    <w:tmpl w:val="591045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43D55D8"/>
    <w:multiLevelType w:val="hybridMultilevel"/>
    <w:tmpl w:val="4CA492B2"/>
    <w:lvl w:ilvl="0" w:tplc="197623F6">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071E3E"/>
    <w:multiLevelType w:val="multilevel"/>
    <w:tmpl w:val="C42A09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4774A2E"/>
    <w:multiLevelType w:val="multilevel"/>
    <w:tmpl w:val="3C5C11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AAE4860"/>
    <w:multiLevelType w:val="multilevel"/>
    <w:tmpl w:val="99ACE3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E166A45"/>
    <w:multiLevelType w:val="multilevel"/>
    <w:tmpl w:val="5A9816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5AB52BB"/>
    <w:multiLevelType w:val="multilevel"/>
    <w:tmpl w:val="2F3ED6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5EA3299"/>
    <w:multiLevelType w:val="multilevel"/>
    <w:tmpl w:val="8C1ECE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9067702"/>
    <w:multiLevelType w:val="multilevel"/>
    <w:tmpl w:val="A0926F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96D7CEA"/>
    <w:multiLevelType w:val="hybridMultilevel"/>
    <w:tmpl w:val="84A4E990"/>
    <w:lvl w:ilvl="0" w:tplc="CB88D328">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10D7A0E"/>
    <w:multiLevelType w:val="multilevel"/>
    <w:tmpl w:val="5D62EF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3174071"/>
    <w:multiLevelType w:val="multilevel"/>
    <w:tmpl w:val="F140DC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95F3713"/>
    <w:multiLevelType w:val="multilevel"/>
    <w:tmpl w:val="26EA21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ACD7667"/>
    <w:multiLevelType w:val="multilevel"/>
    <w:tmpl w:val="27CAB6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AED55CF"/>
    <w:multiLevelType w:val="multilevel"/>
    <w:tmpl w:val="533CA0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B4B71FB"/>
    <w:multiLevelType w:val="multilevel"/>
    <w:tmpl w:val="E430AC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7542959"/>
    <w:multiLevelType w:val="multilevel"/>
    <w:tmpl w:val="042C57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87623484">
    <w:abstractNumId w:val="15"/>
  </w:num>
  <w:num w:numId="2" w16cid:durableId="66458405">
    <w:abstractNumId w:val="25"/>
  </w:num>
  <w:num w:numId="3" w16cid:durableId="1354458326">
    <w:abstractNumId w:val="21"/>
  </w:num>
  <w:num w:numId="4" w16cid:durableId="879706065">
    <w:abstractNumId w:val="17"/>
  </w:num>
  <w:num w:numId="5" w16cid:durableId="573853287">
    <w:abstractNumId w:val="14"/>
  </w:num>
  <w:num w:numId="6" w16cid:durableId="1960257054">
    <w:abstractNumId w:val="9"/>
  </w:num>
  <w:num w:numId="7" w16cid:durableId="149753177">
    <w:abstractNumId w:val="28"/>
  </w:num>
  <w:num w:numId="8" w16cid:durableId="1485851436">
    <w:abstractNumId w:val="7"/>
  </w:num>
  <w:num w:numId="9" w16cid:durableId="1021664369">
    <w:abstractNumId w:val="12"/>
  </w:num>
  <w:num w:numId="10" w16cid:durableId="506140012">
    <w:abstractNumId w:val="1"/>
  </w:num>
  <w:num w:numId="11" w16cid:durableId="705720903">
    <w:abstractNumId w:val="22"/>
  </w:num>
  <w:num w:numId="12" w16cid:durableId="1789811363">
    <w:abstractNumId w:val="31"/>
  </w:num>
  <w:num w:numId="13" w16cid:durableId="726925913">
    <w:abstractNumId w:val="13"/>
  </w:num>
  <w:num w:numId="14" w16cid:durableId="770124469">
    <w:abstractNumId w:val="11"/>
  </w:num>
  <w:num w:numId="15" w16cid:durableId="24720225">
    <w:abstractNumId w:val="23"/>
  </w:num>
  <w:num w:numId="16" w16cid:durableId="1102648719">
    <w:abstractNumId w:val="10"/>
  </w:num>
  <w:num w:numId="17" w16cid:durableId="261571336">
    <w:abstractNumId w:val="4"/>
  </w:num>
  <w:num w:numId="18" w16cid:durableId="416488504">
    <w:abstractNumId w:val="0"/>
  </w:num>
  <w:num w:numId="19" w16cid:durableId="337394616">
    <w:abstractNumId w:val="26"/>
  </w:num>
  <w:num w:numId="20" w16cid:durableId="143814890">
    <w:abstractNumId w:val="30"/>
  </w:num>
  <w:num w:numId="21" w16cid:durableId="1140540747">
    <w:abstractNumId w:val="5"/>
  </w:num>
  <w:num w:numId="22" w16cid:durableId="122894878">
    <w:abstractNumId w:val="18"/>
  </w:num>
  <w:num w:numId="23" w16cid:durableId="1804346247">
    <w:abstractNumId w:val="20"/>
  </w:num>
  <w:num w:numId="24" w16cid:durableId="1431581456">
    <w:abstractNumId w:val="2"/>
  </w:num>
  <w:num w:numId="25" w16cid:durableId="1659066929">
    <w:abstractNumId w:val="19"/>
  </w:num>
  <w:num w:numId="26" w16cid:durableId="1021051328">
    <w:abstractNumId w:val="29"/>
  </w:num>
  <w:num w:numId="27" w16cid:durableId="719748426">
    <w:abstractNumId w:val="27"/>
  </w:num>
  <w:num w:numId="28" w16cid:durableId="1011444804">
    <w:abstractNumId w:val="6"/>
  </w:num>
  <w:num w:numId="29" w16cid:durableId="1414889240">
    <w:abstractNumId w:val="24"/>
  </w:num>
  <w:num w:numId="30" w16cid:durableId="808671653">
    <w:abstractNumId w:val="8"/>
  </w:num>
  <w:num w:numId="31" w16cid:durableId="1701977450">
    <w:abstractNumId w:val="16"/>
  </w:num>
  <w:num w:numId="32" w16cid:durableId="1413040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35D"/>
    <w:rsid w:val="0028437B"/>
    <w:rsid w:val="003466C2"/>
    <w:rsid w:val="00416B80"/>
    <w:rsid w:val="00542374"/>
    <w:rsid w:val="00612165"/>
    <w:rsid w:val="006327C0"/>
    <w:rsid w:val="0063603A"/>
    <w:rsid w:val="006A2202"/>
    <w:rsid w:val="0074655F"/>
    <w:rsid w:val="00C14430"/>
    <w:rsid w:val="00CA01B7"/>
    <w:rsid w:val="00CD335D"/>
    <w:rsid w:val="00DD7304"/>
    <w:rsid w:val="00E03798"/>
    <w:rsid w:val="00FF1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846F"/>
  <w15:docId w15:val="{EC2363F5-BF8C-4C03-B566-F3774FF3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link w:val="a6"/>
    <w:uiPriority w:val="34"/>
    <w:qFormat/>
    <w:rsid w:val="00612165"/>
    <w:pPr>
      <w:widowControl/>
      <w:ind w:left="720"/>
      <w:contextualSpacing/>
    </w:pPr>
    <w:rPr>
      <w:rFonts w:ascii="Times New Roman" w:hAnsi="Times New Roman" w:cs="Times New Roman"/>
      <w:sz w:val="20"/>
      <w:szCs w:val="20"/>
      <w:lang w:eastAsia="en-US"/>
    </w:rPr>
  </w:style>
  <w:style w:type="character" w:customStyle="1" w:styleId="a6">
    <w:name w:val="列表段落 字符"/>
    <w:basedOn w:val="a0"/>
    <w:link w:val="a5"/>
    <w:uiPriority w:val="34"/>
    <w:rsid w:val="00612165"/>
    <w:rPr>
      <w:rFonts w:ascii="Times New Roman" w:hAnsi="Times New Roman" w:cs="Times New Roman"/>
      <w:sz w:val="20"/>
      <w:szCs w:val="20"/>
      <w:lang w:eastAsia="en-US"/>
    </w:rPr>
  </w:style>
  <w:style w:type="table" w:styleId="a7">
    <w:name w:val="Table Grid"/>
    <w:basedOn w:val="a1"/>
    <w:uiPriority w:val="39"/>
    <w:rsid w:val="00612165"/>
    <w:pPr>
      <w:widowControl/>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A2202"/>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a"/>
    <w:next w:val="a"/>
    <w:autoRedefine/>
    <w:uiPriority w:val="39"/>
    <w:unhideWhenUsed/>
    <w:rsid w:val="006A2202"/>
  </w:style>
  <w:style w:type="paragraph" w:styleId="TOC2">
    <w:name w:val="toc 2"/>
    <w:basedOn w:val="a"/>
    <w:next w:val="a"/>
    <w:autoRedefine/>
    <w:uiPriority w:val="39"/>
    <w:unhideWhenUsed/>
    <w:rsid w:val="006A2202"/>
    <w:pPr>
      <w:ind w:leftChars="200" w:left="420"/>
    </w:pPr>
  </w:style>
  <w:style w:type="paragraph" w:styleId="TOC3">
    <w:name w:val="toc 3"/>
    <w:basedOn w:val="a"/>
    <w:next w:val="a"/>
    <w:autoRedefine/>
    <w:uiPriority w:val="39"/>
    <w:unhideWhenUsed/>
    <w:rsid w:val="006A2202"/>
    <w:pPr>
      <w:ind w:leftChars="400" w:left="840"/>
    </w:pPr>
  </w:style>
  <w:style w:type="character" w:styleId="a8">
    <w:name w:val="Hyperlink"/>
    <w:basedOn w:val="a0"/>
    <w:uiPriority w:val="99"/>
    <w:unhideWhenUsed/>
    <w:rsid w:val="006A2202"/>
    <w:rPr>
      <w:color w:val="0000FF" w:themeColor="hyperlink"/>
      <w:u w:val="single"/>
    </w:rPr>
  </w:style>
  <w:style w:type="paragraph" w:styleId="a9">
    <w:name w:val="caption"/>
    <w:basedOn w:val="a"/>
    <w:next w:val="a"/>
    <w:uiPriority w:val="35"/>
    <w:unhideWhenUsed/>
    <w:qFormat/>
    <w:rsid w:val="006327C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2.bin"/><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hyperlink" Target="https://www.emergentmind.com/topics/multi-agent-proximal-policy-optimization-mappo" TargetMode="External"/><Relationship Id="rId191" Type="http://schemas.openxmlformats.org/officeDocument/2006/relationships/hyperlink" Target="https://www.researchgate.net/publication/3418687_A_fast_and_elitist_multiobjective_genetic_algorithm_NSGA-II" TargetMode="External"/><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3.png"/><Relationship Id="rId181" Type="http://schemas.openxmlformats.org/officeDocument/2006/relationships/hyperlink" Target="https://comp-math-econ.academy/amfgte/lecture03_Existence_NashEqm.pdf" TargetMode="External"/><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9.png"/><Relationship Id="rId150" Type="http://schemas.openxmlformats.org/officeDocument/2006/relationships/image" Target="media/image143.png"/><Relationship Id="rId171" Type="http://schemas.openxmlformats.org/officeDocument/2006/relationships/hyperlink" Target="https://arxiv.org/html/2512.17187v2" TargetMode="External"/><Relationship Id="rId192" Type="http://schemas.openxmlformats.org/officeDocument/2006/relationships/hyperlink" Target="https://blog.csdn.net/qq_51467258/article/details/133693447" TargetMode="Externa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2.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hyperlink" Target="https://optimization.cbe.cornell.edu/index.php?title=Stackelberg_leadership_model" TargetMode="External"/><Relationship Id="rId6" Type="http://schemas.openxmlformats.org/officeDocument/2006/relationships/image" Target="media/image1.png"/><Relationship Id="rId23" Type="http://schemas.openxmlformats.org/officeDocument/2006/relationships/image" Target="media/image17.png"/><Relationship Id="rId119" Type="http://schemas.openxmlformats.org/officeDocument/2006/relationships/image" Target="media/image112.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hyperlink" Target="https://www.mdpi.com/2079-9292/14/19/3862" TargetMode="External"/><Relationship Id="rId193" Type="http://schemas.openxmlformats.org/officeDocument/2006/relationships/hyperlink" Target="https://arxiv.org/html/2009.10862v5" TargetMode="External"/><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image" Target="media/image2.wmf"/><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5.png"/><Relationship Id="rId183" Type="http://schemas.openxmlformats.org/officeDocument/2006/relationships/hyperlink" Target="https://optimization-online.org/wp-content/uploads/2023/08/Bilevel-Transformations.pdf" TargetMode="External"/><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hyperlink" Target="https://en.wikipedia.org/wiki/Nash_equilibrium" TargetMode="External"/><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5.png"/><Relationship Id="rId173" Type="http://schemas.openxmlformats.org/officeDocument/2006/relationships/hyperlink" Target="https://arxiv.org/pdf/2507.02892" TargetMode="External"/><Relationship Id="rId194" Type="http://schemas.openxmlformats.org/officeDocument/2006/relationships/hyperlink" Target="https://www.cs.cornell.edu/courses/cs4780/2018fa/lectures/lecturenote15.html" TargetMode="External"/><Relationship Id="rId199"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hyperlink" Target="https://www.aimsciences.org/article/doi/10.3934/jimo.2023077" TargetMode="External"/><Relationship Id="rId8" Type="http://schemas.openxmlformats.org/officeDocument/2006/relationships/oleObject" Target="embeddings/oleObject1.bin"/><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hyperlink" Target="https://en.wikipedia.org/wiki/Price_of_anarchy_in_congestion_games" TargetMode="External"/><Relationship Id="rId184" Type="http://schemas.openxmlformats.org/officeDocument/2006/relationships/hyperlink" Target="https://ojs.aaai.org/index.php/AAAI/article/view/20457/20216" TargetMode="External"/><Relationship Id="rId189" Type="http://schemas.openxmlformats.org/officeDocument/2006/relationships/hyperlink" Target="https://help.agi.com/stk/11.4.1/Subsystems/STKAnalyzer/Content/Features/OptimizationTool/Algorithms/docs/NSGA2.pdf" TargetMode="External"/><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wmf"/><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hyperlink" Target="https://www.semanticscholar.org/paper/Transfer-Learning-Based-Evolutionary-Algorithm-for-Chen-Liu/c1e3c3c4e41184d9bd60e77d9f5970d5275e17b9" TargetMode="External"/><Relationship Id="rId179" Type="http://schemas.openxmlformats.org/officeDocument/2006/relationships/hyperlink" Target="https://www.cs.ubc.ca/~jiang/papers/NashReport.pdf" TargetMode="External"/><Relationship Id="rId195" Type="http://schemas.openxmlformats.org/officeDocument/2006/relationships/hyperlink" Target="https://timroughgarden.org/f13/l/l13.pdf" TargetMode="External"/><Relationship Id="rId190" Type="http://schemas.openxmlformats.org/officeDocument/2006/relationships/hyperlink" Target="https://web.njit.edu/~horacio/Math451H/download/Seshadri_NSGA-II.pdf"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hyperlink" Target="https://resources.mpi-inf.mpg.de/departments/d1/teaching/ss15/AGT/lecturenotes2.pdf" TargetMode="External"/><Relationship Id="rId169" Type="http://schemas.openxmlformats.org/officeDocument/2006/relationships/hyperlink" Target="https://arxiv.org/html/2602.01568v1" TargetMode="External"/><Relationship Id="rId185" Type="http://schemas.openxmlformats.org/officeDocument/2006/relationships/hyperlink" Target="http://books.google.it/books?id=YE5RAAAAMAAJ" TargetMode="External"/><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hyperlink" Target="https://math.uchicago.edu/~may/REU2017/REUPapers/Karsten.pdf" TargetMode="Externa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hyperlink" Target="https://pmc.ncbi.nlm.nih.gov/articles/PMC6971124/" TargetMode="External"/><Relationship Id="rId196" Type="http://schemas.openxmlformats.org/officeDocument/2006/relationships/hyperlink" Target="https://proceedings.neurips.cc/paper_files/paper/2023/file/7a7f6cc5dc2a84fb4edf0feb8e5cfd50-Paper-Conference.pdf" TargetMode="External"/><Relationship Id="rId200" Type="http://schemas.openxmlformats.org/officeDocument/2006/relationships/theme" Target="theme/theme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4.png"/><Relationship Id="rId165" Type="http://schemas.openxmlformats.org/officeDocument/2006/relationships/hyperlink" Target="https://cgi.csc.liv.ac.uk/~gairing/publications/2006-stacs.pdf" TargetMode="External"/><Relationship Id="rId186" Type="http://schemas.openxmlformats.org/officeDocument/2006/relationships/hyperlink" Target="https://en.wikipedia.org/wiki/Holland%27s_schema_theorem" TargetMode="Externa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7.png"/><Relationship Id="rId80" Type="http://schemas.openxmlformats.org/officeDocument/2006/relationships/image" Target="media/image74.png"/><Relationship Id="rId155" Type="http://schemas.openxmlformats.org/officeDocument/2006/relationships/image" Target="media/image148.png"/><Relationship Id="rId176" Type="http://schemas.openxmlformats.org/officeDocument/2006/relationships/hyperlink" Target="https://sites.math.rutgers.edu/~zeilberg/EM20/OsborneRubinsteinMasterpiece.pdf" TargetMode="External"/><Relationship Id="rId197" Type="http://schemas.openxmlformats.org/officeDocument/2006/relationships/hyperlink" Target="https://www.kaggle.com/datasets/usmanshams/nyc-yellow-taxi-dataset-2024" TargetMode="Externa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7.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8.png"/><Relationship Id="rId166" Type="http://schemas.openxmlformats.org/officeDocument/2006/relationships/hyperlink" Target="https://ieeexplore.ieee.org/document/10591363/" TargetMode="External"/><Relationship Id="rId187" Type="http://schemas.openxmlformats.org/officeDocument/2006/relationships/hyperlink" Target="https://en.wikipedia.org/wiki/Holland%27s_schema_theorem" TargetMode="External"/><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hyperlink" Target="https://mathematicalolympiads.wordpress.com/wp-content/uploads/2012/08/martin_j-_osborne-an_introduction_to_game_theory-oxford_university_press_usa2003.pdf" TargetMode="External"/><Relationship Id="rId198" Type="http://schemas.openxmlformats.org/officeDocument/2006/relationships/hyperlink" Target="https://www.kaggle.com/datasets/mohamedsalamh/nyc-yellow-taxi-trips-2024-aggregated-dataset" TargetMode="Externa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hyperlink" Target="https://en.wikipedia.org/wiki/Stackelberg_competition" TargetMode="External"/><Relationship Id="rId188" Type="http://schemas.openxmlformats.org/officeDocument/2006/relationships/hyperlink" Target="https://engineering.purdue.edu/~sudhoff/ee630/Lecture03.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2B0E3-3145-4D0B-AFF0-008227D4B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32</Pages>
  <Words>4562</Words>
  <Characters>26006</Characters>
  <Application>Microsoft Office Word</Application>
  <DocSecurity>0</DocSecurity>
  <Lines>216</Lines>
  <Paragraphs>61</Paragraphs>
  <ScaleCrop>false</ScaleCrop>
  <Company/>
  <LinksUpToDate>false</LinksUpToDate>
  <CharactersWithSpaces>30507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Changlong Sun</dc:creator>
  <cp:keywords/>
  <dc:description/>
  <cp:lastModifiedBy>Changlong Sun</cp:lastModifiedBy>
  <cp:revision>2</cp:revision>
  <dcterms:created xsi:type="dcterms:W3CDTF">2026-02-14T16:05:00Z</dcterms:created>
  <dcterms:modified xsi:type="dcterms:W3CDTF">2026-02-15T09:01:00Z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