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A756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0BA36F21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17EAF326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2B7EA816">
      <w:pPr>
        <w:ind w:left="283"/>
        <w:rPr>
          <w:lang w:val="ro-RO"/>
        </w:rPr>
      </w:pPr>
    </w:p>
    <w:p w14:paraId="35031F12">
      <w:pPr>
        <w:ind w:left="283"/>
        <w:rPr>
          <w:lang w:val="ro-RO"/>
        </w:rPr>
      </w:pPr>
    </w:p>
    <w:p w14:paraId="53CBCF87">
      <w:pPr>
        <w:ind w:left="283"/>
        <w:rPr>
          <w:lang w:val="ro-RO"/>
        </w:rPr>
      </w:pPr>
    </w:p>
    <w:p w14:paraId="4CE54DA7">
      <w:pPr>
        <w:ind w:left="283"/>
        <w:rPr>
          <w:lang w:val="ro-RO"/>
        </w:rPr>
      </w:pPr>
    </w:p>
    <w:p w14:paraId="13E0D0D1">
      <w:pPr>
        <w:ind w:left="283"/>
        <w:rPr>
          <w:lang w:val="ro-RO"/>
        </w:rPr>
      </w:pPr>
    </w:p>
    <w:p w14:paraId="32B7B0E7">
      <w:pPr>
        <w:ind w:left="283"/>
        <w:rPr>
          <w:lang w:val="ro-RO"/>
        </w:rPr>
      </w:pPr>
    </w:p>
    <w:p w14:paraId="4C0A52A0">
      <w:pPr>
        <w:ind w:left="283" w:right="278"/>
        <w:rPr>
          <w:lang w:val="ro-RO"/>
        </w:rPr>
      </w:pPr>
    </w:p>
    <w:p w14:paraId="4310B39E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72C79906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6E467935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 w14:paraId="20A4D42D">
      <w:pPr>
        <w:ind w:left="283"/>
        <w:jc w:val="center"/>
        <w:rPr>
          <w:b/>
          <w:sz w:val="32"/>
          <w:szCs w:val="32"/>
          <w:lang w:val="ro-RO"/>
        </w:rPr>
      </w:pPr>
    </w:p>
    <w:p w14:paraId="6E6C87CE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54A2D249">
      <w:pPr>
        <w:ind w:left="283"/>
        <w:rPr>
          <w:b/>
          <w:sz w:val="36"/>
          <w:szCs w:val="36"/>
          <w:lang w:val="ro-RO"/>
        </w:rPr>
      </w:pPr>
    </w:p>
    <w:p w14:paraId="056A1C74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Bazele Linux</w:t>
      </w:r>
      <w:r>
        <w:rPr>
          <w:sz w:val="36"/>
          <w:szCs w:val="36"/>
          <w:lang w:val="ro-RO"/>
        </w:rPr>
        <w:t>”</w:t>
      </w:r>
    </w:p>
    <w:p w14:paraId="52D25120">
      <w:pPr>
        <w:ind w:left="283"/>
        <w:rPr>
          <w:b/>
          <w:sz w:val="36"/>
          <w:szCs w:val="36"/>
          <w:lang w:val="ro-RO"/>
        </w:rPr>
      </w:pPr>
    </w:p>
    <w:p w14:paraId="697F214C">
      <w:pPr>
        <w:ind w:left="283"/>
        <w:rPr>
          <w:sz w:val="36"/>
          <w:szCs w:val="36"/>
          <w:lang w:val="ro-RO"/>
        </w:rPr>
      </w:pPr>
    </w:p>
    <w:p w14:paraId="4D2D574C">
      <w:pPr>
        <w:ind w:left="283"/>
        <w:rPr>
          <w:sz w:val="32"/>
          <w:szCs w:val="32"/>
          <w:lang w:val="ro-RO"/>
        </w:rPr>
      </w:pPr>
    </w:p>
    <w:p w14:paraId="5F7ACDA8">
      <w:pPr>
        <w:ind w:left="283"/>
        <w:rPr>
          <w:sz w:val="32"/>
          <w:szCs w:val="32"/>
          <w:lang w:val="ro-RO"/>
        </w:rPr>
      </w:pPr>
    </w:p>
    <w:p w14:paraId="05309813">
      <w:pPr>
        <w:ind w:left="283"/>
        <w:rPr>
          <w:sz w:val="32"/>
          <w:szCs w:val="32"/>
          <w:lang w:val="ro-RO"/>
        </w:rPr>
      </w:pPr>
    </w:p>
    <w:p w14:paraId="3446D5EA">
      <w:pPr>
        <w:ind w:left="283"/>
        <w:rPr>
          <w:sz w:val="32"/>
          <w:szCs w:val="32"/>
          <w:lang w:val="ro-RO"/>
        </w:rPr>
      </w:pPr>
    </w:p>
    <w:p w14:paraId="1C8930A6">
      <w:pPr>
        <w:ind w:left="-566" w:right="-3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            st. gr.SI – </w:t>
      </w:r>
      <w:r>
        <w:rPr>
          <w:rFonts w:hint="default"/>
          <w:sz w:val="28"/>
          <w:szCs w:val="28"/>
          <w:lang w:val="en-US"/>
        </w:rPr>
        <w:t>261 Sclifos Catalina</w:t>
      </w:r>
    </w:p>
    <w:p w14:paraId="561C2473">
      <w:pPr>
        <w:ind w:left="-566"/>
        <w:rPr>
          <w:sz w:val="28"/>
          <w:szCs w:val="28"/>
          <w:lang w:val="ro-RO"/>
        </w:rPr>
      </w:pPr>
    </w:p>
    <w:p w14:paraId="2AC2853C">
      <w:pPr>
        <w:ind w:left="-566"/>
        <w:rPr>
          <w:rFonts w:hint="default"/>
          <w:sz w:val="32"/>
          <w:szCs w:val="32"/>
          <w:lang w:val="en-US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               asist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  <w:lang w:val="ro-RO"/>
        </w:rPr>
        <w:t xml:space="preserve"> Univ</w:t>
      </w:r>
      <w:r>
        <w:rPr>
          <w:rFonts w:hint="default"/>
          <w:sz w:val="28"/>
          <w:szCs w:val="28"/>
          <w:lang w:val="en-US"/>
        </w:rPr>
        <w:t>. Dumitrascu Marius</w:t>
      </w:r>
    </w:p>
    <w:p w14:paraId="037E26EB">
      <w:pPr>
        <w:rPr>
          <w:sz w:val="32"/>
          <w:szCs w:val="32"/>
          <w:lang w:val="ro-RO"/>
        </w:rPr>
      </w:pPr>
    </w:p>
    <w:p w14:paraId="19A7A9DD">
      <w:pPr>
        <w:ind w:left="283"/>
        <w:rPr>
          <w:sz w:val="32"/>
          <w:szCs w:val="32"/>
          <w:lang w:val="ro-RO"/>
        </w:rPr>
      </w:pPr>
    </w:p>
    <w:p w14:paraId="502C485E">
      <w:pPr>
        <w:ind w:left="283"/>
        <w:rPr>
          <w:sz w:val="32"/>
          <w:szCs w:val="32"/>
          <w:lang w:val="ro-RO"/>
        </w:rPr>
      </w:pPr>
    </w:p>
    <w:p w14:paraId="4DE12A1F">
      <w:pPr>
        <w:ind w:left="283"/>
        <w:rPr>
          <w:sz w:val="32"/>
          <w:szCs w:val="32"/>
          <w:lang w:val="ro-RO"/>
        </w:rPr>
      </w:pPr>
    </w:p>
    <w:p w14:paraId="5219B749">
      <w:pPr>
        <w:ind w:left="283"/>
        <w:rPr>
          <w:sz w:val="32"/>
          <w:szCs w:val="32"/>
          <w:lang w:val="ro-RO"/>
        </w:rPr>
      </w:pPr>
    </w:p>
    <w:p w14:paraId="3F99450F">
      <w:pPr>
        <w:ind w:left="283"/>
        <w:rPr>
          <w:sz w:val="32"/>
          <w:szCs w:val="32"/>
          <w:lang w:val="ro-RO"/>
        </w:rPr>
      </w:pPr>
    </w:p>
    <w:p w14:paraId="75FB2C9C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45748B58">
      <w:pPr>
        <w:ind w:left="-566"/>
        <w:jc w:val="center"/>
        <w:rPr>
          <w:sz w:val="32"/>
          <w:szCs w:val="32"/>
          <w:lang w:val="ro-RO"/>
        </w:rPr>
      </w:pPr>
    </w:p>
    <w:p w14:paraId="75F91DAE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 w14:paraId="22F8F8AA">
      <w:pPr>
        <w:spacing w:line="360" w:lineRule="auto"/>
        <w:ind w:firstLine="720" w:firstLineChars="30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DF294A">
      <w:pPr>
        <w:bidi w:val="0"/>
        <w:spacing w:line="360" w:lineRule="auto"/>
      </w:pPr>
      <w:r>
        <w:rPr>
          <w:rFonts w:hint="default"/>
          <w:lang w:val="en-US"/>
        </w:rPr>
        <w:t>1.</w:t>
      </w:r>
      <w:r>
        <w:t>Realizarea unui set de funcții în Python, utilizând biblioteca requests, pentru efectuarea cererilor HTTP către un server web și analizarea răspunsurilor primite.</w:t>
      </w:r>
    </w:p>
    <w:p w14:paraId="6EDD5296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1C99ED9E">
      <w:pPr>
        <w:numPr>
          <w:ilvl w:val="0"/>
          <w:numId w:val="1"/>
        </w:numPr>
        <w:bidi w:val="0"/>
        <w:ind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Scopul lucrării</w:t>
      </w:r>
    </w:p>
    <w:p w14:paraId="4094DE5F">
      <w:pPr>
        <w:numPr>
          <w:numId w:val="0"/>
        </w:numPr>
        <w:bidi w:val="0"/>
        <w:rPr>
          <w:b/>
          <w:bCs/>
          <w:sz w:val="28"/>
          <w:szCs w:val="28"/>
        </w:rPr>
      </w:pPr>
    </w:p>
    <w:p w14:paraId="23391625">
      <w:pPr>
        <w:bidi w:val="0"/>
        <w:spacing w:line="360" w:lineRule="auto"/>
        <w:ind w:firstLine="360" w:firstLineChars="150"/>
      </w:pPr>
      <w:r>
        <w:t>Familiarizarea cu biblioteca requests și studierea modului de comunicare dintre un program Python și un server web prin intermediul cererilor HTTP.</w:t>
      </w:r>
    </w:p>
    <w:p w14:paraId="60E9417D">
      <w:pPr>
        <w:bidi w:val="0"/>
        <w:spacing w:line="360" w:lineRule="auto"/>
        <w:ind w:firstLine="360" w:firstLineChars="150"/>
      </w:pPr>
    </w:p>
    <w:p w14:paraId="495156AA">
      <w:pPr>
        <w:bidi w:val="0"/>
        <w:ind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Instrumente utilizate</w:t>
      </w:r>
    </w:p>
    <w:p w14:paraId="6EB0B673">
      <w:pPr>
        <w:bidi w:val="0"/>
      </w:pPr>
    </w:p>
    <w:p w14:paraId="22269644">
      <w:pPr>
        <w:bidi w:val="0"/>
        <w:spacing w:line="360" w:lineRule="auto"/>
      </w:pPr>
      <w:r>
        <w:rPr>
          <w:rFonts w:hint="default"/>
          <w:lang w:val="en-US"/>
        </w:rPr>
        <w:t>-</w:t>
      </w:r>
      <w:r>
        <w:t>Limbajul de programare Python.</w:t>
      </w:r>
    </w:p>
    <w:p w14:paraId="56FDA7EC">
      <w:pPr>
        <w:bidi w:val="0"/>
        <w:spacing w:line="360" w:lineRule="auto"/>
      </w:pPr>
      <w:r>
        <w:rPr>
          <w:rFonts w:hint="default"/>
          <w:lang w:val="en-US"/>
        </w:rPr>
        <w:t>-</w:t>
      </w:r>
      <w:r>
        <w:t>Biblioteca requests.</w:t>
      </w:r>
    </w:p>
    <w:p w14:paraId="71421B0C">
      <w:pPr>
        <w:bidi w:val="0"/>
        <w:spacing w:line="360" w:lineRule="auto"/>
      </w:pPr>
      <w:r>
        <w:rPr>
          <w:rFonts w:hint="default"/>
          <w:lang w:val="en-US"/>
        </w:rPr>
        <w:t>-</w:t>
      </w:r>
      <w:r>
        <w:t>Serviciul web https://httpbin.org.</w:t>
      </w:r>
    </w:p>
    <w:p w14:paraId="23D1FF91">
      <w:pPr>
        <w:bidi w:val="0"/>
        <w:spacing w:line="360" w:lineRule="auto"/>
      </w:pPr>
      <w:r>
        <w:rPr>
          <w:rFonts w:hint="default"/>
          <w:lang w:val="en-US"/>
        </w:rPr>
        <w:t>-</w:t>
      </w:r>
      <w:r>
        <w:t>Mediul de programare utilizat pentru scrierea și executarea codului.</w:t>
      </w:r>
    </w:p>
    <w:p w14:paraId="1376BDB9">
      <w:pPr>
        <w:bidi w:val="0"/>
        <w:spacing w:line="360" w:lineRule="auto"/>
      </w:pPr>
    </w:p>
    <w:p w14:paraId="0FFCD4F6">
      <w:pPr>
        <w:numPr>
          <w:ilvl w:val="0"/>
          <w:numId w:val="2"/>
        </w:numPr>
        <w:bidi w:val="0"/>
        <w:ind w:firstLine="480" w:firstLineChars="1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Mersul lucrării</w:t>
      </w:r>
    </w:p>
    <w:p w14:paraId="247FA4C5">
      <w:pPr>
        <w:numPr>
          <w:numId w:val="0"/>
        </w:numPr>
        <w:bidi w:val="0"/>
        <w:rPr>
          <w:b/>
          <w:bCs/>
          <w:sz w:val="32"/>
          <w:szCs w:val="32"/>
        </w:rPr>
      </w:pPr>
    </w:p>
    <w:p w14:paraId="281BA132">
      <w:pPr>
        <w:numPr>
          <w:ilvl w:val="1"/>
          <w:numId w:val="2"/>
        </w:numPr>
        <w:bidi w:val="0"/>
        <w:ind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Parametri în URL</w:t>
      </w:r>
    </w:p>
    <w:p w14:paraId="79D09456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46D7092D">
      <w:pPr>
        <w:bidi w:val="0"/>
        <w:spacing w:line="360" w:lineRule="auto"/>
        <w:ind w:firstLine="360" w:firstLineChars="150"/>
        <w:rPr>
          <w:sz w:val="24"/>
          <w:szCs w:val="24"/>
        </w:rPr>
      </w:pPr>
      <w:r>
        <w:rPr>
          <w:sz w:val="24"/>
          <w:szCs w:val="24"/>
        </w:rPr>
        <w:t>S-au realizat cereri GET cu transmiterea parametrilor prin argumentul params. Au fost verificate valorile primite de server și adresa URL construită automat.</w:t>
      </w:r>
    </w:p>
    <w:p w14:paraId="7764B647">
      <w:pPr>
        <w:bidi w:val="0"/>
        <w:spacing w:line="360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853440</wp:posOffset>
            </wp:positionH>
            <wp:positionV relativeFrom="paragraph">
              <wp:posOffset>19050</wp:posOffset>
            </wp:positionV>
            <wp:extent cx="4498975" cy="424180"/>
            <wp:effectExtent l="0" t="0" r="1206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40702">
      <w:pPr>
        <w:pStyle w:val="13"/>
        <w:numPr>
          <w:numId w:val="0"/>
        </w:numPr>
        <w:spacing w:line="360" w:lineRule="auto"/>
        <w:jc w:val="both"/>
        <w:rPr>
          <w:lang w:val="ro-RO"/>
        </w:rPr>
      </w:pPr>
    </w:p>
    <w:p w14:paraId="3011B4CB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1F3CA1AF">
      <w:pPr>
        <w:numPr>
          <w:ilvl w:val="1"/>
          <w:numId w:val="2"/>
        </w:numPr>
        <w:bidi w:val="0"/>
        <w:ind w:left="0" w:leftChars="0"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Anteturi HTTP</w:t>
      </w:r>
    </w:p>
    <w:p w14:paraId="23D5FFCF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6F7D347E">
      <w:pPr>
        <w:bidi w:val="0"/>
        <w:ind w:firstLine="240" w:firstLineChars="100"/>
      </w:pPr>
      <w:r>
        <w:t>S-a modificat antetul User-Agent pentru a observa cum este identificat clientul de către server.</w:t>
      </w:r>
    </w:p>
    <w:p w14:paraId="1061D28B">
      <w:pPr>
        <w:pStyle w:val="13"/>
        <w:numPr>
          <w:numId w:val="0"/>
        </w:numPr>
        <w:spacing w:line="360" w:lineRule="auto"/>
        <w:jc w:val="both"/>
        <w:rPr>
          <w:lang w:val="ro-RO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243840</wp:posOffset>
            </wp:positionV>
            <wp:extent cx="4536440" cy="441325"/>
            <wp:effectExtent l="0" t="0" r="508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7F7E6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55D2BF29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10F884DB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76495015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0EEDB778">
      <w:pPr>
        <w:pStyle w:val="13"/>
        <w:numPr>
          <w:numId w:val="0"/>
        </w:numPr>
        <w:spacing w:line="360" w:lineRule="auto"/>
        <w:ind w:left="360" w:leftChars="0"/>
        <w:jc w:val="both"/>
        <w:rPr>
          <w:lang w:val="ro-RO"/>
        </w:rPr>
      </w:pPr>
    </w:p>
    <w:p w14:paraId="479C6BA5">
      <w:pPr>
        <w:numPr>
          <w:ilvl w:val="1"/>
          <w:numId w:val="2"/>
        </w:numPr>
        <w:bidi w:val="0"/>
        <w:ind w:left="0" w:leftChars="0"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Trimiterea datelor</w:t>
      </w:r>
    </w:p>
    <w:p w14:paraId="094CC5F3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39DF1A2D">
      <w:pPr>
        <w:bidi w:val="0"/>
        <w:spacing w:line="360" w:lineRule="auto"/>
        <w:ind w:firstLine="240" w:firstLineChars="100"/>
      </w:pPr>
      <w:r>
        <w:t>S-au testat cererile POST pentru transmiterea datelor în format JSON și ca formular, utilizând argumentele json și data.</w:t>
      </w:r>
    </w:p>
    <w:p w14:paraId="2DF0C68E">
      <w:pPr>
        <w:pStyle w:val="13"/>
        <w:numPr>
          <w:numId w:val="0"/>
        </w:numPr>
        <w:spacing w:line="360" w:lineRule="auto"/>
        <w:jc w:val="both"/>
        <w:rPr>
          <w:rFonts w:hint="default"/>
          <w:lang w:val="en-US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7620</wp:posOffset>
            </wp:positionV>
            <wp:extent cx="4578350" cy="33528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76C2F3">
      <w:pPr>
        <w:pStyle w:val="13"/>
        <w:numPr>
          <w:numId w:val="0"/>
        </w:numPr>
        <w:spacing w:line="360" w:lineRule="auto"/>
        <w:jc w:val="both"/>
        <w:rPr>
          <w:rFonts w:hint="default"/>
          <w:lang w:val="en-US"/>
        </w:rPr>
      </w:pPr>
    </w:p>
    <w:p w14:paraId="5E3C70F7">
      <w:pPr>
        <w:pStyle w:val="13"/>
        <w:numPr>
          <w:numId w:val="0"/>
        </w:numPr>
        <w:spacing w:line="360" w:lineRule="auto"/>
        <w:jc w:val="both"/>
        <w:rPr>
          <w:rFonts w:hint="default"/>
          <w:lang w:val="en-US"/>
        </w:rPr>
      </w:pPr>
    </w:p>
    <w:p w14:paraId="1D632FF6">
      <w:pPr>
        <w:numPr>
          <w:ilvl w:val="1"/>
          <w:numId w:val="2"/>
        </w:numPr>
        <w:bidi w:val="0"/>
        <w:ind w:left="0" w:leftChars="0"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Coduri de stare HTTP</w:t>
      </w:r>
    </w:p>
    <w:p w14:paraId="1D425CD3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2E8516FC">
      <w:pPr>
        <w:bidi w:val="0"/>
        <w:spacing w:line="360" w:lineRule="auto"/>
        <w:ind w:firstLine="240" w:firstLineChars="100"/>
      </w:pPr>
      <w:r>
        <w:t>S-au analizat codurile de stare pentru a diferenția cererile reușite de erorile clientului și ale serverului. S-a utilizat metoda raise_for_status() împreună cu blocurile try/except pentru gestionarea erorilor.</w:t>
      </w:r>
    </w:p>
    <w:p w14:paraId="0FA9694D">
      <w:pPr>
        <w:pStyle w:val="13"/>
        <w:numPr>
          <w:numId w:val="0"/>
        </w:numPr>
        <w:spacing w:line="360" w:lineRule="auto"/>
        <w:jc w:val="both"/>
        <w:rPr>
          <w:rFonts w:hint="default"/>
          <w:lang w:val="en-US"/>
        </w:rPr>
      </w:pPr>
    </w:p>
    <w:p w14:paraId="011C426E">
      <w:pPr>
        <w:numPr>
          <w:ilvl w:val="1"/>
          <w:numId w:val="2"/>
        </w:numPr>
        <w:bidi w:val="0"/>
        <w:ind w:left="0" w:leftChars="0"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Redirecționări</w:t>
      </w:r>
    </w:p>
    <w:p w14:paraId="3A166A09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37884729">
      <w:pPr>
        <w:numPr>
          <w:numId w:val="0"/>
        </w:numPr>
        <w:bidi w:val="0"/>
        <w:spacing w:line="360" w:lineRule="auto"/>
      </w:pPr>
      <w:r>
        <w:rPr>
          <w:rFonts w:hint="default"/>
          <w:lang w:val="en-US"/>
        </w:rPr>
        <w:t xml:space="preserve">   S-</w:t>
      </w:r>
      <w:r>
        <w:t>a verificat numărul redirecționărilor urmate, adresa finală și antetul Location al primului răspuns. Pentru oprirea redirecționărilor automate s-a utilizat allow_redirects=False.</w:t>
      </w:r>
    </w:p>
    <w:p w14:paraId="2DD8E97A">
      <w:pPr>
        <w:numPr>
          <w:numId w:val="0"/>
        </w:numPr>
        <w:bidi w:val="0"/>
        <w:spacing w:line="360" w:lineRule="auto"/>
      </w:pPr>
    </w:p>
    <w:p w14:paraId="4A3D4B0F">
      <w:pPr>
        <w:numPr>
          <w:ilvl w:val="1"/>
          <w:numId w:val="2"/>
        </w:numPr>
        <w:bidi w:val="0"/>
        <w:ind w:left="0" w:leftChars="0"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Sesiuni și cookie-uri</w:t>
      </w:r>
    </w:p>
    <w:p w14:paraId="7ECA0C6F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66E55813">
      <w:pPr>
        <w:numPr>
          <w:numId w:val="0"/>
        </w:numPr>
        <w:bidi w:val="0"/>
        <w:spacing w:line="360" w:lineRule="auto"/>
        <w:ind w:leftChars="0"/>
      </w:pPr>
      <w:r>
        <w:rPr>
          <w:rFonts w:hint="default"/>
          <w:lang w:val="en-US"/>
        </w:rPr>
        <w:t xml:space="preserve">  S-</w:t>
      </w:r>
      <w:r>
        <w:t>a comparat comportamentul cererilor efectuate printr-o sesiune requests.Session() cu cel al apelurilor simple requests.get(). S-a observat că sesiunea păstrează cookie-urile între cereri.</w:t>
      </w:r>
    </w:p>
    <w:p w14:paraId="7B62FDC4">
      <w:pPr>
        <w:numPr>
          <w:numId w:val="0"/>
        </w:numPr>
        <w:bidi w:val="0"/>
        <w:spacing w:line="360" w:lineRule="auto"/>
        <w:ind w:leftChars="0"/>
      </w:pPr>
    </w:p>
    <w:p w14:paraId="29E818D1">
      <w:pPr>
        <w:numPr>
          <w:ilvl w:val="1"/>
          <w:numId w:val="2"/>
        </w:numPr>
        <w:bidi w:val="0"/>
        <w:ind w:left="0" w:leftChars="0"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Raportul final</w:t>
      </w:r>
    </w:p>
    <w:p w14:paraId="33D697F8">
      <w:pPr>
        <w:numPr>
          <w:numId w:val="0"/>
        </w:numPr>
        <w:bidi w:val="0"/>
        <w:ind w:leftChars="100"/>
        <w:rPr>
          <w:b/>
          <w:bCs/>
          <w:sz w:val="28"/>
          <w:szCs w:val="28"/>
        </w:rPr>
      </w:pPr>
    </w:p>
    <w:p w14:paraId="120F2758">
      <w:pPr>
        <w:numPr>
          <w:ilvl w:val="0"/>
          <w:numId w:val="3"/>
        </w:numPr>
        <w:bidi w:val="0"/>
        <w:spacing w:line="360" w:lineRule="auto"/>
        <w:ind w:firstLine="240" w:firstLineChars="100"/>
      </w:pPr>
      <w:r>
        <w:rPr>
          <w:rFonts w:hint="default"/>
          <w:lang w:val="en-US"/>
        </w:rPr>
        <w:t>a</w:t>
      </w:r>
      <w:r>
        <w:t xml:space="preserve"> realizat o funcție care colectează informații despre o pagină web: codul de stare, adresa finală, numărul redirecționărilor, durata cererii și tipul conținutului. S-a utilizat un timeout de 3 secunde și s-au gestionat erorile de conectare. Rezultatele au fost afișate în funcție de durata cererilor.</w:t>
      </w:r>
    </w:p>
    <w:p w14:paraId="0E6FDF4B">
      <w:pPr>
        <w:numPr>
          <w:numId w:val="0"/>
        </w:numPr>
        <w:bidi w:val="0"/>
        <w:spacing w:after="0" w:line="360" w:lineRule="auto"/>
      </w:pPr>
    </w:p>
    <w:p w14:paraId="452BA38E">
      <w:pPr>
        <w:numPr>
          <w:numId w:val="0"/>
        </w:numPr>
        <w:bidi w:val="0"/>
        <w:spacing w:after="0" w:line="360" w:lineRule="auto"/>
      </w:pPr>
    </w:p>
    <w:p w14:paraId="2C097FD1">
      <w:pPr>
        <w:numPr>
          <w:ilvl w:val="0"/>
          <w:numId w:val="2"/>
        </w:numPr>
        <w:bidi w:val="0"/>
        <w:ind w:left="0" w:leftChars="0" w:firstLine="480" w:firstLineChars="1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Rezultatele obținute</w:t>
      </w:r>
    </w:p>
    <w:p w14:paraId="35781E4D">
      <w:pPr>
        <w:numPr>
          <w:numId w:val="0"/>
        </w:numPr>
        <w:bidi w:val="0"/>
        <w:ind w:leftChars="150"/>
        <w:rPr>
          <w:b/>
          <w:bCs/>
          <w:sz w:val="32"/>
          <w:szCs w:val="32"/>
        </w:rPr>
      </w:pPr>
    </w:p>
    <w:p w14:paraId="5F137A80">
      <w:pPr>
        <w:bidi w:val="0"/>
        <w:spacing w:line="360" w:lineRule="auto"/>
      </w:pPr>
      <w:r>
        <w:t>În urma lucrării, au fost studiate principalele funcționalități ale bibliotecii requests și modul de utilizare a acestora în comunicarea cu un server web. Au fost analizate răspunsurile HTTP, transmiterea datelor, redirecționările, cookie-urile și gestionarea erorilor.</w:t>
      </w:r>
    </w:p>
    <w:p w14:paraId="069F6DA7">
      <w:pPr>
        <w:numPr>
          <w:numId w:val="0"/>
        </w:numPr>
        <w:bidi w:val="0"/>
        <w:spacing w:after="0" w:line="360" w:lineRule="auto"/>
      </w:pPr>
    </w:p>
    <w:p w14:paraId="4A023BE8">
      <w:pPr>
        <w:bidi w:val="0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CONLCUZIE</w:t>
      </w:r>
    </w:p>
    <w:p w14:paraId="794BDDC8">
      <w:pPr>
        <w:bidi w:val="0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05ABDF4">
      <w:pPr>
        <w:bidi w:val="0"/>
        <w:spacing w:line="360" w:lineRule="auto"/>
        <w:ind w:firstLine="360" w:firstLineChars="150"/>
      </w:pPr>
      <w:bookmarkStart w:id="0" w:name="_GoBack"/>
      <w:bookmarkEnd w:id="0"/>
      <w:r>
        <w:t>În cadrul lucrării de laborator, am învățat să utilizez biblioteca requests pentru efectuarea și analizarea cererilor HTTP. Am înțeles diferența dintre metodele GET și POST, rolul anteturilor și al cookie-urilor, precum și importanța gestionării erorilor și a limitării timpului de așteptare. Aceste cunoștințe permit realizarea unor programe Python care interacționează cu servicii web într-un mod organizat și sigur.</w:t>
      </w:r>
    </w:p>
    <w:p w14:paraId="154AA4B6">
      <w:pPr>
        <w:bidi w:val="0"/>
        <w:jc w:val="both"/>
        <w:rPr>
          <w:rFonts w:hint="default"/>
          <w:b/>
          <w:bCs/>
          <w:sz w:val="32"/>
          <w:szCs w:val="32"/>
          <w:lang w:val="en-US"/>
        </w:rPr>
      </w:pPr>
    </w:p>
    <w:sectPr>
      <w:footerReference r:id="rId5" w:type="default"/>
      <w:footerReference r:id="rId6" w:type="even"/>
      <w:pgSz w:w="12240" w:h="15840"/>
      <w:pgMar w:top="1134" w:right="567" w:bottom="1134" w:left="1134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1809860713"/>
      <w:docPartObj>
        <w:docPartGallery w:val="autotext"/>
      </w:docPartObj>
    </w:sdtPr>
    <w:sdtEndPr>
      <w:rPr>
        <w:rStyle w:val="11"/>
      </w:rPr>
    </w:sdtEndPr>
    <w:sdtContent>
      <w:p w14:paraId="2FAC9136">
        <w:pPr>
          <w:pStyle w:val="7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2</w:t>
        </w:r>
        <w:r>
          <w:rPr>
            <w:rStyle w:val="11"/>
          </w:rPr>
          <w:fldChar w:fldCharType="end"/>
        </w:r>
      </w:p>
    </w:sdtContent>
  </w:sdt>
  <w:p w14:paraId="68E837AB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1731261564"/>
      <w:docPartObj>
        <w:docPartGallery w:val="autotext"/>
      </w:docPartObj>
    </w:sdtPr>
    <w:sdtEndPr>
      <w:rPr>
        <w:rStyle w:val="11"/>
      </w:rPr>
    </w:sdtEndPr>
    <w:sdtContent>
      <w:p w14:paraId="5BFBA2EF">
        <w:pPr>
          <w:pStyle w:val="7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 w14:paraId="579DCE2E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3FAB3"/>
    <w:multiLevelType w:val="singleLevel"/>
    <w:tmpl w:val="0513FAB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2AC7A7AA"/>
    <w:multiLevelType w:val="singleLevel"/>
    <w:tmpl w:val="2AC7A7AA"/>
    <w:lvl w:ilvl="0" w:tentative="0">
      <w:start w:val="19"/>
      <w:numFmt w:val="upperLetter"/>
      <w:suff w:val="nothing"/>
      <w:lvlText w:val="%1-"/>
      <w:lvlJc w:val="left"/>
    </w:lvl>
  </w:abstractNum>
  <w:abstractNum w:abstractNumId="2">
    <w:nsid w:val="2E72FAB8"/>
    <w:multiLevelType w:val="multilevel"/>
    <w:tmpl w:val="2E72FAB8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2BAA7930"/>
    <w:rsid w:val="42EA13C8"/>
    <w:rsid w:val="6F1A068C"/>
    <w:rsid w:val="6F97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6"/>
    <w:unhideWhenUsed/>
    <w:uiPriority w:val="99"/>
    <w:pPr>
      <w:tabs>
        <w:tab w:val="center" w:pos="4513"/>
        <w:tab w:val="right" w:pos="9026"/>
      </w:tabs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page number"/>
    <w:basedOn w:val="4"/>
    <w:semiHidden/>
    <w:unhideWhenUsed/>
    <w:qFormat/>
    <w:uiPriority w:val="99"/>
  </w:style>
  <w:style w:type="character" w:styleId="12">
    <w:name w:val="Strong"/>
    <w:basedOn w:val="4"/>
    <w:qFormat/>
    <w:uiPriority w:val="22"/>
    <w:rPr>
      <w:b/>
      <w:bCs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customStyle="1" w:styleId="16">
    <w:name w:val="Footer Char"/>
    <w:basedOn w:val="4"/>
    <w:link w:val="7"/>
    <w:qFormat/>
    <w:uiPriority w:val="99"/>
    <w:rPr>
      <w:rFonts w:ascii="Times New Roman" w:hAnsi="Times New Roman" w:eastAsia="Times New Roman" w:cs="Times New Roman"/>
      <w:sz w:val="24"/>
      <w:szCs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2296</Words>
  <Characters>12627</Characters>
  <Lines>3</Lines>
  <Paragraphs>1</Paragraphs>
  <TotalTime>31</TotalTime>
  <ScaleCrop>false</ScaleCrop>
  <LinksUpToDate>false</LinksUpToDate>
  <CharactersWithSpaces>15279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cp:lastModifiedBy>Catalina Sclifos</cp:lastModifiedBy>
  <dcterms:modified xsi:type="dcterms:W3CDTF">2026-10-19T19:48:32Z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eyJoZGlkIjoiODkzYjA3MzJiYTRhZWY0YjljYTkzNzY0YjhmM2MyMjkiLCJ1c2VySWQiOiIxMTE1MDE2NDYxMjMzMiJ9</vt:lpwstr>
  </property>
  <property fmtid="{D5CDD505-2E9C-101B-9397-08002B2CF9AE}" pid="3" name="KSOProductBuildVer">
    <vt:lpwstr>1033-12.1.0.29162</vt:lpwstr>
  </property>
  <property fmtid="{D5CDD505-2E9C-101B-9397-08002B2CF9AE}" pid="4" name="ICV">
    <vt:lpwstr>C77DD994F2224F59ACE5B868FE175381_13</vt:lpwstr>
  </property>
</Properties>
</file>