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5FA756">
      <w:pPr>
        <w:jc w:val="center"/>
        <w:rPr>
          <w:sz w:val="28"/>
          <w:szCs w:val="28"/>
          <w:lang w:val="ro-RO"/>
        </w:rPr>
      </w:pPr>
      <w:r>
        <w:rPr>
          <w:sz w:val="28"/>
          <w:szCs w:val="28"/>
          <w:lang w:val="ro-RO"/>
        </w:rPr>
        <w:t>Ministerul Educației și Cercetării al Republicii Moldova</w:t>
      </w:r>
    </w:p>
    <w:p w14:paraId="0BA36F21">
      <w:pPr>
        <w:ind w:left="283"/>
        <w:jc w:val="center"/>
        <w:rPr>
          <w:sz w:val="28"/>
          <w:szCs w:val="28"/>
          <w:lang w:val="ro-RO"/>
        </w:rPr>
      </w:pPr>
      <w:r>
        <w:rPr>
          <w:sz w:val="28"/>
          <w:szCs w:val="28"/>
          <w:lang w:val="ro-RO"/>
        </w:rPr>
        <w:t>Universitatea Tehnică a Moldovei</w:t>
      </w:r>
    </w:p>
    <w:p w14:paraId="17EAF326">
      <w:pPr>
        <w:ind w:left="283" w:right="138"/>
        <w:jc w:val="center"/>
        <w:rPr>
          <w:sz w:val="28"/>
          <w:szCs w:val="28"/>
          <w:lang w:val="ro-RO"/>
        </w:rPr>
      </w:pPr>
      <w:r>
        <w:rPr>
          <w:sz w:val="28"/>
          <w:szCs w:val="28"/>
          <w:lang w:val="ro-RO"/>
        </w:rPr>
        <w:t>Facultatea Calculatoare, Informatică și Microelectronică</w:t>
      </w:r>
    </w:p>
    <w:p w14:paraId="2B7EA816">
      <w:pPr>
        <w:ind w:left="283"/>
        <w:rPr>
          <w:lang w:val="ro-RO"/>
        </w:rPr>
      </w:pPr>
    </w:p>
    <w:p w14:paraId="35031F12">
      <w:pPr>
        <w:ind w:left="283"/>
        <w:rPr>
          <w:lang w:val="ro-RO"/>
        </w:rPr>
      </w:pPr>
    </w:p>
    <w:p w14:paraId="53CBCF87">
      <w:pPr>
        <w:ind w:left="283"/>
        <w:rPr>
          <w:lang w:val="ro-RO"/>
        </w:rPr>
      </w:pPr>
    </w:p>
    <w:p w14:paraId="4CE54DA7">
      <w:pPr>
        <w:ind w:left="283"/>
        <w:rPr>
          <w:lang w:val="ro-RO"/>
        </w:rPr>
      </w:pPr>
    </w:p>
    <w:p w14:paraId="13E0D0D1">
      <w:pPr>
        <w:ind w:left="283"/>
        <w:rPr>
          <w:lang w:val="ro-RO"/>
        </w:rPr>
      </w:pPr>
    </w:p>
    <w:p w14:paraId="32B7B0E7">
      <w:pPr>
        <w:ind w:left="283"/>
        <w:rPr>
          <w:lang w:val="ro-RO"/>
        </w:rPr>
      </w:pPr>
    </w:p>
    <w:p w14:paraId="4C0A52A0">
      <w:pPr>
        <w:ind w:left="283" w:right="278"/>
        <w:rPr>
          <w:lang w:val="ro-RO"/>
        </w:rPr>
      </w:pPr>
    </w:p>
    <w:p w14:paraId="4310B39E">
      <w:pPr>
        <w:ind w:left="283"/>
        <w:jc w:val="center"/>
        <w:rPr>
          <w:b/>
          <w:sz w:val="144"/>
          <w:szCs w:val="144"/>
          <w:lang w:val="ro-RO"/>
        </w:rPr>
      </w:pPr>
      <w:r>
        <w:rPr>
          <w:b/>
          <w:sz w:val="144"/>
          <w:szCs w:val="144"/>
          <w:lang w:val="ro-RO"/>
        </w:rPr>
        <w:t>Raport</w:t>
      </w:r>
    </w:p>
    <w:p w14:paraId="72C79906">
      <w:pPr>
        <w:ind w:left="283"/>
        <w:jc w:val="center"/>
        <w:rPr>
          <w:b/>
          <w:sz w:val="48"/>
          <w:szCs w:val="48"/>
          <w:lang w:val="ro-RO"/>
        </w:rPr>
      </w:pPr>
      <w:r>
        <w:rPr>
          <w:b/>
          <w:sz w:val="48"/>
          <w:szCs w:val="48"/>
          <w:lang w:val="ro-RO"/>
        </w:rPr>
        <w:t xml:space="preserve">la </w:t>
      </w:r>
    </w:p>
    <w:p w14:paraId="6E467935">
      <w:pPr>
        <w:ind w:left="283"/>
        <w:jc w:val="center"/>
        <w:rPr>
          <w:rFonts w:hint="default"/>
          <w:b/>
          <w:sz w:val="32"/>
          <w:szCs w:val="32"/>
          <w:lang w:val="en-US"/>
        </w:rPr>
      </w:pPr>
      <w:r>
        <w:rPr>
          <w:b/>
          <w:sz w:val="48"/>
          <w:szCs w:val="48"/>
          <w:lang w:val="ro-RO"/>
        </w:rPr>
        <w:t xml:space="preserve">Lucrarea de laborator Nr. </w:t>
      </w:r>
      <w:r>
        <w:rPr>
          <w:rFonts w:hint="default"/>
          <w:b/>
          <w:sz w:val="48"/>
          <w:szCs w:val="48"/>
          <w:lang w:val="en-US"/>
        </w:rPr>
        <w:t>5</w:t>
      </w:r>
    </w:p>
    <w:p w14:paraId="20A4D42D">
      <w:pPr>
        <w:ind w:left="283"/>
        <w:jc w:val="center"/>
        <w:rPr>
          <w:b/>
          <w:sz w:val="32"/>
          <w:szCs w:val="32"/>
          <w:lang w:val="ro-RO"/>
        </w:rPr>
      </w:pPr>
    </w:p>
    <w:p w14:paraId="6E6C87CE">
      <w:pPr>
        <w:ind w:left="283"/>
        <w:jc w:val="center"/>
        <w:rPr>
          <w:sz w:val="28"/>
          <w:szCs w:val="28"/>
          <w:lang w:val="ro-RO"/>
        </w:rPr>
      </w:pPr>
      <w:r>
        <w:rPr>
          <w:i/>
          <w:sz w:val="28"/>
          <w:szCs w:val="28"/>
          <w:lang w:val="ro-RO"/>
        </w:rPr>
        <w:t>Disciplina: Tehnici de programare</w:t>
      </w:r>
    </w:p>
    <w:p w14:paraId="54A2D249">
      <w:pPr>
        <w:ind w:left="283"/>
        <w:rPr>
          <w:b/>
          <w:sz w:val="36"/>
          <w:szCs w:val="36"/>
          <w:lang w:val="ro-RO"/>
        </w:rPr>
      </w:pPr>
    </w:p>
    <w:p w14:paraId="056A1C74">
      <w:pPr>
        <w:ind w:left="283"/>
        <w:jc w:val="center"/>
        <w:rPr>
          <w:color w:val="000000" w:themeColor="text1"/>
          <w:sz w:val="36"/>
          <w:szCs w:val="36"/>
          <w:lang w:val="ro-RO"/>
          <w14:textFill>
            <w14:solidFill>
              <w14:schemeClr w14:val="tx1"/>
            </w14:solidFill>
          </w14:textFill>
        </w:rPr>
      </w:pPr>
      <w:r>
        <w:rPr>
          <w:b/>
          <w:color w:val="000000" w:themeColor="text1"/>
          <w:sz w:val="36"/>
          <w:szCs w:val="36"/>
          <w:lang w:val="ro-RO"/>
          <w14:textFill>
            <w14:solidFill>
              <w14:schemeClr w14:val="tx1"/>
            </w14:solidFill>
          </w14:textFill>
        </w:rPr>
        <w:t xml:space="preserve">Tema: </w:t>
      </w:r>
      <w:r>
        <w:rPr>
          <w:color w:val="000000" w:themeColor="text1"/>
          <w:sz w:val="36"/>
          <w:szCs w:val="36"/>
          <w:lang w:val="ro-RO"/>
          <w14:textFill>
            <w14:solidFill>
              <w14:schemeClr w14:val="tx1"/>
            </w14:solidFill>
          </w14:textFill>
        </w:rPr>
        <w:t>”</w:t>
      </w:r>
      <w:r>
        <w:rPr>
          <w:b/>
          <w:color w:val="000000" w:themeColor="text1"/>
          <w:sz w:val="36"/>
          <w14:textFill>
            <w14:solidFill>
              <w14:schemeClr w14:val="tx1"/>
            </w14:solidFill>
          </w14:textFill>
        </w:rPr>
        <w:t>Informații invizibile: forensics și steganografie</w:t>
      </w:r>
      <w:r>
        <w:rPr>
          <w:color w:val="000000" w:themeColor="text1"/>
          <w:sz w:val="36"/>
          <w:szCs w:val="36"/>
          <w:lang w:val="ro-RO"/>
          <w14:textFill>
            <w14:solidFill>
              <w14:schemeClr w14:val="tx1"/>
            </w14:solidFill>
          </w14:textFill>
        </w:rPr>
        <w:t>”</w:t>
      </w:r>
    </w:p>
    <w:p w14:paraId="52D25120">
      <w:pPr>
        <w:ind w:left="283"/>
        <w:rPr>
          <w:b/>
          <w:sz w:val="36"/>
          <w:szCs w:val="36"/>
          <w:lang w:val="ro-RO"/>
        </w:rPr>
      </w:pPr>
    </w:p>
    <w:p w14:paraId="697F214C">
      <w:pPr>
        <w:ind w:left="283"/>
        <w:rPr>
          <w:sz w:val="36"/>
          <w:szCs w:val="36"/>
          <w:lang w:val="ro-RO"/>
        </w:rPr>
      </w:pPr>
    </w:p>
    <w:p w14:paraId="4D2D574C">
      <w:pPr>
        <w:ind w:left="283"/>
        <w:rPr>
          <w:sz w:val="32"/>
          <w:szCs w:val="32"/>
          <w:lang w:val="ro-RO"/>
        </w:rPr>
      </w:pPr>
    </w:p>
    <w:p w14:paraId="5F7ACDA8">
      <w:pPr>
        <w:ind w:left="283"/>
        <w:rPr>
          <w:sz w:val="32"/>
          <w:szCs w:val="32"/>
          <w:lang w:val="ro-RO"/>
        </w:rPr>
      </w:pPr>
    </w:p>
    <w:p w14:paraId="05309813">
      <w:pPr>
        <w:ind w:left="283"/>
        <w:rPr>
          <w:sz w:val="32"/>
          <w:szCs w:val="32"/>
          <w:lang w:val="ro-RO"/>
        </w:rPr>
      </w:pPr>
    </w:p>
    <w:p w14:paraId="3446D5EA">
      <w:pPr>
        <w:ind w:left="283"/>
        <w:rPr>
          <w:sz w:val="32"/>
          <w:szCs w:val="32"/>
          <w:lang w:val="ro-RO"/>
        </w:rPr>
      </w:pPr>
    </w:p>
    <w:p w14:paraId="1C8930A6">
      <w:pPr>
        <w:ind w:left="-566" w:right="-3"/>
        <w:rPr>
          <w:rFonts w:hint="default"/>
          <w:sz w:val="28"/>
          <w:szCs w:val="28"/>
          <w:lang w:val="en-US"/>
        </w:rPr>
      </w:pPr>
      <w:r>
        <w:rPr>
          <w:sz w:val="28"/>
          <w:szCs w:val="28"/>
          <w:lang w:val="ro-RO"/>
        </w:rPr>
        <w:t xml:space="preserve">     A efectuat : </w:t>
      </w:r>
      <w:r>
        <w:rPr>
          <w:sz w:val="28"/>
          <w:szCs w:val="28"/>
          <w:lang w:val="ro-RO"/>
        </w:rPr>
        <w:tab/>
      </w:r>
      <w:r>
        <w:rPr>
          <w:sz w:val="28"/>
          <w:szCs w:val="28"/>
          <w:lang w:val="ro-RO"/>
        </w:rPr>
        <w:tab/>
      </w:r>
      <w:r>
        <w:rPr>
          <w:sz w:val="28"/>
          <w:szCs w:val="28"/>
          <w:lang w:val="ro-RO"/>
        </w:rPr>
        <w:tab/>
      </w:r>
      <w:r>
        <w:rPr>
          <w:sz w:val="28"/>
          <w:szCs w:val="28"/>
          <w:lang w:val="ro-RO"/>
        </w:rPr>
        <w:tab/>
      </w:r>
      <w:r>
        <w:rPr>
          <w:sz w:val="28"/>
          <w:szCs w:val="28"/>
          <w:lang w:val="ro-RO"/>
        </w:rPr>
        <w:tab/>
      </w:r>
      <w:r>
        <w:rPr>
          <w:sz w:val="28"/>
          <w:szCs w:val="28"/>
          <w:lang w:val="ro-RO"/>
        </w:rPr>
        <w:t xml:space="preserve">                                      st. gr.SI – </w:t>
      </w:r>
      <w:r>
        <w:rPr>
          <w:rFonts w:hint="default"/>
          <w:sz w:val="28"/>
          <w:szCs w:val="28"/>
          <w:lang w:val="en-US"/>
        </w:rPr>
        <w:t>261 Sclifos Catalina</w:t>
      </w:r>
    </w:p>
    <w:p w14:paraId="561C2473">
      <w:pPr>
        <w:ind w:left="-566"/>
        <w:rPr>
          <w:sz w:val="28"/>
          <w:szCs w:val="28"/>
          <w:lang w:val="ro-RO"/>
        </w:rPr>
      </w:pPr>
    </w:p>
    <w:p w14:paraId="2AC2853C">
      <w:pPr>
        <w:ind w:left="-566"/>
        <w:rPr>
          <w:rFonts w:hint="default"/>
          <w:sz w:val="32"/>
          <w:szCs w:val="32"/>
          <w:lang w:val="en-US"/>
        </w:rPr>
      </w:pPr>
      <w:r>
        <w:rPr>
          <w:sz w:val="28"/>
          <w:szCs w:val="28"/>
          <w:lang w:val="ro-RO"/>
        </w:rPr>
        <w:t xml:space="preserve">     A verificat : </w:t>
      </w:r>
      <w:r>
        <w:rPr>
          <w:sz w:val="28"/>
          <w:szCs w:val="28"/>
          <w:lang w:val="ro-RO"/>
        </w:rPr>
        <w:tab/>
      </w:r>
      <w:r>
        <w:rPr>
          <w:sz w:val="28"/>
          <w:szCs w:val="28"/>
          <w:lang w:val="ro-RO"/>
        </w:rPr>
        <w:tab/>
      </w:r>
      <w:r>
        <w:rPr>
          <w:sz w:val="28"/>
          <w:szCs w:val="28"/>
          <w:lang w:val="ro-RO"/>
        </w:rPr>
        <w:tab/>
      </w:r>
      <w:r>
        <w:rPr>
          <w:sz w:val="28"/>
          <w:szCs w:val="28"/>
          <w:lang w:val="ro-RO"/>
        </w:rPr>
        <w:tab/>
      </w:r>
      <w:r>
        <w:rPr>
          <w:sz w:val="28"/>
          <w:szCs w:val="28"/>
          <w:lang w:val="ro-RO"/>
        </w:rPr>
        <w:t xml:space="preserve">                                         asist</w:t>
      </w:r>
      <w:r>
        <w:rPr>
          <w:rFonts w:hint="default"/>
          <w:sz w:val="28"/>
          <w:szCs w:val="28"/>
          <w:lang w:val="en-US"/>
        </w:rPr>
        <w:t>.</w:t>
      </w:r>
      <w:r>
        <w:rPr>
          <w:sz w:val="28"/>
          <w:szCs w:val="28"/>
          <w:lang w:val="ro-RO"/>
        </w:rPr>
        <w:t xml:space="preserve"> Univ</w:t>
      </w:r>
      <w:r>
        <w:rPr>
          <w:rFonts w:hint="default"/>
          <w:sz w:val="28"/>
          <w:szCs w:val="28"/>
          <w:lang w:val="en-US"/>
        </w:rPr>
        <w:t>. Dumitrascu Marius</w:t>
      </w:r>
    </w:p>
    <w:p w14:paraId="037E26EB">
      <w:pPr>
        <w:rPr>
          <w:sz w:val="32"/>
          <w:szCs w:val="32"/>
          <w:lang w:val="ro-RO"/>
        </w:rPr>
      </w:pPr>
    </w:p>
    <w:p w14:paraId="19A7A9DD">
      <w:pPr>
        <w:ind w:left="283"/>
        <w:rPr>
          <w:sz w:val="32"/>
          <w:szCs w:val="32"/>
          <w:lang w:val="ro-RO"/>
        </w:rPr>
      </w:pPr>
    </w:p>
    <w:p w14:paraId="502C485E">
      <w:pPr>
        <w:ind w:left="283"/>
        <w:rPr>
          <w:sz w:val="32"/>
          <w:szCs w:val="32"/>
          <w:lang w:val="ro-RO"/>
        </w:rPr>
      </w:pPr>
    </w:p>
    <w:p w14:paraId="4DE12A1F">
      <w:pPr>
        <w:ind w:left="283"/>
        <w:rPr>
          <w:sz w:val="32"/>
          <w:szCs w:val="32"/>
          <w:lang w:val="ro-RO"/>
        </w:rPr>
      </w:pPr>
    </w:p>
    <w:p w14:paraId="5219B749">
      <w:pPr>
        <w:ind w:left="283"/>
        <w:rPr>
          <w:sz w:val="32"/>
          <w:szCs w:val="32"/>
          <w:lang w:val="ro-RO"/>
        </w:rPr>
      </w:pPr>
    </w:p>
    <w:p w14:paraId="3F99450F">
      <w:pPr>
        <w:ind w:left="283"/>
        <w:rPr>
          <w:sz w:val="32"/>
          <w:szCs w:val="32"/>
          <w:lang w:val="ro-RO"/>
        </w:rPr>
      </w:pPr>
    </w:p>
    <w:p w14:paraId="75FB2C9C">
      <w:pPr>
        <w:ind w:left="-566"/>
        <w:jc w:val="center"/>
        <w:rPr>
          <w:sz w:val="32"/>
          <w:szCs w:val="32"/>
          <w:lang w:val="ro-RO"/>
        </w:rPr>
      </w:pPr>
      <w:r>
        <w:rPr>
          <w:sz w:val="32"/>
          <w:szCs w:val="32"/>
          <w:lang w:val="ro-RO"/>
        </w:rPr>
        <w:t>Chișinău – 2026</w:t>
      </w:r>
    </w:p>
    <w:p w14:paraId="45748B58">
      <w:pPr>
        <w:ind w:left="-566"/>
        <w:jc w:val="center"/>
        <w:rPr>
          <w:sz w:val="32"/>
          <w:szCs w:val="32"/>
          <w:lang w:val="ro-RO"/>
        </w:rPr>
      </w:pPr>
    </w:p>
    <w:p w14:paraId="75F91DAE">
      <w:pPr>
        <w:spacing w:line="360" w:lineRule="auto"/>
        <w:jc w:val="center"/>
        <w:rPr>
          <w:b/>
          <w:bCs/>
          <w:sz w:val="28"/>
          <w:szCs w:val="28"/>
          <w:lang w:val="ro-RO"/>
        </w:rPr>
      </w:pPr>
      <w:r>
        <w:rPr>
          <w:b/>
          <w:bCs/>
          <w:sz w:val="28"/>
          <w:szCs w:val="28"/>
          <w:lang w:val="ro-RO"/>
        </w:rPr>
        <w:t>SARCINA LUCRĂRII</w:t>
      </w:r>
    </w:p>
    <w:p w14:paraId="22F8F8AA">
      <w:pPr>
        <w:spacing w:line="360" w:lineRule="auto"/>
        <w:ind w:firstLine="720" w:firstLineChars="300"/>
        <w:jc w:val="both"/>
        <w:rPr>
          <w:rFonts w:hint="default" w:ascii="Times New Roman" w:hAnsi="Times New Roman" w:eastAsia="SimSun" w:cs="Times New Roman"/>
          <w:sz w:val="24"/>
          <w:szCs w:val="24"/>
        </w:rPr>
      </w:pPr>
    </w:p>
    <w:p w14:paraId="5BB636EE">
      <w:pPr>
        <w:numPr>
          <w:ilvl w:val="0"/>
          <w:numId w:val="1"/>
        </w:numPr>
        <w:bidi w:val="0"/>
        <w:spacing w:line="360" w:lineRule="auto"/>
        <w:rPr>
          <w:rFonts w:hint="default"/>
        </w:rPr>
      </w:pPr>
      <w:r>
        <w:rPr>
          <w:rFonts w:hint="default"/>
        </w:rPr>
        <w:t>Realizarea unui decoder universal în Python pentru identificarea și decodificarea mesajelor codificate prin Base64, Hex și URL, recuperarea mesajelor criptate prin XOR și identificarea parolelor pe baza hash-urilor. Analiza fișierelor digitale prin identificarea semnăturilor binare, extragerea textului și a metadatelor EXIF/GPS, recuperarea unei arhive ZIP ascunse și aplicarea steganografiei LSB pentru ascunderea și extragerea unui mesaj dintr-o imagine.</w:t>
      </w:r>
    </w:p>
    <w:p w14:paraId="61CF6854">
      <w:pPr>
        <w:numPr>
          <w:numId w:val="0"/>
        </w:numPr>
        <w:bidi w:val="0"/>
        <w:spacing w:line="360" w:lineRule="auto"/>
        <w:rPr>
          <w:rFonts w:hint="default"/>
          <w:lang w:val="en-US"/>
        </w:rPr>
      </w:pPr>
      <w:r>
        <w:rPr>
          <w:rFonts w:hint="default"/>
          <w:lang w:val="en-US"/>
        </w:rPr>
        <w:t xml:space="preserve"> </w:t>
      </w:r>
    </w:p>
    <w:p w14:paraId="7A96A3B9">
      <w:pPr>
        <w:numPr>
          <w:numId w:val="0"/>
        </w:numPr>
        <w:bidi w:val="0"/>
        <w:spacing w:line="360" w:lineRule="auto"/>
        <w:rPr>
          <w:rFonts w:hint="default"/>
          <w:lang w:val="en-US"/>
        </w:rPr>
      </w:pPr>
    </w:p>
    <w:p w14:paraId="1130A428">
      <w:pPr>
        <w:bidi w:val="0"/>
        <w:ind w:firstLine="160" w:firstLineChars="50"/>
        <w:rPr>
          <w:b/>
          <w:bCs/>
          <w:sz w:val="32"/>
          <w:szCs w:val="32"/>
        </w:rPr>
      </w:pPr>
      <w:r>
        <w:rPr>
          <w:b/>
          <w:bCs/>
          <w:sz w:val="32"/>
          <w:szCs w:val="32"/>
        </w:rPr>
        <w:t>2. Pregătirea mediului de lucru</w:t>
      </w:r>
    </w:p>
    <w:p w14:paraId="09FD5527">
      <w:pPr>
        <w:bidi w:val="0"/>
        <w:spacing w:line="360" w:lineRule="auto"/>
      </w:pPr>
    </w:p>
    <w:p w14:paraId="7AE42759">
      <w:pPr>
        <w:bidi w:val="0"/>
        <w:spacing w:line="360" w:lineRule="auto"/>
        <w:ind w:firstLine="360" w:firstLineChars="150"/>
      </w:pPr>
      <w:r>
        <w:t>Pentru realizarea lucrării a fost utilizată mașina virtuală Kali Linux în VirtualBox. Au fost pregătite directoarele necesare și instalată biblioteca Pillow, utilizată pentru prelucrarea imaginilor. Au fost pregătite fișierele de test care urmau să fie analizate: un mesaj codificat în mai multe straturi, un fișier cu date criptate prin XOR, fișiere cu hash-uri, o fotografie cu metadate EXIF și GPS și o imagine care conținea o arhivă ZIP ascunsă.</w:t>
      </w:r>
    </w:p>
    <w:p w14:paraId="299F565F">
      <w:pPr>
        <w:bidi w:val="0"/>
        <w:spacing w:line="360" w:lineRule="auto"/>
        <w:ind w:firstLine="360" w:firstLineChars="150"/>
      </w:pPr>
      <w:r>
        <w:t>Aceste fișiere au fost utilizate pentru a testa funcționalitățile programelor realizate și pentru a studia diferite metode de analiză a datelor digitale.</w:t>
      </w:r>
    </w:p>
    <w:p w14:paraId="6EDD5296">
      <w:pPr>
        <w:pStyle w:val="15"/>
        <w:numPr>
          <w:numId w:val="0"/>
        </w:numPr>
        <w:spacing w:line="360" w:lineRule="auto"/>
        <w:jc w:val="both"/>
        <w:rPr>
          <w:lang w:val="ro-RO"/>
        </w:rPr>
      </w:pPr>
    </w:p>
    <w:p w14:paraId="228B24E5">
      <w:pPr>
        <w:numPr>
          <w:numId w:val="0"/>
        </w:numPr>
        <w:bidi w:val="0"/>
        <w:ind w:leftChars="0" w:firstLine="320" w:firstLineChars="100"/>
        <w:rPr>
          <w:b/>
          <w:bCs/>
          <w:sz w:val="32"/>
          <w:szCs w:val="32"/>
        </w:rPr>
      </w:pPr>
      <w:r>
        <w:rPr>
          <w:rFonts w:hint="default"/>
          <w:b/>
          <w:bCs/>
          <w:sz w:val="32"/>
          <w:szCs w:val="32"/>
          <w:lang w:val="en-US"/>
        </w:rPr>
        <w:t>3.</w:t>
      </w:r>
      <w:r>
        <w:rPr>
          <w:b/>
          <w:bCs/>
          <w:sz w:val="32"/>
          <w:szCs w:val="32"/>
        </w:rPr>
        <w:t>Lucrarea A. Realizarea decoderului universal</w:t>
      </w:r>
    </w:p>
    <w:p w14:paraId="1ED9B4A1">
      <w:pPr>
        <w:numPr>
          <w:numId w:val="0"/>
        </w:numPr>
        <w:bidi w:val="0"/>
        <w:ind w:leftChars="0"/>
        <w:rPr>
          <w:b/>
          <w:bCs/>
          <w:sz w:val="32"/>
          <w:szCs w:val="32"/>
        </w:rPr>
      </w:pPr>
    </w:p>
    <w:p w14:paraId="75065587">
      <w:pPr>
        <w:bidi w:val="0"/>
        <w:rPr>
          <w:b/>
          <w:bCs/>
          <w:sz w:val="28"/>
          <w:szCs w:val="28"/>
        </w:rPr>
      </w:pPr>
      <w:r>
        <w:rPr>
          <w:b/>
          <w:bCs/>
          <w:sz w:val="28"/>
          <w:szCs w:val="28"/>
        </w:rPr>
        <w:t>3.1. Analiza textului și a octeților</w:t>
      </w:r>
    </w:p>
    <w:p w14:paraId="0F723030">
      <w:pPr>
        <w:bidi w:val="0"/>
        <w:rPr>
          <w:rFonts w:hint="default"/>
          <w:b/>
          <w:bCs/>
          <w:sz w:val="28"/>
          <w:szCs w:val="28"/>
          <w:lang w:val="en-US"/>
        </w:rPr>
      </w:pPr>
      <w:r>
        <w:rPr>
          <w:rFonts w:hint="default"/>
          <w:b/>
          <w:bCs/>
          <w:sz w:val="28"/>
          <w:szCs w:val="28"/>
          <w:lang w:val="en-US"/>
        </w:rPr>
        <w:t xml:space="preserve"> </w:t>
      </w:r>
    </w:p>
    <w:p w14:paraId="1FE7A6BC">
      <w:pPr>
        <w:bidi w:val="0"/>
        <w:spacing w:line="360" w:lineRule="auto"/>
        <w:ind w:firstLine="360" w:firstLineChars="150"/>
      </w:pPr>
      <w:r>
        <w:t>În prima etapă am studiat diferența dintre text și octeți (bytes). Am analizat transformarea unui șir de caractere în octeți și reprezentarea acestora în format hexazecimal. Am observat că datele pot fi reprezentate în diferite forme și că prelucrarea fișierelor binare necesită utilizarea operațiilor corespunzătoare.</w:t>
      </w:r>
    </w:p>
    <w:p w14:paraId="0BA803B2">
      <w:pPr>
        <w:bidi w:val="0"/>
        <w:spacing w:line="360" w:lineRule="auto"/>
        <w:ind w:firstLine="360" w:firstLineChars="150"/>
      </w:pPr>
      <w:r>
        <w:t>Această etapă a reprezentat baza pentru realizarea funcțiilor de decodificare și pentru analiza ulterioară a fișierelor.</w:t>
      </w:r>
    </w:p>
    <w:p w14:paraId="5FC650BD">
      <w:pPr>
        <w:bidi w:val="0"/>
        <w:spacing w:line="360" w:lineRule="auto"/>
        <w:ind w:firstLine="360" w:firstLineChars="150"/>
      </w:pPr>
    </w:p>
    <w:p w14:paraId="72D5C929">
      <w:pPr>
        <w:bidi w:val="0"/>
        <w:rPr>
          <w:b/>
          <w:bCs/>
          <w:sz w:val="28"/>
          <w:szCs w:val="28"/>
        </w:rPr>
      </w:pPr>
      <w:r>
        <w:rPr>
          <w:b/>
          <w:bCs/>
          <w:sz w:val="28"/>
          <w:szCs w:val="28"/>
        </w:rPr>
        <w:t>3.2. Identificarea tipului de codificare</w:t>
      </w:r>
    </w:p>
    <w:p w14:paraId="3A686EEA">
      <w:pPr>
        <w:bidi w:val="0"/>
        <w:rPr>
          <w:b/>
          <w:bCs/>
          <w:sz w:val="28"/>
          <w:szCs w:val="28"/>
        </w:rPr>
      </w:pPr>
    </w:p>
    <w:p w14:paraId="3D43D7F4">
      <w:pPr>
        <w:bidi w:val="0"/>
        <w:spacing w:line="360" w:lineRule="auto"/>
        <w:ind w:firstLine="360" w:firstLineChars="150"/>
      </w:pPr>
      <w:r>
        <w:t>În continuare, am realizat o funcție care identifică tipul de codificare al unui șir de caractere. Programul verifică forma datelor și încearcă să determine dacă acestea sunt codificate prin URL, Hex sau Base64.</w:t>
      </w:r>
    </w:p>
    <w:p w14:paraId="0EBDF7CE">
      <w:pPr>
        <w:bidi w:val="0"/>
        <w:spacing w:line="360" w:lineRule="auto"/>
      </w:pPr>
      <w:r>
        <w:t>De exemplu, șirul „48656c6c6f” este recunoscut ca reprezentare hexazecimală. Identificarea corectă a tipului de codificare permite alegerea metodei potrivite pentru recuperarea datelor originale.</w:t>
      </w:r>
    </w:p>
    <w:p w14:paraId="5AB65945">
      <w:pPr>
        <w:bidi w:val="0"/>
        <w:spacing w:line="360" w:lineRule="auto"/>
      </w:pPr>
    </w:p>
    <w:p w14:paraId="110F172A">
      <w:pPr>
        <w:bidi w:val="0"/>
        <w:rPr>
          <w:b/>
          <w:bCs/>
          <w:sz w:val="28"/>
          <w:szCs w:val="28"/>
        </w:rPr>
      </w:pPr>
      <w:r>
        <w:rPr>
          <w:b/>
          <w:bCs/>
          <w:sz w:val="28"/>
          <w:szCs w:val="28"/>
        </w:rPr>
        <w:t>3.3. Decodificarea mesajelor cu mai multe straturi</w:t>
      </w:r>
    </w:p>
    <w:p w14:paraId="58BA80FF">
      <w:pPr>
        <w:bidi w:val="0"/>
        <w:rPr>
          <w:b/>
          <w:bCs/>
          <w:sz w:val="28"/>
          <w:szCs w:val="28"/>
        </w:rPr>
      </w:pPr>
    </w:p>
    <w:p w14:paraId="080A94C4">
      <w:pPr>
        <w:bidi w:val="0"/>
        <w:spacing w:line="360" w:lineRule="auto"/>
        <w:ind w:firstLine="360" w:firstLineChars="150"/>
      </w:pPr>
      <w:r>
        <w:t>După identificarea tipului de codificare, am realizat funcția de decodificare a datelor. Programul aplică metoda corespunzătoare fiecărui tip și transformă rezultatul în octeți.</w:t>
      </w:r>
    </w:p>
    <w:p w14:paraId="15693932">
      <w:pPr>
        <w:bidi w:val="0"/>
        <w:spacing w:line="360" w:lineRule="auto"/>
        <w:ind w:firstLine="360" w:firstLineChars="150"/>
      </w:pPr>
      <w:r>
        <w:t>Pentru mesajele care conțin mai multe straturi de codificare, operațiile sunt repetate până când se obține text lizibil sau până când nu mai este identificată o codificare cunoscută. Această metodă permite analizarea mesajelor care au fost transformate succesiv prin mai multe procedee.</w:t>
      </w:r>
    </w:p>
    <w:p w14:paraId="5384042C">
      <w:pPr>
        <w:bidi w:val="0"/>
        <w:spacing w:line="360" w:lineRule="auto"/>
        <w:ind w:firstLine="420" w:firstLineChars="150"/>
        <w:rPr>
          <w:b/>
          <w:bCs/>
          <w:sz w:val="28"/>
          <w:szCs w:val="28"/>
        </w:rPr>
      </w:pPr>
    </w:p>
    <w:p w14:paraId="5D4A9119">
      <w:pPr>
        <w:bidi w:val="0"/>
        <w:rPr>
          <w:b/>
          <w:bCs/>
          <w:sz w:val="28"/>
          <w:szCs w:val="28"/>
        </w:rPr>
      </w:pPr>
      <w:r>
        <w:rPr>
          <w:b/>
          <w:bCs/>
          <w:sz w:val="28"/>
          <w:szCs w:val="28"/>
        </w:rPr>
        <w:t>3.4. Recuperarea mesajului criptat prin XOR</w:t>
      </w:r>
    </w:p>
    <w:p w14:paraId="498E2524">
      <w:pPr>
        <w:bidi w:val="0"/>
        <w:rPr>
          <w:b/>
          <w:bCs/>
          <w:sz w:val="28"/>
          <w:szCs w:val="28"/>
        </w:rPr>
      </w:pPr>
    </w:p>
    <w:p w14:paraId="7CD0DE4A">
      <w:pPr>
        <w:bidi w:val="0"/>
        <w:spacing w:line="360" w:lineRule="auto"/>
        <w:ind w:firstLine="360" w:firstLineChars="150"/>
      </w:pPr>
      <w:r>
        <w:t>În această etapă am implementat o funcție pentru încercarea cheilor XOR de un octet. Programul testează valorile posibile ale cheii de la 1 la 255 și verifică dacă rezultatul obținut conține caractere lizibile.</w:t>
      </w:r>
    </w:p>
    <w:p w14:paraId="7BCB550C">
      <w:pPr>
        <w:bidi w:val="0"/>
        <w:spacing w:line="360" w:lineRule="auto"/>
      </w:pPr>
      <w:r>
        <w:t>Dacă este identificată o cheie potrivită, programul afișează cheia și mesajul rezultat. Astfel, am studiat principiul recuperării unui text criptat prin încercarea sistematică a valorilor posibile ale cheii.</w:t>
      </w:r>
    </w:p>
    <w:p w14:paraId="4EF37904">
      <w:pPr>
        <w:bidi w:val="0"/>
        <w:spacing w:line="360" w:lineRule="auto"/>
      </w:pPr>
    </w:p>
    <w:p w14:paraId="588DB0A8">
      <w:pPr>
        <w:bidi w:val="0"/>
        <w:rPr>
          <w:b/>
          <w:bCs/>
          <w:sz w:val="28"/>
          <w:szCs w:val="28"/>
        </w:rPr>
      </w:pPr>
      <w:r>
        <w:rPr>
          <w:b/>
          <w:bCs/>
          <w:sz w:val="28"/>
          <w:szCs w:val="28"/>
        </w:rPr>
        <w:t>3.5. Identificarea parolelor pe baza hash-urilor</w:t>
      </w:r>
    </w:p>
    <w:p w14:paraId="33231CF5">
      <w:pPr>
        <w:bidi w:val="0"/>
        <w:rPr>
          <w:b/>
          <w:bCs/>
          <w:sz w:val="28"/>
          <w:szCs w:val="28"/>
        </w:rPr>
      </w:pPr>
    </w:p>
    <w:p w14:paraId="36925328">
      <w:pPr>
        <w:bidi w:val="0"/>
        <w:spacing w:line="360" w:lineRule="auto"/>
        <w:ind w:firstLine="360" w:firstLineChars="150"/>
      </w:pPr>
      <w:r>
        <w:t>O altă etapă a constat în studierea identificării parolelor prin compararea hash-urilor. Programul analizează lungimea hash-ului pentru a selecta algoritmul corespunzător dintre MD5, SHA-1 și SHA-256.</w:t>
      </w:r>
    </w:p>
    <w:p w14:paraId="21248D92">
      <w:pPr>
        <w:bidi w:val="0"/>
        <w:spacing w:line="360" w:lineRule="auto"/>
      </w:pPr>
      <w:r>
        <w:t>Ulterior, sunt calculate hash-urile cuvintelor dintr-o listă și comparate cu valoarea analizată. Dacă două valori coincid, cuvântul respectiv este identificat drept candidat pentru parola inițială. Această metodă demonstrează modul în care o parolă poate fi identificată atunci când se află într-o listă de încercări.</w:t>
      </w:r>
    </w:p>
    <w:p w14:paraId="48668643">
      <w:pPr>
        <w:bidi w:val="0"/>
      </w:pPr>
    </w:p>
    <w:p w14:paraId="0A576966">
      <w:pPr>
        <w:bidi w:val="0"/>
        <w:rPr>
          <w:b/>
          <w:bCs/>
          <w:sz w:val="28"/>
          <w:szCs w:val="28"/>
        </w:rPr>
      </w:pPr>
      <w:r>
        <w:rPr>
          <w:b/>
          <w:bCs/>
          <w:sz w:val="28"/>
          <w:szCs w:val="28"/>
        </w:rPr>
        <w:t>3.6. Organizarea programului și salvarea rezultatelor</w:t>
      </w:r>
    </w:p>
    <w:p w14:paraId="70683046">
      <w:pPr>
        <w:bidi w:val="0"/>
        <w:rPr>
          <w:b/>
          <w:bCs/>
          <w:sz w:val="28"/>
          <w:szCs w:val="28"/>
        </w:rPr>
      </w:pPr>
    </w:p>
    <w:p w14:paraId="01650548">
      <w:pPr>
        <w:bidi w:val="0"/>
        <w:spacing w:line="360" w:lineRule="auto"/>
        <w:ind w:firstLine="360" w:firstLineChars="150"/>
      </w:pPr>
      <w:r>
        <w:t>La finalul primei părți am organizat funcționalitățile într-un program care poate primi un șir de caractere sau calea către un fișier. Programul încearcă să identifice tipul datelor, să efectueze decodificarea și să recupereze mesajul, dacă este posibil.</w:t>
      </w:r>
    </w:p>
    <w:p w14:paraId="6121DBAF">
      <w:pPr>
        <w:bidi w:val="0"/>
        <w:spacing w:line="360" w:lineRule="auto"/>
        <w:ind w:firstLine="360" w:firstLineChars="150"/>
      </w:pPr>
      <w:r>
        <w:t>Rezultatele sunt organizate într-o structură de date și salvate în format JSON, în fișierul „fisa.json”. De asemenea, programul afișează rezultatul procesării în terminal. Această organizare permite păstrarea informațiilor obținute și verificarea lor ulterioară.</w:t>
      </w:r>
    </w:p>
    <w:p w14:paraId="5DF86EE4">
      <w:pPr>
        <w:bidi w:val="0"/>
        <w:spacing w:line="360" w:lineRule="auto"/>
        <w:ind w:firstLine="360" w:firstLineChars="150"/>
      </w:pPr>
    </w:p>
    <w:p w14:paraId="47EE6A8C">
      <w:pPr>
        <w:numPr>
          <w:ilvl w:val="0"/>
          <w:numId w:val="2"/>
        </w:numPr>
        <w:bidi w:val="0"/>
        <w:ind w:firstLine="320" w:firstLineChars="100"/>
        <w:rPr>
          <w:b/>
          <w:bCs/>
          <w:sz w:val="32"/>
          <w:szCs w:val="32"/>
        </w:rPr>
      </w:pPr>
      <w:r>
        <w:rPr>
          <w:b/>
          <w:bCs/>
          <w:sz w:val="32"/>
          <w:szCs w:val="32"/>
        </w:rPr>
        <w:t>Lucrarea B. Analiza fișierelor digitale și steganografia</w:t>
      </w:r>
    </w:p>
    <w:p w14:paraId="06CE7739">
      <w:pPr>
        <w:numPr>
          <w:numId w:val="0"/>
        </w:numPr>
        <w:bidi w:val="0"/>
        <w:rPr>
          <w:b/>
          <w:bCs/>
          <w:sz w:val="32"/>
          <w:szCs w:val="32"/>
        </w:rPr>
      </w:pPr>
    </w:p>
    <w:p w14:paraId="0EF44A52">
      <w:pPr>
        <w:numPr>
          <w:ilvl w:val="1"/>
          <w:numId w:val="2"/>
        </w:numPr>
        <w:bidi w:val="0"/>
        <w:rPr>
          <w:b/>
          <w:bCs/>
          <w:sz w:val="28"/>
          <w:szCs w:val="28"/>
        </w:rPr>
      </w:pPr>
      <w:r>
        <w:rPr>
          <w:b/>
          <w:bCs/>
          <w:sz w:val="28"/>
          <w:szCs w:val="28"/>
        </w:rPr>
        <w:t>Identificarea tipului real al fișierelor</w:t>
      </w:r>
    </w:p>
    <w:p w14:paraId="0035CCF1">
      <w:pPr>
        <w:numPr>
          <w:numId w:val="0"/>
        </w:numPr>
        <w:bidi w:val="0"/>
        <w:ind w:leftChars="0"/>
        <w:rPr>
          <w:b/>
          <w:bCs/>
          <w:sz w:val="28"/>
          <w:szCs w:val="28"/>
        </w:rPr>
      </w:pPr>
    </w:p>
    <w:p w14:paraId="42414355">
      <w:pPr>
        <w:bidi w:val="0"/>
        <w:spacing w:line="360" w:lineRule="auto"/>
        <w:ind w:firstLine="360" w:firstLineChars="150"/>
      </w:pPr>
      <w:r>
        <w:t>În a doua parte a lucrării am realizat o funcție care identifică formatul real al unui fișier prin examinarea primilor octeți. Au fost analizate fișierele „foto.jpg” și „ascuns.png”, prin compararea semnăturilor binare cu cele caracteristice formatelor cunoscute.</w:t>
      </w:r>
    </w:p>
    <w:p w14:paraId="2D52A6FC">
      <w:pPr>
        <w:bidi w:val="0"/>
        <w:spacing w:line="360" w:lineRule="auto"/>
        <w:ind w:firstLine="360" w:firstLineChars="150"/>
      </w:pPr>
      <w:r>
        <w:t>Această metodă permite identificarea formatului unui fișier fără a depinde exclusiv de extensia sa. Semnăturile binare reprezintă indicii importante în analiza forensic, deoarece pot evidenția tipul real al datelor examinate.</w:t>
      </w:r>
    </w:p>
    <w:p w14:paraId="506D4AC9">
      <w:pPr>
        <w:pStyle w:val="15"/>
        <w:numPr>
          <w:numId w:val="0"/>
        </w:numPr>
        <w:spacing w:line="360" w:lineRule="auto"/>
        <w:jc w:val="both"/>
        <w:rPr>
          <w:lang w:val="ro-RO"/>
        </w:rPr>
      </w:pPr>
    </w:p>
    <w:p w14:paraId="1A29039A">
      <w:pPr>
        <w:bidi w:val="0"/>
        <w:rPr>
          <w:b/>
          <w:bCs/>
          <w:sz w:val="28"/>
          <w:szCs w:val="28"/>
        </w:rPr>
      </w:pPr>
      <w:r>
        <w:rPr>
          <w:b/>
          <w:bCs/>
          <w:sz w:val="28"/>
          <w:szCs w:val="28"/>
        </w:rPr>
        <w:t>4.2. Extragerea secvențelor de text</w:t>
      </w:r>
    </w:p>
    <w:p w14:paraId="593A4B23">
      <w:pPr>
        <w:bidi w:val="0"/>
        <w:spacing w:line="360" w:lineRule="auto"/>
      </w:pPr>
    </w:p>
    <w:p w14:paraId="3C9BFA9D">
      <w:pPr>
        <w:bidi w:val="0"/>
        <w:spacing w:line="360" w:lineRule="auto"/>
        <w:ind w:firstLine="360" w:firstLineChars="150"/>
      </w:pPr>
      <w:r>
        <w:t>În continuare, am realizat o funcție care caută secvențe de caractere lizibile în fișierul „ascuns.png”. Programul identifică secvențele care conțin cel puțin patru caractere imprimabile și afișează primele cinci rezultate.</w:t>
      </w:r>
    </w:p>
    <w:p w14:paraId="05D4D49D">
      <w:pPr>
        <w:bidi w:val="0"/>
        <w:spacing w:line="360" w:lineRule="auto"/>
        <w:ind w:firstLine="360" w:firstLineChars="150"/>
      </w:pPr>
      <w:r>
        <w:t>Prin această metodă pot fi descoperite mesaje, nume de fișiere sau alte informații care nu sunt vizibile la deschiderea obișnuită a imaginii. Rezultatele pot oferi indicii despre conținutul suplimentar al fișierului.</w:t>
      </w:r>
    </w:p>
    <w:p w14:paraId="66BBC7CF">
      <w:pPr>
        <w:bidi w:val="0"/>
        <w:spacing w:line="360" w:lineRule="auto"/>
        <w:ind w:firstLine="360" w:firstLineChars="150"/>
      </w:pPr>
    </w:p>
    <w:p w14:paraId="291EAED0">
      <w:pPr>
        <w:numPr>
          <w:ilvl w:val="1"/>
          <w:numId w:val="2"/>
        </w:numPr>
        <w:bidi w:val="0"/>
        <w:ind w:left="0" w:leftChars="0" w:firstLine="0" w:firstLineChars="0"/>
      </w:pPr>
      <w:r>
        <w:rPr>
          <w:b/>
          <w:bCs/>
          <w:sz w:val="28"/>
          <w:szCs w:val="28"/>
        </w:rPr>
        <w:t>Extragerea metadatelor EXIF și GPS</w:t>
      </w:r>
    </w:p>
    <w:p w14:paraId="47B263A5">
      <w:pPr>
        <w:numPr>
          <w:numId w:val="0"/>
        </w:numPr>
        <w:bidi w:val="0"/>
        <w:ind w:leftChars="0"/>
      </w:pPr>
    </w:p>
    <w:p w14:paraId="42536C09">
      <w:pPr>
        <w:bidi w:val="0"/>
        <w:spacing w:line="360" w:lineRule="auto"/>
        <w:ind w:firstLine="360" w:firstLineChars="150"/>
      </w:pPr>
      <w:r>
        <w:t>O altă etapă a constat în analiza metadatelor imaginii „foto.jpg”. Cu ajutorul bibliotecii Pillow, programul citește informațiile EXIF și încearcă să identifice modelul dispozitivului și coordonatele GPS.</w:t>
      </w:r>
    </w:p>
    <w:p w14:paraId="61811047">
      <w:pPr>
        <w:bidi w:val="0"/>
        <w:spacing w:line="360" w:lineRule="auto"/>
      </w:pPr>
      <w:r>
        <w:t>Coordonatele geografice sunt transformate din grade, minute și secunde în grade zecimale. În acest proces se ține cont de emisfera indicată pentru latitudine și longitudine. Aceste informații pot contribui la stabilirea locului în care a fost realizată fotografia, dacă datele GPS sunt disponibile.</w:t>
      </w:r>
    </w:p>
    <w:p w14:paraId="04CA8046">
      <w:pPr>
        <w:bidi w:val="0"/>
        <w:spacing w:line="360" w:lineRule="auto"/>
        <w:ind w:firstLine="360" w:firstLineChars="150"/>
      </w:pPr>
      <w:r>
        <w:t>Prin această etapă am studiat importanța metadatelor în analiza imaginilor și rolul acestora în identificarea informațiilor suplimentare asociate fișierelor digitale.</w:t>
      </w:r>
    </w:p>
    <w:p w14:paraId="2C31C324">
      <w:pPr>
        <w:bidi w:val="0"/>
      </w:pPr>
    </w:p>
    <w:p w14:paraId="705C069C">
      <w:pPr>
        <w:numPr>
          <w:ilvl w:val="1"/>
          <w:numId w:val="2"/>
        </w:numPr>
        <w:bidi w:val="0"/>
        <w:ind w:left="0" w:leftChars="0" w:firstLine="0" w:firstLineChars="0"/>
        <w:rPr>
          <w:b/>
          <w:bCs/>
          <w:sz w:val="28"/>
          <w:szCs w:val="28"/>
        </w:rPr>
      </w:pPr>
      <w:r>
        <w:rPr>
          <w:b/>
          <w:bCs/>
          <w:sz w:val="28"/>
          <w:szCs w:val="28"/>
        </w:rPr>
        <w:t>Recuperarea arhivei ZIP ascunse</w:t>
      </w:r>
    </w:p>
    <w:p w14:paraId="5EC98B3B">
      <w:pPr>
        <w:numPr>
          <w:numId w:val="0"/>
        </w:numPr>
        <w:bidi w:val="0"/>
        <w:ind w:leftChars="0"/>
      </w:pPr>
    </w:p>
    <w:p w14:paraId="7F84705C">
      <w:pPr>
        <w:bidi w:val="0"/>
        <w:spacing w:line="360" w:lineRule="auto"/>
        <w:ind w:firstLine="360" w:firstLineChars="150"/>
      </w:pPr>
      <w:r>
        <w:t>În această etapă am studiat metoda file carving, care permite recuperarea unui fișier inclus în interiorul altui fișier. Programul caută semnătura specifică unei arhive ZIP în fișierul „ascuns.png” și identifică poziția de la care începe arhiva.</w:t>
      </w:r>
    </w:p>
    <w:p w14:paraId="27801F06">
      <w:pPr>
        <w:bidi w:val="0"/>
        <w:spacing w:line="360" w:lineRule="auto"/>
        <w:ind w:firstLine="360" w:firstLineChars="150"/>
      </w:pPr>
      <w:r>
        <w:t>Datele începând de la această poziție sunt salvate într-un fișier ZIP separat, după care arhiva este extrasă. Programul încearcă să citească apoi conținutul fișierului „secret.txt”.</w:t>
      </w:r>
    </w:p>
    <w:p w14:paraId="4C4E490E">
      <w:pPr>
        <w:bidi w:val="0"/>
        <w:spacing w:line="360" w:lineRule="auto"/>
      </w:pPr>
      <w:r>
        <w:t>Această metodă demonstrează că un fișier aparent obișnuit poate conține date suplimentare, care pot fi recuperate prin analiza structurii sale binare.</w:t>
      </w:r>
    </w:p>
    <w:p w14:paraId="0D628E62">
      <w:pPr>
        <w:bidi w:val="0"/>
      </w:pPr>
    </w:p>
    <w:p w14:paraId="16451A80">
      <w:pPr>
        <w:numPr>
          <w:ilvl w:val="1"/>
          <w:numId w:val="2"/>
        </w:numPr>
        <w:bidi w:val="0"/>
        <w:ind w:left="0" w:leftChars="0" w:firstLine="0" w:firstLineChars="0"/>
        <w:rPr>
          <w:b/>
          <w:bCs/>
          <w:sz w:val="28"/>
          <w:szCs w:val="28"/>
        </w:rPr>
      </w:pPr>
      <w:r>
        <w:rPr>
          <w:b/>
          <w:bCs/>
          <w:sz w:val="28"/>
          <w:szCs w:val="28"/>
        </w:rPr>
        <w:t>Ascunderea mesajului prin steganografie LSB</w:t>
      </w:r>
    </w:p>
    <w:p w14:paraId="745BAFD3">
      <w:pPr>
        <w:numPr>
          <w:numId w:val="0"/>
        </w:numPr>
        <w:bidi w:val="0"/>
        <w:ind w:leftChars="0"/>
      </w:pPr>
    </w:p>
    <w:p w14:paraId="4BE7AC5F">
      <w:pPr>
        <w:bidi w:val="0"/>
        <w:spacing w:line="360" w:lineRule="auto"/>
        <w:ind w:firstLine="360" w:firstLineChars="150"/>
      </w:pPr>
      <w:r>
        <w:t>În continuare, am implementat o funcție care ascunde un mesaj în valorile pixelilor unei imagini folosind metoda LSB (Least Significant Bit).</w:t>
      </w:r>
    </w:p>
    <w:p w14:paraId="72C85CE8">
      <w:pPr>
        <w:bidi w:val="0"/>
        <w:spacing w:line="360" w:lineRule="auto"/>
        <w:ind w:firstLine="360" w:firstLineChars="150"/>
      </w:pPr>
      <w:r>
        <w:t>Mesajul este transformat într-o succesiune de biți, iar aceștia sunt introduși în ultimii biți ai canalelor de culoare ale pixelilor. Pentru testare este utilizat mesajul „FLAG{ascuns_in_pixeli}”. La sfârșitul mesajului este adăugat un octet nul, care marchează terminarea acestuia.</w:t>
      </w:r>
    </w:p>
    <w:p w14:paraId="059650B5">
      <w:pPr>
        <w:bidi w:val="0"/>
        <w:spacing w:line="360" w:lineRule="auto"/>
      </w:pPr>
      <w:r>
        <w:t>Imaginea modificată este salvată în format PNG, pentru a păstra valorile pixelilor fără pierderile specifice compresiei JPEG. Prin această tehnică, informația poate fi ascunsă în imagine fără a modifica în mod evident aspectul general al acesteia.</w:t>
      </w:r>
    </w:p>
    <w:p w14:paraId="1B1D2669">
      <w:pPr>
        <w:bidi w:val="0"/>
      </w:pPr>
    </w:p>
    <w:p w14:paraId="2D4FFCEA">
      <w:pPr>
        <w:numPr>
          <w:ilvl w:val="1"/>
          <w:numId w:val="2"/>
        </w:numPr>
        <w:bidi w:val="0"/>
        <w:ind w:left="0" w:leftChars="0" w:firstLine="0" w:firstLineChars="0"/>
        <w:rPr>
          <w:b/>
          <w:bCs/>
          <w:sz w:val="28"/>
          <w:szCs w:val="28"/>
        </w:rPr>
      </w:pPr>
      <w:r>
        <w:rPr>
          <w:b/>
          <w:bCs/>
          <w:sz w:val="28"/>
          <w:szCs w:val="28"/>
        </w:rPr>
        <w:t>Extragerea mesajului ascuns</w:t>
      </w:r>
    </w:p>
    <w:p w14:paraId="3D152C92">
      <w:pPr>
        <w:numPr>
          <w:numId w:val="0"/>
        </w:numPr>
        <w:bidi w:val="0"/>
        <w:ind w:leftChars="0"/>
      </w:pPr>
    </w:p>
    <w:p w14:paraId="44D2A305">
      <w:pPr>
        <w:bidi w:val="0"/>
        <w:spacing w:line="360" w:lineRule="auto"/>
        <w:ind w:firstLine="360" w:firstLineChars="150"/>
      </w:pPr>
      <w:r>
        <w:t>Ultima etapă practică a constat în recuperarea mesajului ascuns în imaginea „stego.png”. Programul citește ultimii biți ai canalelor de culoare ale pixelilor, îi grupează câte opt și transformă fiecare grup într-un octet.Octeții sunt transformați în caractere până la întâlnirea octetului nul, care marchează sfârșitul mesajului. Dacă ascunderea și extragerea sunt realizate corect, textul recuperat trebuie să coincidă cu mesajul introdus inițial.</w:t>
      </w:r>
    </w:p>
    <w:p w14:paraId="2D3AADDE">
      <w:pPr>
        <w:bidi w:val="0"/>
        <w:spacing w:line="360" w:lineRule="auto"/>
        <w:ind w:firstLine="360" w:firstLineChars="150"/>
      </w:pPr>
      <w:r>
        <w:t>Această etapă evidențiază faptul că steganografia permite atât ascunderea, cât și recuperarea informației prin aplicarea unor operații inverse.</w:t>
      </w:r>
    </w:p>
    <w:p w14:paraId="7D2F75EA">
      <w:pPr>
        <w:pStyle w:val="15"/>
        <w:numPr>
          <w:numId w:val="0"/>
        </w:numPr>
        <w:spacing w:line="360" w:lineRule="auto"/>
        <w:jc w:val="both"/>
        <w:rPr>
          <w:lang w:val="ro-RO"/>
        </w:rPr>
      </w:pPr>
    </w:p>
    <w:p w14:paraId="20C35E27">
      <w:pPr>
        <w:pStyle w:val="15"/>
        <w:numPr>
          <w:numId w:val="0"/>
        </w:numPr>
        <w:spacing w:line="360" w:lineRule="auto"/>
        <w:jc w:val="both"/>
        <w:rPr>
          <w:lang w:val="ro-RO"/>
        </w:rPr>
      </w:pPr>
    </w:p>
    <w:p w14:paraId="15D3B0AE">
      <w:pPr>
        <w:numPr>
          <w:ilvl w:val="0"/>
          <w:numId w:val="2"/>
        </w:numPr>
        <w:bidi w:val="0"/>
        <w:ind w:left="0" w:leftChars="0" w:firstLine="320" w:firstLineChars="100"/>
        <w:rPr>
          <w:b/>
          <w:bCs/>
          <w:sz w:val="32"/>
          <w:szCs w:val="32"/>
        </w:rPr>
      </w:pPr>
      <w:r>
        <w:rPr>
          <w:b/>
          <w:bCs/>
          <w:sz w:val="32"/>
          <w:szCs w:val="32"/>
        </w:rPr>
        <w:t>Rezultatele lucrării</w:t>
      </w:r>
    </w:p>
    <w:p w14:paraId="0C6B63AC">
      <w:pPr>
        <w:numPr>
          <w:numId w:val="0"/>
        </w:numPr>
        <w:bidi w:val="0"/>
        <w:ind w:leftChars="100"/>
        <w:rPr>
          <w:b/>
          <w:bCs/>
          <w:sz w:val="32"/>
          <w:szCs w:val="32"/>
        </w:rPr>
      </w:pPr>
    </w:p>
    <w:p w14:paraId="28A58D9E">
      <w:pPr>
        <w:bidi w:val="0"/>
        <w:spacing w:line="360" w:lineRule="auto"/>
        <w:ind w:firstLine="360" w:firstLineChars="150"/>
      </w:pPr>
      <w:r>
        <w:t>În urma realizării programelor au fost implementate funcții pentru identificarea și decodificarea șirurilor Base64, Hex și URL, încercarea cheilor XOR și identificarea parolelor prin compararea hash-urilor. Programul decoder permite procesarea unui șir sau a unui fișier și salvarea rezultatelor într-un document JSON.</w:t>
      </w:r>
    </w:p>
    <w:p w14:paraId="3B95BE7B">
      <w:pPr>
        <w:bidi w:val="0"/>
        <w:spacing w:line="360" w:lineRule="auto"/>
        <w:ind w:firstLine="360" w:firstLineChars="150"/>
      </w:pPr>
      <w:r>
        <w:t>În partea de analiză forensic au fost implementate funcții pentru identificarea formatului real al fișierelor, extragerea secvențelor de text, citirea metadatelor EXIF și GPS și recuperarea unei arhive ZIP ascunse într-o imagine. De asemenea, au fost realizate funcțiile de ascundere și extragere a unui mesaj prin metoda LSB.</w:t>
      </w:r>
    </w:p>
    <w:p w14:paraId="40F35BC7">
      <w:pPr>
        <w:bidi w:val="0"/>
        <w:spacing w:line="360" w:lineRule="auto"/>
      </w:pPr>
      <w:r>
        <w:t>Pentru verificarea rezultatelor sunt urmărite mesajul recuperat din straturile de codificare, cheia XOR identificată, parola găsită prin compararea hash-urilor, informațiile extrase din imagine, conținutul arhivei ZIP și mesajul recuperat din imaginea steganografică.</w:t>
      </w:r>
    </w:p>
    <w:p w14:paraId="5C7670DD">
      <w:pPr>
        <w:bidi w:val="0"/>
        <w:spacing w:line="360" w:lineRule="auto"/>
        <w:ind w:firstLine="360" w:firstLineChars="150"/>
      </w:pPr>
      <w:r>
        <w:t>Mesajul utilizat pentru testarea metodei LSB este „FLAG{ascuns_in_pixeli}”. Confirmarea rezultatului se face prin compararea mesajului recuperat cu cel introdus inițial. Valorile concrete pentru cheia XOR, parolă, coordonatele GPS și conținutul arhivei trebuie stabilite pe baza rezultatelor efective afișate în terminal.</w:t>
      </w:r>
    </w:p>
    <w:p w14:paraId="1E25441B">
      <w:pPr>
        <w:pStyle w:val="15"/>
        <w:numPr>
          <w:numId w:val="0"/>
        </w:numPr>
        <w:spacing w:line="360" w:lineRule="auto"/>
        <w:jc w:val="both"/>
        <w:rPr>
          <w:lang w:val="ro-RO"/>
        </w:rPr>
      </w:pPr>
    </w:p>
    <w:p w14:paraId="6339E4E0">
      <w:pPr>
        <w:pStyle w:val="15"/>
        <w:numPr>
          <w:numId w:val="0"/>
        </w:numPr>
        <w:spacing w:line="360" w:lineRule="auto"/>
        <w:jc w:val="both"/>
        <w:rPr>
          <w:lang w:val="ro-RO"/>
        </w:rPr>
      </w:pPr>
    </w:p>
    <w:p w14:paraId="56A2FE0A">
      <w:pPr>
        <w:pStyle w:val="15"/>
        <w:numPr>
          <w:numId w:val="0"/>
        </w:numPr>
        <w:spacing w:line="360" w:lineRule="auto"/>
        <w:jc w:val="both"/>
        <w:rPr>
          <w:lang w:val="ro-RO"/>
        </w:rPr>
      </w:pPr>
    </w:p>
    <w:p w14:paraId="7DB262E5">
      <w:pPr>
        <w:pStyle w:val="15"/>
        <w:numPr>
          <w:numId w:val="0"/>
        </w:numPr>
        <w:spacing w:line="360" w:lineRule="auto"/>
        <w:jc w:val="both"/>
        <w:rPr>
          <w:lang w:val="ro-RO"/>
        </w:rPr>
      </w:pPr>
    </w:p>
    <w:p w14:paraId="1E4E35C0">
      <w:pPr>
        <w:pStyle w:val="15"/>
        <w:numPr>
          <w:numId w:val="0"/>
        </w:numPr>
        <w:spacing w:line="360" w:lineRule="auto"/>
        <w:jc w:val="both"/>
        <w:rPr>
          <w:lang w:val="ro-RO"/>
        </w:rPr>
      </w:pPr>
    </w:p>
    <w:p w14:paraId="7DC83443">
      <w:pPr>
        <w:pStyle w:val="15"/>
        <w:numPr>
          <w:numId w:val="0"/>
        </w:numPr>
        <w:spacing w:line="360" w:lineRule="auto"/>
        <w:jc w:val="both"/>
        <w:rPr>
          <w:lang w:val="ro-RO"/>
        </w:rPr>
      </w:pPr>
    </w:p>
    <w:p w14:paraId="416484E9">
      <w:pPr>
        <w:pStyle w:val="15"/>
        <w:numPr>
          <w:numId w:val="0"/>
        </w:numPr>
        <w:spacing w:line="360" w:lineRule="auto"/>
        <w:jc w:val="both"/>
        <w:rPr>
          <w:lang w:val="ro-RO"/>
        </w:rPr>
      </w:pPr>
    </w:p>
    <w:p w14:paraId="3412D43B">
      <w:pPr>
        <w:pStyle w:val="15"/>
        <w:numPr>
          <w:numId w:val="0"/>
        </w:numPr>
        <w:spacing w:line="360" w:lineRule="auto"/>
        <w:jc w:val="both"/>
        <w:rPr>
          <w:lang w:val="ro-RO"/>
        </w:rPr>
      </w:pPr>
    </w:p>
    <w:p w14:paraId="558CB47F">
      <w:pPr>
        <w:pStyle w:val="15"/>
        <w:numPr>
          <w:numId w:val="0"/>
        </w:numPr>
        <w:spacing w:line="360" w:lineRule="auto"/>
        <w:jc w:val="both"/>
        <w:rPr>
          <w:lang w:val="ro-RO"/>
        </w:rPr>
      </w:pPr>
    </w:p>
    <w:p w14:paraId="7ED137E0">
      <w:pPr>
        <w:pStyle w:val="15"/>
        <w:numPr>
          <w:numId w:val="0"/>
        </w:numPr>
        <w:spacing w:line="360" w:lineRule="auto"/>
        <w:jc w:val="both"/>
        <w:rPr>
          <w:lang w:val="ro-RO"/>
        </w:rPr>
      </w:pPr>
    </w:p>
    <w:p w14:paraId="27C7E0A5">
      <w:pPr>
        <w:pStyle w:val="15"/>
        <w:numPr>
          <w:numId w:val="0"/>
        </w:numPr>
        <w:spacing w:line="360" w:lineRule="auto"/>
        <w:jc w:val="both"/>
        <w:rPr>
          <w:lang w:val="ro-RO"/>
        </w:rPr>
      </w:pPr>
    </w:p>
    <w:p w14:paraId="2944820B">
      <w:pPr>
        <w:pStyle w:val="15"/>
        <w:numPr>
          <w:numId w:val="0"/>
        </w:numPr>
        <w:spacing w:line="360" w:lineRule="auto"/>
        <w:jc w:val="both"/>
        <w:rPr>
          <w:lang w:val="ro-RO"/>
        </w:rPr>
      </w:pPr>
    </w:p>
    <w:p w14:paraId="13779AD5">
      <w:pPr>
        <w:pStyle w:val="15"/>
        <w:numPr>
          <w:numId w:val="0"/>
        </w:numPr>
        <w:spacing w:line="360" w:lineRule="auto"/>
        <w:jc w:val="both"/>
        <w:rPr>
          <w:lang w:val="ro-RO"/>
        </w:rPr>
      </w:pPr>
    </w:p>
    <w:p w14:paraId="2D3F1DB4">
      <w:pPr>
        <w:pStyle w:val="15"/>
        <w:numPr>
          <w:numId w:val="0"/>
        </w:numPr>
        <w:spacing w:line="360" w:lineRule="auto"/>
        <w:jc w:val="both"/>
        <w:rPr>
          <w:lang w:val="ro-RO"/>
        </w:rPr>
      </w:pPr>
    </w:p>
    <w:p w14:paraId="299155BC">
      <w:pPr>
        <w:pStyle w:val="15"/>
        <w:numPr>
          <w:numId w:val="0"/>
        </w:numPr>
        <w:spacing w:line="360" w:lineRule="auto"/>
        <w:jc w:val="both"/>
        <w:rPr>
          <w:lang w:val="ro-RO"/>
        </w:rPr>
      </w:pPr>
    </w:p>
    <w:p w14:paraId="5E623448">
      <w:pPr>
        <w:pStyle w:val="15"/>
        <w:numPr>
          <w:numId w:val="0"/>
        </w:numPr>
        <w:spacing w:line="360" w:lineRule="auto"/>
        <w:jc w:val="both"/>
        <w:rPr>
          <w:lang w:val="ro-RO"/>
        </w:rPr>
      </w:pPr>
    </w:p>
    <w:p w14:paraId="6C9C05E6">
      <w:pPr>
        <w:pStyle w:val="15"/>
        <w:numPr>
          <w:numId w:val="0"/>
        </w:numPr>
        <w:spacing w:line="360" w:lineRule="auto"/>
        <w:jc w:val="both"/>
        <w:rPr>
          <w:lang w:val="ro-RO"/>
        </w:rPr>
      </w:pPr>
    </w:p>
    <w:p w14:paraId="36E9ECCE">
      <w:pPr>
        <w:pStyle w:val="15"/>
        <w:numPr>
          <w:numId w:val="0"/>
        </w:numPr>
        <w:spacing w:line="360" w:lineRule="auto"/>
        <w:jc w:val="both"/>
        <w:rPr>
          <w:lang w:val="ro-RO"/>
        </w:rPr>
      </w:pPr>
    </w:p>
    <w:p w14:paraId="74A51702">
      <w:pPr>
        <w:pStyle w:val="15"/>
        <w:numPr>
          <w:numId w:val="0"/>
        </w:numPr>
        <w:spacing w:line="360" w:lineRule="auto"/>
        <w:jc w:val="both"/>
        <w:rPr>
          <w:lang w:val="ro-RO"/>
        </w:rPr>
      </w:pPr>
    </w:p>
    <w:p w14:paraId="3B73D2BD">
      <w:pPr>
        <w:pStyle w:val="15"/>
        <w:numPr>
          <w:numId w:val="0"/>
        </w:numPr>
        <w:spacing w:line="360" w:lineRule="auto"/>
        <w:jc w:val="both"/>
        <w:rPr>
          <w:lang w:val="ro-RO"/>
        </w:rPr>
      </w:pPr>
    </w:p>
    <w:p w14:paraId="74CCDE5F">
      <w:pPr>
        <w:pStyle w:val="15"/>
        <w:numPr>
          <w:numId w:val="0"/>
        </w:numPr>
        <w:spacing w:line="360" w:lineRule="auto"/>
        <w:jc w:val="both"/>
        <w:rPr>
          <w:lang w:val="ro-RO"/>
        </w:rPr>
      </w:pPr>
    </w:p>
    <w:p w14:paraId="5020972C">
      <w:pPr>
        <w:pStyle w:val="15"/>
        <w:numPr>
          <w:numId w:val="0"/>
        </w:numPr>
        <w:spacing w:line="360" w:lineRule="auto"/>
        <w:jc w:val="both"/>
        <w:rPr>
          <w:lang w:val="ro-RO"/>
        </w:rPr>
      </w:pPr>
    </w:p>
    <w:p w14:paraId="7333426A">
      <w:pPr>
        <w:pStyle w:val="15"/>
        <w:numPr>
          <w:numId w:val="0"/>
        </w:numPr>
        <w:spacing w:line="360" w:lineRule="auto"/>
        <w:jc w:val="both"/>
        <w:rPr>
          <w:lang w:val="ro-RO"/>
        </w:rPr>
      </w:pPr>
    </w:p>
    <w:p w14:paraId="4A304EA2">
      <w:pPr>
        <w:pStyle w:val="15"/>
        <w:numPr>
          <w:numId w:val="0"/>
        </w:numPr>
        <w:spacing w:line="360" w:lineRule="auto"/>
        <w:jc w:val="both"/>
        <w:rPr>
          <w:lang w:val="ro-RO"/>
        </w:rPr>
      </w:pPr>
    </w:p>
    <w:p w14:paraId="6BA45018">
      <w:pPr>
        <w:bidi w:val="0"/>
        <w:jc w:val="center"/>
        <w:rPr>
          <w:rFonts w:hint="default"/>
          <w:b/>
          <w:bCs/>
          <w:sz w:val="32"/>
          <w:szCs w:val="32"/>
          <w:lang w:val="en-US"/>
        </w:rPr>
      </w:pPr>
      <w:r>
        <w:rPr>
          <w:b/>
          <w:bCs/>
          <w:sz w:val="32"/>
          <w:szCs w:val="32"/>
        </w:rPr>
        <w:t>Concluzi</w:t>
      </w:r>
      <w:r>
        <w:rPr>
          <w:rFonts w:hint="default"/>
          <w:b/>
          <w:bCs/>
          <w:sz w:val="32"/>
          <w:szCs w:val="32"/>
          <w:lang w:val="en-US"/>
        </w:rPr>
        <w:t>i</w:t>
      </w:r>
    </w:p>
    <w:p w14:paraId="6D948DD9">
      <w:pPr>
        <w:bidi w:val="0"/>
        <w:jc w:val="center"/>
        <w:rPr>
          <w:rFonts w:hint="default"/>
          <w:b/>
          <w:bCs/>
          <w:sz w:val="32"/>
          <w:szCs w:val="32"/>
          <w:lang w:val="en-US"/>
        </w:rPr>
      </w:pPr>
    </w:p>
    <w:p w14:paraId="550DEA99">
      <w:pPr>
        <w:bidi w:val="0"/>
        <w:spacing w:line="360" w:lineRule="auto"/>
        <w:ind w:firstLine="480" w:firstLineChars="200"/>
      </w:pPr>
      <w:r>
        <w:t>În cadrul lucrării de laborator am studiat metode de analiză a datelor digitale și de identificare a informațiilor ascunse. Am realizat programe în Python pentru decodificarea mesajelor, încercarea cheilor XOR, identificarea parolelor pe baza hash-urilor și salvarea rezultatelor într-un fișier JSON.</w:t>
      </w:r>
    </w:p>
    <w:p w14:paraId="647F6604">
      <w:pPr>
        <w:bidi w:val="0"/>
        <w:spacing w:line="360" w:lineRule="auto"/>
        <w:ind w:firstLine="480" w:firstLineChars="200"/>
      </w:pPr>
    </w:p>
    <w:p w14:paraId="1439C9B6">
      <w:pPr>
        <w:bidi w:val="0"/>
        <w:spacing w:line="360" w:lineRule="auto"/>
        <w:ind w:firstLine="480" w:firstLineChars="200"/>
      </w:pPr>
      <w:r>
        <w:t>De asemenea, am studiat identificarea formatelor reale ale fișierelor, extragerea textului lizibil, analiza metadatelor EXIF și GPS și recuperarea unei arhive ZIP incluse într-o imagine. Prin implementarea metodei LSB am înțeles cum poate fi ascuns un mesaj în valorile pixelilor și cum poate fi recuperat ulterior.</w:t>
      </w:r>
    </w:p>
    <w:p w14:paraId="2EF53459">
      <w:pPr>
        <w:bidi w:val="0"/>
        <w:spacing w:line="360" w:lineRule="auto"/>
      </w:pPr>
      <w:r>
        <w:t>Lucrarea a contribuit la dezvoltarea competențelor practice de programare în Python și la înțelegerea unor metode utilizate în domeniul securității informaționale și al investigațiilor digitale. Totodată, am înțeles importanța examinării atente a fișierelor și a utilizării responsabile a instrumentelor de analiză, numai asupra datelor proprii sau pentru care există permisiune.</w:t>
      </w:r>
    </w:p>
    <w:p w14:paraId="5AFCF467">
      <w:pPr>
        <w:pStyle w:val="15"/>
        <w:numPr>
          <w:numId w:val="0"/>
        </w:numPr>
        <w:spacing w:line="360" w:lineRule="auto"/>
        <w:jc w:val="both"/>
        <w:rPr>
          <w:lang w:val="ro-RO"/>
        </w:rPr>
      </w:pPr>
    </w:p>
    <w:p w14:paraId="1B0DEF23">
      <w:pPr>
        <w:pStyle w:val="15"/>
        <w:numPr>
          <w:numId w:val="0"/>
        </w:numPr>
        <w:spacing w:line="360" w:lineRule="auto"/>
        <w:jc w:val="both"/>
        <w:rPr>
          <w:lang w:val="ro-RO"/>
        </w:rPr>
      </w:pPr>
    </w:p>
    <w:p w14:paraId="63148E46">
      <w:pPr>
        <w:pStyle w:val="15"/>
        <w:numPr>
          <w:numId w:val="0"/>
        </w:numPr>
        <w:spacing w:line="360" w:lineRule="auto"/>
        <w:jc w:val="both"/>
        <w:rPr>
          <w:lang w:val="ro-RO"/>
        </w:rPr>
      </w:pPr>
    </w:p>
    <w:p w14:paraId="3614C85E">
      <w:pPr>
        <w:pStyle w:val="15"/>
        <w:numPr>
          <w:numId w:val="0"/>
        </w:numPr>
        <w:spacing w:line="360" w:lineRule="auto"/>
        <w:jc w:val="both"/>
        <w:rPr>
          <w:lang w:val="ro-RO"/>
        </w:rPr>
      </w:pPr>
    </w:p>
    <w:p w14:paraId="6A34DA74">
      <w:pPr>
        <w:pStyle w:val="15"/>
        <w:numPr>
          <w:numId w:val="0"/>
        </w:numPr>
        <w:spacing w:line="360" w:lineRule="auto"/>
        <w:jc w:val="both"/>
        <w:rPr>
          <w:lang w:val="ro-RO"/>
        </w:rPr>
      </w:pPr>
    </w:p>
    <w:p w14:paraId="28242F48">
      <w:pPr>
        <w:pStyle w:val="15"/>
        <w:numPr>
          <w:numId w:val="0"/>
        </w:numPr>
        <w:spacing w:line="360" w:lineRule="auto"/>
        <w:jc w:val="both"/>
        <w:rPr>
          <w:lang w:val="ro-RO"/>
        </w:rPr>
      </w:pPr>
    </w:p>
    <w:p w14:paraId="374AE961">
      <w:pPr>
        <w:pStyle w:val="15"/>
        <w:numPr>
          <w:numId w:val="0"/>
        </w:numPr>
        <w:spacing w:line="360" w:lineRule="auto"/>
        <w:jc w:val="both"/>
        <w:rPr>
          <w:lang w:val="ro-RO"/>
        </w:rPr>
      </w:pPr>
    </w:p>
    <w:p w14:paraId="78000731">
      <w:pPr>
        <w:pStyle w:val="15"/>
        <w:numPr>
          <w:numId w:val="0"/>
        </w:numPr>
        <w:spacing w:line="360" w:lineRule="auto"/>
        <w:jc w:val="both"/>
        <w:rPr>
          <w:lang w:val="ro-RO"/>
        </w:rPr>
      </w:pPr>
    </w:p>
    <w:p w14:paraId="3808EA0C">
      <w:pPr>
        <w:pStyle w:val="15"/>
        <w:numPr>
          <w:numId w:val="0"/>
        </w:numPr>
        <w:spacing w:line="360" w:lineRule="auto"/>
        <w:jc w:val="both"/>
        <w:rPr>
          <w:lang w:val="ro-RO"/>
        </w:rPr>
      </w:pPr>
    </w:p>
    <w:p w14:paraId="3E25CD48">
      <w:pPr>
        <w:pStyle w:val="15"/>
        <w:numPr>
          <w:numId w:val="0"/>
        </w:numPr>
        <w:spacing w:line="360" w:lineRule="auto"/>
        <w:jc w:val="both"/>
        <w:rPr>
          <w:lang w:val="ro-RO"/>
        </w:rPr>
      </w:pPr>
    </w:p>
    <w:p w14:paraId="1A1E0399">
      <w:pPr>
        <w:pStyle w:val="15"/>
        <w:numPr>
          <w:numId w:val="0"/>
        </w:numPr>
        <w:spacing w:line="360" w:lineRule="auto"/>
        <w:jc w:val="both"/>
        <w:rPr>
          <w:lang w:val="ro-RO"/>
        </w:rPr>
      </w:pPr>
    </w:p>
    <w:p w14:paraId="4F341BA7">
      <w:pPr>
        <w:pStyle w:val="15"/>
        <w:numPr>
          <w:numId w:val="0"/>
        </w:numPr>
        <w:spacing w:line="360" w:lineRule="auto"/>
        <w:jc w:val="both"/>
        <w:rPr>
          <w:lang w:val="ro-RO"/>
        </w:rPr>
      </w:pPr>
    </w:p>
    <w:p w14:paraId="6D3330E3">
      <w:pPr>
        <w:pStyle w:val="15"/>
        <w:numPr>
          <w:numId w:val="0"/>
        </w:numPr>
        <w:spacing w:line="360" w:lineRule="auto"/>
        <w:jc w:val="both"/>
        <w:rPr>
          <w:lang w:val="ro-RO"/>
        </w:rPr>
      </w:pPr>
    </w:p>
    <w:p w14:paraId="1F23B2F4">
      <w:pPr>
        <w:pStyle w:val="15"/>
        <w:numPr>
          <w:numId w:val="0"/>
        </w:numPr>
        <w:spacing w:line="360" w:lineRule="auto"/>
        <w:jc w:val="both"/>
        <w:rPr>
          <w:lang w:val="ro-RO"/>
        </w:rPr>
      </w:pPr>
    </w:p>
    <w:p w14:paraId="2562C1CD">
      <w:pPr>
        <w:pStyle w:val="15"/>
        <w:numPr>
          <w:numId w:val="0"/>
        </w:numPr>
        <w:spacing w:line="360" w:lineRule="auto"/>
        <w:jc w:val="both"/>
        <w:rPr>
          <w:lang w:val="ro-RO"/>
        </w:rPr>
      </w:pPr>
    </w:p>
    <w:p w14:paraId="335F91B3">
      <w:pPr>
        <w:pStyle w:val="15"/>
        <w:numPr>
          <w:numId w:val="0"/>
        </w:numPr>
        <w:spacing w:line="360" w:lineRule="auto"/>
        <w:jc w:val="both"/>
        <w:rPr>
          <w:lang w:val="ro-RO"/>
        </w:rPr>
      </w:pPr>
    </w:p>
    <w:p w14:paraId="28C6E68D">
      <w:pPr>
        <w:pStyle w:val="15"/>
        <w:numPr>
          <w:numId w:val="0"/>
        </w:numPr>
        <w:spacing w:line="360" w:lineRule="auto"/>
        <w:jc w:val="both"/>
        <w:rPr>
          <w:lang w:val="ro-RO"/>
        </w:rPr>
      </w:pPr>
    </w:p>
    <w:p w14:paraId="22FF740E">
      <w:pPr>
        <w:pStyle w:val="15"/>
        <w:numPr>
          <w:numId w:val="0"/>
        </w:numPr>
        <w:spacing w:line="360" w:lineRule="auto"/>
        <w:jc w:val="both"/>
        <w:rPr>
          <w:lang w:val="ro-RO"/>
        </w:rPr>
      </w:pPr>
    </w:p>
    <w:p w14:paraId="794B0E7E">
      <w:pPr>
        <w:pStyle w:val="15"/>
        <w:numPr>
          <w:numId w:val="0"/>
        </w:numPr>
        <w:spacing w:line="360" w:lineRule="auto"/>
        <w:jc w:val="both"/>
        <w:rPr>
          <w:lang w:val="ro-RO"/>
        </w:rPr>
      </w:pPr>
    </w:p>
    <w:p w14:paraId="17502BCA">
      <w:pPr>
        <w:pStyle w:val="15"/>
        <w:numPr>
          <w:numId w:val="0"/>
        </w:numPr>
        <w:spacing w:line="360" w:lineRule="auto"/>
        <w:jc w:val="both"/>
        <w:rPr>
          <w:lang w:val="ro-RO"/>
        </w:rPr>
      </w:pPr>
    </w:p>
    <w:p w14:paraId="3A6B607A">
      <w:pPr>
        <w:bidi w:val="0"/>
        <w:jc w:val="center"/>
        <w:rPr>
          <w:rFonts w:hint="default"/>
          <w:b/>
          <w:bCs/>
          <w:sz w:val="32"/>
          <w:szCs w:val="32"/>
          <w:lang w:val="en-US"/>
        </w:rPr>
      </w:pPr>
      <w:r>
        <w:rPr>
          <w:rFonts w:hint="default"/>
          <w:b/>
          <w:bCs/>
          <w:sz w:val="32"/>
          <w:szCs w:val="32"/>
          <w:lang w:val="en-US"/>
        </w:rPr>
        <w:t>Bibliografie</w:t>
      </w:r>
    </w:p>
    <w:p w14:paraId="6C542E56">
      <w:pPr>
        <w:bidi w:val="0"/>
        <w:jc w:val="center"/>
        <w:rPr>
          <w:rFonts w:hint="default"/>
          <w:b/>
          <w:bCs/>
          <w:sz w:val="32"/>
          <w:szCs w:val="32"/>
          <w:lang w:val="en-US"/>
        </w:rPr>
      </w:pPr>
    </w:p>
    <w:p w14:paraId="05C1189D">
      <w:pPr>
        <w:bidi w:val="0"/>
        <w:rPr>
          <w:rFonts w:hint="default"/>
          <w:lang w:val="en-US"/>
        </w:rPr>
      </w:pPr>
      <w:r>
        <w:rPr>
          <w:rFonts w:hint="default"/>
          <w:lang w:val="en-US"/>
        </w:rPr>
        <w:t>1.</w:t>
      </w:r>
      <w:r>
        <w:t>Materialele de curs și indicațiile metodice pentru lucrarea de laborator nr. 6 – „Informații invizibile: forensics și steganogr</w:t>
      </w:r>
      <w:bookmarkStart w:id="0" w:name="_GoBack"/>
      <w:bookmarkEnd w:id="0"/>
      <w:r>
        <w:t>afie”</w:t>
      </w:r>
    </w:p>
    <w:sectPr>
      <w:footerReference r:id="rId5" w:type="default"/>
      <w:footerReference r:id="rId6" w:type="even"/>
      <w:pgSz w:w="12240" w:h="15840"/>
      <w:pgMar w:top="1134" w:right="567" w:bottom="1134" w:left="1134" w:header="708" w:footer="708" w:gutter="0"/>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13"/>
      </w:rPr>
      <w:id w:val="-1809860713"/>
      <w:docPartObj>
        <w:docPartGallery w:val="autotext"/>
      </w:docPartObj>
    </w:sdtPr>
    <w:sdtEndPr>
      <w:rPr>
        <w:rStyle w:val="13"/>
      </w:rPr>
    </w:sdtEndPr>
    <w:sdtContent>
      <w:p w14:paraId="2FAC9136">
        <w:pPr>
          <w:pStyle w:val="9"/>
          <w:framePr w:wrap="auto" w:vAnchor="text" w:hAnchor="margin" w:xAlign="center" w:y="1"/>
          <w:rPr>
            <w:rStyle w:val="13"/>
          </w:rPr>
        </w:pPr>
        <w:r>
          <w:rPr>
            <w:rStyle w:val="13"/>
          </w:rPr>
          <w:fldChar w:fldCharType="begin"/>
        </w:r>
        <w:r>
          <w:rPr>
            <w:rStyle w:val="13"/>
          </w:rPr>
          <w:instrText xml:space="preserve"> PAGE </w:instrText>
        </w:r>
        <w:r>
          <w:rPr>
            <w:rStyle w:val="13"/>
          </w:rPr>
          <w:fldChar w:fldCharType="separate"/>
        </w:r>
        <w:r>
          <w:rPr>
            <w:rStyle w:val="13"/>
          </w:rPr>
          <w:t>2</w:t>
        </w:r>
        <w:r>
          <w:rPr>
            <w:rStyle w:val="13"/>
          </w:rPr>
          <w:fldChar w:fldCharType="end"/>
        </w:r>
      </w:p>
    </w:sdtContent>
  </w:sdt>
  <w:p w14:paraId="68E837AB">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13"/>
      </w:rPr>
      <w:id w:val="1731261564"/>
      <w:docPartObj>
        <w:docPartGallery w:val="autotext"/>
      </w:docPartObj>
    </w:sdtPr>
    <w:sdtEndPr>
      <w:rPr>
        <w:rStyle w:val="13"/>
      </w:rPr>
    </w:sdtEndPr>
    <w:sdtContent>
      <w:p w14:paraId="5BFBA2EF">
        <w:pPr>
          <w:pStyle w:val="9"/>
          <w:framePr w:wrap="auto" w:vAnchor="text" w:hAnchor="margin" w:xAlign="center" w:y="1"/>
          <w:rPr>
            <w:rStyle w:val="13"/>
          </w:rPr>
        </w:pPr>
        <w:r>
          <w:rPr>
            <w:rStyle w:val="13"/>
          </w:rPr>
          <w:fldChar w:fldCharType="begin"/>
        </w:r>
        <w:r>
          <w:rPr>
            <w:rStyle w:val="13"/>
          </w:rPr>
          <w:instrText xml:space="preserve"> PAGE </w:instrText>
        </w:r>
        <w:r>
          <w:rPr>
            <w:rStyle w:val="13"/>
          </w:rPr>
          <w:fldChar w:fldCharType="end"/>
        </w:r>
      </w:p>
    </w:sdtContent>
  </w:sdt>
  <w:p w14:paraId="579DCE2E">
    <w:pPr>
      <w:pStyle w:val="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2BEB7FD"/>
    <w:multiLevelType w:val="multilevel"/>
    <w:tmpl w:val="F2BEB7FD"/>
    <w:lvl w:ilvl="0" w:tentative="0">
      <w:start w:val="4"/>
      <w:numFmt w:val="decimal"/>
      <w:suff w:val="space"/>
      <w:lvlText w:val="%1."/>
      <w:lvlJc w:val="left"/>
    </w:lvl>
    <w:lvl w:ilvl="1" w:tentative="0">
      <w:start w:val="1"/>
      <w:numFmt w:val="decimal"/>
      <w:suff w:val="space"/>
      <w:lvlText w:val="%1.%2."/>
      <w:lvlJc w:val="left"/>
      <w:pPr>
        <w:ind w:left="0" w:leftChars="0" w:firstLine="0" w:firstLineChars="0"/>
      </w:pPr>
      <w:rPr>
        <w:rFonts w:hint="default"/>
        <w:b/>
        <w:bCs/>
        <w:sz w:val="28"/>
        <w:szCs w:val="28"/>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54D47E7F"/>
    <w:multiLevelType w:val="singleLevel"/>
    <w:tmpl w:val="54D47E7F"/>
    <w:lvl w:ilvl="0" w:tentative="0">
      <w:start w:val="1"/>
      <w:numFmt w:val="decimal"/>
      <w:suff w:val="space"/>
      <w:lvlText w:val="%1."/>
      <w:lvlJc w:val="left"/>
      <w:rPr>
        <w:rFonts w:hint="default"/>
        <w:b/>
        <w:bC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752C"/>
    <w:rsid w:val="00046E31"/>
    <w:rsid w:val="00133359"/>
    <w:rsid w:val="001D7E97"/>
    <w:rsid w:val="002370C6"/>
    <w:rsid w:val="00253702"/>
    <w:rsid w:val="0029304E"/>
    <w:rsid w:val="002E6023"/>
    <w:rsid w:val="0031174E"/>
    <w:rsid w:val="0031543E"/>
    <w:rsid w:val="00346CF2"/>
    <w:rsid w:val="00352ED7"/>
    <w:rsid w:val="003908B9"/>
    <w:rsid w:val="003A3248"/>
    <w:rsid w:val="004A1689"/>
    <w:rsid w:val="004A1E29"/>
    <w:rsid w:val="004D1A87"/>
    <w:rsid w:val="005A1EB6"/>
    <w:rsid w:val="005A752C"/>
    <w:rsid w:val="00602530"/>
    <w:rsid w:val="006273BC"/>
    <w:rsid w:val="006F0FA0"/>
    <w:rsid w:val="0075343C"/>
    <w:rsid w:val="00762C2E"/>
    <w:rsid w:val="00762EB7"/>
    <w:rsid w:val="007B3EBB"/>
    <w:rsid w:val="007E156C"/>
    <w:rsid w:val="007E5850"/>
    <w:rsid w:val="00835DF7"/>
    <w:rsid w:val="008810AC"/>
    <w:rsid w:val="008E7C9D"/>
    <w:rsid w:val="008F5302"/>
    <w:rsid w:val="00952EC6"/>
    <w:rsid w:val="009927E2"/>
    <w:rsid w:val="00994649"/>
    <w:rsid w:val="009B14BD"/>
    <w:rsid w:val="00A2770C"/>
    <w:rsid w:val="00A61F5D"/>
    <w:rsid w:val="00AD1F91"/>
    <w:rsid w:val="00B2231F"/>
    <w:rsid w:val="00B253F4"/>
    <w:rsid w:val="00BA4ADA"/>
    <w:rsid w:val="00C60FE0"/>
    <w:rsid w:val="00DB7BE5"/>
    <w:rsid w:val="00F416E5"/>
    <w:rsid w:val="00F97BB3"/>
    <w:rsid w:val="00FD5948"/>
    <w:rsid w:val="02AE0F75"/>
    <w:rsid w:val="42EA13C8"/>
    <w:rsid w:val="5A892D08"/>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4"/>
      <w:szCs w:val="24"/>
      <w:lang w:val="ru-RU" w:eastAsia="ru-RU" w:bidi="ar-SA"/>
    </w:rPr>
  </w:style>
  <w:style w:type="paragraph" w:styleId="2">
    <w:name w:val="heading 1"/>
    <w:basedOn w:val="1"/>
    <w:link w:val="17"/>
    <w:qFormat/>
    <w:uiPriority w:val="9"/>
    <w:pPr>
      <w:spacing w:before="100" w:beforeAutospacing="1" w:after="100" w:afterAutospacing="1"/>
      <w:outlineLvl w:val="0"/>
    </w:pPr>
    <w:rPr>
      <w:b/>
      <w:bCs/>
      <w:kern w:val="36"/>
      <w:sz w:val="48"/>
      <w:szCs w:val="48"/>
      <w:lang w:val="en-CA" w:eastAsia="en-CA"/>
    </w:rPr>
  </w:style>
  <w:style w:type="paragraph" w:styleId="3">
    <w:name w:val="heading 2"/>
    <w:basedOn w:val="1"/>
    <w:next w:val="1"/>
    <w:unhideWhenUsed/>
    <w:qFormat/>
    <w:uiPriority w:val="9"/>
    <w:pPr>
      <w:keepNext/>
      <w:keepLines/>
      <w:spacing w:before="260" w:after="260" w:line="416" w:lineRule="auto"/>
      <w:outlineLvl w:val="1"/>
    </w:pPr>
    <w:rPr>
      <w:b/>
      <w:bCs/>
      <w:sz w:val="32"/>
      <w:szCs w:val="32"/>
    </w:rPr>
  </w:style>
  <w:style w:type="paragraph" w:styleId="4">
    <w:name w:val="heading 3"/>
    <w:next w:val="1"/>
    <w:semiHidden/>
    <w:unhideWhenUsed/>
    <w:qFormat/>
    <w:uiPriority w:val="9"/>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styleId="7">
    <w:name w:val="Emphasis"/>
    <w:basedOn w:val="5"/>
    <w:qFormat/>
    <w:uiPriority w:val="20"/>
    <w:rPr>
      <w:i/>
      <w:iCs/>
    </w:rPr>
  </w:style>
  <w:style w:type="character" w:styleId="8">
    <w:name w:val="FollowedHyperlink"/>
    <w:basedOn w:val="5"/>
    <w:semiHidden/>
    <w:unhideWhenUsed/>
    <w:qFormat/>
    <w:uiPriority w:val="99"/>
    <w:rPr>
      <w:color w:val="954F72" w:themeColor="followedHyperlink"/>
      <w:u w:val="single"/>
      <w14:textFill>
        <w14:solidFill>
          <w14:schemeClr w14:val="folHlink"/>
        </w14:solidFill>
      </w14:textFill>
    </w:rPr>
  </w:style>
  <w:style w:type="paragraph" w:styleId="9">
    <w:name w:val="footer"/>
    <w:basedOn w:val="1"/>
    <w:link w:val="18"/>
    <w:unhideWhenUsed/>
    <w:qFormat/>
    <w:uiPriority w:val="99"/>
    <w:pPr>
      <w:tabs>
        <w:tab w:val="center" w:pos="4513"/>
        <w:tab w:val="right" w:pos="9026"/>
      </w:tabs>
    </w:pPr>
  </w:style>
  <w:style w:type="character" w:styleId="10">
    <w:name w:val="HTML Code"/>
    <w:basedOn w:val="5"/>
    <w:semiHidden/>
    <w:unhideWhenUsed/>
    <w:qFormat/>
    <w:uiPriority w:val="99"/>
    <w:rPr>
      <w:rFonts w:ascii="Courier New" w:hAnsi="Courier New" w:cs="Courier New"/>
      <w:sz w:val="20"/>
      <w:szCs w:val="20"/>
    </w:rPr>
  </w:style>
  <w:style w:type="character" w:styleId="11">
    <w:name w:val="Hyperlink"/>
    <w:basedOn w:val="5"/>
    <w:unhideWhenUsed/>
    <w:uiPriority w:val="99"/>
    <w:rPr>
      <w:color w:val="0563C1" w:themeColor="hyperlink"/>
      <w:u w:val="single"/>
      <w14:textFill>
        <w14:solidFill>
          <w14:schemeClr w14:val="hlink"/>
        </w14:solidFill>
      </w14:textFill>
    </w:rPr>
  </w:style>
  <w:style w:type="paragraph" w:styleId="12">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3">
    <w:name w:val="page number"/>
    <w:basedOn w:val="5"/>
    <w:semiHidden/>
    <w:unhideWhenUsed/>
    <w:uiPriority w:val="99"/>
  </w:style>
  <w:style w:type="character" w:styleId="14">
    <w:name w:val="Strong"/>
    <w:basedOn w:val="5"/>
    <w:qFormat/>
    <w:uiPriority w:val="22"/>
    <w:rPr>
      <w:b/>
      <w:bCs/>
    </w:rPr>
  </w:style>
  <w:style w:type="paragraph" w:styleId="15">
    <w:name w:val="List Paragraph"/>
    <w:basedOn w:val="1"/>
    <w:qFormat/>
    <w:uiPriority w:val="34"/>
    <w:pPr>
      <w:ind w:left="720"/>
      <w:contextualSpacing/>
    </w:pPr>
  </w:style>
  <w:style w:type="character" w:customStyle="1" w:styleId="16">
    <w:name w:val="Unresolved Mention"/>
    <w:basedOn w:val="5"/>
    <w:semiHidden/>
    <w:unhideWhenUsed/>
    <w:qFormat/>
    <w:uiPriority w:val="99"/>
    <w:rPr>
      <w:color w:val="605E5C"/>
      <w:shd w:val="clear" w:color="auto" w:fill="E1DFDD"/>
    </w:rPr>
  </w:style>
  <w:style w:type="character" w:customStyle="1" w:styleId="17">
    <w:name w:val="Heading 1 Char"/>
    <w:basedOn w:val="5"/>
    <w:link w:val="2"/>
    <w:uiPriority w:val="9"/>
    <w:rPr>
      <w:rFonts w:ascii="Times New Roman" w:hAnsi="Times New Roman" w:eastAsia="Times New Roman" w:cs="Times New Roman"/>
      <w:b/>
      <w:bCs/>
      <w:kern w:val="36"/>
      <w:sz w:val="48"/>
      <w:szCs w:val="48"/>
      <w:lang w:eastAsia="en-CA"/>
    </w:rPr>
  </w:style>
  <w:style w:type="character" w:customStyle="1" w:styleId="18">
    <w:name w:val="Footer Char"/>
    <w:basedOn w:val="5"/>
    <w:link w:val="9"/>
    <w:uiPriority w:val="99"/>
    <w:rPr>
      <w:rFonts w:ascii="Times New Roman" w:hAnsi="Times New Roman" w:eastAsia="Times New Roman" w:cs="Times New Roman"/>
      <w:sz w:val="24"/>
      <w:szCs w:val="24"/>
      <w:lang w:val="ru-RU" w:eastAsia="ru-RU"/>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2296</Words>
  <Characters>12627</Characters>
  <Lines>3</Lines>
  <Paragraphs>1</Paragraphs>
  <TotalTime>71</TotalTime>
  <ScaleCrop>false</ScaleCrop>
  <LinksUpToDate>false</LinksUpToDate>
  <CharactersWithSpaces>15279</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2023-09-27T17:57:00Z</dcterms:created>
  <dc:creator>Evghenia Ivanova</dc:creator>
  <cp:lastModifiedBy>Catalina Sclifos</cp:lastModifiedBy>
  <dcterms:modified xsi:type="dcterms:W3CDTF">2026-10-17T11:27:02Z</dcterms:modified>
  <cp:revision>34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eyJoZGlkIjoiODkzYjA3MzJiYTRhZWY0YjljYTkzNzY0YjhmM2MyMjkiLCJ1c2VySWQiOiIxMTE1MDE2NDYxMjMzMiJ9</vt:lpwstr>
  </property>
  <property fmtid="{D5CDD505-2E9C-101B-9397-08002B2CF9AE}" pid="3" name="KSOProductBuildVer">
    <vt:lpwstr>1033-12.1.0.29162</vt:lpwstr>
  </property>
  <property fmtid="{D5CDD505-2E9C-101B-9397-08002B2CF9AE}" pid="4" name="ICV">
    <vt:lpwstr>DAA25C2379BA41DF9B7E7E56130E733D_13</vt:lpwstr>
  </property>
</Properties>
</file>