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05D" w:rsidRDefault="002334E1">
      <w:pPr>
        <w:rPr>
          <w:noProof/>
          <w:color w:val="1F497D"/>
        </w:rPr>
      </w:pPr>
      <w:r w:rsidRPr="00EC5D9D">
        <w:rPr>
          <w:rFonts w:ascii="Verdana" w:hAnsi="Verdana"/>
          <w:noProof/>
        </w:rPr>
        <mc:AlternateContent>
          <mc:Choice Requires="wpc">
            <w:drawing>
              <wp:inline distT="0" distB="0" distL="0" distR="0" wp14:anchorId="20FFA5CD" wp14:editId="0A887621">
                <wp:extent cx="5486400" cy="952500"/>
                <wp:effectExtent l="0" t="0" r="0" b="0"/>
                <wp:docPr id="3"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4"/>
                        <wps:cNvSpPr txBox="1">
                          <a:spLocks noChangeArrowheads="1"/>
                        </wps:cNvSpPr>
                        <wps:spPr bwMode="auto">
                          <a:xfrm>
                            <a:off x="800100" y="0"/>
                            <a:ext cx="3972306" cy="9148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2CF9" w:rsidRPr="00530B10" w:rsidRDefault="006F2CF9" w:rsidP="002334E1">
                              <w:pPr>
                                <w:jc w:val="center"/>
                                <w:rPr>
                                  <w:rFonts w:ascii="Tahoma" w:hAnsi="Tahoma" w:cs="Tahoma"/>
                                  <w:sz w:val="44"/>
                                  <w:szCs w:val="44"/>
                                </w:rPr>
                              </w:pPr>
                              <w:r>
                                <w:rPr>
                                  <w:rFonts w:ascii="Tahoma" w:hAnsi="Tahoma" w:cs="Tahoma"/>
                                  <w:sz w:val="44"/>
                                  <w:szCs w:val="44"/>
                                </w:rPr>
                                <w:t xml:space="preserve">Network </w:t>
                              </w:r>
                              <w:r w:rsidRPr="00530B10">
                                <w:rPr>
                                  <w:rFonts w:ascii="Tahoma" w:hAnsi="Tahoma" w:cs="Tahoma"/>
                                  <w:sz w:val="44"/>
                                  <w:szCs w:val="44"/>
                                </w:rPr>
                                <w:t>Change Management</w:t>
                              </w:r>
                            </w:p>
                            <w:p w:rsidR="006F2CF9" w:rsidRPr="00530B10" w:rsidRDefault="006F2CF9" w:rsidP="002334E1">
                              <w:pPr>
                                <w:jc w:val="center"/>
                                <w:rPr>
                                  <w:rFonts w:ascii="Tahoma" w:hAnsi="Tahoma" w:cs="Tahoma"/>
                                  <w:b/>
                                </w:rPr>
                              </w:pPr>
                              <w:r>
                                <w:rPr>
                                  <w:rFonts w:ascii="Tahoma" w:hAnsi="Tahoma" w:cs="Tahoma"/>
                                  <w:b/>
                                </w:rPr>
                                <w:t>Network</w:t>
                              </w:r>
                              <w:r w:rsidRPr="00530B10">
                                <w:rPr>
                                  <w:rFonts w:ascii="Tahoma" w:hAnsi="Tahoma" w:cs="Tahoma"/>
                                  <w:b/>
                                </w:rPr>
                                <w:t xml:space="preserve"> Operation</w:t>
                              </w:r>
                              <w:r>
                                <w:rPr>
                                  <w:rFonts w:ascii="Tahoma" w:hAnsi="Tahoma" w:cs="Tahoma"/>
                                  <w:b/>
                                </w:rPr>
                                <w:t>s</w:t>
                              </w:r>
                              <w:r w:rsidRPr="00530B10">
                                <w:rPr>
                                  <w:rFonts w:ascii="Tahoma" w:hAnsi="Tahoma" w:cs="Tahoma"/>
                                  <w:b/>
                                </w:rPr>
                                <w:t xml:space="preserve"> Centre</w:t>
                              </w:r>
                            </w:p>
                            <w:p w:rsidR="006F2CF9" w:rsidRPr="00530B10" w:rsidRDefault="006F2CF9" w:rsidP="002334E1">
                              <w:pPr>
                                <w:jc w:val="center"/>
                                <w:rPr>
                                  <w:rFonts w:ascii="Tahoma" w:hAnsi="Tahoma" w:cs="Tahoma"/>
                                </w:rPr>
                              </w:pPr>
                              <w:r>
                                <w:rPr>
                                  <w:rFonts w:ascii="Tahoma" w:hAnsi="Tahoma" w:cs="Tahoma"/>
                                </w:rPr>
                                <w:t xml:space="preserve">Summit Communications </w:t>
                              </w:r>
                              <w:r w:rsidRPr="00530B10">
                                <w:rPr>
                                  <w:rFonts w:ascii="Tahoma" w:hAnsi="Tahoma" w:cs="Tahoma"/>
                                </w:rPr>
                                <w:t>Ltd.</w:t>
                              </w:r>
                            </w:p>
                          </w:txbxContent>
                        </wps:txbx>
                        <wps:bodyPr rot="0" vert="horz" wrap="square" lIns="91440" tIns="45720" rIns="91440" bIns="45720" anchor="t" anchorCtr="0" upright="1">
                          <a:noAutofit/>
                        </wps:bodyPr>
                      </wps:wsp>
                    </wpc:wpc>
                  </a:graphicData>
                </a:graphic>
              </wp:inline>
            </w:drawing>
          </mc:Choice>
          <mc:Fallback>
            <w:pict>
              <v:group w14:anchorId="20FFA5CD" id="Canvas 2" o:spid="_x0000_s1026" editas="canvas" style="width:6in;height:75pt;mso-position-horizontal-relative:char;mso-position-vertical-relative:line" coordsize="54864,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9525;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8001;width:39723;height:91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EzX78A&#10;AADaAAAADwAAAGRycy9kb3ducmV2LnhtbERPS4vCMBC+L/gfwgje1sRFxa1GkRXBk+JjF/Y2NGNb&#10;bCalibb+eyMInoaP7zmzRWtLcaPaF441DPoKBHHqTMGZhtNx/TkB4QOywdIxabiTh8W88zHDxLiG&#10;93Q7hEzEEPYJashDqBIpfZqTRd93FXHkzq62GCKsM2lqbGK4LeWXUmNpseDYkGNFPzmll8PVavjd&#10;nv//hmqXreyoalyrJNtvqXWv2y6nIAK14S1+uTcmzofnK88r5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QTNfvwAAANoAAAAPAAAAAAAAAAAAAAAAAJgCAABkcnMvZG93bnJl&#10;di54bWxQSwUGAAAAAAQABAD1AAAAhAMAAAAA&#10;" filled="f" stroked="f">
                  <v:textbox>
                    <w:txbxContent>
                      <w:p w:rsidR="006F2CF9" w:rsidRPr="00530B10" w:rsidRDefault="006F2CF9" w:rsidP="002334E1">
                        <w:pPr>
                          <w:jc w:val="center"/>
                          <w:rPr>
                            <w:rFonts w:ascii="Tahoma" w:hAnsi="Tahoma" w:cs="Tahoma"/>
                            <w:sz w:val="44"/>
                            <w:szCs w:val="44"/>
                          </w:rPr>
                        </w:pPr>
                        <w:r>
                          <w:rPr>
                            <w:rFonts w:ascii="Tahoma" w:hAnsi="Tahoma" w:cs="Tahoma"/>
                            <w:sz w:val="44"/>
                            <w:szCs w:val="44"/>
                          </w:rPr>
                          <w:t xml:space="preserve">Network </w:t>
                        </w:r>
                        <w:r w:rsidRPr="00530B10">
                          <w:rPr>
                            <w:rFonts w:ascii="Tahoma" w:hAnsi="Tahoma" w:cs="Tahoma"/>
                            <w:sz w:val="44"/>
                            <w:szCs w:val="44"/>
                          </w:rPr>
                          <w:t>Change Management</w:t>
                        </w:r>
                      </w:p>
                      <w:p w:rsidR="006F2CF9" w:rsidRPr="00530B10" w:rsidRDefault="006F2CF9" w:rsidP="002334E1">
                        <w:pPr>
                          <w:jc w:val="center"/>
                          <w:rPr>
                            <w:rFonts w:ascii="Tahoma" w:hAnsi="Tahoma" w:cs="Tahoma"/>
                            <w:b/>
                          </w:rPr>
                        </w:pPr>
                        <w:r>
                          <w:rPr>
                            <w:rFonts w:ascii="Tahoma" w:hAnsi="Tahoma" w:cs="Tahoma"/>
                            <w:b/>
                          </w:rPr>
                          <w:t>Network</w:t>
                        </w:r>
                        <w:r w:rsidRPr="00530B10">
                          <w:rPr>
                            <w:rFonts w:ascii="Tahoma" w:hAnsi="Tahoma" w:cs="Tahoma"/>
                            <w:b/>
                          </w:rPr>
                          <w:t xml:space="preserve"> Operation</w:t>
                        </w:r>
                        <w:r>
                          <w:rPr>
                            <w:rFonts w:ascii="Tahoma" w:hAnsi="Tahoma" w:cs="Tahoma"/>
                            <w:b/>
                          </w:rPr>
                          <w:t>s</w:t>
                        </w:r>
                        <w:r w:rsidRPr="00530B10">
                          <w:rPr>
                            <w:rFonts w:ascii="Tahoma" w:hAnsi="Tahoma" w:cs="Tahoma"/>
                            <w:b/>
                          </w:rPr>
                          <w:t xml:space="preserve"> Centre</w:t>
                        </w:r>
                      </w:p>
                      <w:p w:rsidR="006F2CF9" w:rsidRPr="00530B10" w:rsidRDefault="006F2CF9" w:rsidP="002334E1">
                        <w:pPr>
                          <w:jc w:val="center"/>
                          <w:rPr>
                            <w:rFonts w:ascii="Tahoma" w:hAnsi="Tahoma" w:cs="Tahoma"/>
                          </w:rPr>
                        </w:pPr>
                        <w:r>
                          <w:rPr>
                            <w:rFonts w:ascii="Tahoma" w:hAnsi="Tahoma" w:cs="Tahoma"/>
                          </w:rPr>
                          <w:t xml:space="preserve">Summit Communications </w:t>
                        </w:r>
                        <w:r w:rsidRPr="00530B10">
                          <w:rPr>
                            <w:rFonts w:ascii="Tahoma" w:hAnsi="Tahoma" w:cs="Tahoma"/>
                          </w:rPr>
                          <w:t>Ltd.</w:t>
                        </w:r>
                      </w:p>
                    </w:txbxContent>
                  </v:textbox>
                </v:shape>
                <w10:anchorlock/>
              </v:group>
            </w:pict>
          </mc:Fallback>
        </mc:AlternateContent>
      </w:r>
    </w:p>
    <w:p w:rsidR="004C605D" w:rsidRDefault="004C605D">
      <w:pPr>
        <w:rPr>
          <w:noProof/>
          <w:color w:val="1F497D"/>
        </w:rPr>
      </w:pPr>
    </w:p>
    <w:p w:rsidR="004C605D" w:rsidRDefault="004C605D">
      <w:pPr>
        <w:rPr>
          <w:noProof/>
          <w:color w:val="1F497D"/>
        </w:rPr>
      </w:pPr>
    </w:p>
    <w:p w:rsidR="004C605D" w:rsidRDefault="004C605D">
      <w:pPr>
        <w:rPr>
          <w:noProof/>
          <w:color w:val="1F497D"/>
        </w:rPr>
      </w:pPr>
    </w:p>
    <w:p w:rsidR="004C605D" w:rsidRDefault="004C605D">
      <w:pPr>
        <w:rPr>
          <w:noProof/>
          <w:color w:val="1F497D"/>
        </w:rPr>
      </w:pPr>
    </w:p>
    <w:p w:rsidR="004C605D" w:rsidRDefault="004C605D">
      <w:pPr>
        <w:rPr>
          <w:noProof/>
          <w:color w:val="1F497D"/>
        </w:rPr>
      </w:pPr>
    </w:p>
    <w:p w:rsidR="004C605D" w:rsidRDefault="004C605D">
      <w:pPr>
        <w:rPr>
          <w:noProof/>
          <w:color w:val="1F497D"/>
        </w:rPr>
      </w:pPr>
    </w:p>
    <w:p w:rsidR="004C605D" w:rsidRDefault="004C605D">
      <w:pPr>
        <w:rPr>
          <w:noProof/>
          <w:color w:val="1F497D"/>
        </w:rPr>
      </w:pPr>
    </w:p>
    <w:p w:rsidR="004C605D" w:rsidRDefault="004C605D">
      <w:pPr>
        <w:rPr>
          <w:noProof/>
          <w:color w:val="1F497D"/>
        </w:rPr>
      </w:pPr>
    </w:p>
    <w:p w:rsidR="006904AC" w:rsidRDefault="002334E1">
      <w:r>
        <w:rPr>
          <w:noProof/>
          <w:color w:val="1F497D"/>
        </w:rPr>
        <w:drawing>
          <wp:inline distT="0" distB="0" distL="0" distR="0">
            <wp:extent cx="4631870" cy="2047875"/>
            <wp:effectExtent l="0" t="0" r="0" b="0"/>
            <wp:docPr id="2" name="Picture 2" descr="Description: 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logo"/>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4685156" cy="2071434"/>
                    </a:xfrm>
                    <a:prstGeom prst="rect">
                      <a:avLst/>
                    </a:prstGeom>
                    <a:noFill/>
                    <a:ln>
                      <a:noFill/>
                    </a:ln>
                  </pic:spPr>
                </pic:pic>
              </a:graphicData>
            </a:graphic>
          </wp:inline>
        </w:drawing>
      </w:r>
    </w:p>
    <w:p w:rsidR="000911BA" w:rsidRDefault="000911BA"/>
    <w:p w:rsidR="000911BA" w:rsidRDefault="000911BA"/>
    <w:p w:rsidR="000911BA" w:rsidRDefault="000911BA"/>
    <w:p w:rsidR="000911BA" w:rsidRDefault="000911BA"/>
    <w:p w:rsidR="000911BA" w:rsidRDefault="000911BA"/>
    <w:p w:rsidR="000911BA" w:rsidRDefault="000911BA"/>
    <w:p w:rsidR="000911BA" w:rsidRDefault="000911BA"/>
    <w:p w:rsidR="000911BA" w:rsidRDefault="000911BA"/>
    <w:p w:rsidR="000911BA" w:rsidRDefault="000911BA"/>
    <w:p w:rsidR="000911BA" w:rsidRDefault="000911BA"/>
    <w:p w:rsidR="000911BA" w:rsidRDefault="000911BA"/>
    <w:p w:rsidR="000911BA" w:rsidRDefault="000911BA"/>
    <w:p w:rsidR="000911BA" w:rsidRDefault="000911BA"/>
    <w:p w:rsidR="000911BA" w:rsidRDefault="000911BA"/>
    <w:p w:rsidR="000911BA" w:rsidRDefault="000911BA"/>
    <w:p w:rsidR="000911BA" w:rsidRDefault="000911BA"/>
    <w:p w:rsidR="000911BA" w:rsidRDefault="000911BA"/>
    <w:p w:rsidR="000911BA" w:rsidRDefault="000911BA"/>
    <w:p w:rsidR="000911BA" w:rsidRDefault="000911BA"/>
    <w:p w:rsidR="005A7852" w:rsidRPr="00D34D86" w:rsidRDefault="005A7852" w:rsidP="005A7852">
      <w:pPr>
        <w:pStyle w:val="TOCHeading"/>
        <w:jc w:val="center"/>
        <w:rPr>
          <w:rFonts w:ascii="Verdana" w:hAnsi="Verdana"/>
          <w:b/>
          <w:bCs/>
          <w:sz w:val="20"/>
        </w:rPr>
      </w:pPr>
      <w:r w:rsidRPr="00D34D86">
        <w:rPr>
          <w:rFonts w:ascii="Verdana" w:hAnsi="Verdana"/>
          <w:b/>
          <w:bCs/>
          <w:sz w:val="20"/>
        </w:rPr>
        <w:lastRenderedPageBreak/>
        <w:t>Table of Contents</w:t>
      </w:r>
    </w:p>
    <w:p w:rsidR="005A7852" w:rsidRPr="00D34D86" w:rsidRDefault="005A7852" w:rsidP="005A7852">
      <w:pPr>
        <w:jc w:val="both"/>
        <w:rPr>
          <w:rFonts w:ascii="Verdana" w:hAnsi="Verdana" w:cs="Tahoma"/>
          <w:sz w:val="20"/>
          <w:szCs w:val="20"/>
        </w:rPr>
      </w:pPr>
    </w:p>
    <w:p w:rsidR="005A7852" w:rsidRPr="00D34D86" w:rsidRDefault="005A7852" w:rsidP="005A7852">
      <w:pPr>
        <w:jc w:val="both"/>
        <w:rPr>
          <w:rFonts w:ascii="Verdana" w:hAnsi="Verdana" w:cs="Tahoma"/>
          <w:sz w:val="20"/>
          <w:szCs w:val="20"/>
        </w:rPr>
      </w:pPr>
    </w:p>
    <w:p w:rsidR="005A7852" w:rsidRPr="00D34D86" w:rsidRDefault="005A7852" w:rsidP="005A7852">
      <w:pPr>
        <w:jc w:val="both"/>
        <w:rPr>
          <w:rFonts w:ascii="Verdana" w:hAnsi="Verdana" w:cs="Tahoma"/>
          <w:sz w:val="20"/>
          <w:szCs w:val="20"/>
        </w:rPr>
      </w:pPr>
    </w:p>
    <w:p w:rsidR="005A7852" w:rsidRPr="00D34D86" w:rsidRDefault="005A7852" w:rsidP="005A7852">
      <w:pPr>
        <w:jc w:val="both"/>
        <w:rPr>
          <w:rFonts w:ascii="Verdana" w:hAnsi="Verdana" w:cs="Tahoma"/>
          <w:sz w:val="20"/>
          <w:szCs w:val="20"/>
        </w:rPr>
      </w:pPr>
    </w:p>
    <w:p w:rsidR="005A7852" w:rsidRPr="00D34D86" w:rsidRDefault="005A7852" w:rsidP="005A7852">
      <w:pPr>
        <w:pStyle w:val="TOC1"/>
        <w:tabs>
          <w:tab w:val="left" w:pos="1400"/>
          <w:tab w:val="right" w:leader="dot" w:pos="9710"/>
        </w:tabs>
        <w:rPr>
          <w:rFonts w:ascii="Verdana" w:hAnsi="Verdana" w:cs="Tahoma"/>
          <w:noProof/>
          <w:sz w:val="20"/>
          <w:szCs w:val="20"/>
        </w:rPr>
      </w:pPr>
      <w:r w:rsidRPr="00D34D86">
        <w:rPr>
          <w:rFonts w:ascii="Verdana" w:hAnsi="Verdana" w:cs="Tahoma"/>
          <w:sz w:val="20"/>
          <w:szCs w:val="20"/>
        </w:rPr>
        <w:fldChar w:fldCharType="begin"/>
      </w:r>
      <w:r w:rsidRPr="00D34D86">
        <w:rPr>
          <w:rFonts w:ascii="Verdana" w:hAnsi="Verdana" w:cs="Tahoma"/>
          <w:sz w:val="20"/>
          <w:szCs w:val="20"/>
        </w:rPr>
        <w:instrText xml:space="preserve"> TOC \o "1-3" \h \z \u </w:instrText>
      </w:r>
      <w:r w:rsidRPr="00D34D86">
        <w:rPr>
          <w:rFonts w:ascii="Verdana" w:hAnsi="Verdana" w:cs="Tahoma"/>
          <w:sz w:val="20"/>
          <w:szCs w:val="20"/>
        </w:rPr>
        <w:fldChar w:fldCharType="separate"/>
      </w:r>
      <w:hyperlink w:anchor="_Toc269058842" w:history="1">
        <w:r w:rsidRPr="00D34D86">
          <w:rPr>
            <w:rStyle w:val="Hyperlink"/>
            <w:rFonts w:ascii="Verdana" w:hAnsi="Verdana" w:cs="Tahoma"/>
            <w:noProof/>
            <w:sz w:val="20"/>
            <w:szCs w:val="20"/>
          </w:rPr>
          <w:t>1.</w:t>
        </w:r>
        <w:r w:rsidRPr="00D34D86">
          <w:rPr>
            <w:rFonts w:ascii="Verdana" w:hAnsi="Verdana" w:cs="Tahoma"/>
            <w:noProof/>
            <w:sz w:val="20"/>
            <w:szCs w:val="20"/>
          </w:rPr>
          <w:tab/>
        </w:r>
        <w:r w:rsidRPr="00D34D86">
          <w:rPr>
            <w:rStyle w:val="Hyperlink"/>
            <w:rFonts w:ascii="Verdana" w:hAnsi="Verdana" w:cs="Tahoma"/>
            <w:noProof/>
            <w:sz w:val="20"/>
            <w:szCs w:val="20"/>
          </w:rPr>
          <w:t>Introduction</w:t>
        </w:r>
        <w:r w:rsidRPr="00D34D86">
          <w:rPr>
            <w:rFonts w:ascii="Verdana" w:hAnsi="Verdana" w:cs="Tahoma"/>
            <w:noProof/>
            <w:webHidden/>
            <w:sz w:val="20"/>
            <w:szCs w:val="20"/>
          </w:rPr>
          <w:tab/>
        </w:r>
        <w:r w:rsidRPr="00D34D86">
          <w:rPr>
            <w:rFonts w:ascii="Verdana" w:hAnsi="Verdana" w:cs="Tahoma"/>
            <w:noProof/>
            <w:webHidden/>
            <w:sz w:val="20"/>
            <w:szCs w:val="20"/>
          </w:rPr>
          <w:fldChar w:fldCharType="begin"/>
        </w:r>
        <w:r w:rsidRPr="00D34D86">
          <w:rPr>
            <w:rFonts w:ascii="Verdana" w:hAnsi="Verdana" w:cs="Tahoma"/>
            <w:noProof/>
            <w:webHidden/>
            <w:sz w:val="20"/>
            <w:szCs w:val="20"/>
          </w:rPr>
          <w:instrText xml:space="preserve"> PAGEREF _Toc269058842 \h </w:instrText>
        </w:r>
        <w:r w:rsidRPr="00D34D86">
          <w:rPr>
            <w:rFonts w:ascii="Verdana" w:hAnsi="Verdana" w:cs="Tahoma"/>
            <w:noProof/>
            <w:webHidden/>
            <w:sz w:val="20"/>
            <w:szCs w:val="20"/>
          </w:rPr>
        </w:r>
        <w:r w:rsidRPr="00D34D86">
          <w:rPr>
            <w:rFonts w:ascii="Verdana" w:hAnsi="Verdana" w:cs="Tahoma"/>
            <w:noProof/>
            <w:webHidden/>
            <w:sz w:val="20"/>
            <w:szCs w:val="20"/>
          </w:rPr>
          <w:fldChar w:fldCharType="separate"/>
        </w:r>
        <w:r w:rsidR="00A3651D">
          <w:rPr>
            <w:rFonts w:ascii="Verdana" w:hAnsi="Verdana" w:cs="Tahoma"/>
            <w:noProof/>
            <w:webHidden/>
            <w:sz w:val="20"/>
            <w:szCs w:val="20"/>
          </w:rPr>
          <w:t>3</w:t>
        </w:r>
        <w:r w:rsidRPr="00D34D86">
          <w:rPr>
            <w:rFonts w:ascii="Verdana" w:hAnsi="Verdana" w:cs="Tahoma"/>
            <w:noProof/>
            <w:webHidden/>
            <w:sz w:val="20"/>
            <w:szCs w:val="20"/>
          </w:rPr>
          <w:fldChar w:fldCharType="end"/>
        </w:r>
      </w:hyperlink>
    </w:p>
    <w:p w:rsidR="005A7852" w:rsidRPr="00D34D86" w:rsidRDefault="00876480" w:rsidP="005A7852">
      <w:pPr>
        <w:pStyle w:val="TOC1"/>
        <w:tabs>
          <w:tab w:val="left" w:pos="1400"/>
          <w:tab w:val="right" w:leader="dot" w:pos="9710"/>
        </w:tabs>
        <w:rPr>
          <w:rFonts w:ascii="Verdana" w:hAnsi="Verdana" w:cs="Tahoma"/>
          <w:noProof/>
          <w:sz w:val="20"/>
          <w:szCs w:val="20"/>
        </w:rPr>
      </w:pPr>
      <w:hyperlink w:anchor="_Toc269058843" w:history="1">
        <w:r w:rsidR="005A7852" w:rsidRPr="00D34D86">
          <w:rPr>
            <w:rStyle w:val="Hyperlink"/>
            <w:rFonts w:ascii="Verdana" w:hAnsi="Verdana" w:cs="Tahoma"/>
            <w:noProof/>
            <w:sz w:val="20"/>
            <w:szCs w:val="20"/>
          </w:rPr>
          <w:t>2.</w:t>
        </w:r>
        <w:r w:rsidR="005A7852" w:rsidRPr="00D34D86">
          <w:rPr>
            <w:rFonts w:ascii="Verdana" w:hAnsi="Verdana" w:cs="Tahoma"/>
            <w:noProof/>
            <w:sz w:val="20"/>
            <w:szCs w:val="20"/>
          </w:rPr>
          <w:tab/>
        </w:r>
        <w:r w:rsidR="005A7852" w:rsidRPr="00D34D86">
          <w:rPr>
            <w:rStyle w:val="Hyperlink"/>
            <w:rFonts w:ascii="Verdana" w:hAnsi="Verdana" w:cs="Tahoma"/>
            <w:noProof/>
            <w:sz w:val="20"/>
            <w:szCs w:val="20"/>
          </w:rPr>
          <w:t>Purpose</w:t>
        </w:r>
        <w:r w:rsidR="005A7852" w:rsidRPr="00D34D86">
          <w:rPr>
            <w:rFonts w:ascii="Verdana" w:hAnsi="Verdana" w:cs="Tahoma"/>
            <w:noProof/>
            <w:webHidden/>
            <w:sz w:val="20"/>
            <w:szCs w:val="20"/>
          </w:rPr>
          <w:tab/>
        </w:r>
        <w:r w:rsidR="005A7852" w:rsidRPr="00D34D86">
          <w:rPr>
            <w:rFonts w:ascii="Verdana" w:hAnsi="Verdana" w:cs="Tahoma"/>
            <w:noProof/>
            <w:webHidden/>
            <w:sz w:val="20"/>
            <w:szCs w:val="20"/>
          </w:rPr>
          <w:fldChar w:fldCharType="begin"/>
        </w:r>
        <w:r w:rsidR="005A7852" w:rsidRPr="00D34D86">
          <w:rPr>
            <w:rFonts w:ascii="Verdana" w:hAnsi="Verdana" w:cs="Tahoma"/>
            <w:noProof/>
            <w:webHidden/>
            <w:sz w:val="20"/>
            <w:szCs w:val="20"/>
          </w:rPr>
          <w:instrText xml:space="preserve"> PAGEREF _Toc269058843 \h </w:instrText>
        </w:r>
        <w:r w:rsidR="005A7852" w:rsidRPr="00D34D86">
          <w:rPr>
            <w:rFonts w:ascii="Verdana" w:hAnsi="Verdana" w:cs="Tahoma"/>
            <w:noProof/>
            <w:webHidden/>
            <w:sz w:val="20"/>
            <w:szCs w:val="20"/>
          </w:rPr>
        </w:r>
        <w:r w:rsidR="005A7852" w:rsidRPr="00D34D86">
          <w:rPr>
            <w:rFonts w:ascii="Verdana" w:hAnsi="Verdana" w:cs="Tahoma"/>
            <w:noProof/>
            <w:webHidden/>
            <w:sz w:val="20"/>
            <w:szCs w:val="20"/>
          </w:rPr>
          <w:fldChar w:fldCharType="separate"/>
        </w:r>
        <w:r w:rsidR="00A3651D">
          <w:rPr>
            <w:rFonts w:ascii="Verdana" w:hAnsi="Verdana" w:cs="Tahoma"/>
            <w:noProof/>
            <w:webHidden/>
            <w:sz w:val="20"/>
            <w:szCs w:val="20"/>
          </w:rPr>
          <w:t>3</w:t>
        </w:r>
        <w:r w:rsidR="005A7852" w:rsidRPr="00D34D86">
          <w:rPr>
            <w:rFonts w:ascii="Verdana" w:hAnsi="Verdana" w:cs="Tahoma"/>
            <w:noProof/>
            <w:webHidden/>
            <w:sz w:val="20"/>
            <w:szCs w:val="20"/>
          </w:rPr>
          <w:fldChar w:fldCharType="end"/>
        </w:r>
      </w:hyperlink>
    </w:p>
    <w:p w:rsidR="005A7852" w:rsidRPr="00D34D86" w:rsidRDefault="00876480" w:rsidP="005A7852">
      <w:pPr>
        <w:pStyle w:val="TOC1"/>
        <w:tabs>
          <w:tab w:val="left" w:pos="1400"/>
          <w:tab w:val="right" w:leader="dot" w:pos="9710"/>
        </w:tabs>
        <w:rPr>
          <w:rFonts w:ascii="Verdana" w:hAnsi="Verdana" w:cs="Tahoma"/>
          <w:noProof/>
          <w:sz w:val="20"/>
          <w:szCs w:val="20"/>
        </w:rPr>
      </w:pPr>
      <w:hyperlink w:anchor="_Toc269058844" w:history="1">
        <w:r w:rsidR="005A7852" w:rsidRPr="00D34D86">
          <w:rPr>
            <w:rStyle w:val="Hyperlink"/>
            <w:rFonts w:ascii="Verdana" w:hAnsi="Verdana" w:cs="Tahoma"/>
            <w:noProof/>
            <w:sz w:val="20"/>
            <w:szCs w:val="20"/>
          </w:rPr>
          <w:t>3.</w:t>
        </w:r>
        <w:r w:rsidR="005A7852" w:rsidRPr="00D34D86">
          <w:rPr>
            <w:rFonts w:ascii="Verdana" w:hAnsi="Verdana" w:cs="Tahoma"/>
            <w:noProof/>
            <w:sz w:val="20"/>
            <w:szCs w:val="20"/>
          </w:rPr>
          <w:tab/>
        </w:r>
        <w:r w:rsidR="005A7852" w:rsidRPr="00D34D86">
          <w:rPr>
            <w:rStyle w:val="Hyperlink"/>
            <w:rFonts w:ascii="Verdana" w:hAnsi="Verdana" w:cs="Tahoma"/>
            <w:noProof/>
            <w:sz w:val="20"/>
            <w:szCs w:val="20"/>
          </w:rPr>
          <w:t>Scope</w:t>
        </w:r>
        <w:r w:rsidR="005A7852" w:rsidRPr="00D34D86">
          <w:rPr>
            <w:rFonts w:ascii="Verdana" w:hAnsi="Verdana" w:cs="Tahoma"/>
            <w:noProof/>
            <w:webHidden/>
            <w:sz w:val="20"/>
            <w:szCs w:val="20"/>
          </w:rPr>
          <w:tab/>
        </w:r>
        <w:r w:rsidR="005A7852" w:rsidRPr="00D34D86">
          <w:rPr>
            <w:rFonts w:ascii="Verdana" w:hAnsi="Verdana" w:cs="Tahoma"/>
            <w:noProof/>
            <w:webHidden/>
            <w:sz w:val="20"/>
            <w:szCs w:val="20"/>
          </w:rPr>
          <w:fldChar w:fldCharType="begin"/>
        </w:r>
        <w:r w:rsidR="005A7852" w:rsidRPr="00D34D86">
          <w:rPr>
            <w:rFonts w:ascii="Verdana" w:hAnsi="Verdana" w:cs="Tahoma"/>
            <w:noProof/>
            <w:webHidden/>
            <w:sz w:val="20"/>
            <w:szCs w:val="20"/>
          </w:rPr>
          <w:instrText xml:space="preserve"> PAGEREF _Toc269058844 \h </w:instrText>
        </w:r>
        <w:r w:rsidR="005A7852" w:rsidRPr="00D34D86">
          <w:rPr>
            <w:rFonts w:ascii="Verdana" w:hAnsi="Verdana" w:cs="Tahoma"/>
            <w:noProof/>
            <w:webHidden/>
            <w:sz w:val="20"/>
            <w:szCs w:val="20"/>
          </w:rPr>
        </w:r>
        <w:r w:rsidR="005A7852" w:rsidRPr="00D34D86">
          <w:rPr>
            <w:rFonts w:ascii="Verdana" w:hAnsi="Verdana" w:cs="Tahoma"/>
            <w:noProof/>
            <w:webHidden/>
            <w:sz w:val="20"/>
            <w:szCs w:val="20"/>
          </w:rPr>
          <w:fldChar w:fldCharType="separate"/>
        </w:r>
        <w:r w:rsidR="00A3651D">
          <w:rPr>
            <w:rFonts w:ascii="Verdana" w:hAnsi="Verdana" w:cs="Tahoma"/>
            <w:noProof/>
            <w:webHidden/>
            <w:sz w:val="20"/>
            <w:szCs w:val="20"/>
          </w:rPr>
          <w:t>3</w:t>
        </w:r>
        <w:r w:rsidR="005A7852" w:rsidRPr="00D34D86">
          <w:rPr>
            <w:rFonts w:ascii="Verdana" w:hAnsi="Verdana" w:cs="Tahoma"/>
            <w:noProof/>
            <w:webHidden/>
            <w:sz w:val="20"/>
            <w:szCs w:val="20"/>
          </w:rPr>
          <w:fldChar w:fldCharType="end"/>
        </w:r>
      </w:hyperlink>
    </w:p>
    <w:p w:rsidR="005A7852" w:rsidRPr="00D34D86" w:rsidRDefault="00876480" w:rsidP="005A7852">
      <w:pPr>
        <w:pStyle w:val="TOC1"/>
        <w:tabs>
          <w:tab w:val="left" w:pos="1400"/>
          <w:tab w:val="right" w:leader="dot" w:pos="9710"/>
        </w:tabs>
        <w:rPr>
          <w:rFonts w:ascii="Verdana" w:hAnsi="Verdana" w:cs="Tahoma"/>
          <w:noProof/>
          <w:sz w:val="20"/>
          <w:szCs w:val="20"/>
        </w:rPr>
      </w:pPr>
      <w:hyperlink w:anchor="_Toc269058845" w:history="1">
        <w:r w:rsidR="005A7852" w:rsidRPr="00D34D86">
          <w:rPr>
            <w:rStyle w:val="Hyperlink"/>
            <w:rFonts w:ascii="Verdana" w:hAnsi="Verdana" w:cs="Tahoma"/>
            <w:noProof/>
            <w:sz w:val="20"/>
            <w:szCs w:val="20"/>
          </w:rPr>
          <w:t>4.</w:t>
        </w:r>
        <w:r w:rsidR="005A7852" w:rsidRPr="00D34D86">
          <w:rPr>
            <w:rFonts w:ascii="Verdana" w:hAnsi="Verdana" w:cs="Tahoma"/>
            <w:noProof/>
            <w:sz w:val="20"/>
            <w:szCs w:val="20"/>
          </w:rPr>
          <w:tab/>
        </w:r>
        <w:r w:rsidR="005A7852" w:rsidRPr="00D34D86">
          <w:rPr>
            <w:rStyle w:val="Hyperlink"/>
            <w:rFonts w:ascii="Verdana" w:hAnsi="Verdana" w:cs="Tahoma"/>
            <w:noProof/>
            <w:sz w:val="20"/>
            <w:szCs w:val="20"/>
          </w:rPr>
          <w:t>Classification of Changes</w:t>
        </w:r>
        <w:r w:rsidR="005A7852" w:rsidRPr="00D34D86">
          <w:rPr>
            <w:rFonts w:ascii="Verdana" w:hAnsi="Verdana" w:cs="Tahoma"/>
            <w:noProof/>
            <w:webHidden/>
            <w:sz w:val="20"/>
            <w:szCs w:val="20"/>
          </w:rPr>
          <w:tab/>
        </w:r>
        <w:r w:rsidR="005A7852">
          <w:rPr>
            <w:rFonts w:ascii="Verdana" w:hAnsi="Verdana" w:cs="Tahoma"/>
            <w:noProof/>
            <w:webHidden/>
            <w:sz w:val="20"/>
            <w:szCs w:val="20"/>
          </w:rPr>
          <w:t>5</w:t>
        </w:r>
      </w:hyperlink>
    </w:p>
    <w:p w:rsidR="005A7852" w:rsidRPr="00D34D86" w:rsidRDefault="00876480" w:rsidP="005A7852">
      <w:pPr>
        <w:pStyle w:val="TOC1"/>
        <w:tabs>
          <w:tab w:val="left" w:pos="1400"/>
          <w:tab w:val="right" w:leader="dot" w:pos="9710"/>
        </w:tabs>
        <w:rPr>
          <w:rFonts w:ascii="Verdana" w:hAnsi="Verdana" w:cs="Tahoma"/>
          <w:noProof/>
          <w:sz w:val="20"/>
          <w:szCs w:val="20"/>
        </w:rPr>
      </w:pPr>
      <w:hyperlink w:anchor="_Toc269058857" w:history="1">
        <w:r w:rsidR="005A7852" w:rsidRPr="00D34D86">
          <w:rPr>
            <w:rStyle w:val="Hyperlink"/>
            <w:rFonts w:ascii="Verdana" w:hAnsi="Verdana" w:cs="Tahoma"/>
            <w:noProof/>
            <w:sz w:val="20"/>
            <w:szCs w:val="20"/>
          </w:rPr>
          <w:t>5.</w:t>
        </w:r>
        <w:r w:rsidR="005A7852" w:rsidRPr="00D34D86">
          <w:rPr>
            <w:rFonts w:ascii="Verdana" w:hAnsi="Verdana" w:cs="Tahoma"/>
            <w:noProof/>
            <w:sz w:val="20"/>
            <w:szCs w:val="20"/>
          </w:rPr>
          <w:tab/>
        </w:r>
        <w:r w:rsidR="005A7852" w:rsidRPr="00D34D86">
          <w:rPr>
            <w:rStyle w:val="Hyperlink"/>
            <w:rFonts w:ascii="Verdana" w:hAnsi="Verdana" w:cs="Tahoma"/>
            <w:noProof/>
            <w:sz w:val="20"/>
            <w:szCs w:val="20"/>
          </w:rPr>
          <w:t>Change Categories</w:t>
        </w:r>
        <w:r w:rsidR="005A7852" w:rsidRPr="00D34D86">
          <w:rPr>
            <w:rFonts w:ascii="Verdana" w:hAnsi="Verdana" w:cs="Tahoma"/>
            <w:noProof/>
            <w:webHidden/>
            <w:sz w:val="20"/>
            <w:szCs w:val="20"/>
          </w:rPr>
          <w:tab/>
        </w:r>
        <w:r w:rsidR="005A7852" w:rsidRPr="00D34D86">
          <w:rPr>
            <w:rFonts w:ascii="Verdana" w:hAnsi="Verdana" w:cs="Tahoma"/>
            <w:noProof/>
            <w:webHidden/>
            <w:sz w:val="20"/>
            <w:szCs w:val="20"/>
          </w:rPr>
          <w:fldChar w:fldCharType="begin"/>
        </w:r>
        <w:r w:rsidR="005A7852" w:rsidRPr="00D34D86">
          <w:rPr>
            <w:rFonts w:ascii="Verdana" w:hAnsi="Verdana" w:cs="Tahoma"/>
            <w:noProof/>
            <w:webHidden/>
            <w:sz w:val="20"/>
            <w:szCs w:val="20"/>
          </w:rPr>
          <w:instrText xml:space="preserve"> PAGEREF _Toc269058857 \h </w:instrText>
        </w:r>
        <w:r w:rsidR="005A7852" w:rsidRPr="00D34D86">
          <w:rPr>
            <w:rFonts w:ascii="Verdana" w:hAnsi="Verdana" w:cs="Tahoma"/>
            <w:noProof/>
            <w:webHidden/>
            <w:sz w:val="20"/>
            <w:szCs w:val="20"/>
          </w:rPr>
        </w:r>
        <w:r w:rsidR="005A7852" w:rsidRPr="00D34D86">
          <w:rPr>
            <w:rFonts w:ascii="Verdana" w:hAnsi="Verdana" w:cs="Tahoma"/>
            <w:noProof/>
            <w:webHidden/>
            <w:sz w:val="20"/>
            <w:szCs w:val="20"/>
          </w:rPr>
          <w:fldChar w:fldCharType="separate"/>
        </w:r>
        <w:r w:rsidR="00A3651D">
          <w:rPr>
            <w:rFonts w:ascii="Verdana" w:hAnsi="Verdana" w:cs="Tahoma"/>
            <w:noProof/>
            <w:webHidden/>
            <w:sz w:val="20"/>
            <w:szCs w:val="20"/>
          </w:rPr>
          <w:t>5</w:t>
        </w:r>
        <w:r w:rsidR="005A7852" w:rsidRPr="00D34D86">
          <w:rPr>
            <w:rFonts w:ascii="Verdana" w:hAnsi="Verdana" w:cs="Tahoma"/>
            <w:noProof/>
            <w:webHidden/>
            <w:sz w:val="20"/>
            <w:szCs w:val="20"/>
          </w:rPr>
          <w:fldChar w:fldCharType="end"/>
        </w:r>
      </w:hyperlink>
    </w:p>
    <w:p w:rsidR="005A7852" w:rsidRPr="00D34D86" w:rsidRDefault="00876480" w:rsidP="005A7852">
      <w:pPr>
        <w:pStyle w:val="TOC1"/>
        <w:tabs>
          <w:tab w:val="left" w:pos="1400"/>
          <w:tab w:val="right" w:leader="dot" w:pos="9710"/>
        </w:tabs>
        <w:rPr>
          <w:rFonts w:ascii="Verdana" w:hAnsi="Verdana" w:cs="Tahoma"/>
          <w:noProof/>
          <w:sz w:val="20"/>
          <w:szCs w:val="20"/>
        </w:rPr>
      </w:pPr>
      <w:hyperlink w:anchor="_Toc269058860" w:history="1">
        <w:r w:rsidR="005A7852" w:rsidRPr="00D34D86">
          <w:rPr>
            <w:rStyle w:val="Hyperlink"/>
            <w:rFonts w:ascii="Verdana" w:hAnsi="Verdana" w:cs="Tahoma"/>
            <w:noProof/>
            <w:sz w:val="20"/>
            <w:szCs w:val="20"/>
          </w:rPr>
          <w:t>6.</w:t>
        </w:r>
        <w:r w:rsidR="005A7852" w:rsidRPr="00D34D86">
          <w:rPr>
            <w:rFonts w:ascii="Verdana" w:hAnsi="Verdana" w:cs="Tahoma"/>
            <w:noProof/>
            <w:sz w:val="20"/>
            <w:szCs w:val="20"/>
          </w:rPr>
          <w:tab/>
        </w:r>
        <w:r w:rsidR="005A7852" w:rsidRPr="00D34D86">
          <w:rPr>
            <w:rStyle w:val="Hyperlink"/>
            <w:rFonts w:ascii="Verdana" w:hAnsi="Verdana" w:cs="Tahoma"/>
            <w:noProof/>
            <w:sz w:val="20"/>
            <w:szCs w:val="20"/>
          </w:rPr>
          <w:t>Approval Process &amp; Authority</w:t>
        </w:r>
        <w:r w:rsidR="005A7852" w:rsidRPr="00D34D86">
          <w:rPr>
            <w:rFonts w:ascii="Verdana" w:hAnsi="Verdana" w:cs="Tahoma"/>
            <w:noProof/>
            <w:webHidden/>
            <w:sz w:val="20"/>
            <w:szCs w:val="20"/>
          </w:rPr>
          <w:tab/>
        </w:r>
        <w:r w:rsidR="005A7852">
          <w:rPr>
            <w:rFonts w:ascii="Verdana" w:hAnsi="Verdana" w:cs="Tahoma"/>
            <w:noProof/>
            <w:webHidden/>
            <w:sz w:val="20"/>
            <w:szCs w:val="20"/>
          </w:rPr>
          <w:t>8</w:t>
        </w:r>
      </w:hyperlink>
    </w:p>
    <w:p w:rsidR="005A7852" w:rsidRPr="00D34D86" w:rsidRDefault="00876480" w:rsidP="005A7852">
      <w:pPr>
        <w:pStyle w:val="TOC1"/>
        <w:tabs>
          <w:tab w:val="left" w:pos="1400"/>
          <w:tab w:val="right" w:leader="dot" w:pos="9710"/>
        </w:tabs>
        <w:rPr>
          <w:rFonts w:ascii="Verdana" w:hAnsi="Verdana" w:cs="Tahoma"/>
          <w:noProof/>
          <w:sz w:val="20"/>
          <w:szCs w:val="20"/>
        </w:rPr>
      </w:pPr>
      <w:hyperlink w:anchor="_Toc269058861" w:history="1">
        <w:r w:rsidR="005A7852" w:rsidRPr="00D34D86">
          <w:rPr>
            <w:rStyle w:val="Hyperlink"/>
            <w:rFonts w:ascii="Verdana" w:hAnsi="Verdana" w:cs="Tahoma"/>
            <w:noProof/>
            <w:sz w:val="20"/>
            <w:szCs w:val="20"/>
          </w:rPr>
          <w:t>7.</w:t>
        </w:r>
        <w:r w:rsidR="005A7852" w:rsidRPr="00D34D86">
          <w:rPr>
            <w:rFonts w:ascii="Verdana" w:hAnsi="Verdana" w:cs="Tahoma"/>
            <w:noProof/>
            <w:sz w:val="20"/>
            <w:szCs w:val="20"/>
          </w:rPr>
          <w:tab/>
        </w:r>
        <w:r w:rsidR="005A7852" w:rsidRPr="00D34D86">
          <w:rPr>
            <w:rStyle w:val="Hyperlink"/>
            <w:rFonts w:ascii="Verdana" w:hAnsi="Verdana" w:cs="Tahoma"/>
            <w:noProof/>
            <w:sz w:val="20"/>
            <w:szCs w:val="20"/>
          </w:rPr>
          <w:t>Request for Change (RFC) Process and Execution</w:t>
        </w:r>
        <w:r w:rsidR="005A7852" w:rsidRPr="00D34D86">
          <w:rPr>
            <w:rFonts w:ascii="Verdana" w:hAnsi="Verdana" w:cs="Tahoma"/>
            <w:noProof/>
            <w:webHidden/>
            <w:sz w:val="20"/>
            <w:szCs w:val="20"/>
          </w:rPr>
          <w:tab/>
        </w:r>
        <w:r w:rsidR="005A7852" w:rsidRPr="00D34D86">
          <w:rPr>
            <w:rFonts w:ascii="Verdana" w:hAnsi="Verdana" w:cs="Tahoma"/>
            <w:noProof/>
            <w:webHidden/>
            <w:sz w:val="20"/>
            <w:szCs w:val="20"/>
          </w:rPr>
          <w:fldChar w:fldCharType="begin"/>
        </w:r>
        <w:r w:rsidR="005A7852" w:rsidRPr="00D34D86">
          <w:rPr>
            <w:rFonts w:ascii="Verdana" w:hAnsi="Verdana" w:cs="Tahoma"/>
            <w:noProof/>
            <w:webHidden/>
            <w:sz w:val="20"/>
            <w:szCs w:val="20"/>
          </w:rPr>
          <w:instrText xml:space="preserve"> PAGEREF _Toc269058861 \h </w:instrText>
        </w:r>
        <w:r w:rsidR="005A7852" w:rsidRPr="00D34D86">
          <w:rPr>
            <w:rFonts w:ascii="Verdana" w:hAnsi="Verdana" w:cs="Tahoma"/>
            <w:noProof/>
            <w:webHidden/>
            <w:sz w:val="20"/>
            <w:szCs w:val="20"/>
          </w:rPr>
        </w:r>
        <w:r w:rsidR="005A7852" w:rsidRPr="00D34D86">
          <w:rPr>
            <w:rFonts w:ascii="Verdana" w:hAnsi="Verdana" w:cs="Tahoma"/>
            <w:noProof/>
            <w:webHidden/>
            <w:sz w:val="20"/>
            <w:szCs w:val="20"/>
          </w:rPr>
          <w:fldChar w:fldCharType="separate"/>
        </w:r>
        <w:r w:rsidR="00A3651D">
          <w:rPr>
            <w:rFonts w:ascii="Verdana" w:hAnsi="Verdana" w:cs="Tahoma"/>
            <w:noProof/>
            <w:webHidden/>
            <w:sz w:val="20"/>
            <w:szCs w:val="20"/>
          </w:rPr>
          <w:t>6</w:t>
        </w:r>
        <w:r w:rsidR="005A7852" w:rsidRPr="00D34D86">
          <w:rPr>
            <w:rFonts w:ascii="Verdana" w:hAnsi="Verdana" w:cs="Tahoma"/>
            <w:noProof/>
            <w:webHidden/>
            <w:sz w:val="20"/>
            <w:szCs w:val="20"/>
          </w:rPr>
          <w:fldChar w:fldCharType="end"/>
        </w:r>
      </w:hyperlink>
    </w:p>
    <w:p w:rsidR="005A7852" w:rsidRPr="00D34D86" w:rsidRDefault="00876480" w:rsidP="005A7852">
      <w:pPr>
        <w:pStyle w:val="TOC1"/>
        <w:tabs>
          <w:tab w:val="left" w:pos="1400"/>
          <w:tab w:val="right" w:leader="dot" w:pos="9710"/>
        </w:tabs>
        <w:rPr>
          <w:rFonts w:ascii="Verdana" w:hAnsi="Verdana" w:cs="Tahoma"/>
          <w:noProof/>
          <w:sz w:val="20"/>
          <w:szCs w:val="20"/>
        </w:rPr>
      </w:pPr>
      <w:hyperlink w:anchor="_Toc269058862" w:history="1">
        <w:r w:rsidR="005A7852" w:rsidRPr="00D34D86">
          <w:rPr>
            <w:rStyle w:val="Hyperlink"/>
            <w:rFonts w:ascii="Verdana" w:hAnsi="Verdana" w:cs="Tahoma"/>
            <w:noProof/>
            <w:sz w:val="20"/>
            <w:szCs w:val="20"/>
          </w:rPr>
          <w:t>8.</w:t>
        </w:r>
        <w:r w:rsidR="005A7852" w:rsidRPr="00D34D86">
          <w:rPr>
            <w:rFonts w:ascii="Verdana" w:hAnsi="Verdana" w:cs="Tahoma"/>
            <w:noProof/>
            <w:sz w:val="20"/>
            <w:szCs w:val="20"/>
          </w:rPr>
          <w:tab/>
        </w:r>
        <w:r w:rsidR="005A7852" w:rsidRPr="00D34D86">
          <w:rPr>
            <w:rStyle w:val="Hyperlink"/>
            <w:rFonts w:ascii="Verdana" w:hAnsi="Verdana" w:cs="Tahoma"/>
            <w:noProof/>
            <w:sz w:val="20"/>
            <w:szCs w:val="20"/>
          </w:rPr>
          <w:t xml:space="preserve">Change </w:t>
        </w:r>
        <w:r w:rsidR="00F049D7">
          <w:rPr>
            <w:rStyle w:val="Hyperlink"/>
            <w:rFonts w:ascii="Verdana" w:hAnsi="Verdana" w:cs="Tahoma"/>
            <w:noProof/>
            <w:sz w:val="20"/>
            <w:szCs w:val="20"/>
          </w:rPr>
          <w:t>Request</w:t>
        </w:r>
        <w:r w:rsidR="005A7852" w:rsidRPr="00D34D86">
          <w:rPr>
            <w:rStyle w:val="Hyperlink"/>
            <w:rFonts w:ascii="Verdana" w:hAnsi="Verdana" w:cs="Tahoma"/>
            <w:noProof/>
            <w:sz w:val="20"/>
            <w:szCs w:val="20"/>
          </w:rPr>
          <w:t xml:space="preserve"> Mechanism (Tool)</w:t>
        </w:r>
        <w:r w:rsidR="005A7852" w:rsidRPr="00D34D86">
          <w:rPr>
            <w:rFonts w:ascii="Verdana" w:hAnsi="Verdana" w:cs="Tahoma"/>
            <w:noProof/>
            <w:webHidden/>
            <w:sz w:val="20"/>
            <w:szCs w:val="20"/>
          </w:rPr>
          <w:tab/>
        </w:r>
        <w:r w:rsidR="005A7852" w:rsidRPr="00D34D86">
          <w:rPr>
            <w:rFonts w:ascii="Verdana" w:hAnsi="Verdana" w:cs="Tahoma"/>
            <w:noProof/>
            <w:webHidden/>
            <w:sz w:val="20"/>
            <w:szCs w:val="20"/>
          </w:rPr>
          <w:fldChar w:fldCharType="begin"/>
        </w:r>
        <w:r w:rsidR="005A7852" w:rsidRPr="00D34D86">
          <w:rPr>
            <w:rFonts w:ascii="Verdana" w:hAnsi="Verdana" w:cs="Tahoma"/>
            <w:noProof/>
            <w:webHidden/>
            <w:sz w:val="20"/>
            <w:szCs w:val="20"/>
          </w:rPr>
          <w:instrText xml:space="preserve"> PAGEREF _Toc269058862 \h </w:instrText>
        </w:r>
        <w:r w:rsidR="005A7852" w:rsidRPr="00D34D86">
          <w:rPr>
            <w:rFonts w:ascii="Verdana" w:hAnsi="Verdana" w:cs="Tahoma"/>
            <w:noProof/>
            <w:webHidden/>
            <w:sz w:val="20"/>
            <w:szCs w:val="20"/>
          </w:rPr>
        </w:r>
        <w:r w:rsidR="005A7852" w:rsidRPr="00D34D86">
          <w:rPr>
            <w:rFonts w:ascii="Verdana" w:hAnsi="Verdana" w:cs="Tahoma"/>
            <w:noProof/>
            <w:webHidden/>
            <w:sz w:val="20"/>
            <w:szCs w:val="20"/>
          </w:rPr>
          <w:fldChar w:fldCharType="separate"/>
        </w:r>
        <w:r w:rsidR="00A3651D">
          <w:rPr>
            <w:rFonts w:ascii="Verdana" w:hAnsi="Verdana" w:cs="Tahoma"/>
            <w:noProof/>
            <w:webHidden/>
            <w:sz w:val="20"/>
            <w:szCs w:val="20"/>
          </w:rPr>
          <w:t>8</w:t>
        </w:r>
        <w:r w:rsidR="005A7852" w:rsidRPr="00D34D86">
          <w:rPr>
            <w:rFonts w:ascii="Verdana" w:hAnsi="Verdana" w:cs="Tahoma"/>
            <w:noProof/>
            <w:webHidden/>
            <w:sz w:val="20"/>
            <w:szCs w:val="20"/>
          </w:rPr>
          <w:fldChar w:fldCharType="end"/>
        </w:r>
      </w:hyperlink>
    </w:p>
    <w:p w:rsidR="005A7852" w:rsidRPr="00D34D86" w:rsidRDefault="00876480" w:rsidP="005A7852">
      <w:pPr>
        <w:pStyle w:val="TOC1"/>
        <w:tabs>
          <w:tab w:val="left" w:pos="1400"/>
          <w:tab w:val="right" w:leader="dot" w:pos="9710"/>
        </w:tabs>
        <w:rPr>
          <w:rFonts w:ascii="Verdana" w:hAnsi="Verdana" w:cs="Tahoma"/>
          <w:noProof/>
          <w:sz w:val="20"/>
          <w:szCs w:val="20"/>
        </w:rPr>
      </w:pPr>
      <w:hyperlink w:anchor="_Toc269058863" w:history="1">
        <w:r w:rsidR="005A7852" w:rsidRPr="00D34D86">
          <w:rPr>
            <w:rStyle w:val="Hyperlink"/>
            <w:rFonts w:ascii="Verdana" w:hAnsi="Verdana" w:cs="Tahoma"/>
            <w:noProof/>
            <w:sz w:val="20"/>
            <w:szCs w:val="20"/>
          </w:rPr>
          <w:t>9.</w:t>
        </w:r>
        <w:r w:rsidR="005A7852" w:rsidRPr="00D34D86">
          <w:rPr>
            <w:rFonts w:ascii="Verdana" w:hAnsi="Verdana" w:cs="Tahoma"/>
            <w:noProof/>
            <w:sz w:val="20"/>
            <w:szCs w:val="20"/>
          </w:rPr>
          <w:tab/>
        </w:r>
        <w:r w:rsidR="00F049D7">
          <w:rPr>
            <w:rStyle w:val="Hyperlink"/>
            <w:rFonts w:ascii="Verdana" w:hAnsi="Verdana" w:cs="Tahoma"/>
            <w:noProof/>
            <w:sz w:val="20"/>
            <w:szCs w:val="20"/>
          </w:rPr>
          <w:t>Execution Time Frame (</w:t>
        </w:r>
        <w:r w:rsidR="005A7852" w:rsidRPr="00D34D86">
          <w:rPr>
            <w:rStyle w:val="Hyperlink"/>
            <w:rFonts w:ascii="Verdana" w:hAnsi="Verdana" w:cs="Tahoma"/>
            <w:noProof/>
            <w:sz w:val="20"/>
            <w:szCs w:val="20"/>
          </w:rPr>
          <w:t>Maintenance Window)</w:t>
        </w:r>
        <w:r w:rsidR="005A7852" w:rsidRPr="00D34D86">
          <w:rPr>
            <w:rFonts w:ascii="Verdana" w:hAnsi="Verdana" w:cs="Tahoma"/>
            <w:noProof/>
            <w:webHidden/>
            <w:sz w:val="20"/>
            <w:szCs w:val="20"/>
          </w:rPr>
          <w:tab/>
        </w:r>
        <w:r w:rsidR="005A7852" w:rsidRPr="00D34D86">
          <w:rPr>
            <w:rFonts w:ascii="Verdana" w:hAnsi="Verdana" w:cs="Tahoma"/>
            <w:noProof/>
            <w:webHidden/>
            <w:sz w:val="20"/>
            <w:szCs w:val="20"/>
          </w:rPr>
          <w:fldChar w:fldCharType="begin"/>
        </w:r>
        <w:r w:rsidR="005A7852" w:rsidRPr="00D34D86">
          <w:rPr>
            <w:rFonts w:ascii="Verdana" w:hAnsi="Verdana" w:cs="Tahoma"/>
            <w:noProof/>
            <w:webHidden/>
            <w:sz w:val="20"/>
            <w:szCs w:val="20"/>
          </w:rPr>
          <w:instrText xml:space="preserve"> PAGEREF _Toc269058863 \h </w:instrText>
        </w:r>
        <w:r w:rsidR="005A7852" w:rsidRPr="00D34D86">
          <w:rPr>
            <w:rFonts w:ascii="Verdana" w:hAnsi="Verdana" w:cs="Tahoma"/>
            <w:noProof/>
            <w:webHidden/>
            <w:sz w:val="20"/>
            <w:szCs w:val="20"/>
          </w:rPr>
        </w:r>
        <w:r w:rsidR="005A7852" w:rsidRPr="00D34D86">
          <w:rPr>
            <w:rFonts w:ascii="Verdana" w:hAnsi="Verdana" w:cs="Tahoma"/>
            <w:noProof/>
            <w:webHidden/>
            <w:sz w:val="20"/>
            <w:szCs w:val="20"/>
          </w:rPr>
          <w:fldChar w:fldCharType="separate"/>
        </w:r>
        <w:r w:rsidR="00A3651D">
          <w:rPr>
            <w:rFonts w:ascii="Verdana" w:hAnsi="Verdana" w:cs="Tahoma"/>
            <w:noProof/>
            <w:webHidden/>
            <w:sz w:val="20"/>
            <w:szCs w:val="20"/>
          </w:rPr>
          <w:t>8</w:t>
        </w:r>
        <w:r w:rsidR="005A7852" w:rsidRPr="00D34D86">
          <w:rPr>
            <w:rFonts w:ascii="Verdana" w:hAnsi="Verdana" w:cs="Tahoma"/>
            <w:noProof/>
            <w:webHidden/>
            <w:sz w:val="20"/>
            <w:szCs w:val="20"/>
          </w:rPr>
          <w:fldChar w:fldCharType="end"/>
        </w:r>
      </w:hyperlink>
    </w:p>
    <w:p w:rsidR="005A7852" w:rsidRPr="00D34D86" w:rsidRDefault="00876480" w:rsidP="005A7852">
      <w:pPr>
        <w:pStyle w:val="TOC1"/>
        <w:tabs>
          <w:tab w:val="left" w:pos="1400"/>
          <w:tab w:val="right" w:leader="dot" w:pos="9710"/>
        </w:tabs>
        <w:rPr>
          <w:rFonts w:ascii="Verdana" w:hAnsi="Verdana" w:cs="Tahoma"/>
          <w:noProof/>
          <w:sz w:val="20"/>
          <w:szCs w:val="20"/>
        </w:rPr>
      </w:pPr>
      <w:hyperlink w:anchor="_Toc269058865" w:history="1">
        <w:r w:rsidR="005A7852" w:rsidRPr="00D34D86">
          <w:rPr>
            <w:rStyle w:val="Hyperlink"/>
            <w:rFonts w:ascii="Verdana" w:hAnsi="Verdana" w:cs="Tahoma"/>
            <w:noProof/>
            <w:sz w:val="20"/>
            <w:szCs w:val="20"/>
          </w:rPr>
          <w:t>10.</w:t>
        </w:r>
        <w:r w:rsidR="005A7852" w:rsidRPr="00D34D86">
          <w:rPr>
            <w:rFonts w:ascii="Verdana" w:hAnsi="Verdana" w:cs="Tahoma"/>
            <w:noProof/>
            <w:sz w:val="20"/>
            <w:szCs w:val="20"/>
          </w:rPr>
          <w:tab/>
        </w:r>
        <w:r w:rsidR="005A7852" w:rsidRPr="00D34D86">
          <w:rPr>
            <w:rStyle w:val="Hyperlink"/>
            <w:rFonts w:ascii="Verdana" w:hAnsi="Verdana" w:cs="Tahoma"/>
            <w:noProof/>
            <w:sz w:val="20"/>
            <w:szCs w:val="20"/>
          </w:rPr>
          <w:t>Notification Process</w:t>
        </w:r>
        <w:r w:rsidR="005A7852" w:rsidRPr="00D34D86">
          <w:rPr>
            <w:rFonts w:ascii="Verdana" w:hAnsi="Verdana" w:cs="Tahoma"/>
            <w:noProof/>
            <w:webHidden/>
            <w:sz w:val="20"/>
            <w:szCs w:val="20"/>
          </w:rPr>
          <w:tab/>
        </w:r>
        <w:r w:rsidR="005A7852" w:rsidRPr="00D34D86">
          <w:rPr>
            <w:rFonts w:ascii="Verdana" w:hAnsi="Verdana" w:cs="Tahoma"/>
            <w:noProof/>
            <w:webHidden/>
            <w:sz w:val="20"/>
            <w:szCs w:val="20"/>
          </w:rPr>
          <w:fldChar w:fldCharType="begin"/>
        </w:r>
        <w:r w:rsidR="005A7852" w:rsidRPr="00D34D86">
          <w:rPr>
            <w:rFonts w:ascii="Verdana" w:hAnsi="Verdana" w:cs="Tahoma"/>
            <w:noProof/>
            <w:webHidden/>
            <w:sz w:val="20"/>
            <w:szCs w:val="20"/>
          </w:rPr>
          <w:instrText xml:space="preserve"> PAGEREF _Toc269058865 \h </w:instrText>
        </w:r>
        <w:r w:rsidR="005A7852" w:rsidRPr="00D34D86">
          <w:rPr>
            <w:rFonts w:ascii="Verdana" w:hAnsi="Verdana" w:cs="Tahoma"/>
            <w:noProof/>
            <w:webHidden/>
            <w:sz w:val="20"/>
            <w:szCs w:val="20"/>
          </w:rPr>
        </w:r>
        <w:r w:rsidR="005A7852" w:rsidRPr="00D34D86">
          <w:rPr>
            <w:rFonts w:ascii="Verdana" w:hAnsi="Verdana" w:cs="Tahoma"/>
            <w:noProof/>
            <w:webHidden/>
            <w:sz w:val="20"/>
            <w:szCs w:val="20"/>
          </w:rPr>
          <w:fldChar w:fldCharType="separate"/>
        </w:r>
        <w:r w:rsidR="00A3651D">
          <w:rPr>
            <w:rFonts w:ascii="Verdana" w:hAnsi="Verdana" w:cs="Tahoma"/>
            <w:noProof/>
            <w:webHidden/>
            <w:sz w:val="20"/>
            <w:szCs w:val="20"/>
          </w:rPr>
          <w:t>9</w:t>
        </w:r>
        <w:r w:rsidR="005A7852" w:rsidRPr="00D34D86">
          <w:rPr>
            <w:rFonts w:ascii="Verdana" w:hAnsi="Verdana" w:cs="Tahoma"/>
            <w:noProof/>
            <w:webHidden/>
            <w:sz w:val="20"/>
            <w:szCs w:val="20"/>
          </w:rPr>
          <w:fldChar w:fldCharType="end"/>
        </w:r>
      </w:hyperlink>
    </w:p>
    <w:p w:rsidR="005A7852" w:rsidRPr="00D34D86" w:rsidRDefault="005A7852" w:rsidP="005A7852">
      <w:pPr>
        <w:pStyle w:val="IN1"/>
        <w:numPr>
          <w:ilvl w:val="0"/>
          <w:numId w:val="0"/>
        </w:numPr>
        <w:rPr>
          <w:rFonts w:ascii="Verdana" w:hAnsi="Verdana"/>
          <w:b w:val="0"/>
        </w:rPr>
      </w:pPr>
      <w:r w:rsidRPr="00D34D86">
        <w:rPr>
          <w:rFonts w:ascii="Verdana" w:hAnsi="Verdana"/>
          <w:b w:val="0"/>
        </w:rPr>
        <w:t xml:space="preserve">11. </w:t>
      </w:r>
      <w:r w:rsidRPr="00D34D86">
        <w:rPr>
          <w:rFonts w:ascii="Verdana" w:hAnsi="Verdana"/>
          <w:b w:val="0"/>
        </w:rPr>
        <w:tab/>
      </w:r>
      <w:r w:rsidRPr="00D34D86">
        <w:rPr>
          <w:rFonts w:ascii="Verdana" w:hAnsi="Verdana"/>
          <w:b w:val="0"/>
        </w:rPr>
        <w:tab/>
        <w:t>Review Policy…………………………………………………………………………………………………………</w:t>
      </w:r>
      <w:r>
        <w:rPr>
          <w:rFonts w:ascii="Verdana" w:hAnsi="Verdana"/>
          <w:b w:val="0"/>
        </w:rPr>
        <w:t xml:space="preserve"> </w:t>
      </w:r>
    </w:p>
    <w:p w:rsidR="005A7852" w:rsidRPr="00D34D86" w:rsidRDefault="005A7852" w:rsidP="005A7852">
      <w:pPr>
        <w:pStyle w:val="TOC2"/>
        <w:tabs>
          <w:tab w:val="right" w:leader="dot" w:pos="9710"/>
        </w:tabs>
        <w:rPr>
          <w:rFonts w:ascii="Verdana" w:hAnsi="Verdana"/>
          <w:sz w:val="20"/>
          <w:szCs w:val="20"/>
        </w:rPr>
      </w:pPr>
    </w:p>
    <w:p w:rsidR="005A7852" w:rsidRPr="00D34D86" w:rsidRDefault="005A7852" w:rsidP="005A7852">
      <w:pPr>
        <w:jc w:val="both"/>
        <w:rPr>
          <w:rFonts w:ascii="Verdana" w:hAnsi="Verdana" w:cs="Tahoma"/>
          <w:sz w:val="20"/>
          <w:szCs w:val="20"/>
        </w:rPr>
      </w:pPr>
      <w:r w:rsidRPr="00D34D86">
        <w:rPr>
          <w:rFonts w:ascii="Verdana" w:hAnsi="Verdana" w:cs="Tahoma"/>
          <w:sz w:val="20"/>
          <w:szCs w:val="20"/>
        </w:rPr>
        <w:fldChar w:fldCharType="end"/>
      </w:r>
    </w:p>
    <w:p w:rsidR="005A7852" w:rsidRPr="00D34D86" w:rsidRDefault="005A7852" w:rsidP="005A7852">
      <w:pPr>
        <w:jc w:val="both"/>
        <w:rPr>
          <w:rFonts w:ascii="Verdana" w:hAnsi="Verdana" w:cs="Tahoma"/>
          <w:sz w:val="20"/>
          <w:szCs w:val="20"/>
        </w:rPr>
      </w:pPr>
    </w:p>
    <w:p w:rsidR="005A7852" w:rsidRPr="00D34D86" w:rsidRDefault="005A7852" w:rsidP="005A7852">
      <w:pPr>
        <w:jc w:val="both"/>
        <w:rPr>
          <w:rFonts w:ascii="Verdana" w:hAnsi="Verdana" w:cs="Tahoma"/>
          <w:sz w:val="20"/>
          <w:szCs w:val="20"/>
        </w:rPr>
      </w:pPr>
    </w:p>
    <w:p w:rsidR="005A7852" w:rsidRPr="00EC5D9D" w:rsidRDefault="005A7852" w:rsidP="005A7852">
      <w:pPr>
        <w:jc w:val="both"/>
        <w:rPr>
          <w:rFonts w:ascii="Verdana" w:hAnsi="Verdana"/>
          <w:sz w:val="18"/>
          <w:szCs w:val="18"/>
        </w:rPr>
      </w:pPr>
    </w:p>
    <w:p w:rsidR="005A7852" w:rsidRPr="00EC5D9D" w:rsidRDefault="005A7852" w:rsidP="005A7852">
      <w:pPr>
        <w:jc w:val="both"/>
        <w:rPr>
          <w:rFonts w:ascii="Verdana" w:hAnsi="Verdana"/>
          <w:sz w:val="18"/>
          <w:szCs w:val="18"/>
        </w:rPr>
      </w:pPr>
      <w:r w:rsidRPr="00EC5D9D">
        <w:rPr>
          <w:rFonts w:ascii="Verdana" w:hAnsi="Verdana"/>
          <w:sz w:val="18"/>
          <w:szCs w:val="18"/>
        </w:rPr>
        <w:t xml:space="preserve"> </w:t>
      </w:r>
      <w:r w:rsidRPr="00EC5D9D">
        <w:rPr>
          <w:rFonts w:ascii="Verdana" w:hAnsi="Verdana"/>
          <w:sz w:val="18"/>
          <w:szCs w:val="18"/>
        </w:rPr>
        <w:tab/>
      </w:r>
    </w:p>
    <w:p w:rsidR="005A7852" w:rsidRPr="00EC5D9D" w:rsidRDefault="005A7852" w:rsidP="005A7852">
      <w:pPr>
        <w:jc w:val="both"/>
        <w:rPr>
          <w:rFonts w:ascii="Verdana" w:hAnsi="Verdana"/>
          <w:sz w:val="18"/>
          <w:szCs w:val="18"/>
        </w:rPr>
      </w:pPr>
    </w:p>
    <w:p w:rsidR="005A7852" w:rsidRPr="00EC5D9D" w:rsidRDefault="005A7852" w:rsidP="005A7852">
      <w:pPr>
        <w:rPr>
          <w:rFonts w:ascii="Verdana" w:hAnsi="Verdana"/>
        </w:rPr>
      </w:pPr>
    </w:p>
    <w:p w:rsidR="005A7852" w:rsidRPr="00EC5D9D" w:rsidRDefault="005A7852" w:rsidP="005A7852">
      <w:pPr>
        <w:rPr>
          <w:rFonts w:ascii="Verdana" w:hAnsi="Verdana"/>
        </w:rPr>
      </w:pPr>
    </w:p>
    <w:p w:rsidR="005A7852" w:rsidRPr="00EC5D9D" w:rsidRDefault="005A7852" w:rsidP="005A7852">
      <w:pPr>
        <w:rPr>
          <w:rFonts w:ascii="Verdana" w:hAnsi="Verdana"/>
        </w:rPr>
      </w:pPr>
    </w:p>
    <w:p w:rsidR="005A7852" w:rsidRPr="00EC5D9D" w:rsidRDefault="005A7852" w:rsidP="005A7852">
      <w:pPr>
        <w:rPr>
          <w:rFonts w:ascii="Verdana" w:hAnsi="Verdana"/>
        </w:rPr>
      </w:pPr>
    </w:p>
    <w:p w:rsidR="005A7852" w:rsidRDefault="005A7852" w:rsidP="005A7852">
      <w:pPr>
        <w:rPr>
          <w:rFonts w:ascii="Verdana" w:hAnsi="Verdana"/>
        </w:rPr>
      </w:pPr>
    </w:p>
    <w:p w:rsidR="005A7852" w:rsidRDefault="005A7852" w:rsidP="005A7852">
      <w:pPr>
        <w:rPr>
          <w:rFonts w:ascii="Verdana" w:hAnsi="Verdana"/>
        </w:rPr>
      </w:pPr>
    </w:p>
    <w:p w:rsidR="005A7852" w:rsidRDefault="005A7852" w:rsidP="005A7852">
      <w:pPr>
        <w:rPr>
          <w:rFonts w:ascii="Verdana" w:hAnsi="Verdana"/>
        </w:rPr>
      </w:pPr>
    </w:p>
    <w:p w:rsidR="005A7852" w:rsidRDefault="005A7852" w:rsidP="005A7852">
      <w:pPr>
        <w:rPr>
          <w:rFonts w:ascii="Verdana" w:hAnsi="Verdana"/>
        </w:rPr>
      </w:pPr>
    </w:p>
    <w:p w:rsidR="005A7852" w:rsidRDefault="005A7852" w:rsidP="005A7852">
      <w:pPr>
        <w:rPr>
          <w:rFonts w:ascii="Verdana" w:hAnsi="Verdana"/>
        </w:rPr>
      </w:pPr>
    </w:p>
    <w:p w:rsidR="005A7852" w:rsidRDefault="005A7852" w:rsidP="005A7852">
      <w:pPr>
        <w:rPr>
          <w:rFonts w:ascii="Verdana" w:hAnsi="Verdana"/>
        </w:rPr>
      </w:pPr>
    </w:p>
    <w:p w:rsidR="005A7852" w:rsidRDefault="005A7852" w:rsidP="005A7852">
      <w:pPr>
        <w:rPr>
          <w:rFonts w:ascii="Verdana" w:hAnsi="Verdana"/>
        </w:rPr>
      </w:pPr>
    </w:p>
    <w:p w:rsidR="005A7852" w:rsidRPr="00EC5D9D" w:rsidRDefault="005A7852" w:rsidP="005A7852">
      <w:pPr>
        <w:rPr>
          <w:rFonts w:ascii="Verdana" w:hAnsi="Verdana"/>
        </w:rPr>
      </w:pPr>
    </w:p>
    <w:p w:rsidR="005A7852" w:rsidRPr="00EC5D9D" w:rsidRDefault="005A7852" w:rsidP="005A7852">
      <w:pPr>
        <w:rPr>
          <w:rFonts w:ascii="Verdana" w:hAnsi="Verdana"/>
        </w:rPr>
      </w:pPr>
    </w:p>
    <w:p w:rsidR="005A7852" w:rsidRDefault="005A7852" w:rsidP="005A7852">
      <w:pPr>
        <w:rPr>
          <w:rFonts w:ascii="Verdana" w:hAnsi="Verdana"/>
        </w:rPr>
      </w:pPr>
    </w:p>
    <w:p w:rsidR="005A7852" w:rsidRDefault="005A7852" w:rsidP="005A7852">
      <w:pPr>
        <w:rPr>
          <w:rFonts w:ascii="Verdana" w:hAnsi="Verdana"/>
        </w:rPr>
      </w:pPr>
    </w:p>
    <w:p w:rsidR="00F049D7" w:rsidRDefault="00F049D7" w:rsidP="005A7852">
      <w:pPr>
        <w:rPr>
          <w:rFonts w:ascii="Verdana" w:hAnsi="Verdana"/>
        </w:rPr>
      </w:pPr>
    </w:p>
    <w:p w:rsidR="005A7852" w:rsidRPr="00EC5D9D" w:rsidRDefault="005A7852" w:rsidP="005A7852">
      <w:pPr>
        <w:rPr>
          <w:rFonts w:ascii="Verdana" w:hAnsi="Verdana"/>
        </w:rPr>
      </w:pPr>
    </w:p>
    <w:p w:rsidR="005A7852" w:rsidRPr="00EC5D9D" w:rsidRDefault="005A7852" w:rsidP="005A7852">
      <w:pPr>
        <w:rPr>
          <w:rFonts w:ascii="Verdana" w:hAnsi="Verdana"/>
        </w:rPr>
      </w:pPr>
    </w:p>
    <w:p w:rsidR="005A7852" w:rsidRPr="00EC5D9D" w:rsidRDefault="005A7852" w:rsidP="005A7852">
      <w:pPr>
        <w:rPr>
          <w:rFonts w:ascii="Verdana" w:hAnsi="Verdana"/>
        </w:rPr>
      </w:pPr>
    </w:p>
    <w:p w:rsidR="005A7852" w:rsidRPr="00EC5D9D" w:rsidRDefault="005A7852" w:rsidP="005A7852">
      <w:pPr>
        <w:pStyle w:val="IN1"/>
        <w:rPr>
          <w:rFonts w:ascii="Verdana" w:hAnsi="Verdana"/>
        </w:rPr>
      </w:pPr>
      <w:bookmarkStart w:id="0" w:name="_Toc212785568"/>
      <w:bookmarkStart w:id="1" w:name="_Toc234035796"/>
      <w:bookmarkStart w:id="2" w:name="_Toc269058842"/>
      <w:r w:rsidRPr="00EC5D9D">
        <w:rPr>
          <w:rFonts w:ascii="Verdana" w:hAnsi="Verdana"/>
        </w:rPr>
        <w:lastRenderedPageBreak/>
        <w:t>Introduction</w:t>
      </w:r>
      <w:bookmarkEnd w:id="0"/>
      <w:bookmarkEnd w:id="1"/>
      <w:bookmarkEnd w:id="2"/>
    </w:p>
    <w:p w:rsidR="005A7852" w:rsidRPr="00EC5D9D" w:rsidRDefault="005A7852" w:rsidP="005A7852">
      <w:pPr>
        <w:spacing w:line="360" w:lineRule="auto"/>
        <w:ind w:left="720"/>
        <w:jc w:val="both"/>
        <w:rPr>
          <w:rFonts w:ascii="Verdana" w:hAnsi="Verdana" w:cs="Tahoma"/>
          <w:sz w:val="20"/>
          <w:szCs w:val="20"/>
        </w:rPr>
      </w:pPr>
    </w:p>
    <w:p w:rsidR="005A7852" w:rsidRPr="00EE62AB" w:rsidRDefault="005A7852" w:rsidP="005A7852">
      <w:pPr>
        <w:spacing w:line="360" w:lineRule="auto"/>
        <w:ind w:left="720"/>
        <w:jc w:val="both"/>
        <w:rPr>
          <w:rFonts w:ascii="Verdana" w:hAnsi="Verdana" w:cs="Tahoma"/>
          <w:sz w:val="20"/>
          <w:szCs w:val="20"/>
        </w:rPr>
      </w:pPr>
      <w:r w:rsidRPr="00EC5D9D">
        <w:rPr>
          <w:rFonts w:ascii="Verdana" w:hAnsi="Verdana" w:cs="Tahoma"/>
          <w:sz w:val="20"/>
          <w:szCs w:val="20"/>
        </w:rPr>
        <w:t xml:space="preserve">The Change Management document outlines the operating policies for the </w:t>
      </w:r>
      <w:r>
        <w:rPr>
          <w:rFonts w:ascii="Verdana" w:hAnsi="Verdana" w:cs="Tahoma"/>
          <w:sz w:val="20"/>
          <w:szCs w:val="20"/>
        </w:rPr>
        <w:t xml:space="preserve">Network </w:t>
      </w:r>
      <w:r w:rsidRPr="00EC5D9D">
        <w:rPr>
          <w:rFonts w:ascii="Verdana" w:hAnsi="Verdana" w:cs="Tahoma"/>
          <w:sz w:val="20"/>
          <w:szCs w:val="20"/>
        </w:rPr>
        <w:t>change request (</w:t>
      </w:r>
      <w:r>
        <w:rPr>
          <w:rFonts w:ascii="Verdana" w:hAnsi="Verdana" w:cs="Tahoma"/>
          <w:sz w:val="20"/>
          <w:szCs w:val="20"/>
        </w:rPr>
        <w:t>NCR</w:t>
      </w:r>
      <w:r w:rsidRPr="00EC5D9D">
        <w:rPr>
          <w:rFonts w:ascii="Verdana" w:hAnsi="Verdana" w:cs="Tahoma"/>
          <w:sz w:val="20"/>
          <w:szCs w:val="20"/>
        </w:rPr>
        <w:t>), approval and follows up of any kind of planned</w:t>
      </w:r>
      <w:r w:rsidR="00EC2145">
        <w:rPr>
          <w:rFonts w:ascii="Verdana" w:hAnsi="Verdana" w:cs="Tahoma"/>
          <w:sz w:val="20"/>
          <w:szCs w:val="20"/>
        </w:rPr>
        <w:t>/emergency</w:t>
      </w:r>
      <w:r w:rsidRPr="00EC5D9D">
        <w:rPr>
          <w:rFonts w:ascii="Verdana" w:hAnsi="Verdana" w:cs="Tahoma"/>
          <w:sz w:val="20"/>
          <w:szCs w:val="20"/>
        </w:rPr>
        <w:t xml:space="preserve"> changes or maintenance works in the live part of </w:t>
      </w:r>
      <w:r w:rsidR="00EC2145">
        <w:rPr>
          <w:rFonts w:ascii="Verdana" w:hAnsi="Verdana" w:cs="Tahoma"/>
          <w:sz w:val="20"/>
          <w:szCs w:val="20"/>
        </w:rPr>
        <w:t>Network</w:t>
      </w:r>
      <w:r w:rsidRPr="00EC5D9D">
        <w:rPr>
          <w:rFonts w:ascii="Verdana" w:hAnsi="Verdana" w:cs="Tahoma"/>
          <w:sz w:val="20"/>
          <w:szCs w:val="20"/>
        </w:rPr>
        <w:t xml:space="preserve">s. Raising a </w:t>
      </w:r>
      <w:r>
        <w:rPr>
          <w:rFonts w:ascii="Verdana" w:hAnsi="Verdana" w:cs="Tahoma"/>
          <w:sz w:val="20"/>
          <w:szCs w:val="20"/>
        </w:rPr>
        <w:t xml:space="preserve">Network </w:t>
      </w:r>
      <w:r w:rsidRPr="00EC5D9D">
        <w:rPr>
          <w:rFonts w:ascii="Verdana" w:hAnsi="Verdana" w:cs="Tahoma"/>
          <w:sz w:val="20"/>
          <w:szCs w:val="20"/>
        </w:rPr>
        <w:t>change request (</w:t>
      </w:r>
      <w:r>
        <w:rPr>
          <w:rFonts w:ascii="Verdana" w:hAnsi="Verdana" w:cs="Tahoma"/>
          <w:sz w:val="20"/>
          <w:szCs w:val="20"/>
        </w:rPr>
        <w:t>NCR</w:t>
      </w:r>
      <w:r w:rsidRPr="00EC5D9D">
        <w:rPr>
          <w:rFonts w:ascii="Verdana" w:hAnsi="Verdana" w:cs="Tahoma"/>
          <w:sz w:val="20"/>
          <w:szCs w:val="20"/>
        </w:rPr>
        <w:t>) before any plan</w:t>
      </w:r>
      <w:r>
        <w:rPr>
          <w:rFonts w:ascii="Verdana" w:hAnsi="Verdana" w:cs="Tahoma"/>
          <w:sz w:val="20"/>
          <w:szCs w:val="20"/>
        </w:rPr>
        <w:t>ned or maintenance work enable N</w:t>
      </w:r>
      <w:r w:rsidRPr="00EC5D9D">
        <w:rPr>
          <w:rFonts w:ascii="Verdana" w:hAnsi="Verdana" w:cs="Tahoma"/>
          <w:sz w:val="20"/>
          <w:szCs w:val="20"/>
        </w:rPr>
        <w:t>OC (</w:t>
      </w:r>
      <w:r>
        <w:rPr>
          <w:rFonts w:ascii="Verdana" w:hAnsi="Verdana" w:cs="Tahoma"/>
          <w:sz w:val="20"/>
          <w:szCs w:val="20"/>
        </w:rPr>
        <w:t>Network</w:t>
      </w:r>
      <w:r w:rsidRPr="00EC5D9D">
        <w:rPr>
          <w:rFonts w:ascii="Verdana" w:hAnsi="Verdana" w:cs="Tahoma"/>
          <w:sz w:val="20"/>
          <w:szCs w:val="20"/>
        </w:rPr>
        <w:t xml:space="preserve"> Operation Center) to coordinate and control b</w:t>
      </w:r>
      <w:r w:rsidR="00EC2145">
        <w:rPr>
          <w:rFonts w:ascii="Verdana" w:hAnsi="Verdana" w:cs="Tahoma"/>
          <w:sz w:val="20"/>
          <w:szCs w:val="20"/>
        </w:rPr>
        <w:t>efore and after execution of</w:t>
      </w:r>
      <w:r w:rsidRPr="00EC5D9D">
        <w:rPr>
          <w:rFonts w:ascii="Verdana" w:hAnsi="Verdana" w:cs="Tahoma"/>
          <w:sz w:val="20"/>
          <w:szCs w:val="20"/>
        </w:rPr>
        <w:t xml:space="preserve"> planned works. </w:t>
      </w:r>
      <w:r>
        <w:rPr>
          <w:rFonts w:ascii="Verdana" w:hAnsi="Verdana" w:cs="Tahoma"/>
          <w:sz w:val="20"/>
          <w:szCs w:val="20"/>
        </w:rPr>
        <w:t>NCR also enables N</w:t>
      </w:r>
      <w:r w:rsidRPr="00EC5D9D">
        <w:rPr>
          <w:rFonts w:ascii="Verdana" w:hAnsi="Verdana" w:cs="Tahoma"/>
          <w:sz w:val="20"/>
          <w:szCs w:val="20"/>
        </w:rPr>
        <w:t xml:space="preserve">OC to filter out alarm related to the planned work or maintenance work and concentrate on the real issues. </w:t>
      </w:r>
      <w:r w:rsidRPr="00EE62AB">
        <w:rPr>
          <w:rFonts w:ascii="Verdana" w:hAnsi="Verdana" w:cs="Tahoma"/>
          <w:sz w:val="20"/>
          <w:szCs w:val="20"/>
        </w:rPr>
        <w:t>This also keeps update the concerned team in the organization about the impact being carried out for those maintenance activities.</w:t>
      </w:r>
    </w:p>
    <w:p w:rsidR="005A7852" w:rsidRPr="00EC5D9D" w:rsidRDefault="005A7852" w:rsidP="005A7852">
      <w:pPr>
        <w:spacing w:line="360" w:lineRule="auto"/>
        <w:ind w:left="720"/>
        <w:jc w:val="both"/>
        <w:rPr>
          <w:rFonts w:ascii="Verdana" w:hAnsi="Verdana"/>
        </w:rPr>
      </w:pPr>
    </w:p>
    <w:p w:rsidR="005A7852" w:rsidRPr="00EC5D9D" w:rsidRDefault="005A7852" w:rsidP="005A7852">
      <w:pPr>
        <w:pStyle w:val="IN1"/>
        <w:rPr>
          <w:rFonts w:ascii="Verdana" w:hAnsi="Verdana"/>
        </w:rPr>
      </w:pPr>
      <w:bookmarkStart w:id="3" w:name="_Toc212785569"/>
      <w:bookmarkStart w:id="4" w:name="_Toc234035797"/>
      <w:bookmarkStart w:id="5" w:name="_Toc269058843"/>
      <w:r w:rsidRPr="00EC5D9D">
        <w:rPr>
          <w:rFonts w:ascii="Verdana" w:hAnsi="Verdana"/>
        </w:rPr>
        <w:t>Purpose</w:t>
      </w:r>
      <w:bookmarkEnd w:id="3"/>
      <w:bookmarkEnd w:id="4"/>
      <w:bookmarkEnd w:id="5"/>
    </w:p>
    <w:p w:rsidR="005A7852" w:rsidRPr="00EC5D9D" w:rsidRDefault="005A7852" w:rsidP="005A7852">
      <w:pPr>
        <w:pStyle w:val="IN1"/>
        <w:numPr>
          <w:ilvl w:val="0"/>
          <w:numId w:val="0"/>
        </w:numPr>
        <w:ind w:left="960"/>
        <w:rPr>
          <w:rFonts w:ascii="Verdana" w:hAnsi="Verdana"/>
        </w:rPr>
      </w:pPr>
    </w:p>
    <w:p w:rsidR="005A7852" w:rsidRPr="00EC5D9D" w:rsidRDefault="005A7852" w:rsidP="005A7852">
      <w:pPr>
        <w:pStyle w:val="IN1"/>
        <w:numPr>
          <w:ilvl w:val="0"/>
          <w:numId w:val="0"/>
        </w:numPr>
        <w:ind w:left="1080"/>
        <w:rPr>
          <w:rFonts w:ascii="Verdana" w:hAnsi="Verdana"/>
        </w:rPr>
      </w:pPr>
    </w:p>
    <w:p w:rsidR="005A7852" w:rsidRPr="00EC5D9D" w:rsidRDefault="005A7852" w:rsidP="005A7852">
      <w:pPr>
        <w:pStyle w:val="BulletL2"/>
        <w:numPr>
          <w:ilvl w:val="0"/>
          <w:numId w:val="3"/>
        </w:numPr>
        <w:tabs>
          <w:tab w:val="clear" w:pos="720"/>
          <w:tab w:val="num" w:pos="1080"/>
        </w:tabs>
        <w:ind w:left="1080"/>
        <w:rPr>
          <w:rFonts w:ascii="Verdana" w:hAnsi="Verdana" w:cs="Tahoma"/>
        </w:rPr>
      </w:pPr>
      <w:r w:rsidRPr="00EC5D9D">
        <w:rPr>
          <w:rFonts w:ascii="Verdana" w:hAnsi="Verdana" w:cs="Tahoma"/>
        </w:rPr>
        <w:t xml:space="preserve">To ensure that </w:t>
      </w:r>
      <w:r w:rsidRPr="00EC5D9D">
        <w:rPr>
          <w:rFonts w:ascii="Verdana" w:hAnsi="Verdana" w:cs="Tahoma"/>
          <w:i/>
        </w:rPr>
        <w:t>all activities</w:t>
      </w:r>
      <w:r w:rsidRPr="00EC5D9D">
        <w:rPr>
          <w:rFonts w:ascii="Verdana" w:hAnsi="Verdana" w:cs="Tahoma"/>
        </w:rPr>
        <w:t xml:space="preserve"> that will be performed in the </w:t>
      </w:r>
      <w:r>
        <w:rPr>
          <w:rFonts w:ascii="Verdana" w:hAnsi="Verdana" w:cs="Tahoma"/>
        </w:rPr>
        <w:t>SCL</w:t>
      </w:r>
      <w:r w:rsidRPr="00EC5D9D">
        <w:rPr>
          <w:rFonts w:ascii="Verdana" w:hAnsi="Verdana" w:cs="Tahoma"/>
        </w:rPr>
        <w:t xml:space="preserve"> live network are </w:t>
      </w:r>
      <w:r w:rsidRPr="00EC5D9D">
        <w:rPr>
          <w:rFonts w:ascii="Verdana" w:hAnsi="Verdana" w:cs="Tahoma"/>
          <w:i/>
        </w:rPr>
        <w:t>well planned</w:t>
      </w:r>
      <w:r w:rsidRPr="00EC5D9D">
        <w:rPr>
          <w:rFonts w:ascii="Verdana" w:hAnsi="Verdana" w:cs="Tahoma"/>
        </w:rPr>
        <w:t xml:space="preserve"> with impact or risk factor analysis, risk mitigation plan and fallback plan.</w:t>
      </w:r>
    </w:p>
    <w:p w:rsidR="005A7852" w:rsidRPr="00EC5D9D" w:rsidRDefault="005A7852" w:rsidP="005A7852">
      <w:pPr>
        <w:pStyle w:val="BulletL2"/>
        <w:numPr>
          <w:ilvl w:val="0"/>
          <w:numId w:val="0"/>
        </w:numPr>
        <w:ind w:left="1080"/>
        <w:rPr>
          <w:rFonts w:ascii="Verdana" w:hAnsi="Verdana" w:cs="Tahoma"/>
        </w:rPr>
      </w:pPr>
    </w:p>
    <w:p w:rsidR="005A7852" w:rsidRPr="00EC5D9D" w:rsidRDefault="005A7852" w:rsidP="005A7852">
      <w:pPr>
        <w:pStyle w:val="BulletL2"/>
        <w:numPr>
          <w:ilvl w:val="0"/>
          <w:numId w:val="3"/>
        </w:numPr>
        <w:tabs>
          <w:tab w:val="clear" w:pos="720"/>
          <w:tab w:val="num" w:pos="1080"/>
        </w:tabs>
        <w:ind w:left="1080"/>
        <w:rPr>
          <w:rFonts w:ascii="Verdana" w:hAnsi="Verdana" w:cs="Tahoma"/>
        </w:rPr>
      </w:pPr>
      <w:r w:rsidRPr="00EC5D9D">
        <w:rPr>
          <w:rFonts w:ascii="Verdana" w:hAnsi="Verdana" w:cs="Tahoma"/>
        </w:rPr>
        <w:t xml:space="preserve">To ensure that </w:t>
      </w:r>
      <w:r w:rsidRPr="00EC5D9D">
        <w:rPr>
          <w:rFonts w:ascii="Verdana" w:hAnsi="Verdana" w:cs="Tahoma"/>
          <w:i/>
        </w:rPr>
        <w:t>all planned activities</w:t>
      </w:r>
      <w:r w:rsidRPr="00EC5D9D">
        <w:rPr>
          <w:rFonts w:ascii="Verdana" w:hAnsi="Verdana" w:cs="Tahoma"/>
        </w:rPr>
        <w:t xml:space="preserve"> performed in the </w:t>
      </w:r>
      <w:r>
        <w:rPr>
          <w:rFonts w:ascii="Verdana" w:hAnsi="Verdana" w:cs="Tahoma"/>
        </w:rPr>
        <w:t>SCL</w:t>
      </w:r>
      <w:r w:rsidRPr="00EC5D9D">
        <w:rPr>
          <w:rFonts w:ascii="Verdana" w:hAnsi="Verdana" w:cs="Tahoma"/>
        </w:rPr>
        <w:t xml:space="preserve"> live network are controlled and coordinated by proper assessment and conflict management in order to satisfy the network quality and availability.</w:t>
      </w:r>
    </w:p>
    <w:p w:rsidR="005A7852" w:rsidRPr="00EC5D9D" w:rsidRDefault="005A7852" w:rsidP="005A7852">
      <w:pPr>
        <w:pStyle w:val="BulletL2"/>
        <w:numPr>
          <w:ilvl w:val="0"/>
          <w:numId w:val="0"/>
        </w:numPr>
        <w:ind w:left="360"/>
        <w:rPr>
          <w:rFonts w:ascii="Verdana" w:hAnsi="Verdana" w:cs="Tahoma"/>
        </w:rPr>
      </w:pPr>
    </w:p>
    <w:p w:rsidR="005A7852" w:rsidRPr="00EC5D9D" w:rsidRDefault="005A7852" w:rsidP="005A7852">
      <w:pPr>
        <w:pStyle w:val="BulletL2"/>
        <w:numPr>
          <w:ilvl w:val="0"/>
          <w:numId w:val="3"/>
        </w:numPr>
        <w:tabs>
          <w:tab w:val="clear" w:pos="720"/>
          <w:tab w:val="num" w:pos="1080"/>
        </w:tabs>
        <w:ind w:left="1080"/>
        <w:rPr>
          <w:rFonts w:ascii="Verdana" w:hAnsi="Verdana" w:cs="Tahoma"/>
        </w:rPr>
      </w:pPr>
      <w:r w:rsidRPr="00EC5D9D">
        <w:rPr>
          <w:rFonts w:ascii="Verdana" w:hAnsi="Verdana" w:cs="Tahoma"/>
        </w:rPr>
        <w:t xml:space="preserve">To ensure that </w:t>
      </w:r>
      <w:r w:rsidRPr="00EC5D9D">
        <w:rPr>
          <w:rFonts w:ascii="Verdana" w:hAnsi="Verdana" w:cs="Tahoma"/>
          <w:i/>
        </w:rPr>
        <w:t>all planned activities</w:t>
      </w:r>
      <w:r w:rsidRPr="00EC5D9D">
        <w:rPr>
          <w:rFonts w:ascii="Verdana" w:hAnsi="Verdana" w:cs="Tahoma"/>
        </w:rPr>
        <w:t xml:space="preserve"> performed in the </w:t>
      </w:r>
      <w:r>
        <w:rPr>
          <w:rFonts w:ascii="Verdana" w:hAnsi="Verdana" w:cs="Tahoma"/>
        </w:rPr>
        <w:t>SCL</w:t>
      </w:r>
      <w:r w:rsidRPr="00EC5D9D">
        <w:rPr>
          <w:rFonts w:ascii="Verdana" w:hAnsi="Verdana" w:cs="Tahoma"/>
        </w:rPr>
        <w:t xml:space="preserve"> live network are according to the proper guidelines and procedures.</w:t>
      </w:r>
    </w:p>
    <w:p w:rsidR="005A7852" w:rsidRPr="00EC5D9D" w:rsidRDefault="005A7852" w:rsidP="005A7852">
      <w:pPr>
        <w:pStyle w:val="BulletL2"/>
        <w:numPr>
          <w:ilvl w:val="0"/>
          <w:numId w:val="0"/>
        </w:numPr>
        <w:ind w:left="360"/>
        <w:rPr>
          <w:rFonts w:ascii="Verdana" w:hAnsi="Verdana" w:cs="Tahoma"/>
        </w:rPr>
      </w:pPr>
    </w:p>
    <w:p w:rsidR="005A7852" w:rsidRPr="00EC5D9D" w:rsidRDefault="005A7852" w:rsidP="005A7852">
      <w:pPr>
        <w:pStyle w:val="BulletL2"/>
        <w:numPr>
          <w:ilvl w:val="0"/>
          <w:numId w:val="3"/>
        </w:numPr>
        <w:tabs>
          <w:tab w:val="clear" w:pos="720"/>
          <w:tab w:val="num" w:pos="1080"/>
        </w:tabs>
        <w:ind w:left="1080"/>
        <w:rPr>
          <w:rFonts w:ascii="Verdana" w:hAnsi="Verdana" w:cs="Tahoma"/>
        </w:rPr>
      </w:pPr>
      <w:r w:rsidRPr="00EC5D9D">
        <w:rPr>
          <w:rFonts w:ascii="Verdana" w:hAnsi="Verdana" w:cs="Tahoma"/>
        </w:rPr>
        <w:t xml:space="preserve">To ensure that all </w:t>
      </w:r>
      <w:r w:rsidRPr="00EC5D9D">
        <w:rPr>
          <w:rFonts w:ascii="Verdana" w:hAnsi="Verdana" w:cs="Tahoma"/>
          <w:i/>
        </w:rPr>
        <w:t>planned activities</w:t>
      </w:r>
      <w:r w:rsidRPr="00EC5D9D">
        <w:rPr>
          <w:rFonts w:ascii="Verdana" w:hAnsi="Verdana" w:cs="Tahoma"/>
        </w:rPr>
        <w:t xml:space="preserve"> performed in the </w:t>
      </w:r>
      <w:r>
        <w:rPr>
          <w:rFonts w:ascii="Verdana" w:hAnsi="Verdana" w:cs="Tahoma"/>
        </w:rPr>
        <w:t>SCL</w:t>
      </w:r>
      <w:r w:rsidRPr="00EC5D9D">
        <w:rPr>
          <w:rFonts w:ascii="Verdana" w:hAnsi="Verdana" w:cs="Tahoma"/>
        </w:rPr>
        <w:t xml:space="preserve"> live network are accomplished within the proper maintenance window.</w:t>
      </w:r>
    </w:p>
    <w:p w:rsidR="005A7852" w:rsidRPr="00EC5D9D" w:rsidRDefault="005A7852" w:rsidP="005A7852">
      <w:pPr>
        <w:pStyle w:val="ListParagraph"/>
        <w:rPr>
          <w:rFonts w:ascii="Verdana" w:hAnsi="Verdana" w:cs="Tahoma"/>
        </w:rPr>
      </w:pPr>
    </w:p>
    <w:p w:rsidR="005A7852" w:rsidRPr="00A57E09" w:rsidRDefault="005A7852" w:rsidP="005A7852">
      <w:pPr>
        <w:pStyle w:val="BulletL2"/>
        <w:numPr>
          <w:ilvl w:val="0"/>
          <w:numId w:val="3"/>
        </w:numPr>
        <w:tabs>
          <w:tab w:val="clear" w:pos="720"/>
          <w:tab w:val="num" w:pos="1080"/>
        </w:tabs>
        <w:ind w:left="1080"/>
        <w:rPr>
          <w:rFonts w:ascii="Verdana" w:hAnsi="Verdana" w:cs="Tahoma"/>
        </w:rPr>
      </w:pPr>
      <w:r w:rsidRPr="00A57E09">
        <w:rPr>
          <w:rFonts w:ascii="Verdana" w:hAnsi="Verdana" w:cs="Tahoma"/>
        </w:rPr>
        <w:t>Keeping the impact or outage due to the planned activities in super off-peak hour (maximum impact in minimum traffic).</w:t>
      </w:r>
    </w:p>
    <w:p w:rsidR="005A7852" w:rsidRPr="00EC5D9D" w:rsidRDefault="005A7852" w:rsidP="005A7852">
      <w:pPr>
        <w:pStyle w:val="BulletL2"/>
        <w:numPr>
          <w:ilvl w:val="0"/>
          <w:numId w:val="0"/>
        </w:numPr>
        <w:ind w:left="360"/>
        <w:rPr>
          <w:rFonts w:ascii="Verdana" w:hAnsi="Verdana" w:cs="Tahoma"/>
        </w:rPr>
      </w:pPr>
    </w:p>
    <w:p w:rsidR="005A7852" w:rsidRPr="00EC5D9D" w:rsidRDefault="005A7852" w:rsidP="005A7852">
      <w:pPr>
        <w:pStyle w:val="BulletL2"/>
        <w:numPr>
          <w:ilvl w:val="0"/>
          <w:numId w:val="3"/>
        </w:numPr>
        <w:tabs>
          <w:tab w:val="clear" w:pos="720"/>
          <w:tab w:val="num" w:pos="1080"/>
        </w:tabs>
        <w:ind w:left="1080"/>
        <w:rPr>
          <w:rFonts w:ascii="Verdana" w:hAnsi="Verdana" w:cs="Tahoma"/>
        </w:rPr>
      </w:pPr>
      <w:r w:rsidRPr="00EC5D9D">
        <w:rPr>
          <w:rFonts w:ascii="Verdana" w:hAnsi="Verdana" w:cs="Tahoma"/>
        </w:rPr>
        <w:t>To ensure that all relevant and affected parties agree in all planned Changes and are well informed about approved activities that will be carried out in the network.</w:t>
      </w:r>
    </w:p>
    <w:p w:rsidR="005A7852" w:rsidRPr="00EC5D9D" w:rsidRDefault="005A7852" w:rsidP="005A7852">
      <w:pPr>
        <w:rPr>
          <w:rFonts w:ascii="Verdana" w:hAnsi="Verdana"/>
        </w:rPr>
      </w:pPr>
    </w:p>
    <w:p w:rsidR="005A7852" w:rsidRPr="00EC5D9D" w:rsidRDefault="005A7852" w:rsidP="005A7852">
      <w:pPr>
        <w:rPr>
          <w:rFonts w:ascii="Verdana" w:hAnsi="Verdana"/>
        </w:rPr>
      </w:pPr>
      <w:r w:rsidRPr="00EC5D9D">
        <w:rPr>
          <w:rFonts w:ascii="Verdana" w:hAnsi="Verdana"/>
          <w:noProof/>
        </w:rPr>
        <w:drawing>
          <wp:anchor distT="0" distB="0" distL="114300" distR="114300" simplePos="0" relativeHeight="251659264" behindDoc="1" locked="0" layoutInCell="1" allowOverlap="1" wp14:anchorId="2432907B" wp14:editId="42DD73E2">
            <wp:simplePos x="0" y="0"/>
            <wp:positionH relativeFrom="column">
              <wp:posOffset>762000</wp:posOffset>
            </wp:positionH>
            <wp:positionV relativeFrom="paragraph">
              <wp:posOffset>10170160</wp:posOffset>
            </wp:positionV>
            <wp:extent cx="4933315" cy="4157345"/>
            <wp:effectExtent l="1905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clrChange>
                        <a:clrFrom>
                          <a:srgbClr val="FFFFFF"/>
                        </a:clrFrom>
                        <a:clrTo>
                          <a:srgbClr val="FFFFFF">
                            <a:alpha val="0"/>
                          </a:srgbClr>
                        </a:clrTo>
                      </a:clrChange>
                    </a:blip>
                    <a:srcRect/>
                    <a:stretch>
                      <a:fillRect/>
                    </a:stretch>
                  </pic:blipFill>
                  <pic:spPr bwMode="auto">
                    <a:xfrm>
                      <a:off x="0" y="0"/>
                      <a:ext cx="4933315" cy="4157345"/>
                    </a:xfrm>
                    <a:prstGeom prst="rect">
                      <a:avLst/>
                    </a:prstGeom>
                    <a:noFill/>
                    <a:ln w="9525">
                      <a:noFill/>
                      <a:miter lim="800000"/>
                      <a:headEnd/>
                      <a:tailEnd/>
                    </a:ln>
                  </pic:spPr>
                </pic:pic>
              </a:graphicData>
            </a:graphic>
          </wp:anchor>
        </w:drawing>
      </w:r>
      <w:r w:rsidRPr="00EC5D9D">
        <w:rPr>
          <w:rFonts w:ascii="Verdana" w:hAnsi="Verdana"/>
        </w:rPr>
        <w:tab/>
      </w:r>
      <w:r w:rsidRPr="00EC5D9D">
        <w:rPr>
          <w:rFonts w:ascii="Verdana" w:hAnsi="Verdana"/>
        </w:rPr>
        <w:tab/>
      </w:r>
      <w:r w:rsidRPr="00EC5D9D">
        <w:rPr>
          <w:rFonts w:ascii="Verdana" w:hAnsi="Verdana"/>
        </w:rPr>
        <w:tab/>
      </w:r>
      <w:r w:rsidRPr="00EC5D9D">
        <w:rPr>
          <w:rFonts w:ascii="Verdana" w:hAnsi="Verdana"/>
        </w:rPr>
        <w:tab/>
      </w:r>
      <w:r w:rsidRPr="00EC5D9D">
        <w:rPr>
          <w:rFonts w:ascii="Verdana" w:hAnsi="Verdana"/>
        </w:rPr>
        <w:tab/>
      </w:r>
      <w:r w:rsidRPr="00EC5D9D">
        <w:rPr>
          <w:rFonts w:ascii="Verdana" w:hAnsi="Verdana"/>
        </w:rPr>
        <w:tab/>
      </w:r>
      <w:r w:rsidRPr="00EC5D9D">
        <w:rPr>
          <w:rFonts w:ascii="Verdana" w:hAnsi="Verdana"/>
        </w:rPr>
        <w:tab/>
      </w:r>
      <w:r w:rsidRPr="00EC5D9D">
        <w:rPr>
          <w:rFonts w:ascii="Verdana" w:hAnsi="Verdana"/>
        </w:rPr>
        <w:tab/>
      </w:r>
      <w:r w:rsidRPr="00EC5D9D">
        <w:rPr>
          <w:rFonts w:ascii="Verdana" w:hAnsi="Verdana"/>
        </w:rPr>
        <w:tab/>
      </w:r>
      <w:r w:rsidRPr="00EC5D9D">
        <w:rPr>
          <w:rFonts w:ascii="Verdana" w:hAnsi="Verdana"/>
        </w:rPr>
        <w:tab/>
      </w:r>
      <w:r w:rsidRPr="00EC5D9D">
        <w:rPr>
          <w:rFonts w:ascii="Verdana" w:hAnsi="Verdana"/>
        </w:rPr>
        <w:tab/>
      </w:r>
      <w:r w:rsidRPr="00EC5D9D">
        <w:rPr>
          <w:rFonts w:ascii="Verdana" w:hAnsi="Verdana"/>
        </w:rPr>
        <w:tab/>
      </w:r>
      <w:r w:rsidRPr="00EC5D9D">
        <w:rPr>
          <w:rFonts w:ascii="Verdana" w:hAnsi="Verdana"/>
        </w:rPr>
        <w:tab/>
        <w:t xml:space="preserve"> </w:t>
      </w:r>
    </w:p>
    <w:p w:rsidR="005A7852" w:rsidRPr="00EC5D9D" w:rsidRDefault="005A7852" w:rsidP="005A7852">
      <w:pPr>
        <w:pStyle w:val="IN1"/>
        <w:rPr>
          <w:rFonts w:ascii="Verdana" w:hAnsi="Verdana"/>
        </w:rPr>
      </w:pPr>
      <w:bookmarkStart w:id="6" w:name="_Toc234035798"/>
      <w:bookmarkStart w:id="7" w:name="_Toc212785570"/>
      <w:bookmarkStart w:id="8" w:name="_Toc269058844"/>
      <w:r w:rsidRPr="00EC5D9D">
        <w:rPr>
          <w:rFonts w:ascii="Verdana" w:hAnsi="Verdana"/>
        </w:rPr>
        <w:t>Scope</w:t>
      </w:r>
      <w:bookmarkEnd w:id="6"/>
      <w:bookmarkEnd w:id="7"/>
      <w:bookmarkEnd w:id="8"/>
    </w:p>
    <w:p w:rsidR="005A7852" w:rsidRPr="00EC5D9D" w:rsidRDefault="005A7852" w:rsidP="005A7852">
      <w:pPr>
        <w:rPr>
          <w:rFonts w:ascii="Verdana" w:hAnsi="Verdana"/>
        </w:rPr>
      </w:pPr>
    </w:p>
    <w:p w:rsidR="005A7852" w:rsidRPr="00EC5D9D" w:rsidRDefault="005A7852" w:rsidP="005A7852">
      <w:pPr>
        <w:pStyle w:val="BulletL2"/>
        <w:numPr>
          <w:ilvl w:val="0"/>
          <w:numId w:val="4"/>
        </w:numPr>
        <w:tabs>
          <w:tab w:val="clear" w:pos="720"/>
          <w:tab w:val="num" w:pos="1080"/>
        </w:tabs>
        <w:ind w:left="1080"/>
        <w:rPr>
          <w:rFonts w:ascii="Verdana" w:hAnsi="Verdana" w:cs="Tahoma"/>
        </w:rPr>
      </w:pPr>
      <w:r w:rsidRPr="00EC5D9D">
        <w:rPr>
          <w:rFonts w:ascii="Verdana" w:hAnsi="Verdana" w:cs="Tahoma"/>
        </w:rPr>
        <w:t xml:space="preserve">This procedure will be based upon instructions from the </w:t>
      </w:r>
      <w:r>
        <w:rPr>
          <w:rFonts w:ascii="Verdana" w:hAnsi="Verdana" w:cs="Tahoma"/>
        </w:rPr>
        <w:t xml:space="preserve">Technology </w:t>
      </w:r>
      <w:r w:rsidRPr="00EC5D9D">
        <w:rPr>
          <w:rFonts w:ascii="Verdana" w:hAnsi="Verdana" w:cs="Tahoma"/>
        </w:rPr>
        <w:t>Management.</w:t>
      </w:r>
    </w:p>
    <w:p w:rsidR="005A7852" w:rsidRPr="00EC5D9D" w:rsidRDefault="005A7852" w:rsidP="005A7852">
      <w:pPr>
        <w:pStyle w:val="BulletL2"/>
        <w:numPr>
          <w:ilvl w:val="0"/>
          <w:numId w:val="0"/>
        </w:numPr>
        <w:tabs>
          <w:tab w:val="left" w:pos="720"/>
        </w:tabs>
        <w:ind w:left="360"/>
        <w:rPr>
          <w:rFonts w:ascii="Verdana" w:hAnsi="Verdana" w:cs="Tahoma"/>
        </w:rPr>
      </w:pPr>
    </w:p>
    <w:p w:rsidR="005A7852" w:rsidRPr="00EC5D9D" w:rsidRDefault="005A7852" w:rsidP="005A7852">
      <w:pPr>
        <w:pStyle w:val="BulletL2"/>
        <w:numPr>
          <w:ilvl w:val="0"/>
          <w:numId w:val="4"/>
        </w:numPr>
        <w:tabs>
          <w:tab w:val="clear" w:pos="720"/>
          <w:tab w:val="num" w:pos="1080"/>
        </w:tabs>
        <w:ind w:left="1080"/>
        <w:rPr>
          <w:rFonts w:ascii="Verdana" w:hAnsi="Verdana" w:cs="Tahoma"/>
        </w:rPr>
      </w:pPr>
      <w:r w:rsidRPr="00EC5D9D">
        <w:rPr>
          <w:rFonts w:ascii="Verdana" w:hAnsi="Verdana" w:cs="Tahoma"/>
        </w:rPr>
        <w:t>This procedure is co</w:t>
      </w:r>
      <w:r>
        <w:rPr>
          <w:rFonts w:ascii="Verdana" w:hAnsi="Verdana" w:cs="Tahoma"/>
        </w:rPr>
        <w:t xml:space="preserve">ntrolled &amp; </w:t>
      </w:r>
      <w:r w:rsidRPr="00EC5D9D">
        <w:rPr>
          <w:rFonts w:ascii="Verdana" w:hAnsi="Verdana" w:cs="Tahoma"/>
        </w:rPr>
        <w:t>approved</w:t>
      </w:r>
      <w:r>
        <w:rPr>
          <w:rFonts w:ascii="Verdana" w:hAnsi="Verdana" w:cs="Tahoma"/>
        </w:rPr>
        <w:t xml:space="preserve"> by N</w:t>
      </w:r>
      <w:r w:rsidRPr="00EC5D9D">
        <w:rPr>
          <w:rFonts w:ascii="Verdana" w:hAnsi="Verdana" w:cs="Tahoma"/>
        </w:rPr>
        <w:t>OC.</w:t>
      </w:r>
    </w:p>
    <w:p w:rsidR="005A7852" w:rsidRPr="00EC5D9D" w:rsidRDefault="005A7852" w:rsidP="005A7852">
      <w:pPr>
        <w:pStyle w:val="BulletL2"/>
        <w:numPr>
          <w:ilvl w:val="0"/>
          <w:numId w:val="0"/>
        </w:numPr>
        <w:tabs>
          <w:tab w:val="num" w:pos="1080"/>
        </w:tabs>
        <w:ind w:left="1080"/>
        <w:rPr>
          <w:rFonts w:ascii="Verdana" w:hAnsi="Verdana" w:cs="Tahoma"/>
        </w:rPr>
      </w:pPr>
      <w:r w:rsidRPr="00EC5D9D">
        <w:rPr>
          <w:rFonts w:ascii="Verdana" w:hAnsi="Verdana" w:cs="Tahoma"/>
        </w:rPr>
        <w:t xml:space="preserve"> </w:t>
      </w:r>
    </w:p>
    <w:p w:rsidR="005A7852" w:rsidRPr="00A57E09" w:rsidRDefault="005A7852" w:rsidP="005A7852">
      <w:pPr>
        <w:pStyle w:val="BulletL2"/>
        <w:numPr>
          <w:ilvl w:val="0"/>
          <w:numId w:val="4"/>
        </w:numPr>
        <w:tabs>
          <w:tab w:val="clear" w:pos="720"/>
          <w:tab w:val="num" w:pos="1080"/>
        </w:tabs>
        <w:ind w:left="1080"/>
        <w:rPr>
          <w:rFonts w:ascii="Verdana" w:hAnsi="Verdana" w:cs="Tahoma"/>
        </w:rPr>
      </w:pPr>
      <w:r w:rsidRPr="00A57E09">
        <w:rPr>
          <w:rFonts w:ascii="Verdana" w:hAnsi="Verdana" w:cs="Tahoma"/>
        </w:rPr>
        <w:t xml:space="preserve">This document will be used by </w:t>
      </w:r>
      <w:r>
        <w:rPr>
          <w:rFonts w:ascii="Verdana" w:hAnsi="Verdana" w:cs="Tahoma"/>
        </w:rPr>
        <w:t>Operations &amp; Maintenance</w:t>
      </w:r>
      <w:r w:rsidRPr="00A57E09">
        <w:rPr>
          <w:rFonts w:ascii="Verdana" w:hAnsi="Verdana" w:cs="Tahoma"/>
        </w:rPr>
        <w:t xml:space="preserve"> (</w:t>
      </w:r>
      <w:r>
        <w:rPr>
          <w:rFonts w:ascii="Verdana" w:hAnsi="Verdana" w:cs="Tahoma"/>
        </w:rPr>
        <w:t>O&amp;M</w:t>
      </w:r>
      <w:r w:rsidRPr="00A57E09">
        <w:rPr>
          <w:rFonts w:ascii="Verdana" w:hAnsi="Verdana" w:cs="Tahoma"/>
        </w:rPr>
        <w:t xml:space="preserve">), </w:t>
      </w:r>
      <w:r>
        <w:rPr>
          <w:rFonts w:ascii="Verdana" w:hAnsi="Verdana" w:cs="Tahoma"/>
        </w:rPr>
        <w:t>Implementation</w:t>
      </w:r>
      <w:r w:rsidRPr="00A57E09">
        <w:rPr>
          <w:rFonts w:ascii="Verdana" w:hAnsi="Verdana" w:cs="Tahoma"/>
        </w:rPr>
        <w:t xml:space="preserve">, </w:t>
      </w:r>
      <w:r w:rsidR="00D6713C">
        <w:rPr>
          <w:rFonts w:ascii="Verdana" w:hAnsi="Verdana" w:cs="Tahoma"/>
        </w:rPr>
        <w:t>Central O</w:t>
      </w:r>
      <w:r>
        <w:rPr>
          <w:rFonts w:ascii="Verdana" w:hAnsi="Verdana" w:cs="Tahoma"/>
        </w:rPr>
        <w:t xml:space="preserve">perations support(COS),UG Operations, Gateway </w:t>
      </w:r>
      <w:r w:rsidR="00980E61">
        <w:rPr>
          <w:rFonts w:ascii="Verdana" w:hAnsi="Verdana" w:cs="Tahoma"/>
        </w:rPr>
        <w:lastRenderedPageBreak/>
        <w:t>Operations, Power &amp; P</w:t>
      </w:r>
      <w:r>
        <w:rPr>
          <w:rFonts w:ascii="Verdana" w:hAnsi="Verdana" w:cs="Tahoma"/>
        </w:rPr>
        <w:t>rojects(P&amp;P)</w:t>
      </w:r>
      <w:r w:rsidR="00F049D7">
        <w:rPr>
          <w:rFonts w:ascii="Verdana" w:hAnsi="Verdana" w:cs="Tahoma"/>
        </w:rPr>
        <w:t xml:space="preserve">, </w:t>
      </w:r>
      <w:r w:rsidR="00F049D7" w:rsidRPr="00F049D7">
        <w:rPr>
          <w:rFonts w:ascii="Verdana" w:hAnsi="Verdana" w:cs="Tahoma"/>
          <w:highlight w:val="yellow"/>
        </w:rPr>
        <w:t>IT</w:t>
      </w:r>
      <w:r w:rsidRPr="00A57E09">
        <w:rPr>
          <w:rFonts w:ascii="Verdana" w:hAnsi="Verdana" w:cs="Tahoma"/>
        </w:rPr>
        <w:t xml:space="preserve"> to generate </w:t>
      </w:r>
      <w:r>
        <w:rPr>
          <w:rFonts w:ascii="Verdana" w:hAnsi="Verdana" w:cs="Tahoma"/>
        </w:rPr>
        <w:t xml:space="preserve">Network </w:t>
      </w:r>
      <w:r w:rsidRPr="00A57E09">
        <w:rPr>
          <w:rFonts w:ascii="Verdana" w:hAnsi="Verdana" w:cs="Tahoma"/>
        </w:rPr>
        <w:t xml:space="preserve">Change </w:t>
      </w:r>
      <w:r>
        <w:rPr>
          <w:rFonts w:ascii="Verdana" w:hAnsi="Verdana" w:cs="Tahoma"/>
        </w:rPr>
        <w:t>request</w:t>
      </w:r>
      <w:r w:rsidRPr="00A57E09">
        <w:rPr>
          <w:rFonts w:ascii="Verdana" w:hAnsi="Verdana" w:cs="Tahoma"/>
        </w:rPr>
        <w:t>(</w:t>
      </w:r>
      <w:r>
        <w:rPr>
          <w:rFonts w:ascii="Verdana" w:hAnsi="Verdana" w:cs="Tahoma"/>
        </w:rPr>
        <w:t>NCR</w:t>
      </w:r>
      <w:r w:rsidRPr="00A57E09">
        <w:rPr>
          <w:rFonts w:ascii="Verdana" w:hAnsi="Verdana" w:cs="Tahoma"/>
        </w:rPr>
        <w:t xml:space="preserve">) before any planned or </w:t>
      </w:r>
      <w:r w:rsidR="00EC2145">
        <w:rPr>
          <w:rFonts w:ascii="Verdana" w:hAnsi="Verdana" w:cs="Tahoma"/>
        </w:rPr>
        <w:t>emergency</w:t>
      </w:r>
      <w:r w:rsidRPr="00A57E09">
        <w:rPr>
          <w:rFonts w:ascii="Verdana" w:hAnsi="Verdana" w:cs="Tahoma"/>
        </w:rPr>
        <w:t xml:space="preserve"> work. </w:t>
      </w:r>
    </w:p>
    <w:p w:rsidR="005A7852" w:rsidRDefault="005A7852" w:rsidP="005A7852">
      <w:pPr>
        <w:pStyle w:val="ListParagraph"/>
        <w:rPr>
          <w:rFonts w:ascii="Verdana" w:hAnsi="Verdana" w:cs="Tahoma"/>
          <w:b/>
          <w:color w:val="002060"/>
        </w:rPr>
      </w:pPr>
    </w:p>
    <w:p w:rsidR="005A7852" w:rsidRPr="00A57E09" w:rsidRDefault="005A7852" w:rsidP="005A7852">
      <w:pPr>
        <w:rPr>
          <w:rFonts w:ascii="Verdana" w:hAnsi="Verdana" w:cs="Tahoma"/>
        </w:rPr>
      </w:pPr>
    </w:p>
    <w:p w:rsidR="005A7852" w:rsidRPr="00A57E09" w:rsidRDefault="005A7852" w:rsidP="005A7852">
      <w:pPr>
        <w:pStyle w:val="BulletL2"/>
        <w:numPr>
          <w:ilvl w:val="0"/>
          <w:numId w:val="4"/>
        </w:numPr>
        <w:tabs>
          <w:tab w:val="clear" w:pos="720"/>
          <w:tab w:val="num" w:pos="1080"/>
        </w:tabs>
        <w:ind w:left="1080"/>
        <w:rPr>
          <w:rFonts w:ascii="Verdana" w:hAnsi="Verdana" w:cs="Tahoma"/>
        </w:rPr>
      </w:pPr>
      <w:r w:rsidRPr="00A57E09">
        <w:rPr>
          <w:rFonts w:ascii="Verdana" w:hAnsi="Verdana" w:cs="Tahoma"/>
        </w:rPr>
        <w:t xml:space="preserve">This procedure will </w:t>
      </w:r>
      <w:r w:rsidR="00EC2145">
        <w:rPr>
          <w:rFonts w:ascii="Verdana" w:hAnsi="Verdana" w:cs="Tahoma"/>
        </w:rPr>
        <w:t>be applied</w:t>
      </w:r>
      <w:r w:rsidRPr="00A57E09">
        <w:rPr>
          <w:rFonts w:ascii="Verdana" w:hAnsi="Verdana" w:cs="Tahoma"/>
        </w:rPr>
        <w:t xml:space="preserve"> to activities and severities defined as Critical, Major and Minor Changes and both for Regular and Emergency cases.</w:t>
      </w:r>
    </w:p>
    <w:p w:rsidR="005A7852" w:rsidRPr="00A57E09" w:rsidRDefault="005A7852" w:rsidP="005A7852">
      <w:pPr>
        <w:pStyle w:val="BulletL2"/>
        <w:numPr>
          <w:ilvl w:val="0"/>
          <w:numId w:val="0"/>
        </w:numPr>
        <w:ind w:left="1080"/>
        <w:rPr>
          <w:rFonts w:ascii="Verdana" w:hAnsi="Verdana" w:cs="Tahoma"/>
        </w:rPr>
      </w:pPr>
    </w:p>
    <w:p w:rsidR="005A7852" w:rsidRPr="00A57E09" w:rsidRDefault="005A7852" w:rsidP="005A7852">
      <w:pPr>
        <w:pStyle w:val="BulletL2"/>
        <w:numPr>
          <w:ilvl w:val="0"/>
          <w:numId w:val="4"/>
        </w:numPr>
        <w:tabs>
          <w:tab w:val="clear" w:pos="720"/>
          <w:tab w:val="num" w:pos="1080"/>
        </w:tabs>
        <w:ind w:left="1080"/>
        <w:rPr>
          <w:rFonts w:ascii="Verdana" w:hAnsi="Verdana" w:cs="Tahoma"/>
        </w:rPr>
      </w:pPr>
      <w:r w:rsidRPr="00A57E09">
        <w:rPr>
          <w:rFonts w:ascii="Verdana" w:hAnsi="Verdana" w:cs="Tahoma"/>
        </w:rPr>
        <w:t>This procedure will also define the timing/windows for performing the maintenance activities based on its severity and impact.</w:t>
      </w:r>
    </w:p>
    <w:p w:rsidR="005A7852" w:rsidRPr="00A57E09" w:rsidRDefault="005A7852" w:rsidP="005A7852">
      <w:pPr>
        <w:pStyle w:val="ListParagraph"/>
        <w:rPr>
          <w:rFonts w:ascii="Verdana" w:hAnsi="Verdana" w:cs="Tahoma"/>
        </w:rPr>
      </w:pPr>
    </w:p>
    <w:p w:rsidR="005A7852" w:rsidRPr="00A57E09" w:rsidRDefault="005A7852" w:rsidP="005A7852">
      <w:pPr>
        <w:pStyle w:val="BulletL2"/>
        <w:numPr>
          <w:ilvl w:val="0"/>
          <w:numId w:val="4"/>
        </w:numPr>
        <w:tabs>
          <w:tab w:val="clear" w:pos="720"/>
          <w:tab w:val="num" w:pos="1080"/>
        </w:tabs>
        <w:ind w:left="1080"/>
        <w:rPr>
          <w:rFonts w:ascii="Verdana" w:hAnsi="Verdana" w:cs="Tahoma"/>
        </w:rPr>
      </w:pPr>
      <w:r w:rsidRPr="00A57E09">
        <w:rPr>
          <w:rFonts w:ascii="Verdana" w:hAnsi="Verdana" w:cs="Tahoma"/>
        </w:rPr>
        <w:t>This document will outline the approval process and hierarchy based on change type.</w:t>
      </w:r>
    </w:p>
    <w:p w:rsidR="005A7852" w:rsidRPr="00A57E09" w:rsidRDefault="005A7852" w:rsidP="005A7852">
      <w:pPr>
        <w:pStyle w:val="ListParagraph"/>
        <w:rPr>
          <w:rFonts w:ascii="Verdana" w:hAnsi="Verdana" w:cs="Tahoma"/>
        </w:rPr>
      </w:pPr>
    </w:p>
    <w:p w:rsidR="005A7852" w:rsidRPr="00A57E09" w:rsidRDefault="005A7852" w:rsidP="005A7852">
      <w:pPr>
        <w:pStyle w:val="BulletL2"/>
        <w:numPr>
          <w:ilvl w:val="0"/>
          <w:numId w:val="4"/>
        </w:numPr>
        <w:tabs>
          <w:tab w:val="clear" w:pos="720"/>
          <w:tab w:val="num" w:pos="1080"/>
        </w:tabs>
        <w:ind w:left="1080"/>
        <w:rPr>
          <w:rFonts w:ascii="Verdana" w:hAnsi="Verdana" w:cs="Tahoma"/>
        </w:rPr>
      </w:pPr>
      <w:r w:rsidRPr="00A57E09">
        <w:rPr>
          <w:rFonts w:ascii="Verdana" w:hAnsi="Verdana" w:cs="Tahoma"/>
        </w:rPr>
        <w:t>This document will contain some guidelines and procedures to maintain for managing change request (quantity and lead time)</w:t>
      </w:r>
    </w:p>
    <w:p w:rsidR="005A7852" w:rsidRPr="00A57E09" w:rsidRDefault="005A7852" w:rsidP="00EC2145">
      <w:pPr>
        <w:pStyle w:val="BulletL2"/>
        <w:numPr>
          <w:ilvl w:val="0"/>
          <w:numId w:val="0"/>
        </w:numPr>
        <w:tabs>
          <w:tab w:val="left" w:pos="720"/>
        </w:tabs>
        <w:rPr>
          <w:rFonts w:ascii="Verdana" w:hAnsi="Verdana" w:cs="Tahoma"/>
        </w:rPr>
      </w:pPr>
    </w:p>
    <w:p w:rsidR="005A7852" w:rsidRPr="00A57E09" w:rsidRDefault="005A7852" w:rsidP="005A7852">
      <w:pPr>
        <w:pStyle w:val="BulletL2"/>
        <w:numPr>
          <w:ilvl w:val="0"/>
          <w:numId w:val="4"/>
        </w:numPr>
        <w:tabs>
          <w:tab w:val="clear" w:pos="720"/>
          <w:tab w:val="num" w:pos="1080"/>
        </w:tabs>
        <w:ind w:left="1080"/>
        <w:rPr>
          <w:rFonts w:ascii="Verdana" w:hAnsi="Verdana" w:cs="Tahoma"/>
        </w:rPr>
      </w:pPr>
      <w:r w:rsidRPr="00A57E09">
        <w:rPr>
          <w:rFonts w:ascii="Verdana" w:hAnsi="Verdana" w:cs="Tahoma"/>
        </w:rPr>
        <w:t xml:space="preserve">This procedure will be followed up through </w:t>
      </w:r>
      <w:r w:rsidR="00646CC9">
        <w:rPr>
          <w:rFonts w:ascii="Verdana" w:hAnsi="Verdana" w:cs="Tahoma"/>
        </w:rPr>
        <w:t>NCR</w:t>
      </w:r>
      <w:r w:rsidRPr="00A57E09">
        <w:rPr>
          <w:rFonts w:ascii="Verdana" w:hAnsi="Verdana" w:cs="Tahoma"/>
        </w:rPr>
        <w:t xml:space="preserve"> Tool and mail.</w:t>
      </w:r>
    </w:p>
    <w:p w:rsidR="005A7852" w:rsidRPr="00EC5D9D" w:rsidRDefault="005A7852" w:rsidP="005A7852">
      <w:pPr>
        <w:pStyle w:val="BulletL2"/>
        <w:numPr>
          <w:ilvl w:val="0"/>
          <w:numId w:val="0"/>
        </w:numPr>
        <w:ind w:left="1080"/>
        <w:rPr>
          <w:rFonts w:ascii="Verdana" w:hAnsi="Verdana" w:cs="Tahoma"/>
        </w:rPr>
      </w:pPr>
    </w:p>
    <w:p w:rsidR="005A7852" w:rsidRPr="00EC5D9D" w:rsidRDefault="005A7852" w:rsidP="005A7852">
      <w:pPr>
        <w:pStyle w:val="BulletL2"/>
        <w:numPr>
          <w:ilvl w:val="0"/>
          <w:numId w:val="0"/>
        </w:numPr>
        <w:ind w:left="1080"/>
        <w:rPr>
          <w:rFonts w:ascii="Verdana" w:hAnsi="Verdana" w:cs="Tahoma"/>
          <w:b/>
          <w:u w:val="single"/>
        </w:rPr>
      </w:pPr>
      <w:r w:rsidRPr="00EC5D9D">
        <w:rPr>
          <w:rFonts w:ascii="Verdana" w:hAnsi="Verdana" w:cs="Tahoma"/>
          <w:b/>
          <w:u w:val="single"/>
        </w:rPr>
        <w:t xml:space="preserve">Following conditions apply for </w:t>
      </w:r>
      <w:r w:rsidR="00954665">
        <w:rPr>
          <w:rFonts w:ascii="Verdana" w:hAnsi="Verdana" w:cs="Tahoma"/>
          <w:b/>
          <w:u w:val="single"/>
        </w:rPr>
        <w:t>Network</w:t>
      </w:r>
      <w:r w:rsidRPr="00EC5D9D">
        <w:rPr>
          <w:rFonts w:ascii="Verdana" w:hAnsi="Verdana" w:cs="Tahoma"/>
          <w:b/>
          <w:u w:val="single"/>
        </w:rPr>
        <w:t xml:space="preserve"> Change </w:t>
      </w:r>
      <w:r w:rsidR="00954665">
        <w:rPr>
          <w:rFonts w:ascii="Verdana" w:hAnsi="Verdana" w:cs="Tahoma"/>
          <w:b/>
          <w:u w:val="single"/>
        </w:rPr>
        <w:t>Request</w:t>
      </w:r>
      <w:r w:rsidR="00954665" w:rsidRPr="00EC5D9D">
        <w:rPr>
          <w:rFonts w:ascii="Verdana" w:hAnsi="Verdana" w:cs="Tahoma"/>
          <w:b/>
          <w:u w:val="single"/>
        </w:rPr>
        <w:t xml:space="preserve"> (</w:t>
      </w:r>
      <w:r w:rsidR="00954665">
        <w:rPr>
          <w:rFonts w:ascii="Verdana" w:hAnsi="Verdana" w:cs="Tahoma"/>
          <w:b/>
          <w:u w:val="single"/>
        </w:rPr>
        <w:t>NC</w:t>
      </w:r>
      <w:r w:rsidRPr="00EC5D9D">
        <w:rPr>
          <w:rFonts w:ascii="Verdana" w:hAnsi="Verdana" w:cs="Tahoma"/>
          <w:b/>
          <w:u w:val="single"/>
        </w:rPr>
        <w:t>R):</w:t>
      </w:r>
    </w:p>
    <w:p w:rsidR="005A7852" w:rsidRPr="00EC5D9D" w:rsidRDefault="005A7852" w:rsidP="005A7852">
      <w:pPr>
        <w:pStyle w:val="BulletL2"/>
        <w:numPr>
          <w:ilvl w:val="0"/>
          <w:numId w:val="0"/>
        </w:numPr>
        <w:ind w:left="1080"/>
        <w:rPr>
          <w:rFonts w:ascii="Verdana" w:hAnsi="Verdana" w:cs="Tahoma"/>
        </w:rPr>
      </w:pPr>
    </w:p>
    <w:p w:rsidR="005A7852" w:rsidRPr="006949DD" w:rsidRDefault="00954665" w:rsidP="005A7852">
      <w:pPr>
        <w:pStyle w:val="BulletL2"/>
        <w:numPr>
          <w:ilvl w:val="0"/>
          <w:numId w:val="4"/>
        </w:numPr>
        <w:tabs>
          <w:tab w:val="clear" w:pos="720"/>
          <w:tab w:val="num" w:pos="1080"/>
        </w:tabs>
        <w:ind w:left="1080"/>
        <w:rPr>
          <w:rFonts w:ascii="Verdana" w:hAnsi="Verdana" w:cs="Tahoma"/>
        </w:rPr>
      </w:pPr>
      <w:r>
        <w:rPr>
          <w:rFonts w:ascii="Verdana" w:hAnsi="Verdana" w:cs="Tahoma"/>
        </w:rPr>
        <w:t>NCR</w:t>
      </w:r>
      <w:r w:rsidR="005A7852" w:rsidRPr="006949DD">
        <w:rPr>
          <w:rFonts w:ascii="Verdana" w:hAnsi="Verdana" w:cs="Tahoma"/>
        </w:rPr>
        <w:t xml:space="preserve"> will b</w:t>
      </w:r>
      <w:r w:rsidR="00EC2145">
        <w:rPr>
          <w:rFonts w:ascii="Verdana" w:hAnsi="Verdana" w:cs="Tahoma"/>
        </w:rPr>
        <w:t>e raised from different department</w:t>
      </w:r>
      <w:r w:rsidR="005A7852" w:rsidRPr="006949DD">
        <w:rPr>
          <w:rFonts w:ascii="Verdana" w:hAnsi="Verdana" w:cs="Tahoma"/>
        </w:rPr>
        <w:t xml:space="preserve"> for any kind of change in the live network.</w:t>
      </w:r>
    </w:p>
    <w:p w:rsidR="005A7852" w:rsidRPr="00EC5D9D" w:rsidRDefault="005A7852" w:rsidP="005A7852">
      <w:pPr>
        <w:pStyle w:val="BulletL2"/>
        <w:numPr>
          <w:ilvl w:val="0"/>
          <w:numId w:val="0"/>
        </w:numPr>
        <w:ind w:left="1080"/>
        <w:rPr>
          <w:rFonts w:ascii="Verdana" w:hAnsi="Verdana" w:cs="Tahoma"/>
        </w:rPr>
      </w:pPr>
    </w:p>
    <w:p w:rsidR="005A7852" w:rsidRPr="00EC5D9D" w:rsidRDefault="005A7852" w:rsidP="00954665">
      <w:pPr>
        <w:pStyle w:val="BulletL2"/>
        <w:numPr>
          <w:ilvl w:val="0"/>
          <w:numId w:val="0"/>
        </w:numPr>
        <w:rPr>
          <w:rFonts w:ascii="Verdana" w:hAnsi="Verdana" w:cs="Tahoma"/>
        </w:rPr>
      </w:pPr>
    </w:p>
    <w:p w:rsidR="005A7852" w:rsidRPr="00A57E09" w:rsidRDefault="005A7852" w:rsidP="005A7852">
      <w:pPr>
        <w:pStyle w:val="BulletL2"/>
        <w:numPr>
          <w:ilvl w:val="0"/>
          <w:numId w:val="4"/>
        </w:numPr>
        <w:tabs>
          <w:tab w:val="clear" w:pos="720"/>
          <w:tab w:val="num" w:pos="1080"/>
        </w:tabs>
        <w:ind w:left="1080"/>
        <w:rPr>
          <w:rFonts w:ascii="Verdana" w:hAnsi="Verdana" w:cs="Tahoma"/>
        </w:rPr>
      </w:pPr>
      <w:r w:rsidRPr="00A57E09">
        <w:rPr>
          <w:rFonts w:ascii="Verdana" w:hAnsi="Verdana" w:cs="Tahoma"/>
        </w:rPr>
        <w:t xml:space="preserve">In general </w:t>
      </w:r>
      <w:r w:rsidR="00954665">
        <w:rPr>
          <w:rFonts w:ascii="Verdana" w:hAnsi="Verdana" w:cs="Tahoma"/>
        </w:rPr>
        <w:t>NC</w:t>
      </w:r>
      <w:r w:rsidRPr="00A57E09">
        <w:rPr>
          <w:rFonts w:ascii="Verdana" w:hAnsi="Verdana" w:cs="Tahoma"/>
        </w:rPr>
        <w:t>R will be raised for any work done in the live network regardless of whether that results in outage or performance degradation or service unavailability or have any potential risk</w:t>
      </w:r>
      <w:r w:rsidR="003E0083">
        <w:rPr>
          <w:rFonts w:ascii="Verdana" w:hAnsi="Verdana" w:cs="Tahoma"/>
        </w:rPr>
        <w:t xml:space="preserve"> of outage</w:t>
      </w:r>
      <w:r w:rsidRPr="00A57E09">
        <w:rPr>
          <w:rFonts w:ascii="Verdana" w:hAnsi="Verdana" w:cs="Tahoma"/>
        </w:rPr>
        <w:t xml:space="preserve">. </w:t>
      </w:r>
    </w:p>
    <w:p w:rsidR="005A7852" w:rsidRPr="00A57E09" w:rsidRDefault="005A7852" w:rsidP="005A7852">
      <w:pPr>
        <w:pStyle w:val="BulletL2"/>
        <w:numPr>
          <w:ilvl w:val="0"/>
          <w:numId w:val="0"/>
        </w:numPr>
        <w:ind w:left="1080"/>
        <w:rPr>
          <w:rFonts w:ascii="Verdana" w:hAnsi="Verdana" w:cs="Tahoma"/>
        </w:rPr>
      </w:pPr>
    </w:p>
    <w:p w:rsidR="005A7852" w:rsidRPr="00EC5D9D" w:rsidRDefault="005A7852" w:rsidP="005A7852">
      <w:pPr>
        <w:rPr>
          <w:rFonts w:ascii="Verdana" w:hAnsi="Verdana"/>
        </w:rPr>
      </w:pPr>
    </w:p>
    <w:p w:rsidR="005A7852" w:rsidRPr="00EC5D9D" w:rsidRDefault="005A7852" w:rsidP="005A7852">
      <w:pPr>
        <w:pStyle w:val="IN1"/>
        <w:rPr>
          <w:rFonts w:ascii="Verdana" w:hAnsi="Verdana"/>
        </w:rPr>
      </w:pPr>
      <w:bookmarkStart w:id="9" w:name="_Toc234035805"/>
      <w:bookmarkStart w:id="10" w:name="_Toc269058845"/>
      <w:r w:rsidRPr="00EC5D9D">
        <w:rPr>
          <w:rFonts w:ascii="Verdana" w:hAnsi="Verdana"/>
        </w:rPr>
        <w:t>Classification of Changes</w:t>
      </w:r>
      <w:bookmarkEnd w:id="9"/>
      <w:bookmarkEnd w:id="10"/>
    </w:p>
    <w:p w:rsidR="005A7852" w:rsidRPr="00EC5D9D" w:rsidRDefault="005A7852" w:rsidP="005A7852">
      <w:pPr>
        <w:pStyle w:val="IN1"/>
        <w:numPr>
          <w:ilvl w:val="0"/>
          <w:numId w:val="0"/>
        </w:numPr>
        <w:ind w:left="720" w:firstLine="360"/>
        <w:rPr>
          <w:rFonts w:ascii="Verdana" w:hAnsi="Verdana"/>
        </w:rPr>
      </w:pPr>
    </w:p>
    <w:p w:rsidR="005A7852" w:rsidRPr="00EC5D9D" w:rsidRDefault="005A7852" w:rsidP="005A7852">
      <w:pPr>
        <w:pStyle w:val="IN1"/>
        <w:numPr>
          <w:ilvl w:val="0"/>
          <w:numId w:val="0"/>
        </w:numPr>
        <w:ind w:left="810"/>
        <w:rPr>
          <w:rFonts w:ascii="Verdana" w:hAnsi="Verdana"/>
        </w:rPr>
      </w:pPr>
      <w:bookmarkStart w:id="11" w:name="_Toc234035806"/>
      <w:r w:rsidRPr="00EC5D9D">
        <w:rPr>
          <w:rFonts w:ascii="Verdana" w:hAnsi="Verdana"/>
        </w:rPr>
        <w:tab/>
      </w:r>
      <w:bookmarkStart w:id="12" w:name="_Toc269058846"/>
      <w:proofErr w:type="gramStart"/>
      <w:r w:rsidR="00F049D7">
        <w:rPr>
          <w:rFonts w:ascii="Verdana" w:hAnsi="Verdana"/>
        </w:rPr>
        <w:t>a</w:t>
      </w:r>
      <w:proofErr w:type="gramEnd"/>
      <w:r w:rsidR="00F049D7">
        <w:rPr>
          <w:rFonts w:ascii="Verdana" w:hAnsi="Verdana"/>
        </w:rPr>
        <w:t>). Planned</w:t>
      </w:r>
      <w:r w:rsidRPr="00EC5D9D">
        <w:rPr>
          <w:rFonts w:ascii="Verdana" w:hAnsi="Verdana"/>
        </w:rPr>
        <w:t xml:space="preserve"> Changes</w:t>
      </w:r>
      <w:bookmarkEnd w:id="11"/>
      <w:bookmarkEnd w:id="12"/>
      <w:r w:rsidRPr="00EC5D9D">
        <w:rPr>
          <w:rFonts w:ascii="Verdana" w:hAnsi="Verdana"/>
        </w:rPr>
        <w:t xml:space="preserve"> </w:t>
      </w:r>
    </w:p>
    <w:p w:rsidR="005A7852" w:rsidRPr="00EC5D9D" w:rsidRDefault="005A7852" w:rsidP="005A7852">
      <w:pPr>
        <w:pStyle w:val="IN1"/>
        <w:numPr>
          <w:ilvl w:val="0"/>
          <w:numId w:val="0"/>
        </w:numPr>
        <w:ind w:left="600"/>
        <w:rPr>
          <w:rFonts w:ascii="Verdana" w:hAnsi="Verdana"/>
          <w:b w:val="0"/>
          <w:bCs w:val="0"/>
        </w:rPr>
      </w:pPr>
      <w:bookmarkStart w:id="13" w:name="_Toc234035807"/>
      <w:bookmarkStart w:id="14" w:name="_Toc233791325"/>
      <w:bookmarkStart w:id="15" w:name="_Toc269058847"/>
      <w:r w:rsidRPr="00EC5D9D">
        <w:rPr>
          <w:rFonts w:ascii="Verdana" w:hAnsi="Verdana"/>
          <w:b w:val="0"/>
          <w:bCs w:val="0"/>
        </w:rPr>
        <w:t>This kind of Changes will use all planned activities described in the process to implement the Change in the live network (in normal cases)</w:t>
      </w:r>
      <w:bookmarkEnd w:id="13"/>
      <w:bookmarkEnd w:id="14"/>
      <w:bookmarkEnd w:id="15"/>
      <w:r w:rsidRPr="00EC5D9D">
        <w:rPr>
          <w:rFonts w:ascii="Verdana" w:hAnsi="Verdana"/>
          <w:b w:val="0"/>
          <w:bCs w:val="0"/>
        </w:rPr>
        <w:t xml:space="preserve"> </w:t>
      </w:r>
    </w:p>
    <w:p w:rsidR="005A7852" w:rsidRPr="00EC5D9D" w:rsidRDefault="005A7852" w:rsidP="005A7852">
      <w:pPr>
        <w:pStyle w:val="IN1"/>
        <w:numPr>
          <w:ilvl w:val="2"/>
          <w:numId w:val="7"/>
        </w:numPr>
        <w:rPr>
          <w:rFonts w:ascii="Verdana" w:hAnsi="Verdana"/>
          <w:b w:val="0"/>
          <w:bCs w:val="0"/>
        </w:rPr>
      </w:pPr>
      <w:bookmarkStart w:id="16" w:name="_Toc234035808"/>
      <w:bookmarkStart w:id="17" w:name="_Toc269058848"/>
      <w:r w:rsidRPr="00EC5D9D">
        <w:rPr>
          <w:rFonts w:ascii="Verdana" w:hAnsi="Verdana"/>
          <w:b w:val="0"/>
          <w:bCs w:val="0"/>
        </w:rPr>
        <w:t>Critical</w:t>
      </w:r>
      <w:bookmarkEnd w:id="16"/>
      <w:bookmarkEnd w:id="17"/>
      <w:r w:rsidRPr="00EC5D9D">
        <w:rPr>
          <w:rFonts w:ascii="Verdana" w:hAnsi="Verdana"/>
          <w:b w:val="0"/>
          <w:bCs w:val="0"/>
        </w:rPr>
        <w:t xml:space="preserve">  </w:t>
      </w:r>
    </w:p>
    <w:p w:rsidR="005A7852" w:rsidRPr="00EC5D9D" w:rsidRDefault="005A7852" w:rsidP="005A7852">
      <w:pPr>
        <w:pStyle w:val="IN1"/>
        <w:numPr>
          <w:ilvl w:val="2"/>
          <w:numId w:val="7"/>
        </w:numPr>
        <w:rPr>
          <w:rFonts w:ascii="Verdana" w:hAnsi="Verdana"/>
          <w:b w:val="0"/>
          <w:bCs w:val="0"/>
        </w:rPr>
      </w:pPr>
      <w:bookmarkStart w:id="18" w:name="_Toc234035809"/>
      <w:bookmarkStart w:id="19" w:name="_Toc269058849"/>
      <w:r w:rsidRPr="00EC5D9D">
        <w:rPr>
          <w:rFonts w:ascii="Verdana" w:hAnsi="Verdana"/>
          <w:b w:val="0"/>
          <w:bCs w:val="0"/>
        </w:rPr>
        <w:t>Major</w:t>
      </w:r>
      <w:bookmarkEnd w:id="18"/>
      <w:bookmarkEnd w:id="19"/>
    </w:p>
    <w:p w:rsidR="005A7852" w:rsidRPr="00D6713C" w:rsidRDefault="005A7852" w:rsidP="00D6713C">
      <w:pPr>
        <w:pStyle w:val="IN1"/>
        <w:numPr>
          <w:ilvl w:val="2"/>
          <w:numId w:val="7"/>
        </w:numPr>
        <w:rPr>
          <w:rFonts w:ascii="Verdana" w:hAnsi="Verdana"/>
          <w:b w:val="0"/>
          <w:bCs w:val="0"/>
        </w:rPr>
      </w:pPr>
      <w:bookmarkStart w:id="20" w:name="_Toc234035810"/>
      <w:bookmarkStart w:id="21" w:name="_Toc269058850"/>
      <w:r w:rsidRPr="00EC5D9D">
        <w:rPr>
          <w:rFonts w:ascii="Verdana" w:hAnsi="Verdana"/>
          <w:b w:val="0"/>
          <w:bCs w:val="0"/>
        </w:rPr>
        <w:t>Minor</w:t>
      </w:r>
      <w:bookmarkEnd w:id="20"/>
      <w:bookmarkEnd w:id="21"/>
    </w:p>
    <w:p w:rsidR="005A7852" w:rsidRPr="00EC5D9D" w:rsidRDefault="005A7852" w:rsidP="005A7852">
      <w:pPr>
        <w:pStyle w:val="IN1"/>
        <w:numPr>
          <w:ilvl w:val="0"/>
          <w:numId w:val="0"/>
        </w:numPr>
        <w:ind w:left="2340"/>
        <w:rPr>
          <w:rFonts w:ascii="Verdana" w:hAnsi="Verdana"/>
        </w:rPr>
      </w:pPr>
    </w:p>
    <w:p w:rsidR="005A7852" w:rsidRPr="00EC5D9D" w:rsidRDefault="005A7852" w:rsidP="005A7852">
      <w:pPr>
        <w:pStyle w:val="IN1"/>
        <w:numPr>
          <w:ilvl w:val="0"/>
          <w:numId w:val="0"/>
        </w:numPr>
        <w:ind w:left="810"/>
        <w:rPr>
          <w:rFonts w:ascii="Verdana" w:hAnsi="Verdana"/>
        </w:rPr>
      </w:pPr>
      <w:bookmarkStart w:id="22" w:name="_Toc234035811"/>
      <w:r w:rsidRPr="00EC5D9D">
        <w:rPr>
          <w:rFonts w:ascii="Verdana" w:hAnsi="Verdana"/>
        </w:rPr>
        <w:tab/>
      </w:r>
      <w:bookmarkStart w:id="23" w:name="_Toc269058851"/>
      <w:r w:rsidRPr="00EC5D9D">
        <w:rPr>
          <w:rFonts w:ascii="Verdana" w:hAnsi="Verdana"/>
        </w:rPr>
        <w:t>b). Emergency Changes (With minimum approval time)</w:t>
      </w:r>
      <w:bookmarkEnd w:id="22"/>
      <w:bookmarkEnd w:id="23"/>
      <w:r w:rsidRPr="00EC5D9D">
        <w:rPr>
          <w:rFonts w:ascii="Verdana" w:hAnsi="Verdana"/>
        </w:rPr>
        <w:t xml:space="preserve"> </w:t>
      </w:r>
    </w:p>
    <w:p w:rsidR="005A7852" w:rsidRPr="00EC5D9D" w:rsidRDefault="005A7852" w:rsidP="005A7852">
      <w:pPr>
        <w:pStyle w:val="IN1"/>
        <w:numPr>
          <w:ilvl w:val="0"/>
          <w:numId w:val="0"/>
        </w:numPr>
        <w:ind w:left="600"/>
        <w:rPr>
          <w:rFonts w:ascii="Verdana" w:hAnsi="Verdana"/>
          <w:b w:val="0"/>
          <w:bCs w:val="0"/>
        </w:rPr>
      </w:pPr>
      <w:bookmarkStart w:id="24" w:name="_Toc269058852"/>
      <w:bookmarkStart w:id="25" w:name="_Toc234035812"/>
      <w:bookmarkStart w:id="26" w:name="_Toc233791330"/>
      <w:r w:rsidRPr="00EC5D9D">
        <w:rPr>
          <w:rFonts w:ascii="Verdana" w:hAnsi="Verdana"/>
          <w:b w:val="0"/>
          <w:bCs w:val="0"/>
        </w:rPr>
        <w:t>Changes that must be carried out as soon as possible to prevent outage situation or to support business requirements due to Consequence of Fault Handling, Legal Order, Management Order, Environmental Issue or Other Emergency Situation.</w:t>
      </w:r>
      <w:bookmarkEnd w:id="24"/>
    </w:p>
    <w:p w:rsidR="005A7852" w:rsidRPr="00A57E09" w:rsidRDefault="005A7852" w:rsidP="005A7852">
      <w:pPr>
        <w:pStyle w:val="IN1"/>
        <w:numPr>
          <w:ilvl w:val="0"/>
          <w:numId w:val="0"/>
        </w:numPr>
        <w:ind w:left="600"/>
        <w:rPr>
          <w:rFonts w:ascii="Verdana" w:hAnsi="Verdana"/>
          <w:b w:val="0"/>
          <w:bCs w:val="0"/>
        </w:rPr>
      </w:pPr>
      <w:bookmarkStart w:id="27" w:name="_Toc269058853"/>
      <w:r w:rsidRPr="00EC5D9D">
        <w:rPr>
          <w:rFonts w:ascii="Verdana" w:hAnsi="Verdana"/>
          <w:b w:val="0"/>
          <w:bCs w:val="0"/>
        </w:rPr>
        <w:t xml:space="preserve">In these cases the time for implementation is crucial. </w:t>
      </w:r>
      <w:r>
        <w:rPr>
          <w:rFonts w:ascii="Verdana" w:hAnsi="Verdana"/>
          <w:b w:val="0"/>
          <w:bCs w:val="0"/>
        </w:rPr>
        <w:t>Emergency change request approval hierarchy will be followed</w:t>
      </w:r>
      <w:r w:rsidRPr="00EC5D9D">
        <w:rPr>
          <w:rFonts w:ascii="Verdana" w:hAnsi="Verdana"/>
          <w:b w:val="0"/>
          <w:bCs w:val="0"/>
        </w:rPr>
        <w:t xml:space="preserve"> to minimize the approval time. Requestor may need to clarify through mail to get approval in the fastest way.</w:t>
      </w:r>
      <w:bookmarkEnd w:id="25"/>
      <w:bookmarkEnd w:id="26"/>
      <w:bookmarkEnd w:id="27"/>
      <w:r>
        <w:rPr>
          <w:rFonts w:ascii="Verdana" w:hAnsi="Verdana"/>
          <w:bCs w:val="0"/>
          <w:color w:val="C00000"/>
        </w:rPr>
        <w:t xml:space="preserve"> </w:t>
      </w:r>
      <w:r w:rsidRPr="00A57E09">
        <w:rPr>
          <w:rFonts w:ascii="Verdana" w:hAnsi="Verdana"/>
          <w:b w:val="0"/>
          <w:bCs w:val="0"/>
        </w:rPr>
        <w:t>As emergency and the changes required on urgent basis, in this scenario the approval may come through e-mail</w:t>
      </w:r>
      <w:r w:rsidR="00181170">
        <w:rPr>
          <w:rFonts w:ascii="Verdana" w:hAnsi="Verdana"/>
          <w:b w:val="0"/>
          <w:bCs w:val="0"/>
        </w:rPr>
        <w:t>/any written</w:t>
      </w:r>
      <w:r w:rsidRPr="00A57E09">
        <w:rPr>
          <w:rFonts w:ascii="Verdana" w:hAnsi="Verdana"/>
          <w:b w:val="0"/>
          <w:bCs w:val="0"/>
        </w:rPr>
        <w:t xml:space="preserve"> </w:t>
      </w:r>
      <w:r w:rsidR="00181170">
        <w:rPr>
          <w:rFonts w:ascii="Verdana" w:hAnsi="Verdana"/>
          <w:b w:val="0"/>
          <w:bCs w:val="0"/>
        </w:rPr>
        <w:t xml:space="preserve">format </w:t>
      </w:r>
      <w:r w:rsidR="003E0083">
        <w:rPr>
          <w:rFonts w:ascii="Verdana" w:hAnsi="Verdana"/>
          <w:b w:val="0"/>
          <w:bCs w:val="0"/>
        </w:rPr>
        <w:t xml:space="preserve">(i.e. </w:t>
      </w:r>
      <w:r w:rsidR="00181170">
        <w:rPr>
          <w:rFonts w:ascii="Verdana" w:hAnsi="Verdana"/>
          <w:b w:val="0"/>
          <w:bCs w:val="0"/>
        </w:rPr>
        <w:t>after</w:t>
      </w:r>
      <w:r w:rsidRPr="00A57E09">
        <w:rPr>
          <w:rFonts w:ascii="Verdana" w:hAnsi="Verdana"/>
          <w:b w:val="0"/>
          <w:bCs w:val="0"/>
        </w:rPr>
        <w:t xml:space="preserve"> normal office hour</w:t>
      </w:r>
      <w:r w:rsidR="003E0083">
        <w:rPr>
          <w:rFonts w:ascii="Verdana" w:hAnsi="Verdana"/>
          <w:b w:val="0"/>
          <w:bCs w:val="0"/>
        </w:rPr>
        <w:t>)</w:t>
      </w:r>
      <w:r w:rsidRPr="00A57E09">
        <w:rPr>
          <w:rFonts w:ascii="Verdana" w:hAnsi="Verdana"/>
          <w:b w:val="0"/>
          <w:bCs w:val="0"/>
        </w:rPr>
        <w:t>.</w:t>
      </w:r>
    </w:p>
    <w:p w:rsidR="005A7852" w:rsidRPr="00EC5D9D" w:rsidRDefault="005A7852" w:rsidP="005A7852">
      <w:pPr>
        <w:pStyle w:val="IN1"/>
        <w:numPr>
          <w:ilvl w:val="0"/>
          <w:numId w:val="0"/>
        </w:numPr>
        <w:ind w:left="2400"/>
        <w:rPr>
          <w:rFonts w:ascii="Verdana" w:hAnsi="Verdana"/>
          <w:b w:val="0"/>
          <w:bCs w:val="0"/>
        </w:rPr>
      </w:pPr>
    </w:p>
    <w:p w:rsidR="005A7852" w:rsidRPr="00EC5D9D" w:rsidRDefault="005A7852" w:rsidP="005A7852">
      <w:pPr>
        <w:rPr>
          <w:rFonts w:ascii="Verdana" w:hAnsi="Verdana"/>
        </w:rPr>
      </w:pPr>
    </w:p>
    <w:p w:rsidR="005A7852" w:rsidRPr="00EC5D9D" w:rsidRDefault="005A7852" w:rsidP="005A7852">
      <w:pPr>
        <w:pStyle w:val="IN1"/>
        <w:rPr>
          <w:rFonts w:ascii="Verdana" w:hAnsi="Verdana"/>
        </w:rPr>
      </w:pPr>
      <w:bookmarkStart w:id="28" w:name="_Toc212865303"/>
      <w:bookmarkStart w:id="29" w:name="_Toc234035799"/>
      <w:r w:rsidRPr="00EC5D9D">
        <w:rPr>
          <w:rFonts w:ascii="Verdana" w:hAnsi="Verdana"/>
        </w:rPr>
        <w:lastRenderedPageBreak/>
        <w:t xml:space="preserve"> </w:t>
      </w:r>
      <w:bookmarkStart w:id="30" w:name="_Toc269058857"/>
      <w:r w:rsidRPr="00EC5D9D">
        <w:rPr>
          <w:rFonts w:ascii="Verdana" w:hAnsi="Verdana"/>
        </w:rPr>
        <w:t>Change Categor</w:t>
      </w:r>
      <w:bookmarkEnd w:id="28"/>
      <w:r w:rsidRPr="00EC5D9D">
        <w:rPr>
          <w:rFonts w:ascii="Verdana" w:hAnsi="Verdana"/>
        </w:rPr>
        <w:t>ies</w:t>
      </w:r>
      <w:bookmarkEnd w:id="29"/>
      <w:bookmarkEnd w:id="30"/>
    </w:p>
    <w:p w:rsidR="005A7852" w:rsidRPr="00EC5D9D" w:rsidRDefault="005A7852" w:rsidP="005A7852">
      <w:pPr>
        <w:pStyle w:val="IN1"/>
        <w:numPr>
          <w:ilvl w:val="0"/>
          <w:numId w:val="0"/>
        </w:numPr>
        <w:ind w:left="1170"/>
        <w:rPr>
          <w:rFonts w:ascii="Verdana" w:hAnsi="Verdana"/>
        </w:rPr>
      </w:pPr>
    </w:p>
    <w:p w:rsidR="005A7852" w:rsidRPr="00EC5D9D" w:rsidRDefault="005A7852" w:rsidP="005A7852">
      <w:pPr>
        <w:tabs>
          <w:tab w:val="left" w:pos="7300"/>
        </w:tabs>
        <w:ind w:left="300"/>
        <w:rPr>
          <w:rFonts w:ascii="Verdana" w:eastAsia="Tahoma" w:hAnsi="Verdana" w:cs="Tahoma"/>
          <w:kern w:val="28"/>
          <w:sz w:val="20"/>
          <w:szCs w:val="20"/>
        </w:rPr>
      </w:pPr>
      <w:r w:rsidRPr="00EC5D9D">
        <w:rPr>
          <w:rFonts w:ascii="Verdana" w:eastAsia="Tahoma" w:hAnsi="Verdana" w:cs="Tahoma"/>
          <w:kern w:val="28"/>
          <w:sz w:val="20"/>
          <w:szCs w:val="20"/>
        </w:rPr>
        <w:t xml:space="preserve">This section defines the different Change categories and explains criteria for each Change category. </w:t>
      </w:r>
    </w:p>
    <w:p w:rsidR="005A7852" w:rsidRPr="00EC5D9D" w:rsidRDefault="005A7852" w:rsidP="005A7852">
      <w:pPr>
        <w:tabs>
          <w:tab w:val="left" w:pos="7300"/>
        </w:tabs>
        <w:ind w:left="300" w:firstLine="409"/>
        <w:rPr>
          <w:rFonts w:ascii="Verdana" w:hAnsi="Verdana"/>
        </w:rPr>
      </w:pPr>
    </w:p>
    <w:p w:rsidR="005A7852" w:rsidRPr="00D7628D" w:rsidRDefault="005A7852" w:rsidP="005A7852">
      <w:pPr>
        <w:pStyle w:val="IN2"/>
        <w:ind w:left="1134" w:firstLine="0"/>
        <w:rPr>
          <w:rStyle w:val="Emphasis"/>
          <w:rFonts w:ascii="Verdana" w:hAnsi="Verdana"/>
          <w:i w:val="0"/>
          <w:iCs w:val="0"/>
          <w:u w:val="none"/>
        </w:rPr>
      </w:pPr>
      <w:bookmarkStart w:id="31" w:name="_Toc212865305"/>
      <w:bookmarkStart w:id="32" w:name="_Toc234035801"/>
      <w:bookmarkStart w:id="33" w:name="_Toc269058859"/>
      <w:r w:rsidRPr="00D7628D">
        <w:rPr>
          <w:rStyle w:val="Emphasis"/>
          <w:rFonts w:ascii="Verdana" w:hAnsi="Verdana"/>
          <w:i w:val="0"/>
          <w:iCs w:val="0"/>
          <w:u w:val="none"/>
        </w:rPr>
        <w:t xml:space="preserve">Definition of categories and </w:t>
      </w:r>
      <w:bookmarkEnd w:id="31"/>
      <w:r w:rsidRPr="00D7628D">
        <w:rPr>
          <w:rStyle w:val="Emphasis"/>
          <w:rFonts w:ascii="Verdana" w:hAnsi="Verdana"/>
          <w:i w:val="0"/>
          <w:iCs w:val="0"/>
          <w:u w:val="none"/>
        </w:rPr>
        <w:t>criteria</w:t>
      </w:r>
      <w:bookmarkEnd w:id="32"/>
      <w:bookmarkEnd w:id="33"/>
    </w:p>
    <w:p w:rsidR="005A7852" w:rsidRPr="00EC5D9D" w:rsidRDefault="005A7852" w:rsidP="005A7852">
      <w:pPr>
        <w:pStyle w:val="IN2"/>
        <w:rPr>
          <w:rStyle w:val="Emphasis"/>
          <w:rFonts w:ascii="Verdana" w:hAnsi="Verdana"/>
          <w:i w:val="0"/>
          <w:iCs w:val="0"/>
        </w:rPr>
      </w:pPr>
    </w:p>
    <w:p w:rsidR="005A7852" w:rsidRPr="00EC5D9D" w:rsidRDefault="005A7852" w:rsidP="005A7852">
      <w:pPr>
        <w:tabs>
          <w:tab w:val="left" w:pos="100"/>
        </w:tabs>
        <w:ind w:left="720"/>
        <w:jc w:val="both"/>
        <w:rPr>
          <w:rFonts w:ascii="Verdana" w:hAnsi="Verdana" w:cs="Tahoma"/>
          <w:sz w:val="20"/>
          <w:szCs w:val="20"/>
        </w:rPr>
      </w:pPr>
      <w:r w:rsidRPr="00EC5D9D">
        <w:rPr>
          <w:rFonts w:ascii="Verdana" w:hAnsi="Verdana" w:cs="Tahoma"/>
          <w:sz w:val="20"/>
          <w:szCs w:val="20"/>
        </w:rPr>
        <w:t>The main Change categories are listed below:</w:t>
      </w:r>
    </w:p>
    <w:p w:rsidR="005A7852" w:rsidRPr="00EC5D9D" w:rsidRDefault="005A7852" w:rsidP="005A7852">
      <w:pPr>
        <w:tabs>
          <w:tab w:val="left" w:pos="100"/>
        </w:tabs>
        <w:ind w:left="100" w:firstLine="1200"/>
        <w:jc w:val="both"/>
        <w:rPr>
          <w:rFonts w:ascii="Verdana" w:hAnsi="Verdana" w:cs="Tahoma"/>
          <w:sz w:val="20"/>
          <w:szCs w:val="20"/>
        </w:rPr>
      </w:pPr>
    </w:p>
    <w:p w:rsidR="005A7852" w:rsidRPr="00EC5D9D" w:rsidRDefault="005A7852" w:rsidP="005A7852">
      <w:pPr>
        <w:pStyle w:val="BulletL2"/>
        <w:numPr>
          <w:ilvl w:val="0"/>
          <w:numId w:val="6"/>
        </w:numPr>
        <w:jc w:val="both"/>
        <w:rPr>
          <w:rFonts w:ascii="Verdana" w:hAnsi="Verdana" w:cs="Tahoma"/>
        </w:rPr>
      </w:pPr>
      <w:r w:rsidRPr="00EC5D9D">
        <w:rPr>
          <w:rFonts w:ascii="Verdana" w:hAnsi="Verdana" w:cs="Tahoma"/>
        </w:rPr>
        <w:t>Critical Change</w:t>
      </w:r>
    </w:p>
    <w:p w:rsidR="005A7852" w:rsidRPr="00EC5D9D" w:rsidRDefault="005A7852" w:rsidP="005A7852">
      <w:pPr>
        <w:pStyle w:val="BulletL2"/>
        <w:numPr>
          <w:ilvl w:val="0"/>
          <w:numId w:val="6"/>
        </w:numPr>
        <w:jc w:val="both"/>
        <w:rPr>
          <w:rFonts w:ascii="Verdana" w:hAnsi="Verdana" w:cs="Tahoma"/>
        </w:rPr>
      </w:pPr>
      <w:r w:rsidRPr="00EC5D9D">
        <w:rPr>
          <w:rFonts w:ascii="Verdana" w:hAnsi="Verdana" w:cs="Tahoma"/>
        </w:rPr>
        <w:t xml:space="preserve">Major Change </w:t>
      </w:r>
    </w:p>
    <w:p w:rsidR="005A7852" w:rsidRPr="00EC5D9D" w:rsidRDefault="005A7852" w:rsidP="005A7852">
      <w:pPr>
        <w:pStyle w:val="BulletL2"/>
        <w:numPr>
          <w:ilvl w:val="0"/>
          <w:numId w:val="6"/>
        </w:numPr>
        <w:jc w:val="both"/>
        <w:rPr>
          <w:rFonts w:ascii="Verdana" w:hAnsi="Verdana" w:cs="Tahoma"/>
        </w:rPr>
      </w:pPr>
      <w:r w:rsidRPr="00EC5D9D">
        <w:rPr>
          <w:rFonts w:ascii="Verdana" w:hAnsi="Verdana" w:cs="Tahoma"/>
        </w:rPr>
        <w:t>Minor Change</w:t>
      </w:r>
    </w:p>
    <w:p w:rsidR="005A7852" w:rsidRDefault="005A7852" w:rsidP="005A7852">
      <w:pPr>
        <w:pStyle w:val="IN3"/>
        <w:rPr>
          <w:rFonts w:ascii="Verdana" w:hAnsi="Verdana"/>
        </w:rPr>
      </w:pPr>
      <w:bookmarkStart w:id="34" w:name="_Toc234035802"/>
      <w:bookmarkStart w:id="35" w:name="_Toc212865306"/>
    </w:p>
    <w:p w:rsidR="005A7852" w:rsidRDefault="005A7852" w:rsidP="005A7852">
      <w:pPr>
        <w:pStyle w:val="IN3"/>
        <w:rPr>
          <w:rFonts w:ascii="Verdana" w:hAnsi="Verdana"/>
        </w:rPr>
      </w:pPr>
    </w:p>
    <w:p w:rsidR="005A7852" w:rsidRDefault="005A7852" w:rsidP="005A7852">
      <w:pPr>
        <w:pStyle w:val="IN3"/>
        <w:rPr>
          <w:rFonts w:ascii="Verdana" w:hAnsi="Verdana"/>
        </w:rPr>
      </w:pPr>
    </w:p>
    <w:p w:rsidR="005A7852" w:rsidRPr="00EC5D9D" w:rsidRDefault="005A7852" w:rsidP="005A7852">
      <w:pPr>
        <w:pStyle w:val="IN3"/>
        <w:rPr>
          <w:rFonts w:ascii="Verdana" w:hAnsi="Verdana"/>
        </w:rPr>
      </w:pPr>
      <w:r w:rsidRPr="00EC5D9D">
        <w:rPr>
          <w:rFonts w:ascii="Verdana" w:hAnsi="Verdana"/>
        </w:rPr>
        <w:t>Critical Change</w:t>
      </w:r>
      <w:bookmarkEnd w:id="34"/>
      <w:bookmarkEnd w:id="35"/>
    </w:p>
    <w:p w:rsidR="005A7852" w:rsidRPr="00EC5D9D" w:rsidRDefault="005A7852" w:rsidP="005A7852">
      <w:pPr>
        <w:pStyle w:val="IN3"/>
        <w:rPr>
          <w:rFonts w:ascii="Verdana" w:hAnsi="Verdana"/>
        </w:rPr>
      </w:pPr>
    </w:p>
    <w:p w:rsidR="005A7852" w:rsidRPr="00EC5D9D" w:rsidRDefault="005A7852" w:rsidP="005A7852">
      <w:pPr>
        <w:pStyle w:val="BulletL2"/>
        <w:numPr>
          <w:ilvl w:val="0"/>
          <w:numId w:val="0"/>
        </w:numPr>
        <w:tabs>
          <w:tab w:val="left" w:pos="720"/>
        </w:tabs>
        <w:ind w:left="720"/>
        <w:rPr>
          <w:rFonts w:ascii="Verdana" w:hAnsi="Verdana" w:cs="Tahoma"/>
        </w:rPr>
      </w:pPr>
      <w:r w:rsidRPr="00EC5D9D">
        <w:rPr>
          <w:rFonts w:ascii="Verdana" w:hAnsi="Verdana" w:cs="Tahoma"/>
        </w:rPr>
        <w:t>A Critical Change is a change with high risk and high impact in operational services &amp; normally conducted in night window that need to go throug</w:t>
      </w:r>
      <w:r w:rsidR="00037974">
        <w:rPr>
          <w:rFonts w:ascii="Verdana" w:hAnsi="Verdana" w:cs="Tahoma"/>
        </w:rPr>
        <w:t xml:space="preserve">h assessment, authorization, </w:t>
      </w:r>
      <w:r w:rsidRPr="00EC5D9D">
        <w:rPr>
          <w:rFonts w:ascii="Verdana" w:hAnsi="Verdana" w:cs="Tahoma"/>
        </w:rPr>
        <w:t>approval and scheduling before implementation.</w:t>
      </w:r>
    </w:p>
    <w:p w:rsidR="005A7852" w:rsidRPr="00EC5D9D" w:rsidRDefault="005A7852" w:rsidP="005A7852">
      <w:pPr>
        <w:pStyle w:val="BulletL2"/>
        <w:numPr>
          <w:ilvl w:val="0"/>
          <w:numId w:val="0"/>
        </w:numPr>
        <w:tabs>
          <w:tab w:val="left" w:pos="720"/>
        </w:tabs>
        <w:ind w:left="720"/>
        <w:rPr>
          <w:rFonts w:ascii="Verdana" w:hAnsi="Verdana"/>
        </w:rPr>
      </w:pPr>
    </w:p>
    <w:p w:rsidR="005A7852" w:rsidRPr="00EC5D9D" w:rsidRDefault="005A7852" w:rsidP="005A7852">
      <w:pPr>
        <w:pStyle w:val="BulletL2"/>
        <w:numPr>
          <w:ilvl w:val="0"/>
          <w:numId w:val="0"/>
        </w:numPr>
        <w:tabs>
          <w:tab w:val="left" w:pos="720"/>
        </w:tabs>
        <w:ind w:left="1440"/>
        <w:rPr>
          <w:rFonts w:ascii="Verdana" w:hAnsi="Verdana" w:cs="Tahoma"/>
          <w:b/>
          <w:bCs/>
        </w:rPr>
      </w:pPr>
      <w:r w:rsidRPr="00EC5D9D">
        <w:rPr>
          <w:rFonts w:ascii="Verdana" w:hAnsi="Verdana" w:cs="Tahoma"/>
          <w:b/>
          <w:bCs/>
        </w:rPr>
        <w:t>Criteria:</w:t>
      </w:r>
    </w:p>
    <w:p w:rsidR="005A7852" w:rsidRPr="00EC5D9D" w:rsidRDefault="00181170" w:rsidP="005A7852">
      <w:pPr>
        <w:pStyle w:val="BulletL2"/>
        <w:numPr>
          <w:ilvl w:val="0"/>
          <w:numId w:val="10"/>
        </w:numPr>
        <w:tabs>
          <w:tab w:val="left" w:pos="720"/>
        </w:tabs>
        <w:rPr>
          <w:rFonts w:ascii="Verdana" w:hAnsi="Verdana" w:cs="Tahoma"/>
          <w:b/>
          <w:bCs/>
        </w:rPr>
      </w:pPr>
      <w:r>
        <w:rPr>
          <w:rFonts w:ascii="Verdana" w:hAnsi="Verdana" w:cs="Tahoma"/>
        </w:rPr>
        <w:t>Risk of h</w:t>
      </w:r>
      <w:r w:rsidR="005A7852" w:rsidRPr="00EC5D9D">
        <w:rPr>
          <w:rFonts w:ascii="Verdana" w:hAnsi="Verdana" w:cs="Tahoma"/>
        </w:rPr>
        <w:t>igh impact</w:t>
      </w:r>
      <w:r>
        <w:rPr>
          <w:rFonts w:ascii="Verdana" w:hAnsi="Verdana" w:cs="Tahoma"/>
        </w:rPr>
        <w:t>(Backbone/Device redundancy lost)</w:t>
      </w:r>
    </w:p>
    <w:p w:rsidR="005A7852" w:rsidRDefault="005A7852" w:rsidP="005A7852">
      <w:pPr>
        <w:pStyle w:val="BulletL2"/>
        <w:numPr>
          <w:ilvl w:val="0"/>
          <w:numId w:val="10"/>
        </w:numPr>
        <w:tabs>
          <w:tab w:val="left" w:pos="720"/>
        </w:tabs>
        <w:rPr>
          <w:rFonts w:ascii="Verdana" w:hAnsi="Verdana" w:cs="Tahoma"/>
          <w:b/>
          <w:bCs/>
        </w:rPr>
      </w:pPr>
      <w:r w:rsidRPr="00EC5D9D">
        <w:rPr>
          <w:rFonts w:ascii="Verdana" w:hAnsi="Verdana" w:cs="Tahoma"/>
        </w:rPr>
        <w:t>Planned outage with high impact</w:t>
      </w:r>
    </w:p>
    <w:p w:rsidR="005A7852" w:rsidRPr="008E150D" w:rsidRDefault="005A7852" w:rsidP="005A7852">
      <w:pPr>
        <w:pStyle w:val="BulletL2"/>
        <w:numPr>
          <w:ilvl w:val="0"/>
          <w:numId w:val="10"/>
        </w:numPr>
        <w:tabs>
          <w:tab w:val="left" w:pos="720"/>
        </w:tabs>
        <w:rPr>
          <w:rFonts w:ascii="Verdana" w:hAnsi="Verdana" w:cs="Tahoma"/>
          <w:bCs/>
        </w:rPr>
      </w:pPr>
      <w:r w:rsidRPr="008E150D">
        <w:rPr>
          <w:rFonts w:ascii="Verdana" w:hAnsi="Verdana" w:cs="Tahoma"/>
        </w:rPr>
        <w:t>Involvement of multiple stakeholders with high business risk.</w:t>
      </w:r>
    </w:p>
    <w:p w:rsidR="005A7852" w:rsidRPr="00612ABF" w:rsidRDefault="005A7852" w:rsidP="005A7852">
      <w:pPr>
        <w:pStyle w:val="BulletL2"/>
        <w:numPr>
          <w:ilvl w:val="0"/>
          <w:numId w:val="0"/>
        </w:numPr>
        <w:tabs>
          <w:tab w:val="left" w:pos="720"/>
        </w:tabs>
        <w:ind w:left="2200"/>
        <w:jc w:val="both"/>
        <w:rPr>
          <w:rFonts w:ascii="Verdana" w:hAnsi="Verdana" w:cs="Tahoma"/>
        </w:rPr>
      </w:pPr>
    </w:p>
    <w:p w:rsidR="005A7852" w:rsidRPr="00EC5D9D" w:rsidRDefault="005A7852" w:rsidP="005A7852">
      <w:pPr>
        <w:pStyle w:val="IN3"/>
        <w:rPr>
          <w:rFonts w:ascii="Verdana" w:hAnsi="Verdana"/>
        </w:rPr>
      </w:pPr>
      <w:bookmarkStart w:id="36" w:name="_Toc234035803"/>
      <w:bookmarkStart w:id="37" w:name="_Toc212865307"/>
      <w:r w:rsidRPr="00EC5D9D">
        <w:rPr>
          <w:rFonts w:ascii="Verdana" w:hAnsi="Verdana"/>
        </w:rPr>
        <w:t>Major Change</w:t>
      </w:r>
      <w:bookmarkEnd w:id="36"/>
      <w:bookmarkEnd w:id="37"/>
    </w:p>
    <w:p w:rsidR="005A7852" w:rsidRPr="00EC5D9D" w:rsidRDefault="005A7852" w:rsidP="005A7852">
      <w:pPr>
        <w:pStyle w:val="BulletL2"/>
        <w:numPr>
          <w:ilvl w:val="0"/>
          <w:numId w:val="0"/>
        </w:numPr>
        <w:tabs>
          <w:tab w:val="left" w:pos="720"/>
        </w:tabs>
        <w:ind w:left="567"/>
        <w:rPr>
          <w:rFonts w:ascii="Verdana" w:hAnsi="Verdana" w:cs="Tahoma"/>
        </w:rPr>
      </w:pPr>
    </w:p>
    <w:p w:rsidR="005A7852" w:rsidRPr="00EC5D9D" w:rsidRDefault="005A7852" w:rsidP="005A7852">
      <w:pPr>
        <w:pStyle w:val="BulletL2"/>
        <w:numPr>
          <w:ilvl w:val="0"/>
          <w:numId w:val="0"/>
        </w:numPr>
        <w:tabs>
          <w:tab w:val="left" w:pos="720"/>
        </w:tabs>
        <w:ind w:left="567"/>
        <w:rPr>
          <w:rFonts w:ascii="Verdana" w:hAnsi="Verdana" w:cs="Tahoma"/>
        </w:rPr>
      </w:pPr>
      <w:r w:rsidRPr="00EC5D9D">
        <w:rPr>
          <w:rFonts w:ascii="Verdana" w:hAnsi="Verdana" w:cs="Tahoma"/>
        </w:rPr>
        <w:t>A Major Change is a change with risk of medium impact in operational services &amp; that need to go through assessment, authorization and scheduling before implementation.</w:t>
      </w:r>
    </w:p>
    <w:p w:rsidR="005A7852" w:rsidRPr="00EC5D9D" w:rsidRDefault="005A7852" w:rsidP="005A7852">
      <w:pPr>
        <w:pStyle w:val="BulletL2"/>
        <w:numPr>
          <w:ilvl w:val="0"/>
          <w:numId w:val="0"/>
        </w:numPr>
        <w:tabs>
          <w:tab w:val="num" w:pos="600"/>
        </w:tabs>
        <w:ind w:left="567" w:hanging="283"/>
        <w:rPr>
          <w:rFonts w:ascii="Verdana" w:hAnsi="Verdana" w:cs="Tahoma"/>
        </w:rPr>
      </w:pPr>
      <w:r w:rsidRPr="00EC5D9D">
        <w:rPr>
          <w:rFonts w:ascii="Verdana" w:hAnsi="Verdana" w:cs="Tahoma"/>
          <w:b/>
          <w:bCs/>
        </w:rPr>
        <w:tab/>
      </w:r>
    </w:p>
    <w:p w:rsidR="005A7852" w:rsidRPr="00EC5D9D" w:rsidRDefault="005A7852" w:rsidP="005A7852">
      <w:pPr>
        <w:pStyle w:val="BulletL2"/>
        <w:numPr>
          <w:ilvl w:val="0"/>
          <w:numId w:val="0"/>
        </w:numPr>
        <w:tabs>
          <w:tab w:val="num" w:pos="2200"/>
        </w:tabs>
        <w:ind w:left="567" w:hanging="283"/>
        <w:rPr>
          <w:rFonts w:ascii="Verdana" w:hAnsi="Verdana" w:cs="Tahoma"/>
          <w:b/>
          <w:bCs/>
        </w:rPr>
      </w:pPr>
      <w:r w:rsidRPr="00EC5D9D">
        <w:rPr>
          <w:rFonts w:ascii="Verdana" w:hAnsi="Verdana" w:cs="Tahoma"/>
          <w:b/>
          <w:bCs/>
        </w:rPr>
        <w:tab/>
        <w:t xml:space="preserve">               Criteria:</w:t>
      </w:r>
    </w:p>
    <w:p w:rsidR="005A7852" w:rsidRPr="00EC5D9D" w:rsidRDefault="005A7852" w:rsidP="005A7852">
      <w:pPr>
        <w:pStyle w:val="BulletL2"/>
        <w:numPr>
          <w:ilvl w:val="0"/>
          <w:numId w:val="8"/>
        </w:numPr>
        <w:rPr>
          <w:rFonts w:ascii="Verdana" w:hAnsi="Verdana" w:cs="Tahoma"/>
        </w:rPr>
      </w:pPr>
      <w:r w:rsidRPr="00EC5D9D">
        <w:rPr>
          <w:rFonts w:ascii="Verdana" w:hAnsi="Verdana" w:cs="Tahoma"/>
        </w:rPr>
        <w:t>High risk and medium impact</w:t>
      </w:r>
    </w:p>
    <w:p w:rsidR="005A7852" w:rsidRPr="00EC5D9D" w:rsidRDefault="005A7852" w:rsidP="005A7852">
      <w:pPr>
        <w:pStyle w:val="BulletL2"/>
        <w:numPr>
          <w:ilvl w:val="0"/>
          <w:numId w:val="8"/>
        </w:numPr>
        <w:rPr>
          <w:rFonts w:ascii="Verdana" w:hAnsi="Verdana" w:cs="Tahoma"/>
        </w:rPr>
      </w:pPr>
      <w:r w:rsidRPr="00EC5D9D">
        <w:rPr>
          <w:rFonts w:ascii="Verdana" w:hAnsi="Verdana" w:cs="Tahoma"/>
        </w:rPr>
        <w:t>Planned outage with medium impact</w:t>
      </w:r>
    </w:p>
    <w:p w:rsidR="005A7852" w:rsidRPr="00EC5D9D" w:rsidRDefault="005A7852" w:rsidP="005A7852">
      <w:pPr>
        <w:pStyle w:val="BulletL2"/>
        <w:numPr>
          <w:ilvl w:val="0"/>
          <w:numId w:val="0"/>
        </w:numPr>
        <w:ind w:left="2520"/>
        <w:rPr>
          <w:rFonts w:ascii="Verdana" w:hAnsi="Verdana" w:cs="Tahoma"/>
        </w:rPr>
      </w:pPr>
    </w:p>
    <w:p w:rsidR="005A7852" w:rsidRPr="00EC5D9D" w:rsidRDefault="005A7852" w:rsidP="005A7852">
      <w:pPr>
        <w:pStyle w:val="IN3"/>
        <w:rPr>
          <w:rFonts w:ascii="Verdana" w:hAnsi="Verdana"/>
        </w:rPr>
      </w:pPr>
      <w:bookmarkStart w:id="38" w:name="_Toc212865308"/>
      <w:bookmarkStart w:id="39" w:name="_Toc234035804"/>
      <w:r w:rsidRPr="00EC5D9D">
        <w:rPr>
          <w:rFonts w:ascii="Verdana" w:hAnsi="Verdana"/>
        </w:rPr>
        <w:t>Minor Change</w:t>
      </w:r>
      <w:bookmarkEnd w:id="38"/>
      <w:bookmarkEnd w:id="39"/>
    </w:p>
    <w:p w:rsidR="005A7852" w:rsidRPr="00EC5D9D" w:rsidRDefault="005A7852" w:rsidP="005A7852">
      <w:pPr>
        <w:pStyle w:val="BulletL2"/>
        <w:numPr>
          <w:ilvl w:val="0"/>
          <w:numId w:val="0"/>
        </w:numPr>
        <w:tabs>
          <w:tab w:val="num" w:pos="1400"/>
        </w:tabs>
        <w:ind w:left="1400"/>
        <w:rPr>
          <w:rFonts w:ascii="Verdana" w:hAnsi="Verdana" w:cs="Tahoma"/>
          <w:b/>
          <w:bCs/>
        </w:rPr>
      </w:pPr>
    </w:p>
    <w:p w:rsidR="005A7852" w:rsidRPr="00EC5D9D" w:rsidRDefault="005A7852" w:rsidP="005A7852">
      <w:pPr>
        <w:pStyle w:val="BulletL2"/>
        <w:numPr>
          <w:ilvl w:val="0"/>
          <w:numId w:val="0"/>
        </w:numPr>
        <w:tabs>
          <w:tab w:val="left" w:pos="720"/>
        </w:tabs>
        <w:ind w:left="600"/>
        <w:rPr>
          <w:rFonts w:ascii="Verdana" w:hAnsi="Verdana" w:cs="Tahoma"/>
          <w:b/>
          <w:bCs/>
        </w:rPr>
      </w:pPr>
      <w:r w:rsidRPr="00EC5D9D">
        <w:rPr>
          <w:rFonts w:ascii="Verdana" w:hAnsi="Verdana" w:cs="Tahoma"/>
        </w:rPr>
        <w:t>A Minor Change is a change with low risk and low impact or no risk and no impact, relatively common and need to be conducted in a regular manner.</w:t>
      </w:r>
      <w:r w:rsidRPr="00EC5D9D">
        <w:rPr>
          <w:rFonts w:ascii="Verdana" w:hAnsi="Verdana" w:cs="Tahoma"/>
          <w:b/>
          <w:bCs/>
        </w:rPr>
        <w:t xml:space="preserve"> </w:t>
      </w:r>
    </w:p>
    <w:p w:rsidR="005A7852" w:rsidRPr="00EC5D9D" w:rsidRDefault="005A7852" w:rsidP="005A7852">
      <w:pPr>
        <w:pStyle w:val="BulletL2"/>
        <w:numPr>
          <w:ilvl w:val="0"/>
          <w:numId w:val="0"/>
        </w:numPr>
        <w:tabs>
          <w:tab w:val="left" w:pos="720"/>
        </w:tabs>
        <w:ind w:left="600"/>
        <w:rPr>
          <w:rFonts w:ascii="Verdana" w:hAnsi="Verdana"/>
          <w:b/>
          <w:bCs/>
        </w:rPr>
      </w:pPr>
      <w:r w:rsidRPr="00EC5D9D">
        <w:rPr>
          <w:rFonts w:ascii="Verdana" w:hAnsi="Verdana"/>
          <w:b/>
          <w:bCs/>
        </w:rPr>
        <w:tab/>
      </w:r>
      <w:r w:rsidRPr="00EC5D9D">
        <w:rPr>
          <w:rFonts w:ascii="Verdana" w:hAnsi="Verdana"/>
          <w:b/>
          <w:bCs/>
        </w:rPr>
        <w:tab/>
      </w:r>
    </w:p>
    <w:p w:rsidR="005A7852" w:rsidRPr="00EC5D9D" w:rsidRDefault="005A7852" w:rsidP="005A7852">
      <w:pPr>
        <w:pStyle w:val="BulletL2"/>
        <w:numPr>
          <w:ilvl w:val="0"/>
          <w:numId w:val="0"/>
        </w:numPr>
        <w:tabs>
          <w:tab w:val="left" w:pos="720"/>
        </w:tabs>
        <w:ind w:left="600"/>
        <w:rPr>
          <w:rFonts w:ascii="Verdana" w:hAnsi="Verdana" w:cs="Tahoma"/>
          <w:b/>
          <w:bCs/>
        </w:rPr>
      </w:pPr>
      <w:r w:rsidRPr="00EC5D9D">
        <w:rPr>
          <w:rFonts w:ascii="Verdana" w:hAnsi="Verdana"/>
          <w:b/>
          <w:bCs/>
        </w:rPr>
        <w:tab/>
      </w:r>
      <w:r w:rsidRPr="00EC5D9D">
        <w:rPr>
          <w:rFonts w:ascii="Verdana" w:hAnsi="Verdana"/>
          <w:b/>
          <w:bCs/>
        </w:rPr>
        <w:tab/>
      </w:r>
      <w:r w:rsidRPr="00EC5D9D">
        <w:rPr>
          <w:rFonts w:ascii="Verdana" w:hAnsi="Verdana" w:cs="Tahoma"/>
          <w:b/>
          <w:bCs/>
        </w:rPr>
        <w:t>Criteria:</w:t>
      </w:r>
    </w:p>
    <w:p w:rsidR="005A7852" w:rsidRPr="00EC5D9D" w:rsidRDefault="005A7852" w:rsidP="005A7852">
      <w:pPr>
        <w:pStyle w:val="BulletL2"/>
        <w:numPr>
          <w:ilvl w:val="0"/>
          <w:numId w:val="9"/>
        </w:numPr>
        <w:rPr>
          <w:rFonts w:ascii="Verdana" w:hAnsi="Verdana" w:cs="Tahoma"/>
          <w:lang w:bidi="ar-SA"/>
        </w:rPr>
      </w:pPr>
      <w:r w:rsidRPr="00EC5D9D">
        <w:rPr>
          <w:rFonts w:ascii="Verdana" w:hAnsi="Verdana" w:cs="Tahoma"/>
          <w:lang w:bidi="ar-SA"/>
        </w:rPr>
        <w:t>Low risk and low impact</w:t>
      </w:r>
    </w:p>
    <w:p w:rsidR="005A7852" w:rsidRPr="00EC5D9D" w:rsidRDefault="005A7852" w:rsidP="005A7852">
      <w:pPr>
        <w:pStyle w:val="BulletL2"/>
        <w:numPr>
          <w:ilvl w:val="0"/>
          <w:numId w:val="9"/>
        </w:numPr>
        <w:rPr>
          <w:rFonts w:ascii="Verdana" w:hAnsi="Verdana" w:cs="Tahoma"/>
          <w:lang w:bidi="ar-SA"/>
        </w:rPr>
      </w:pPr>
      <w:r w:rsidRPr="00EC5D9D">
        <w:rPr>
          <w:rFonts w:ascii="Verdana" w:hAnsi="Verdana" w:cs="Tahoma"/>
          <w:lang w:bidi="ar-SA"/>
        </w:rPr>
        <w:t>Very low or no risk and impact</w:t>
      </w:r>
    </w:p>
    <w:p w:rsidR="005A7852" w:rsidRPr="00EC5D9D" w:rsidRDefault="005A7852" w:rsidP="005A7852">
      <w:pPr>
        <w:pStyle w:val="BulletL2"/>
        <w:numPr>
          <w:ilvl w:val="0"/>
          <w:numId w:val="9"/>
        </w:numPr>
        <w:rPr>
          <w:rFonts w:ascii="Verdana" w:hAnsi="Verdana" w:cs="Tahoma"/>
          <w:lang w:bidi="ar-SA"/>
        </w:rPr>
      </w:pPr>
      <w:r w:rsidRPr="00EC5D9D">
        <w:rPr>
          <w:rFonts w:ascii="Verdana" w:hAnsi="Verdana" w:cs="Tahoma"/>
          <w:lang w:bidi="ar-SA"/>
        </w:rPr>
        <w:t>Routine Activity</w:t>
      </w:r>
    </w:p>
    <w:p w:rsidR="005A7852" w:rsidRPr="00C94ED5" w:rsidRDefault="005A7852" w:rsidP="005A7852">
      <w:pPr>
        <w:pStyle w:val="BulletL2"/>
        <w:numPr>
          <w:ilvl w:val="0"/>
          <w:numId w:val="0"/>
        </w:numPr>
        <w:rPr>
          <w:rFonts w:ascii="Verdana" w:hAnsi="Verdana" w:cs="Tahoma"/>
          <w:b/>
          <w:lang w:bidi="ar-SA"/>
        </w:rPr>
      </w:pPr>
    </w:p>
    <w:p w:rsidR="005A7852" w:rsidRDefault="005A7852" w:rsidP="005A7852">
      <w:pPr>
        <w:pStyle w:val="BulletL2"/>
        <w:numPr>
          <w:ilvl w:val="0"/>
          <w:numId w:val="0"/>
        </w:numPr>
        <w:tabs>
          <w:tab w:val="left" w:pos="720"/>
        </w:tabs>
        <w:rPr>
          <w:rFonts w:ascii="Verdana" w:hAnsi="Verdana"/>
          <w:lang w:bidi="ar-SA"/>
        </w:rPr>
      </w:pPr>
    </w:p>
    <w:p w:rsidR="00D91C94" w:rsidRDefault="00D91C94" w:rsidP="005A7852">
      <w:pPr>
        <w:pStyle w:val="BulletL2"/>
        <w:numPr>
          <w:ilvl w:val="0"/>
          <w:numId w:val="0"/>
        </w:numPr>
        <w:tabs>
          <w:tab w:val="left" w:pos="720"/>
        </w:tabs>
        <w:rPr>
          <w:rFonts w:ascii="Verdana" w:hAnsi="Verdana"/>
          <w:lang w:bidi="ar-SA"/>
        </w:rPr>
      </w:pPr>
    </w:p>
    <w:p w:rsidR="00D91C94" w:rsidRDefault="00D91C94" w:rsidP="005A7852">
      <w:pPr>
        <w:pStyle w:val="BulletL2"/>
        <w:numPr>
          <w:ilvl w:val="0"/>
          <w:numId w:val="0"/>
        </w:numPr>
        <w:tabs>
          <w:tab w:val="left" w:pos="720"/>
        </w:tabs>
        <w:rPr>
          <w:rFonts w:ascii="Verdana" w:hAnsi="Verdana"/>
          <w:lang w:bidi="ar-SA"/>
        </w:rPr>
      </w:pPr>
    </w:p>
    <w:p w:rsidR="00D91C94" w:rsidRDefault="00D91C94" w:rsidP="005A7852">
      <w:pPr>
        <w:pStyle w:val="BulletL2"/>
        <w:numPr>
          <w:ilvl w:val="0"/>
          <w:numId w:val="0"/>
        </w:numPr>
        <w:tabs>
          <w:tab w:val="left" w:pos="720"/>
        </w:tabs>
        <w:rPr>
          <w:rFonts w:ascii="Verdana" w:hAnsi="Verdana"/>
          <w:lang w:bidi="ar-SA"/>
        </w:rPr>
      </w:pPr>
    </w:p>
    <w:p w:rsidR="00D91C94" w:rsidRDefault="00D91C94" w:rsidP="005A7852">
      <w:pPr>
        <w:pStyle w:val="BulletL2"/>
        <w:numPr>
          <w:ilvl w:val="0"/>
          <w:numId w:val="0"/>
        </w:numPr>
        <w:tabs>
          <w:tab w:val="left" w:pos="720"/>
        </w:tabs>
        <w:rPr>
          <w:rFonts w:ascii="Verdana" w:hAnsi="Verdana"/>
          <w:lang w:bidi="ar-SA"/>
        </w:rPr>
      </w:pPr>
    </w:p>
    <w:p w:rsidR="00037974" w:rsidRPr="00C94ED5" w:rsidRDefault="00037974" w:rsidP="005A7852">
      <w:pPr>
        <w:pStyle w:val="BulletL2"/>
        <w:numPr>
          <w:ilvl w:val="0"/>
          <w:numId w:val="0"/>
        </w:numPr>
        <w:tabs>
          <w:tab w:val="left" w:pos="720"/>
        </w:tabs>
        <w:rPr>
          <w:rFonts w:ascii="Verdana" w:hAnsi="Verdana"/>
          <w:lang w:bidi="ar-SA"/>
        </w:rPr>
      </w:pPr>
    </w:p>
    <w:p w:rsidR="005A7852" w:rsidRDefault="005A7852" w:rsidP="005A7852">
      <w:pPr>
        <w:pStyle w:val="BulletL2"/>
        <w:numPr>
          <w:ilvl w:val="0"/>
          <w:numId w:val="0"/>
        </w:numPr>
        <w:tabs>
          <w:tab w:val="left" w:pos="720"/>
        </w:tabs>
        <w:rPr>
          <w:rFonts w:ascii="Verdana" w:hAnsi="Verdana" w:cs="Tahoma"/>
          <w:b/>
          <w:lang w:bidi="ar-SA"/>
        </w:rPr>
      </w:pPr>
      <w:r w:rsidRPr="006B6A29">
        <w:rPr>
          <w:rFonts w:ascii="Verdana" w:hAnsi="Verdana" w:cs="Tahoma"/>
          <w:b/>
          <w:lang w:bidi="ar-SA"/>
        </w:rPr>
        <w:lastRenderedPageBreak/>
        <w:t>Severity matrix of Change</w:t>
      </w:r>
    </w:p>
    <w:p w:rsidR="00855C70" w:rsidRDefault="00855C70" w:rsidP="005A7852">
      <w:pPr>
        <w:pStyle w:val="BulletL2"/>
        <w:numPr>
          <w:ilvl w:val="0"/>
          <w:numId w:val="0"/>
        </w:numPr>
        <w:tabs>
          <w:tab w:val="left" w:pos="720"/>
        </w:tabs>
        <w:rPr>
          <w:rFonts w:ascii="Verdana" w:hAnsi="Verdana" w:cs="Tahoma"/>
          <w:b/>
          <w:lang w:bidi="ar-SA"/>
        </w:rPr>
      </w:pPr>
    </w:p>
    <w:p w:rsidR="00855C70" w:rsidRPr="006B6A29" w:rsidRDefault="00855C70" w:rsidP="005A7852">
      <w:pPr>
        <w:pStyle w:val="BulletL2"/>
        <w:numPr>
          <w:ilvl w:val="0"/>
          <w:numId w:val="0"/>
        </w:numPr>
        <w:tabs>
          <w:tab w:val="left" w:pos="720"/>
        </w:tabs>
        <w:rPr>
          <w:rFonts w:ascii="Verdana" w:hAnsi="Verdana" w:cs="Tahoma"/>
          <w:b/>
          <w:lang w:bidi="ar-SA"/>
        </w:rPr>
      </w:pPr>
      <w:r>
        <w:rPr>
          <w:rFonts w:ascii="Verdana" w:hAnsi="Verdana" w:cs="Tahoma"/>
          <w:b/>
          <w:lang w:bidi="ar-SA"/>
        </w:rPr>
        <w:t>Operations &amp; Maintenance:</w:t>
      </w:r>
    </w:p>
    <w:tbl>
      <w:tblPr>
        <w:tblW w:w="10800" w:type="dxa"/>
        <w:tblInd w:w="-204" w:type="dxa"/>
        <w:tblCellMar>
          <w:left w:w="0" w:type="dxa"/>
          <w:right w:w="0" w:type="dxa"/>
        </w:tblCellMar>
        <w:tblLook w:val="04A0" w:firstRow="1" w:lastRow="0" w:firstColumn="1" w:lastColumn="0" w:noHBand="0" w:noVBand="1"/>
      </w:tblPr>
      <w:tblGrid>
        <w:gridCol w:w="1440"/>
        <w:gridCol w:w="4950"/>
        <w:gridCol w:w="4410"/>
      </w:tblGrid>
      <w:tr w:rsidR="003F2021" w:rsidRPr="00EC5D9D" w:rsidTr="009A3242">
        <w:trPr>
          <w:trHeight w:val="342"/>
        </w:trPr>
        <w:tc>
          <w:tcPr>
            <w:tcW w:w="1440" w:type="dxa"/>
            <w:tcBorders>
              <w:top w:val="single" w:sz="8" w:space="0" w:color="000000"/>
              <w:left w:val="single" w:sz="8" w:space="0" w:color="000000"/>
              <w:bottom w:val="single" w:sz="4" w:space="0" w:color="auto"/>
              <w:right w:val="single" w:sz="8" w:space="0" w:color="000000"/>
            </w:tcBorders>
            <w:shd w:val="clear" w:color="auto" w:fill="auto"/>
            <w:tcMar>
              <w:top w:w="15" w:type="dxa"/>
              <w:left w:w="66" w:type="dxa"/>
              <w:bottom w:w="0" w:type="dxa"/>
              <w:right w:w="66" w:type="dxa"/>
            </w:tcMar>
            <w:vAlign w:val="center"/>
            <w:hideMark/>
          </w:tcPr>
          <w:p w:rsidR="003F2021" w:rsidRPr="00EC5D9D" w:rsidRDefault="003F2021" w:rsidP="006904AC">
            <w:pPr>
              <w:rPr>
                <w:rFonts w:ascii="Verdana" w:hAnsi="Verdana" w:cs="Tahoma"/>
                <w:sz w:val="20"/>
                <w:szCs w:val="20"/>
              </w:rPr>
            </w:pPr>
            <w:r w:rsidRPr="00EC5D9D">
              <w:rPr>
                <w:rFonts w:ascii="Verdana" w:hAnsi="Verdana" w:cs="Tahoma"/>
                <w:b/>
                <w:bCs/>
                <w:sz w:val="20"/>
                <w:szCs w:val="20"/>
              </w:rPr>
              <w:t>Type</w:t>
            </w:r>
            <w:r w:rsidRPr="00EC5D9D">
              <w:rPr>
                <w:rFonts w:ascii="Verdana" w:hAnsi="Verdana" w:cs="Tahoma"/>
                <w:sz w:val="20"/>
                <w:szCs w:val="20"/>
              </w:rPr>
              <w:t xml:space="preserve"> </w:t>
            </w:r>
          </w:p>
        </w:tc>
        <w:tc>
          <w:tcPr>
            <w:tcW w:w="495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hideMark/>
          </w:tcPr>
          <w:p w:rsidR="003F2021" w:rsidRPr="00EC5D9D" w:rsidRDefault="003F2021" w:rsidP="006904AC">
            <w:pPr>
              <w:rPr>
                <w:rFonts w:ascii="Verdana" w:hAnsi="Verdana" w:cs="Tahoma"/>
                <w:sz w:val="20"/>
                <w:szCs w:val="20"/>
              </w:rPr>
            </w:pPr>
            <w:r>
              <w:rPr>
                <w:rFonts w:ascii="Verdana" w:hAnsi="Verdana" w:cs="Tahoma"/>
                <w:b/>
                <w:bCs/>
                <w:sz w:val="20"/>
                <w:szCs w:val="20"/>
              </w:rPr>
              <w:t>Change class</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hideMark/>
          </w:tcPr>
          <w:p w:rsidR="003F2021" w:rsidRPr="00EC5D9D" w:rsidRDefault="003F2021" w:rsidP="006904AC">
            <w:pPr>
              <w:rPr>
                <w:rFonts w:ascii="Verdana" w:hAnsi="Verdana" w:cs="Tahoma"/>
                <w:sz w:val="20"/>
                <w:szCs w:val="20"/>
              </w:rPr>
            </w:pPr>
            <w:r>
              <w:rPr>
                <w:rFonts w:ascii="Verdana" w:hAnsi="Verdana" w:cs="Tahoma"/>
                <w:b/>
                <w:bCs/>
                <w:sz w:val="20"/>
                <w:szCs w:val="20"/>
              </w:rPr>
              <w:t>Example</w:t>
            </w:r>
            <w:r w:rsidRPr="00EC5D9D">
              <w:rPr>
                <w:rFonts w:ascii="Verdana" w:hAnsi="Verdana" w:cs="Tahoma"/>
                <w:sz w:val="20"/>
                <w:szCs w:val="20"/>
              </w:rPr>
              <w:t xml:space="preserve"> </w:t>
            </w:r>
          </w:p>
        </w:tc>
      </w:tr>
      <w:tr w:rsidR="003F2021" w:rsidRPr="00EC5D9D" w:rsidTr="009A3242">
        <w:trPr>
          <w:trHeight w:val="448"/>
        </w:trPr>
        <w:tc>
          <w:tcPr>
            <w:tcW w:w="1440" w:type="dxa"/>
            <w:vMerge w:val="restart"/>
            <w:tcBorders>
              <w:top w:val="single" w:sz="4" w:space="0" w:color="auto"/>
              <w:left w:val="single" w:sz="4" w:space="0" w:color="auto"/>
              <w:bottom w:val="single" w:sz="4" w:space="0" w:color="auto"/>
              <w:right w:val="single" w:sz="4" w:space="0" w:color="auto"/>
            </w:tcBorders>
            <w:shd w:val="clear" w:color="auto" w:fill="auto"/>
            <w:tcMar>
              <w:top w:w="15" w:type="dxa"/>
              <w:left w:w="66" w:type="dxa"/>
              <w:bottom w:w="0" w:type="dxa"/>
              <w:right w:w="66" w:type="dxa"/>
            </w:tcMar>
            <w:vAlign w:val="center"/>
            <w:hideMark/>
          </w:tcPr>
          <w:p w:rsidR="003F2021" w:rsidRPr="00EC5D9D" w:rsidRDefault="003F2021" w:rsidP="003F2021">
            <w:pPr>
              <w:rPr>
                <w:rFonts w:ascii="Verdana" w:hAnsi="Verdana" w:cs="Tahoma"/>
                <w:sz w:val="20"/>
                <w:szCs w:val="20"/>
              </w:rPr>
            </w:pPr>
            <w:r w:rsidRPr="00EC5D9D">
              <w:rPr>
                <w:rFonts w:ascii="Verdana" w:hAnsi="Verdana" w:cs="Tahoma"/>
                <w:b/>
                <w:bCs/>
                <w:sz w:val="20"/>
                <w:szCs w:val="20"/>
              </w:rPr>
              <w:t xml:space="preserve">Critical </w:t>
            </w:r>
            <w:r w:rsidRPr="00EC5D9D">
              <w:rPr>
                <w:rFonts w:ascii="Verdana" w:hAnsi="Verdana" w:cs="Tahoma"/>
                <w:sz w:val="20"/>
                <w:szCs w:val="20"/>
              </w:rPr>
              <w:t xml:space="preserve"> </w:t>
            </w:r>
          </w:p>
          <w:p w:rsidR="003F2021" w:rsidRPr="00EC5D9D" w:rsidRDefault="003F2021" w:rsidP="006904AC">
            <w:pPr>
              <w:rPr>
                <w:rFonts w:ascii="Verdana" w:hAnsi="Verdana" w:cs="Tahoma"/>
                <w:sz w:val="20"/>
                <w:szCs w:val="20"/>
              </w:rPr>
            </w:pPr>
          </w:p>
        </w:tc>
        <w:tc>
          <w:tcPr>
            <w:tcW w:w="4950" w:type="dxa"/>
            <w:tcBorders>
              <w:top w:val="single" w:sz="8" w:space="0" w:color="000000"/>
              <w:left w:val="single" w:sz="4" w:space="0" w:color="auto"/>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Capacity Up gradation</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Upgrading service capacity.</w:t>
            </w:r>
          </w:p>
        </w:tc>
      </w:tr>
      <w:tr w:rsidR="003F2021" w:rsidRPr="00EC5D9D" w:rsidTr="009A3242">
        <w:trPr>
          <w:trHeight w:val="448"/>
        </w:trPr>
        <w:tc>
          <w:tcPr>
            <w:tcW w:w="1440" w:type="dxa"/>
            <w:vMerge/>
            <w:tcBorders>
              <w:top w:val="single" w:sz="4" w:space="0" w:color="auto"/>
              <w:left w:val="single" w:sz="4" w:space="0" w:color="auto"/>
              <w:bottom w:val="single" w:sz="4" w:space="0" w:color="auto"/>
              <w:right w:val="single" w:sz="4" w:space="0" w:color="auto"/>
            </w:tcBorders>
            <w:vAlign w:val="center"/>
            <w:hideMark/>
          </w:tcPr>
          <w:p w:rsidR="003F2021" w:rsidRPr="00EC5D9D" w:rsidRDefault="003F2021" w:rsidP="006904AC">
            <w:pPr>
              <w:rPr>
                <w:rFonts w:ascii="Verdana" w:hAnsi="Verdana" w:cs="Tahoma"/>
                <w:sz w:val="20"/>
                <w:szCs w:val="20"/>
              </w:rPr>
            </w:pPr>
          </w:p>
        </w:tc>
        <w:tc>
          <w:tcPr>
            <w:tcW w:w="4950" w:type="dxa"/>
            <w:tcBorders>
              <w:top w:val="single" w:sz="8" w:space="0" w:color="000000"/>
              <w:left w:val="single" w:sz="4" w:space="0" w:color="auto"/>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Ring Modification</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 xml:space="preserve">Straight Joint &amp; </w:t>
            </w:r>
            <w:proofErr w:type="spellStart"/>
            <w:r w:rsidRPr="00984CD3">
              <w:rPr>
                <w:rFonts w:ascii="Verdana" w:hAnsi="Verdana" w:cs="Calibri"/>
                <w:color w:val="000000"/>
                <w:sz w:val="20"/>
                <w:szCs w:val="20"/>
              </w:rPr>
              <w:t>SPOFing</w:t>
            </w:r>
            <w:proofErr w:type="spellEnd"/>
            <w:r w:rsidRPr="00984CD3">
              <w:rPr>
                <w:rFonts w:ascii="Verdana" w:hAnsi="Verdana" w:cs="Calibri"/>
                <w:color w:val="000000"/>
                <w:sz w:val="20"/>
                <w:szCs w:val="20"/>
              </w:rPr>
              <w:t>/ Site Separation from ring due to client issue.</w:t>
            </w:r>
          </w:p>
        </w:tc>
      </w:tr>
      <w:tr w:rsidR="003F2021" w:rsidRPr="00EC5D9D" w:rsidTr="009A3242">
        <w:trPr>
          <w:trHeight w:val="300"/>
        </w:trPr>
        <w:tc>
          <w:tcPr>
            <w:tcW w:w="1440" w:type="dxa"/>
            <w:vMerge/>
            <w:tcBorders>
              <w:top w:val="single" w:sz="4" w:space="0" w:color="auto"/>
              <w:left w:val="single" w:sz="4" w:space="0" w:color="auto"/>
              <w:bottom w:val="single" w:sz="4" w:space="0" w:color="auto"/>
              <w:right w:val="single" w:sz="4" w:space="0" w:color="auto"/>
            </w:tcBorders>
            <w:vAlign w:val="center"/>
            <w:hideMark/>
          </w:tcPr>
          <w:p w:rsidR="003F2021" w:rsidRPr="00EC5D9D" w:rsidRDefault="003F2021" w:rsidP="006904AC">
            <w:pPr>
              <w:rPr>
                <w:rFonts w:ascii="Verdana" w:hAnsi="Verdana" w:cs="Tahoma"/>
                <w:sz w:val="20"/>
                <w:szCs w:val="20"/>
              </w:rPr>
            </w:pPr>
          </w:p>
        </w:tc>
        <w:tc>
          <w:tcPr>
            <w:tcW w:w="4950" w:type="dxa"/>
            <w:tcBorders>
              <w:top w:val="single" w:sz="8" w:space="0" w:color="000000"/>
              <w:left w:val="single" w:sz="4" w:space="0" w:color="auto"/>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 xml:space="preserve"> New site inclusion </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Newly handed over site by I&amp;C in an existing ring as necessary logical shifting is done by O&amp;M</w:t>
            </w:r>
          </w:p>
        </w:tc>
      </w:tr>
      <w:tr w:rsidR="003F2021" w:rsidRPr="00EC5D9D" w:rsidTr="009A3242">
        <w:trPr>
          <w:trHeight w:val="300"/>
        </w:trPr>
        <w:tc>
          <w:tcPr>
            <w:tcW w:w="1440" w:type="dxa"/>
            <w:vMerge/>
            <w:tcBorders>
              <w:top w:val="single" w:sz="4" w:space="0" w:color="auto"/>
              <w:left w:val="single" w:sz="4" w:space="0" w:color="auto"/>
              <w:bottom w:val="single" w:sz="4" w:space="0" w:color="auto"/>
              <w:right w:val="single" w:sz="4" w:space="0" w:color="auto"/>
            </w:tcBorders>
            <w:vAlign w:val="center"/>
            <w:hideMark/>
          </w:tcPr>
          <w:p w:rsidR="003F2021" w:rsidRPr="00EC5D9D" w:rsidRDefault="003F2021" w:rsidP="006904AC">
            <w:pPr>
              <w:rPr>
                <w:rFonts w:ascii="Verdana" w:hAnsi="Verdana" w:cs="Tahoma"/>
                <w:sz w:val="20"/>
                <w:szCs w:val="20"/>
              </w:rPr>
            </w:pPr>
          </w:p>
        </w:tc>
        <w:tc>
          <w:tcPr>
            <w:tcW w:w="4950" w:type="dxa"/>
            <w:tcBorders>
              <w:top w:val="single" w:sz="8" w:space="0" w:color="000000"/>
              <w:left w:val="single" w:sz="4" w:space="0" w:color="auto"/>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 xml:space="preserve"> Core device (Fan) rectification</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To reduce device temperature and to perform PM activity.</w:t>
            </w:r>
          </w:p>
        </w:tc>
      </w:tr>
      <w:tr w:rsidR="003F2021" w:rsidRPr="00EC5D9D" w:rsidTr="009A3242">
        <w:trPr>
          <w:trHeight w:val="489"/>
        </w:trPr>
        <w:tc>
          <w:tcPr>
            <w:tcW w:w="1440" w:type="dxa"/>
            <w:vMerge/>
            <w:tcBorders>
              <w:top w:val="single" w:sz="4" w:space="0" w:color="auto"/>
              <w:left w:val="single" w:sz="4" w:space="0" w:color="auto"/>
              <w:bottom w:val="single" w:sz="4" w:space="0" w:color="auto"/>
              <w:right w:val="single" w:sz="4" w:space="0" w:color="auto"/>
            </w:tcBorders>
            <w:vAlign w:val="center"/>
            <w:hideMark/>
          </w:tcPr>
          <w:p w:rsidR="003F2021" w:rsidRPr="00EC5D9D" w:rsidRDefault="003F2021" w:rsidP="006904AC">
            <w:pPr>
              <w:rPr>
                <w:rFonts w:ascii="Verdana" w:hAnsi="Verdana" w:cs="Tahoma"/>
                <w:sz w:val="20"/>
                <w:szCs w:val="20"/>
              </w:rPr>
            </w:pPr>
          </w:p>
        </w:tc>
        <w:tc>
          <w:tcPr>
            <w:tcW w:w="4950" w:type="dxa"/>
            <w:tcBorders>
              <w:top w:val="single" w:sz="8" w:space="0" w:color="000000"/>
              <w:left w:val="single" w:sz="4" w:space="0" w:color="auto"/>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 xml:space="preserve"> Core device (Faulty Card or XFP) Changing activity</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Link down/ High RSL at Backbone/access link due to Card/SFP fault maintenance.</w:t>
            </w:r>
          </w:p>
        </w:tc>
      </w:tr>
      <w:tr w:rsidR="003F2021" w:rsidRPr="00EC5D9D" w:rsidTr="009A3242">
        <w:trPr>
          <w:trHeight w:val="489"/>
        </w:trPr>
        <w:tc>
          <w:tcPr>
            <w:tcW w:w="1440" w:type="dxa"/>
            <w:vMerge/>
            <w:tcBorders>
              <w:top w:val="single" w:sz="4" w:space="0" w:color="auto"/>
              <w:left w:val="single" w:sz="4" w:space="0" w:color="auto"/>
              <w:bottom w:val="single" w:sz="4" w:space="0" w:color="auto"/>
              <w:right w:val="single" w:sz="4" w:space="0" w:color="auto"/>
            </w:tcBorders>
            <w:vAlign w:val="center"/>
            <w:hideMark/>
          </w:tcPr>
          <w:p w:rsidR="003F2021" w:rsidRPr="00EC5D9D" w:rsidRDefault="003F2021" w:rsidP="006904AC">
            <w:pPr>
              <w:rPr>
                <w:rFonts w:ascii="Verdana" w:hAnsi="Verdana" w:cs="Tahoma"/>
                <w:sz w:val="20"/>
                <w:szCs w:val="20"/>
              </w:rPr>
            </w:pPr>
          </w:p>
        </w:tc>
        <w:tc>
          <w:tcPr>
            <w:tcW w:w="4950" w:type="dxa"/>
            <w:tcBorders>
              <w:top w:val="single" w:sz="8" w:space="0" w:color="000000"/>
              <w:left w:val="single" w:sz="4" w:space="0" w:color="auto"/>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 xml:space="preserve"> Access device (Faulty Card or SFP) Changing activity</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Link down/ High RSL due to Card/SFP fault maintenance.</w:t>
            </w:r>
          </w:p>
        </w:tc>
      </w:tr>
      <w:tr w:rsidR="003F2021" w:rsidRPr="00EC5D9D" w:rsidTr="009A3242">
        <w:trPr>
          <w:trHeight w:val="300"/>
        </w:trPr>
        <w:tc>
          <w:tcPr>
            <w:tcW w:w="1440" w:type="dxa"/>
            <w:vMerge/>
            <w:tcBorders>
              <w:top w:val="single" w:sz="4" w:space="0" w:color="auto"/>
              <w:left w:val="single" w:sz="4" w:space="0" w:color="auto"/>
              <w:bottom w:val="single" w:sz="4" w:space="0" w:color="auto"/>
              <w:right w:val="single" w:sz="4" w:space="0" w:color="auto"/>
            </w:tcBorders>
            <w:vAlign w:val="center"/>
            <w:hideMark/>
          </w:tcPr>
          <w:p w:rsidR="003F2021" w:rsidRPr="00EC5D9D" w:rsidRDefault="003F2021" w:rsidP="006904AC">
            <w:pPr>
              <w:rPr>
                <w:rFonts w:ascii="Verdana" w:hAnsi="Verdana" w:cs="Tahoma"/>
                <w:sz w:val="20"/>
                <w:szCs w:val="20"/>
              </w:rPr>
            </w:pPr>
          </w:p>
        </w:tc>
        <w:tc>
          <w:tcPr>
            <w:tcW w:w="4950" w:type="dxa"/>
            <w:tcBorders>
              <w:top w:val="single" w:sz="8" w:space="0" w:color="000000"/>
              <w:left w:val="single" w:sz="4" w:space="0" w:color="auto"/>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 xml:space="preserve"> Power source rectification activity</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Site down/ unprotected due to both/single power source respectively.</w:t>
            </w:r>
          </w:p>
        </w:tc>
      </w:tr>
      <w:tr w:rsidR="003F2021" w:rsidRPr="00EC5D9D" w:rsidTr="009A3242">
        <w:trPr>
          <w:trHeight w:val="448"/>
        </w:trPr>
        <w:tc>
          <w:tcPr>
            <w:tcW w:w="1440" w:type="dxa"/>
            <w:vMerge/>
            <w:tcBorders>
              <w:top w:val="single" w:sz="4" w:space="0" w:color="auto"/>
              <w:left w:val="single" w:sz="4" w:space="0" w:color="auto"/>
              <w:bottom w:val="single" w:sz="4" w:space="0" w:color="auto"/>
              <w:right w:val="single" w:sz="4" w:space="0" w:color="auto"/>
            </w:tcBorders>
            <w:vAlign w:val="center"/>
            <w:hideMark/>
          </w:tcPr>
          <w:p w:rsidR="003F2021" w:rsidRPr="00EC5D9D" w:rsidRDefault="003F2021" w:rsidP="006904AC">
            <w:pPr>
              <w:rPr>
                <w:rFonts w:ascii="Verdana" w:hAnsi="Verdana" w:cs="Tahoma"/>
                <w:sz w:val="20"/>
                <w:szCs w:val="20"/>
              </w:rPr>
            </w:pPr>
          </w:p>
        </w:tc>
        <w:tc>
          <w:tcPr>
            <w:tcW w:w="4950" w:type="dxa"/>
            <w:tcBorders>
              <w:top w:val="single" w:sz="8" w:space="0" w:color="000000"/>
              <w:left w:val="single" w:sz="4" w:space="0" w:color="auto"/>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 xml:space="preserve"> Backbone link rectification</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High RSL/ BB link down issue.</w:t>
            </w:r>
          </w:p>
        </w:tc>
      </w:tr>
      <w:tr w:rsidR="003F2021" w:rsidRPr="00EC5D9D" w:rsidTr="009A3242">
        <w:trPr>
          <w:trHeight w:val="489"/>
        </w:trPr>
        <w:tc>
          <w:tcPr>
            <w:tcW w:w="1440" w:type="dxa"/>
            <w:vMerge/>
            <w:tcBorders>
              <w:top w:val="single" w:sz="4" w:space="0" w:color="auto"/>
              <w:left w:val="single" w:sz="4" w:space="0" w:color="auto"/>
              <w:bottom w:val="single" w:sz="4" w:space="0" w:color="auto"/>
              <w:right w:val="single" w:sz="4" w:space="0" w:color="auto"/>
            </w:tcBorders>
            <w:vAlign w:val="center"/>
            <w:hideMark/>
          </w:tcPr>
          <w:p w:rsidR="003F2021" w:rsidRPr="00EC5D9D" w:rsidRDefault="003F2021" w:rsidP="006904AC">
            <w:pPr>
              <w:rPr>
                <w:rFonts w:ascii="Verdana" w:hAnsi="Verdana" w:cs="Tahoma"/>
                <w:sz w:val="20"/>
                <w:szCs w:val="20"/>
              </w:rPr>
            </w:pPr>
          </w:p>
        </w:tc>
        <w:tc>
          <w:tcPr>
            <w:tcW w:w="4950" w:type="dxa"/>
            <w:tcBorders>
              <w:top w:val="single" w:sz="8" w:space="0" w:color="000000"/>
              <w:left w:val="single" w:sz="4" w:space="0" w:color="auto"/>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 xml:space="preserve"> Client port shifting activity</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hideMark/>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Faulty port change.</w:t>
            </w:r>
          </w:p>
        </w:tc>
      </w:tr>
      <w:tr w:rsidR="003F2021" w:rsidRPr="00EC5D9D" w:rsidTr="009A3242">
        <w:trPr>
          <w:trHeight w:val="489"/>
        </w:trPr>
        <w:tc>
          <w:tcPr>
            <w:tcW w:w="1440" w:type="dxa"/>
            <w:vMerge/>
            <w:tcBorders>
              <w:top w:val="single" w:sz="4" w:space="0" w:color="auto"/>
              <w:left w:val="single" w:sz="4" w:space="0" w:color="auto"/>
              <w:bottom w:val="single" w:sz="4" w:space="0" w:color="auto"/>
              <w:right w:val="single" w:sz="4" w:space="0" w:color="auto"/>
            </w:tcBorders>
            <w:vAlign w:val="center"/>
          </w:tcPr>
          <w:p w:rsidR="003F2021" w:rsidRPr="00EC5D9D" w:rsidRDefault="003F2021" w:rsidP="006904AC">
            <w:pPr>
              <w:rPr>
                <w:rFonts w:ascii="Verdana" w:hAnsi="Verdana" w:cs="Tahoma"/>
                <w:sz w:val="20"/>
                <w:szCs w:val="20"/>
              </w:rPr>
            </w:pPr>
          </w:p>
        </w:tc>
        <w:tc>
          <w:tcPr>
            <w:tcW w:w="4950" w:type="dxa"/>
            <w:tcBorders>
              <w:top w:val="single" w:sz="8" w:space="0" w:color="000000"/>
              <w:left w:val="single" w:sz="4" w:space="0" w:color="auto"/>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GE shifting activity</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To ensure location level redundancy at HO GE.</w:t>
            </w:r>
          </w:p>
        </w:tc>
      </w:tr>
      <w:tr w:rsidR="003F2021" w:rsidRPr="00EC5D9D" w:rsidTr="009A3242">
        <w:trPr>
          <w:trHeight w:val="489"/>
        </w:trPr>
        <w:tc>
          <w:tcPr>
            <w:tcW w:w="1440" w:type="dxa"/>
            <w:vMerge/>
            <w:tcBorders>
              <w:top w:val="single" w:sz="4" w:space="0" w:color="auto"/>
              <w:left w:val="single" w:sz="4" w:space="0" w:color="auto"/>
              <w:bottom w:val="single" w:sz="4" w:space="0" w:color="auto"/>
              <w:right w:val="single" w:sz="4" w:space="0" w:color="auto"/>
            </w:tcBorders>
            <w:vAlign w:val="center"/>
          </w:tcPr>
          <w:p w:rsidR="003F2021" w:rsidRPr="00EC5D9D" w:rsidRDefault="003F2021" w:rsidP="006904AC">
            <w:pPr>
              <w:rPr>
                <w:rFonts w:ascii="Verdana" w:hAnsi="Verdana" w:cs="Tahoma"/>
                <w:sz w:val="20"/>
                <w:szCs w:val="20"/>
              </w:rPr>
            </w:pPr>
          </w:p>
        </w:tc>
        <w:tc>
          <w:tcPr>
            <w:tcW w:w="4950" w:type="dxa"/>
            <w:tcBorders>
              <w:top w:val="single" w:sz="8" w:space="0" w:color="000000"/>
              <w:left w:val="single" w:sz="4" w:space="0" w:color="auto"/>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 xml:space="preserve"> Device shifting activity</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Swapping</w:t>
            </w:r>
          </w:p>
        </w:tc>
      </w:tr>
      <w:tr w:rsidR="003F2021" w:rsidRPr="00EC5D9D" w:rsidTr="009A3242">
        <w:trPr>
          <w:trHeight w:val="599"/>
        </w:trPr>
        <w:tc>
          <w:tcPr>
            <w:tcW w:w="1440" w:type="dxa"/>
            <w:vMerge/>
            <w:tcBorders>
              <w:top w:val="single" w:sz="4" w:space="0" w:color="auto"/>
              <w:left w:val="single" w:sz="4" w:space="0" w:color="auto"/>
              <w:bottom w:val="single" w:sz="4" w:space="0" w:color="auto"/>
              <w:right w:val="single" w:sz="4" w:space="0" w:color="auto"/>
            </w:tcBorders>
            <w:vAlign w:val="center"/>
          </w:tcPr>
          <w:p w:rsidR="003F2021" w:rsidRPr="00EC5D9D" w:rsidRDefault="003F2021" w:rsidP="006904AC">
            <w:pPr>
              <w:rPr>
                <w:rFonts w:ascii="Verdana" w:hAnsi="Verdana" w:cs="Tahoma"/>
                <w:sz w:val="20"/>
                <w:szCs w:val="20"/>
              </w:rPr>
            </w:pPr>
          </w:p>
        </w:tc>
        <w:tc>
          <w:tcPr>
            <w:tcW w:w="4950" w:type="dxa"/>
            <w:tcBorders>
              <w:top w:val="single" w:sz="8" w:space="0" w:color="000000"/>
              <w:left w:val="single" w:sz="4" w:space="0" w:color="auto"/>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Link rectification (High loss)</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Packet loss, high latency, DCH Frame loss rectification.</w:t>
            </w:r>
          </w:p>
        </w:tc>
      </w:tr>
      <w:tr w:rsidR="003F2021" w:rsidRPr="00EC5D9D" w:rsidTr="009A3242">
        <w:trPr>
          <w:trHeight w:val="599"/>
        </w:trPr>
        <w:tc>
          <w:tcPr>
            <w:tcW w:w="1440" w:type="dxa"/>
            <w:vMerge/>
            <w:tcBorders>
              <w:top w:val="single" w:sz="4" w:space="0" w:color="auto"/>
              <w:left w:val="single" w:sz="4" w:space="0" w:color="auto"/>
              <w:bottom w:val="single" w:sz="4" w:space="0" w:color="auto"/>
              <w:right w:val="single" w:sz="4" w:space="0" w:color="auto"/>
            </w:tcBorders>
            <w:vAlign w:val="center"/>
          </w:tcPr>
          <w:p w:rsidR="003F2021" w:rsidRPr="00EC5D9D" w:rsidRDefault="003F2021" w:rsidP="006904AC">
            <w:pPr>
              <w:rPr>
                <w:rFonts w:ascii="Verdana" w:hAnsi="Verdana" w:cs="Tahoma"/>
                <w:sz w:val="20"/>
                <w:szCs w:val="20"/>
              </w:rPr>
            </w:pPr>
          </w:p>
        </w:tc>
        <w:tc>
          <w:tcPr>
            <w:tcW w:w="4950" w:type="dxa"/>
            <w:tcBorders>
              <w:top w:val="single" w:sz="8" w:space="0" w:color="000000"/>
              <w:left w:val="single" w:sz="4" w:space="0" w:color="auto"/>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 xml:space="preserve"> Government/Other Authority’s Plan Activity</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Road Expansion, Transformer shifting, pole shifting</w:t>
            </w:r>
          </w:p>
        </w:tc>
      </w:tr>
      <w:tr w:rsidR="003F2021" w:rsidRPr="00EC5D9D" w:rsidTr="009A3242">
        <w:trPr>
          <w:trHeight w:val="599"/>
        </w:trPr>
        <w:tc>
          <w:tcPr>
            <w:tcW w:w="1440" w:type="dxa"/>
            <w:vMerge/>
            <w:tcBorders>
              <w:top w:val="single" w:sz="4" w:space="0" w:color="auto"/>
              <w:left w:val="single" w:sz="4" w:space="0" w:color="auto"/>
              <w:bottom w:val="single" w:sz="4" w:space="0" w:color="auto"/>
              <w:right w:val="single" w:sz="4" w:space="0" w:color="auto"/>
            </w:tcBorders>
            <w:vAlign w:val="center"/>
          </w:tcPr>
          <w:p w:rsidR="003F2021" w:rsidRPr="00EC5D9D" w:rsidRDefault="003F2021" w:rsidP="006904AC">
            <w:pPr>
              <w:rPr>
                <w:rFonts w:ascii="Verdana" w:hAnsi="Verdana" w:cs="Tahoma"/>
                <w:sz w:val="20"/>
                <w:szCs w:val="20"/>
              </w:rPr>
            </w:pPr>
          </w:p>
        </w:tc>
        <w:tc>
          <w:tcPr>
            <w:tcW w:w="4950" w:type="dxa"/>
            <w:tcBorders>
              <w:top w:val="single" w:sz="8" w:space="0" w:color="000000"/>
              <w:left w:val="single" w:sz="4" w:space="0" w:color="auto"/>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 xml:space="preserve"> Drill test activity</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Test the protection status of access and aggregate devices.</w:t>
            </w:r>
          </w:p>
        </w:tc>
      </w:tr>
      <w:tr w:rsidR="003F2021" w:rsidRPr="00EC5D9D" w:rsidTr="009A3242">
        <w:trPr>
          <w:trHeight w:val="599"/>
        </w:trPr>
        <w:tc>
          <w:tcPr>
            <w:tcW w:w="1440" w:type="dxa"/>
            <w:vMerge/>
            <w:tcBorders>
              <w:top w:val="single" w:sz="4" w:space="0" w:color="auto"/>
              <w:left w:val="single" w:sz="4" w:space="0" w:color="auto"/>
              <w:bottom w:val="single" w:sz="4" w:space="0" w:color="auto"/>
              <w:right w:val="single" w:sz="4" w:space="0" w:color="auto"/>
            </w:tcBorders>
            <w:vAlign w:val="center"/>
          </w:tcPr>
          <w:p w:rsidR="003F2021" w:rsidRPr="00EC5D9D" w:rsidRDefault="003F2021" w:rsidP="006904AC">
            <w:pPr>
              <w:rPr>
                <w:rFonts w:ascii="Verdana" w:hAnsi="Verdana" w:cs="Tahoma"/>
                <w:sz w:val="20"/>
                <w:szCs w:val="20"/>
              </w:rPr>
            </w:pPr>
          </w:p>
        </w:tc>
        <w:tc>
          <w:tcPr>
            <w:tcW w:w="4950" w:type="dxa"/>
            <w:tcBorders>
              <w:top w:val="single" w:sz="8" w:space="0" w:color="000000"/>
              <w:left w:val="single" w:sz="4" w:space="0" w:color="auto"/>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 xml:space="preserve"> ODF rearranging or shifting activity</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Repositioning ODF/ implementing new ODF for better performance.</w:t>
            </w:r>
          </w:p>
        </w:tc>
      </w:tr>
      <w:tr w:rsidR="003F2021" w:rsidRPr="00EC5D9D" w:rsidTr="009A3242">
        <w:trPr>
          <w:trHeight w:val="599"/>
        </w:trPr>
        <w:tc>
          <w:tcPr>
            <w:tcW w:w="1440" w:type="dxa"/>
            <w:vMerge/>
            <w:tcBorders>
              <w:top w:val="single" w:sz="4" w:space="0" w:color="auto"/>
              <w:left w:val="single" w:sz="4" w:space="0" w:color="auto"/>
              <w:bottom w:val="single" w:sz="4" w:space="0" w:color="auto"/>
              <w:right w:val="single" w:sz="4" w:space="0" w:color="auto"/>
            </w:tcBorders>
            <w:vAlign w:val="center"/>
          </w:tcPr>
          <w:p w:rsidR="003F2021" w:rsidRPr="00EC5D9D" w:rsidRDefault="003F2021" w:rsidP="006904AC">
            <w:pPr>
              <w:rPr>
                <w:rFonts w:ascii="Verdana" w:hAnsi="Verdana" w:cs="Tahoma"/>
                <w:sz w:val="20"/>
                <w:szCs w:val="20"/>
              </w:rPr>
            </w:pPr>
          </w:p>
        </w:tc>
        <w:tc>
          <w:tcPr>
            <w:tcW w:w="4950" w:type="dxa"/>
            <w:tcBorders>
              <w:top w:val="single" w:sz="8" w:space="0" w:color="000000"/>
              <w:left w:val="single" w:sz="4" w:space="0" w:color="auto"/>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GE Redundancy Check</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 xml:space="preserve">Test the protection status of handover GE for </w:t>
            </w:r>
            <w:proofErr w:type="spellStart"/>
            <w:r w:rsidRPr="00984CD3">
              <w:rPr>
                <w:rFonts w:ascii="Verdana" w:hAnsi="Verdana" w:cs="Calibri"/>
                <w:color w:val="000000"/>
                <w:sz w:val="20"/>
                <w:szCs w:val="20"/>
              </w:rPr>
              <w:t>Robi</w:t>
            </w:r>
            <w:proofErr w:type="spellEnd"/>
            <w:r w:rsidRPr="00984CD3">
              <w:rPr>
                <w:rFonts w:ascii="Verdana" w:hAnsi="Verdana" w:cs="Calibri"/>
                <w:color w:val="000000"/>
                <w:sz w:val="20"/>
                <w:szCs w:val="20"/>
              </w:rPr>
              <w:t>.</w:t>
            </w:r>
          </w:p>
        </w:tc>
      </w:tr>
      <w:tr w:rsidR="003F2021" w:rsidRPr="00EC5D9D" w:rsidTr="009A3242">
        <w:trPr>
          <w:trHeight w:val="443"/>
        </w:trPr>
        <w:tc>
          <w:tcPr>
            <w:tcW w:w="1440" w:type="dxa"/>
            <w:vMerge/>
            <w:tcBorders>
              <w:top w:val="single" w:sz="4" w:space="0" w:color="auto"/>
              <w:left w:val="single" w:sz="4" w:space="0" w:color="auto"/>
              <w:bottom w:val="single" w:sz="4" w:space="0" w:color="auto"/>
              <w:right w:val="single" w:sz="4" w:space="0" w:color="auto"/>
            </w:tcBorders>
            <w:shd w:val="clear" w:color="auto" w:fill="auto"/>
            <w:tcMar>
              <w:top w:w="15" w:type="dxa"/>
              <w:left w:w="66" w:type="dxa"/>
              <w:bottom w:w="0" w:type="dxa"/>
              <w:right w:w="66" w:type="dxa"/>
            </w:tcMar>
            <w:vAlign w:val="center"/>
            <w:hideMark/>
          </w:tcPr>
          <w:p w:rsidR="003F2021" w:rsidRPr="00EC5D9D" w:rsidRDefault="003F2021" w:rsidP="006904AC">
            <w:pPr>
              <w:rPr>
                <w:rFonts w:ascii="Verdana" w:hAnsi="Verdana" w:cs="Tahoma"/>
                <w:sz w:val="20"/>
                <w:szCs w:val="20"/>
              </w:rPr>
            </w:pPr>
          </w:p>
        </w:tc>
        <w:tc>
          <w:tcPr>
            <w:tcW w:w="4950" w:type="dxa"/>
            <w:tcBorders>
              <w:top w:val="single" w:sz="8" w:space="0" w:color="000000"/>
              <w:left w:val="single" w:sz="4" w:space="0" w:color="auto"/>
              <w:bottom w:val="single" w:sz="8" w:space="0" w:color="000000"/>
              <w:right w:val="single" w:sz="8" w:space="0" w:color="000000"/>
            </w:tcBorders>
            <w:shd w:val="clear" w:color="auto" w:fill="auto"/>
            <w:tcMar>
              <w:top w:w="15" w:type="dxa"/>
              <w:left w:w="66" w:type="dxa"/>
              <w:bottom w:w="0" w:type="dxa"/>
              <w:right w:w="66" w:type="dxa"/>
            </w:tcMar>
            <w:vAlign w:val="bottom"/>
          </w:tcPr>
          <w:p w:rsidR="003F2021" w:rsidRPr="00984CD3" w:rsidRDefault="003F2021" w:rsidP="003F2021">
            <w:pPr>
              <w:jc w:val="center"/>
              <w:rPr>
                <w:rFonts w:ascii="Verdana" w:hAnsi="Verdana" w:cs="Tahoma"/>
                <w:sz w:val="20"/>
                <w:szCs w:val="20"/>
              </w:rPr>
            </w:pPr>
            <w:r w:rsidRPr="00984CD3">
              <w:rPr>
                <w:rFonts w:ascii="Verdana" w:hAnsi="Verdana" w:cs="Tahoma"/>
                <w:sz w:val="20"/>
                <w:szCs w:val="20"/>
              </w:rPr>
              <w:t>Power Device Trouble Shooting</w:t>
            </w:r>
          </w:p>
          <w:p w:rsidR="003F2021" w:rsidRPr="00984CD3" w:rsidRDefault="003F2021" w:rsidP="006904AC">
            <w:pPr>
              <w:rPr>
                <w:rFonts w:ascii="Verdana" w:hAnsi="Verdana" w:cs="Tahoma"/>
                <w:sz w:val="20"/>
                <w:szCs w:val="20"/>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bottom"/>
          </w:tcPr>
          <w:p w:rsidR="003F2021" w:rsidRPr="00984CD3" w:rsidRDefault="003F2021" w:rsidP="006904AC">
            <w:pPr>
              <w:rPr>
                <w:rFonts w:ascii="Verdana" w:hAnsi="Verdana" w:cs="Tahoma"/>
                <w:sz w:val="20"/>
                <w:szCs w:val="20"/>
              </w:rPr>
            </w:pPr>
          </w:p>
        </w:tc>
      </w:tr>
    </w:tbl>
    <w:p w:rsidR="005A7852" w:rsidRDefault="005A7852" w:rsidP="005A7852">
      <w:pPr>
        <w:pStyle w:val="BulletL2"/>
        <w:numPr>
          <w:ilvl w:val="0"/>
          <w:numId w:val="0"/>
        </w:numPr>
        <w:tabs>
          <w:tab w:val="left" w:pos="720"/>
        </w:tabs>
        <w:rPr>
          <w:rFonts w:ascii="Verdana" w:hAnsi="Verdana" w:cs="Tahoma"/>
          <w:lang w:bidi="ar-SA"/>
        </w:rPr>
      </w:pPr>
    </w:p>
    <w:p w:rsidR="003F2021" w:rsidRDefault="003F2021" w:rsidP="005A7852">
      <w:pPr>
        <w:pStyle w:val="BulletL2"/>
        <w:numPr>
          <w:ilvl w:val="0"/>
          <w:numId w:val="0"/>
        </w:numPr>
        <w:tabs>
          <w:tab w:val="left" w:pos="720"/>
        </w:tabs>
        <w:rPr>
          <w:rFonts w:ascii="Verdana" w:hAnsi="Verdana" w:cs="Tahoma"/>
          <w:lang w:bidi="ar-SA"/>
        </w:rPr>
      </w:pPr>
    </w:p>
    <w:p w:rsidR="003F2021" w:rsidRDefault="003F2021" w:rsidP="005A7852">
      <w:pPr>
        <w:pStyle w:val="BulletL2"/>
        <w:numPr>
          <w:ilvl w:val="0"/>
          <w:numId w:val="0"/>
        </w:numPr>
        <w:tabs>
          <w:tab w:val="left" w:pos="720"/>
        </w:tabs>
        <w:rPr>
          <w:rFonts w:ascii="Verdana" w:hAnsi="Verdana" w:cs="Tahoma"/>
          <w:lang w:bidi="ar-SA"/>
        </w:rPr>
      </w:pPr>
    </w:p>
    <w:p w:rsidR="003F2021" w:rsidRDefault="003F2021" w:rsidP="005A7852">
      <w:pPr>
        <w:pStyle w:val="BulletL2"/>
        <w:numPr>
          <w:ilvl w:val="0"/>
          <w:numId w:val="0"/>
        </w:numPr>
        <w:tabs>
          <w:tab w:val="left" w:pos="720"/>
        </w:tabs>
        <w:rPr>
          <w:rFonts w:ascii="Verdana" w:hAnsi="Verdana" w:cs="Tahoma"/>
          <w:lang w:bidi="ar-SA"/>
        </w:rPr>
      </w:pPr>
    </w:p>
    <w:p w:rsidR="003F2021" w:rsidRDefault="003F2021" w:rsidP="005A7852">
      <w:pPr>
        <w:pStyle w:val="BulletL2"/>
        <w:numPr>
          <w:ilvl w:val="0"/>
          <w:numId w:val="0"/>
        </w:numPr>
        <w:tabs>
          <w:tab w:val="left" w:pos="720"/>
        </w:tabs>
        <w:rPr>
          <w:rFonts w:ascii="Verdana" w:hAnsi="Verdana" w:cs="Tahoma"/>
          <w:lang w:bidi="ar-SA"/>
        </w:rPr>
      </w:pPr>
    </w:p>
    <w:p w:rsidR="003F2021" w:rsidRDefault="003F2021" w:rsidP="005A7852">
      <w:pPr>
        <w:pStyle w:val="BulletL2"/>
        <w:numPr>
          <w:ilvl w:val="0"/>
          <w:numId w:val="0"/>
        </w:numPr>
        <w:tabs>
          <w:tab w:val="left" w:pos="720"/>
        </w:tabs>
        <w:rPr>
          <w:rFonts w:ascii="Verdana" w:hAnsi="Verdana" w:cs="Tahoma"/>
          <w:lang w:bidi="ar-SA"/>
        </w:rPr>
      </w:pPr>
    </w:p>
    <w:p w:rsidR="003F2021" w:rsidRPr="00C94ED5" w:rsidRDefault="003F2021" w:rsidP="005A7852">
      <w:pPr>
        <w:pStyle w:val="BulletL2"/>
        <w:numPr>
          <w:ilvl w:val="0"/>
          <w:numId w:val="0"/>
        </w:numPr>
        <w:tabs>
          <w:tab w:val="left" w:pos="720"/>
        </w:tabs>
        <w:rPr>
          <w:rFonts w:ascii="Verdana" w:hAnsi="Verdana" w:cs="Tahoma"/>
          <w:lang w:bidi="ar-SA"/>
        </w:rPr>
      </w:pPr>
    </w:p>
    <w:tbl>
      <w:tblPr>
        <w:tblW w:w="10800" w:type="dxa"/>
        <w:tblInd w:w="-204" w:type="dxa"/>
        <w:tblCellMar>
          <w:left w:w="0" w:type="dxa"/>
          <w:right w:w="0" w:type="dxa"/>
        </w:tblCellMar>
        <w:tblLook w:val="04A0" w:firstRow="1" w:lastRow="0" w:firstColumn="1" w:lastColumn="0" w:noHBand="0" w:noVBand="1"/>
      </w:tblPr>
      <w:tblGrid>
        <w:gridCol w:w="1440"/>
        <w:gridCol w:w="4950"/>
        <w:gridCol w:w="4410"/>
      </w:tblGrid>
      <w:tr w:rsidR="003F2021" w:rsidRPr="00EC5D9D" w:rsidTr="006904AC">
        <w:trPr>
          <w:trHeight w:val="342"/>
        </w:trPr>
        <w:tc>
          <w:tcPr>
            <w:tcW w:w="144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hideMark/>
          </w:tcPr>
          <w:p w:rsidR="003F2021" w:rsidRPr="00EC5D9D" w:rsidRDefault="003F2021" w:rsidP="006904AC">
            <w:pPr>
              <w:rPr>
                <w:rFonts w:ascii="Verdana" w:hAnsi="Verdana" w:cs="Tahoma"/>
                <w:sz w:val="20"/>
                <w:szCs w:val="20"/>
              </w:rPr>
            </w:pPr>
            <w:r w:rsidRPr="00EC5D9D">
              <w:rPr>
                <w:rFonts w:ascii="Verdana" w:hAnsi="Verdana" w:cs="Tahoma"/>
                <w:b/>
                <w:bCs/>
                <w:sz w:val="20"/>
                <w:szCs w:val="20"/>
              </w:rPr>
              <w:lastRenderedPageBreak/>
              <w:t>Type</w:t>
            </w:r>
            <w:r w:rsidRPr="00EC5D9D">
              <w:rPr>
                <w:rFonts w:ascii="Verdana" w:hAnsi="Verdana" w:cs="Tahoma"/>
                <w:sz w:val="20"/>
                <w:szCs w:val="20"/>
              </w:rPr>
              <w:t xml:space="preserve"> </w:t>
            </w:r>
          </w:p>
        </w:tc>
        <w:tc>
          <w:tcPr>
            <w:tcW w:w="495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hideMark/>
          </w:tcPr>
          <w:p w:rsidR="003F2021" w:rsidRPr="00EC5D9D" w:rsidRDefault="003F2021" w:rsidP="006904AC">
            <w:pPr>
              <w:rPr>
                <w:rFonts w:ascii="Verdana" w:hAnsi="Verdana" w:cs="Tahoma"/>
                <w:sz w:val="20"/>
                <w:szCs w:val="20"/>
              </w:rPr>
            </w:pPr>
            <w:r>
              <w:rPr>
                <w:rFonts w:ascii="Verdana" w:hAnsi="Verdana" w:cs="Tahoma"/>
                <w:b/>
                <w:bCs/>
                <w:sz w:val="20"/>
                <w:szCs w:val="20"/>
              </w:rPr>
              <w:t>Change class</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hideMark/>
          </w:tcPr>
          <w:p w:rsidR="003F2021" w:rsidRPr="00EC5D9D" w:rsidRDefault="003F2021" w:rsidP="006904AC">
            <w:pPr>
              <w:rPr>
                <w:rFonts w:ascii="Verdana" w:hAnsi="Verdana" w:cs="Tahoma"/>
                <w:sz w:val="20"/>
                <w:szCs w:val="20"/>
              </w:rPr>
            </w:pPr>
            <w:r>
              <w:rPr>
                <w:rFonts w:ascii="Verdana" w:hAnsi="Verdana" w:cs="Tahoma"/>
                <w:b/>
                <w:bCs/>
                <w:sz w:val="20"/>
                <w:szCs w:val="20"/>
              </w:rPr>
              <w:t>Example</w:t>
            </w:r>
            <w:r w:rsidRPr="00EC5D9D">
              <w:rPr>
                <w:rFonts w:ascii="Verdana" w:hAnsi="Verdana" w:cs="Tahoma"/>
                <w:sz w:val="20"/>
                <w:szCs w:val="20"/>
              </w:rPr>
              <w:t xml:space="preserve"> </w:t>
            </w:r>
          </w:p>
        </w:tc>
      </w:tr>
      <w:tr w:rsidR="003F2021" w:rsidRPr="00EC5D9D" w:rsidTr="006904AC">
        <w:trPr>
          <w:trHeight w:val="448"/>
        </w:trPr>
        <w:tc>
          <w:tcPr>
            <w:tcW w:w="1440" w:type="dxa"/>
            <w:vMerge w:val="restart"/>
            <w:tcBorders>
              <w:top w:val="single" w:sz="8" w:space="0" w:color="000000"/>
              <w:left w:val="single" w:sz="8" w:space="0" w:color="000000"/>
              <w:right w:val="single" w:sz="8" w:space="0" w:color="000000"/>
            </w:tcBorders>
            <w:shd w:val="clear" w:color="auto" w:fill="auto"/>
            <w:tcMar>
              <w:top w:w="15" w:type="dxa"/>
              <w:left w:w="66" w:type="dxa"/>
              <w:bottom w:w="0" w:type="dxa"/>
              <w:right w:w="66" w:type="dxa"/>
            </w:tcMar>
            <w:vAlign w:val="center"/>
            <w:hideMark/>
          </w:tcPr>
          <w:p w:rsidR="003F2021" w:rsidRPr="00EC5D9D" w:rsidRDefault="003F2021" w:rsidP="003F2021">
            <w:pPr>
              <w:rPr>
                <w:rFonts w:ascii="Verdana" w:hAnsi="Verdana" w:cs="Tahoma"/>
                <w:sz w:val="20"/>
                <w:szCs w:val="20"/>
              </w:rPr>
            </w:pPr>
            <w:r>
              <w:rPr>
                <w:rFonts w:ascii="Verdana" w:hAnsi="Verdana" w:cs="Tahoma"/>
                <w:b/>
                <w:bCs/>
                <w:sz w:val="20"/>
                <w:szCs w:val="20"/>
              </w:rPr>
              <w:t>Major</w:t>
            </w:r>
          </w:p>
        </w:tc>
        <w:tc>
          <w:tcPr>
            <w:tcW w:w="495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 xml:space="preserve"> Device Unreachable (Logical problem activity)</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Need physical rectification and sometimes reboot.</w:t>
            </w:r>
          </w:p>
        </w:tc>
      </w:tr>
      <w:tr w:rsidR="003F2021" w:rsidRPr="00EC5D9D" w:rsidTr="006904AC">
        <w:trPr>
          <w:trHeight w:val="448"/>
        </w:trPr>
        <w:tc>
          <w:tcPr>
            <w:tcW w:w="1440" w:type="dxa"/>
            <w:vMerge/>
            <w:tcBorders>
              <w:left w:val="single" w:sz="8" w:space="0" w:color="000000"/>
              <w:right w:val="single" w:sz="8" w:space="0" w:color="000000"/>
            </w:tcBorders>
            <w:vAlign w:val="center"/>
            <w:hideMark/>
          </w:tcPr>
          <w:p w:rsidR="003F2021" w:rsidRPr="00EC5D9D" w:rsidRDefault="003F2021" w:rsidP="003F2021">
            <w:pPr>
              <w:rPr>
                <w:rFonts w:ascii="Verdana" w:hAnsi="Verdana" w:cs="Tahoma"/>
                <w:sz w:val="20"/>
                <w:szCs w:val="20"/>
              </w:rPr>
            </w:pPr>
          </w:p>
        </w:tc>
        <w:tc>
          <w:tcPr>
            <w:tcW w:w="495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 xml:space="preserve"> Joint visit activity with client</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Service troubleshooting of client.</w:t>
            </w:r>
          </w:p>
        </w:tc>
      </w:tr>
      <w:tr w:rsidR="003F2021" w:rsidRPr="00EC5D9D" w:rsidTr="006904AC">
        <w:trPr>
          <w:trHeight w:val="300"/>
        </w:trPr>
        <w:tc>
          <w:tcPr>
            <w:tcW w:w="1440" w:type="dxa"/>
            <w:vMerge/>
            <w:tcBorders>
              <w:left w:val="single" w:sz="8" w:space="0" w:color="000000"/>
              <w:right w:val="single" w:sz="8" w:space="0" w:color="000000"/>
            </w:tcBorders>
            <w:vAlign w:val="center"/>
            <w:hideMark/>
          </w:tcPr>
          <w:p w:rsidR="003F2021" w:rsidRPr="00EC5D9D" w:rsidRDefault="003F2021" w:rsidP="003F2021">
            <w:pPr>
              <w:rPr>
                <w:rFonts w:ascii="Verdana" w:hAnsi="Verdana" w:cs="Tahoma"/>
                <w:sz w:val="20"/>
                <w:szCs w:val="20"/>
              </w:rPr>
            </w:pPr>
          </w:p>
        </w:tc>
        <w:tc>
          <w:tcPr>
            <w:tcW w:w="495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Link rectification (re-route)</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Cable latching/ changing cable laying path for better performance.</w:t>
            </w:r>
          </w:p>
        </w:tc>
      </w:tr>
      <w:tr w:rsidR="003F2021" w:rsidRPr="00EC5D9D" w:rsidTr="006904AC">
        <w:trPr>
          <w:trHeight w:val="300"/>
        </w:trPr>
        <w:tc>
          <w:tcPr>
            <w:tcW w:w="1440" w:type="dxa"/>
            <w:vMerge/>
            <w:tcBorders>
              <w:left w:val="single" w:sz="8" w:space="0" w:color="000000"/>
              <w:right w:val="single" w:sz="8" w:space="0" w:color="000000"/>
            </w:tcBorders>
            <w:vAlign w:val="center"/>
            <w:hideMark/>
          </w:tcPr>
          <w:p w:rsidR="003F2021" w:rsidRPr="00EC5D9D" w:rsidRDefault="003F2021" w:rsidP="003F2021">
            <w:pPr>
              <w:rPr>
                <w:rFonts w:ascii="Verdana" w:hAnsi="Verdana" w:cs="Tahoma"/>
                <w:sz w:val="20"/>
                <w:szCs w:val="20"/>
              </w:rPr>
            </w:pPr>
          </w:p>
        </w:tc>
        <w:tc>
          <w:tcPr>
            <w:tcW w:w="495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 xml:space="preserve"> Core device capacity up gradation activity</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Increasing device capacity by new high capacity device or Increasing Backbone link capacity.</w:t>
            </w:r>
          </w:p>
        </w:tc>
      </w:tr>
      <w:tr w:rsidR="003F2021" w:rsidRPr="00EC5D9D" w:rsidTr="006904AC">
        <w:trPr>
          <w:trHeight w:val="489"/>
        </w:trPr>
        <w:tc>
          <w:tcPr>
            <w:tcW w:w="1440" w:type="dxa"/>
            <w:vMerge/>
            <w:tcBorders>
              <w:left w:val="single" w:sz="8" w:space="0" w:color="000000"/>
              <w:right w:val="single" w:sz="8" w:space="0" w:color="000000"/>
            </w:tcBorders>
            <w:vAlign w:val="center"/>
            <w:hideMark/>
          </w:tcPr>
          <w:p w:rsidR="003F2021" w:rsidRPr="00EC5D9D" w:rsidRDefault="003F2021" w:rsidP="003F2021">
            <w:pPr>
              <w:rPr>
                <w:rFonts w:ascii="Verdana" w:hAnsi="Verdana" w:cs="Tahoma"/>
                <w:sz w:val="20"/>
                <w:szCs w:val="20"/>
              </w:rPr>
            </w:pPr>
          </w:p>
        </w:tc>
        <w:tc>
          <w:tcPr>
            <w:tcW w:w="495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 xml:space="preserve"> Core Device (card) up gradation</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Increasing device capacity by new card or Increasing Backbone link capacity.</w:t>
            </w:r>
          </w:p>
        </w:tc>
      </w:tr>
      <w:tr w:rsidR="003F2021" w:rsidRPr="00EC5D9D" w:rsidTr="006904AC">
        <w:trPr>
          <w:trHeight w:val="489"/>
        </w:trPr>
        <w:tc>
          <w:tcPr>
            <w:tcW w:w="1440" w:type="dxa"/>
            <w:vMerge/>
            <w:tcBorders>
              <w:left w:val="single" w:sz="8" w:space="0" w:color="000000"/>
              <w:right w:val="single" w:sz="8" w:space="0" w:color="000000"/>
            </w:tcBorders>
            <w:vAlign w:val="center"/>
            <w:hideMark/>
          </w:tcPr>
          <w:p w:rsidR="003F2021" w:rsidRPr="00EC5D9D" w:rsidRDefault="003F2021" w:rsidP="003F2021">
            <w:pPr>
              <w:rPr>
                <w:rFonts w:ascii="Verdana" w:hAnsi="Verdana" w:cs="Tahoma"/>
                <w:sz w:val="20"/>
                <w:szCs w:val="20"/>
              </w:rPr>
            </w:pPr>
          </w:p>
        </w:tc>
        <w:tc>
          <w:tcPr>
            <w:tcW w:w="495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 xml:space="preserve"> Underground (POC) shifting activity</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UG Network standardization to ensure less downtime.</w:t>
            </w:r>
          </w:p>
        </w:tc>
      </w:tr>
      <w:tr w:rsidR="003F2021" w:rsidRPr="00EC5D9D" w:rsidTr="006904AC">
        <w:trPr>
          <w:trHeight w:val="300"/>
        </w:trPr>
        <w:tc>
          <w:tcPr>
            <w:tcW w:w="1440" w:type="dxa"/>
            <w:vMerge/>
            <w:tcBorders>
              <w:left w:val="single" w:sz="8" w:space="0" w:color="000000"/>
              <w:right w:val="single" w:sz="8" w:space="0" w:color="000000"/>
            </w:tcBorders>
            <w:vAlign w:val="center"/>
            <w:hideMark/>
          </w:tcPr>
          <w:p w:rsidR="003F2021" w:rsidRPr="00EC5D9D" w:rsidRDefault="003F2021" w:rsidP="003F2021">
            <w:pPr>
              <w:rPr>
                <w:rFonts w:ascii="Verdana" w:hAnsi="Verdana" w:cs="Tahoma"/>
                <w:sz w:val="20"/>
                <w:szCs w:val="20"/>
              </w:rPr>
            </w:pPr>
          </w:p>
        </w:tc>
        <w:tc>
          <w:tcPr>
            <w:tcW w:w="495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 xml:space="preserve"> Device Firmware Up gradation</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Upgrading logical OS for better performance. Device takes reboot while up gradation.</w:t>
            </w:r>
          </w:p>
        </w:tc>
      </w:tr>
      <w:tr w:rsidR="003F2021" w:rsidRPr="00EC5D9D" w:rsidTr="006904AC">
        <w:trPr>
          <w:trHeight w:val="448"/>
        </w:trPr>
        <w:tc>
          <w:tcPr>
            <w:tcW w:w="1440" w:type="dxa"/>
            <w:vMerge/>
            <w:tcBorders>
              <w:left w:val="single" w:sz="8" w:space="0" w:color="000000"/>
              <w:right w:val="single" w:sz="8" w:space="0" w:color="000000"/>
            </w:tcBorders>
            <w:vAlign w:val="center"/>
            <w:hideMark/>
          </w:tcPr>
          <w:p w:rsidR="003F2021" w:rsidRPr="00EC5D9D" w:rsidRDefault="003F2021" w:rsidP="003F2021">
            <w:pPr>
              <w:rPr>
                <w:rFonts w:ascii="Verdana" w:hAnsi="Verdana" w:cs="Tahoma"/>
                <w:sz w:val="20"/>
                <w:szCs w:val="20"/>
              </w:rPr>
            </w:pPr>
          </w:p>
        </w:tc>
        <w:tc>
          <w:tcPr>
            <w:tcW w:w="495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 xml:space="preserve"> Government cable cut (De-cluttering) activity</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Links get down due to De-cluttering</w:t>
            </w:r>
          </w:p>
        </w:tc>
      </w:tr>
      <w:tr w:rsidR="003F2021" w:rsidRPr="00EC5D9D" w:rsidTr="006904AC">
        <w:trPr>
          <w:trHeight w:val="489"/>
        </w:trPr>
        <w:tc>
          <w:tcPr>
            <w:tcW w:w="1440" w:type="dxa"/>
            <w:vMerge/>
            <w:tcBorders>
              <w:left w:val="single" w:sz="8" w:space="0" w:color="000000"/>
              <w:right w:val="single" w:sz="8" w:space="0" w:color="000000"/>
            </w:tcBorders>
            <w:vAlign w:val="center"/>
            <w:hideMark/>
          </w:tcPr>
          <w:p w:rsidR="003F2021" w:rsidRPr="00EC5D9D" w:rsidRDefault="003F2021" w:rsidP="003F2021">
            <w:pPr>
              <w:rPr>
                <w:rFonts w:ascii="Verdana" w:hAnsi="Verdana" w:cs="Tahoma"/>
                <w:sz w:val="20"/>
                <w:szCs w:val="20"/>
              </w:rPr>
            </w:pPr>
          </w:p>
        </w:tc>
        <w:tc>
          <w:tcPr>
            <w:tcW w:w="495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 xml:space="preserve"> Data center Standardization</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hideMark/>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Device relocation/ Patch cord re-arrangement activity.</w:t>
            </w:r>
          </w:p>
        </w:tc>
      </w:tr>
      <w:tr w:rsidR="003F2021" w:rsidRPr="00EC5D9D" w:rsidTr="006904AC">
        <w:trPr>
          <w:trHeight w:val="489"/>
        </w:trPr>
        <w:tc>
          <w:tcPr>
            <w:tcW w:w="1440" w:type="dxa"/>
            <w:vMerge/>
            <w:tcBorders>
              <w:left w:val="single" w:sz="8" w:space="0" w:color="000000"/>
              <w:right w:val="single" w:sz="8" w:space="0" w:color="000000"/>
            </w:tcBorders>
            <w:vAlign w:val="center"/>
          </w:tcPr>
          <w:p w:rsidR="003F2021" w:rsidRPr="00EC5D9D" w:rsidRDefault="003F2021" w:rsidP="003F2021">
            <w:pPr>
              <w:rPr>
                <w:rFonts w:ascii="Verdana" w:hAnsi="Verdana" w:cs="Tahoma"/>
                <w:sz w:val="20"/>
                <w:szCs w:val="20"/>
              </w:rPr>
            </w:pPr>
          </w:p>
        </w:tc>
        <w:tc>
          <w:tcPr>
            <w:tcW w:w="495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 xml:space="preserve"> Client port shifting activity</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Changing client port for capacity up gradation.</w:t>
            </w:r>
          </w:p>
        </w:tc>
      </w:tr>
      <w:tr w:rsidR="003F2021" w:rsidRPr="00EC5D9D" w:rsidTr="006904AC">
        <w:trPr>
          <w:trHeight w:val="489"/>
        </w:trPr>
        <w:tc>
          <w:tcPr>
            <w:tcW w:w="1440" w:type="dxa"/>
            <w:vMerge/>
            <w:tcBorders>
              <w:left w:val="single" w:sz="8" w:space="0" w:color="000000"/>
              <w:right w:val="single" w:sz="8" w:space="0" w:color="000000"/>
            </w:tcBorders>
            <w:vAlign w:val="center"/>
          </w:tcPr>
          <w:p w:rsidR="003F2021" w:rsidRPr="00EC5D9D" w:rsidRDefault="003F2021" w:rsidP="003F2021">
            <w:pPr>
              <w:rPr>
                <w:rFonts w:ascii="Verdana" w:hAnsi="Verdana" w:cs="Tahoma"/>
                <w:sz w:val="20"/>
                <w:szCs w:val="20"/>
              </w:rPr>
            </w:pPr>
          </w:p>
        </w:tc>
        <w:tc>
          <w:tcPr>
            <w:tcW w:w="495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 xml:space="preserve"> Backbone link rectification</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High RSL/ BB link capacity up gradation.</w:t>
            </w:r>
          </w:p>
        </w:tc>
      </w:tr>
      <w:tr w:rsidR="003F2021" w:rsidRPr="00EC5D9D" w:rsidTr="006904AC">
        <w:trPr>
          <w:trHeight w:val="599"/>
        </w:trPr>
        <w:tc>
          <w:tcPr>
            <w:tcW w:w="1440" w:type="dxa"/>
            <w:vMerge/>
            <w:tcBorders>
              <w:left w:val="single" w:sz="8" w:space="0" w:color="000000"/>
              <w:right w:val="single" w:sz="8" w:space="0" w:color="000000"/>
            </w:tcBorders>
            <w:vAlign w:val="center"/>
          </w:tcPr>
          <w:p w:rsidR="003F2021" w:rsidRPr="00EC5D9D" w:rsidRDefault="003F2021" w:rsidP="003F2021">
            <w:pPr>
              <w:rPr>
                <w:rFonts w:ascii="Verdana" w:hAnsi="Verdana" w:cs="Tahoma"/>
                <w:sz w:val="20"/>
                <w:szCs w:val="20"/>
              </w:rPr>
            </w:pPr>
          </w:p>
        </w:tc>
        <w:tc>
          <w:tcPr>
            <w:tcW w:w="495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Site Relocation</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Relocating within a new building to a new room.</w:t>
            </w:r>
          </w:p>
        </w:tc>
      </w:tr>
      <w:tr w:rsidR="003F2021" w:rsidRPr="00EC5D9D" w:rsidTr="006904AC">
        <w:trPr>
          <w:trHeight w:val="599"/>
        </w:trPr>
        <w:tc>
          <w:tcPr>
            <w:tcW w:w="1440" w:type="dxa"/>
            <w:vMerge/>
            <w:tcBorders>
              <w:left w:val="single" w:sz="8" w:space="0" w:color="000000"/>
              <w:right w:val="single" w:sz="8" w:space="0" w:color="000000"/>
            </w:tcBorders>
            <w:vAlign w:val="center"/>
          </w:tcPr>
          <w:p w:rsidR="003F2021" w:rsidRPr="00EC5D9D" w:rsidRDefault="003F2021" w:rsidP="003F2021">
            <w:pPr>
              <w:rPr>
                <w:rFonts w:ascii="Verdana" w:hAnsi="Verdana" w:cs="Tahoma"/>
                <w:sz w:val="20"/>
                <w:szCs w:val="20"/>
              </w:rPr>
            </w:pPr>
          </w:p>
        </w:tc>
        <w:tc>
          <w:tcPr>
            <w:tcW w:w="495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Site Reposition</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Reposition site to a new building/ logical repositioning.</w:t>
            </w:r>
          </w:p>
        </w:tc>
      </w:tr>
      <w:tr w:rsidR="003F2021" w:rsidRPr="00EC5D9D" w:rsidTr="006904AC">
        <w:trPr>
          <w:trHeight w:val="599"/>
        </w:trPr>
        <w:tc>
          <w:tcPr>
            <w:tcW w:w="1440" w:type="dxa"/>
            <w:vMerge/>
            <w:tcBorders>
              <w:left w:val="single" w:sz="8" w:space="0" w:color="000000"/>
              <w:right w:val="single" w:sz="8" w:space="0" w:color="000000"/>
            </w:tcBorders>
            <w:vAlign w:val="center"/>
          </w:tcPr>
          <w:p w:rsidR="003F2021" w:rsidRPr="00EC5D9D" w:rsidRDefault="003F2021" w:rsidP="003F2021">
            <w:pPr>
              <w:rPr>
                <w:rFonts w:ascii="Verdana" w:hAnsi="Verdana" w:cs="Tahoma"/>
                <w:sz w:val="20"/>
                <w:szCs w:val="20"/>
              </w:rPr>
            </w:pPr>
          </w:p>
        </w:tc>
        <w:tc>
          <w:tcPr>
            <w:tcW w:w="495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Preventive Maintenance</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Preventive activity to ensure better uptime/ performance.</w:t>
            </w:r>
          </w:p>
        </w:tc>
      </w:tr>
      <w:tr w:rsidR="003F2021" w:rsidRPr="00EC5D9D" w:rsidTr="006904AC">
        <w:trPr>
          <w:trHeight w:val="599"/>
        </w:trPr>
        <w:tc>
          <w:tcPr>
            <w:tcW w:w="1440" w:type="dxa"/>
            <w:vMerge/>
            <w:tcBorders>
              <w:left w:val="single" w:sz="8" w:space="0" w:color="000000"/>
              <w:right w:val="single" w:sz="8" w:space="0" w:color="000000"/>
            </w:tcBorders>
            <w:vAlign w:val="center"/>
          </w:tcPr>
          <w:p w:rsidR="003F2021" w:rsidRPr="00EC5D9D" w:rsidRDefault="003F2021" w:rsidP="003F2021">
            <w:pPr>
              <w:rPr>
                <w:rFonts w:ascii="Verdana" w:hAnsi="Verdana" w:cs="Tahoma"/>
                <w:sz w:val="20"/>
                <w:szCs w:val="20"/>
              </w:rPr>
            </w:pPr>
          </w:p>
        </w:tc>
        <w:tc>
          <w:tcPr>
            <w:tcW w:w="495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Power Redundancy Check</w:t>
            </w: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To ensure redundant power source for sites.</w:t>
            </w:r>
          </w:p>
        </w:tc>
      </w:tr>
      <w:tr w:rsidR="003F2021" w:rsidRPr="00EC5D9D" w:rsidTr="006904AC">
        <w:trPr>
          <w:trHeight w:val="599"/>
        </w:trPr>
        <w:tc>
          <w:tcPr>
            <w:tcW w:w="1440" w:type="dxa"/>
            <w:vMerge/>
            <w:tcBorders>
              <w:left w:val="single" w:sz="8" w:space="0" w:color="000000"/>
              <w:bottom w:val="single" w:sz="8" w:space="0" w:color="000000"/>
              <w:right w:val="single" w:sz="8" w:space="0" w:color="000000"/>
            </w:tcBorders>
            <w:vAlign w:val="center"/>
          </w:tcPr>
          <w:p w:rsidR="003F2021" w:rsidRPr="00EC5D9D" w:rsidRDefault="003F2021" w:rsidP="006904AC">
            <w:pPr>
              <w:rPr>
                <w:rFonts w:ascii="Verdana" w:hAnsi="Verdana" w:cs="Tahoma"/>
                <w:sz w:val="20"/>
                <w:szCs w:val="20"/>
              </w:rPr>
            </w:pPr>
          </w:p>
        </w:tc>
        <w:tc>
          <w:tcPr>
            <w:tcW w:w="495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3F2021">
            <w:pPr>
              <w:jc w:val="center"/>
              <w:rPr>
                <w:rFonts w:ascii="Verdana" w:hAnsi="Verdana" w:cs="Calibri"/>
                <w:color w:val="000000"/>
                <w:sz w:val="20"/>
                <w:szCs w:val="20"/>
              </w:rPr>
            </w:pPr>
            <w:r w:rsidRPr="00984CD3">
              <w:rPr>
                <w:rFonts w:ascii="Verdana" w:hAnsi="Verdana" w:cs="Calibri"/>
                <w:color w:val="000000"/>
                <w:sz w:val="20"/>
                <w:szCs w:val="20"/>
              </w:rPr>
              <w:t>Power Device Up gradation</w:t>
            </w:r>
          </w:p>
          <w:p w:rsidR="003F2021" w:rsidRPr="00984CD3" w:rsidRDefault="003F2021" w:rsidP="006904AC">
            <w:pPr>
              <w:jc w:val="center"/>
              <w:rPr>
                <w:rFonts w:ascii="Verdana" w:hAnsi="Verdana" w:cs="Calibri"/>
                <w:color w:val="000000"/>
                <w:sz w:val="20"/>
                <w:szCs w:val="20"/>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3F2021" w:rsidRPr="00984CD3" w:rsidRDefault="003F2021" w:rsidP="006904AC">
            <w:pPr>
              <w:jc w:val="center"/>
              <w:rPr>
                <w:rFonts w:ascii="Verdana" w:hAnsi="Verdana" w:cs="Calibri"/>
                <w:color w:val="000000"/>
                <w:sz w:val="20"/>
                <w:szCs w:val="20"/>
              </w:rPr>
            </w:pPr>
          </w:p>
        </w:tc>
      </w:tr>
      <w:tr w:rsidR="003F2021" w:rsidRPr="00EC5D9D" w:rsidTr="006904AC">
        <w:trPr>
          <w:trHeight w:val="300"/>
        </w:trPr>
        <w:tc>
          <w:tcPr>
            <w:tcW w:w="1440"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hideMark/>
          </w:tcPr>
          <w:p w:rsidR="003F2021" w:rsidRPr="00EC5D9D" w:rsidRDefault="003F2021" w:rsidP="006904AC">
            <w:pPr>
              <w:rPr>
                <w:rFonts w:ascii="Verdana" w:hAnsi="Verdana" w:cs="Tahoma"/>
                <w:sz w:val="20"/>
                <w:szCs w:val="20"/>
              </w:rPr>
            </w:pPr>
            <w:r w:rsidRPr="00EC5D9D">
              <w:rPr>
                <w:rFonts w:ascii="Verdana" w:hAnsi="Verdana" w:cs="Tahoma"/>
                <w:b/>
                <w:bCs/>
                <w:sz w:val="20"/>
                <w:szCs w:val="20"/>
              </w:rPr>
              <w:t xml:space="preserve">Minor </w:t>
            </w:r>
          </w:p>
        </w:tc>
        <w:tc>
          <w:tcPr>
            <w:tcW w:w="495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bottom"/>
          </w:tcPr>
          <w:p w:rsidR="003F2021" w:rsidRPr="00984CD3" w:rsidRDefault="003F2021" w:rsidP="006904AC">
            <w:pPr>
              <w:rPr>
                <w:rFonts w:ascii="Verdana" w:hAnsi="Verdana" w:cs="Tahoma"/>
                <w:sz w:val="20"/>
                <w:szCs w:val="20"/>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bottom"/>
          </w:tcPr>
          <w:p w:rsidR="003F2021" w:rsidRPr="00984CD3" w:rsidRDefault="003F2021" w:rsidP="006904AC">
            <w:pPr>
              <w:rPr>
                <w:rFonts w:ascii="Verdana" w:hAnsi="Verdana" w:cs="Tahoma"/>
                <w:sz w:val="20"/>
                <w:szCs w:val="20"/>
              </w:rPr>
            </w:pPr>
          </w:p>
        </w:tc>
      </w:tr>
      <w:tr w:rsidR="003F2021" w:rsidRPr="00EC5D9D" w:rsidTr="006904AC">
        <w:trPr>
          <w:trHeight w:val="448"/>
        </w:trPr>
        <w:tc>
          <w:tcPr>
            <w:tcW w:w="1440" w:type="dxa"/>
            <w:vMerge/>
            <w:tcBorders>
              <w:top w:val="single" w:sz="8" w:space="0" w:color="000000"/>
              <w:left w:val="single" w:sz="8" w:space="0" w:color="000000"/>
              <w:bottom w:val="single" w:sz="8" w:space="0" w:color="000000"/>
              <w:right w:val="single" w:sz="8" w:space="0" w:color="000000"/>
            </w:tcBorders>
            <w:vAlign w:val="center"/>
            <w:hideMark/>
          </w:tcPr>
          <w:p w:rsidR="003F2021" w:rsidRPr="00EC5D9D" w:rsidRDefault="003F2021" w:rsidP="006904AC">
            <w:pPr>
              <w:rPr>
                <w:rFonts w:ascii="Verdana" w:hAnsi="Verdana" w:cs="Tahoma"/>
                <w:sz w:val="20"/>
                <w:szCs w:val="20"/>
              </w:rPr>
            </w:pPr>
          </w:p>
        </w:tc>
        <w:tc>
          <w:tcPr>
            <w:tcW w:w="495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bottom"/>
          </w:tcPr>
          <w:p w:rsidR="003F2021" w:rsidRPr="00984CD3" w:rsidRDefault="003F2021" w:rsidP="006904AC">
            <w:pPr>
              <w:rPr>
                <w:rFonts w:ascii="Verdana" w:hAnsi="Verdana" w:cs="Tahoma"/>
                <w:sz w:val="20"/>
                <w:szCs w:val="20"/>
              </w:rPr>
            </w:pPr>
          </w:p>
        </w:tc>
        <w:tc>
          <w:tcPr>
            <w:tcW w:w="441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bottom"/>
          </w:tcPr>
          <w:p w:rsidR="003F2021" w:rsidRPr="00984CD3" w:rsidRDefault="003F2021" w:rsidP="006904AC">
            <w:pPr>
              <w:rPr>
                <w:rFonts w:ascii="Verdana" w:hAnsi="Verdana" w:cs="Tahoma"/>
                <w:sz w:val="20"/>
                <w:szCs w:val="20"/>
              </w:rPr>
            </w:pPr>
          </w:p>
        </w:tc>
      </w:tr>
      <w:tr w:rsidR="003F2021" w:rsidRPr="00EC5D9D" w:rsidTr="006904AC">
        <w:trPr>
          <w:trHeight w:val="448"/>
        </w:trPr>
        <w:tc>
          <w:tcPr>
            <w:tcW w:w="144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hideMark/>
          </w:tcPr>
          <w:p w:rsidR="003F2021" w:rsidRPr="00EC5D9D" w:rsidRDefault="003F2021" w:rsidP="006904AC">
            <w:pPr>
              <w:jc w:val="center"/>
              <w:rPr>
                <w:rFonts w:ascii="Verdana" w:hAnsi="Verdana" w:cs="Tahoma"/>
                <w:sz w:val="20"/>
                <w:szCs w:val="20"/>
              </w:rPr>
            </w:pPr>
            <w:r w:rsidRPr="00EC5D9D">
              <w:rPr>
                <w:rFonts w:ascii="Verdana" w:hAnsi="Verdana" w:cs="Tahoma"/>
                <w:b/>
                <w:bCs/>
                <w:sz w:val="20"/>
                <w:szCs w:val="20"/>
              </w:rPr>
              <w:t>Emergency</w:t>
            </w:r>
          </w:p>
        </w:tc>
        <w:tc>
          <w:tcPr>
            <w:tcW w:w="9360"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hideMark/>
          </w:tcPr>
          <w:p w:rsidR="003F2021" w:rsidRPr="00984CD3" w:rsidRDefault="003F2021" w:rsidP="006904AC">
            <w:pPr>
              <w:jc w:val="center"/>
              <w:rPr>
                <w:rFonts w:ascii="Verdana" w:hAnsi="Verdana" w:cs="Tahoma"/>
                <w:sz w:val="20"/>
                <w:szCs w:val="20"/>
              </w:rPr>
            </w:pPr>
            <w:r w:rsidRPr="00984CD3">
              <w:rPr>
                <w:rFonts w:ascii="Verdana" w:hAnsi="Verdana" w:cs="Tahoma"/>
                <w:sz w:val="20"/>
                <w:szCs w:val="20"/>
              </w:rPr>
              <w:t>Any kind of network &amp; service impact may happen. Based on impact it will be Emergency.</w:t>
            </w:r>
          </w:p>
        </w:tc>
      </w:tr>
    </w:tbl>
    <w:p w:rsidR="00984CD3" w:rsidRDefault="00984CD3" w:rsidP="00855C70">
      <w:pPr>
        <w:pStyle w:val="IN1"/>
        <w:numPr>
          <w:ilvl w:val="0"/>
          <w:numId w:val="0"/>
        </w:numPr>
        <w:rPr>
          <w:rFonts w:ascii="Verdana" w:eastAsia="Times New Roman" w:hAnsi="Verdana" w:cs="Times New Roman"/>
          <w:bCs w:val="0"/>
          <w:color w:val="auto"/>
          <w:kern w:val="0"/>
        </w:rPr>
      </w:pPr>
      <w:bookmarkStart w:id="40" w:name="_Toc269058860"/>
    </w:p>
    <w:p w:rsidR="00984CD3" w:rsidRDefault="00984CD3" w:rsidP="00855C70">
      <w:pPr>
        <w:pStyle w:val="IN1"/>
        <w:numPr>
          <w:ilvl w:val="0"/>
          <w:numId w:val="0"/>
        </w:numPr>
        <w:rPr>
          <w:rFonts w:ascii="Verdana" w:eastAsia="Times New Roman" w:hAnsi="Verdana" w:cs="Times New Roman"/>
          <w:bCs w:val="0"/>
          <w:color w:val="auto"/>
          <w:kern w:val="0"/>
        </w:rPr>
      </w:pPr>
    </w:p>
    <w:p w:rsidR="00984CD3" w:rsidRDefault="00984CD3" w:rsidP="00855C70">
      <w:pPr>
        <w:pStyle w:val="IN1"/>
        <w:numPr>
          <w:ilvl w:val="0"/>
          <w:numId w:val="0"/>
        </w:numPr>
        <w:rPr>
          <w:rFonts w:ascii="Verdana" w:eastAsia="Times New Roman" w:hAnsi="Verdana" w:cs="Times New Roman"/>
          <w:bCs w:val="0"/>
          <w:color w:val="auto"/>
          <w:kern w:val="0"/>
        </w:rPr>
      </w:pPr>
    </w:p>
    <w:p w:rsidR="00984CD3" w:rsidRDefault="00984CD3" w:rsidP="00855C70">
      <w:pPr>
        <w:pStyle w:val="IN1"/>
        <w:numPr>
          <w:ilvl w:val="0"/>
          <w:numId w:val="0"/>
        </w:numPr>
        <w:rPr>
          <w:rFonts w:ascii="Verdana" w:eastAsia="Times New Roman" w:hAnsi="Verdana" w:cs="Times New Roman"/>
          <w:bCs w:val="0"/>
          <w:color w:val="auto"/>
          <w:kern w:val="0"/>
        </w:rPr>
      </w:pPr>
    </w:p>
    <w:p w:rsidR="00984CD3" w:rsidRDefault="00984CD3" w:rsidP="00855C70">
      <w:pPr>
        <w:pStyle w:val="IN1"/>
        <w:numPr>
          <w:ilvl w:val="0"/>
          <w:numId w:val="0"/>
        </w:numPr>
        <w:rPr>
          <w:rFonts w:ascii="Verdana" w:eastAsia="Times New Roman" w:hAnsi="Verdana" w:cs="Times New Roman"/>
          <w:bCs w:val="0"/>
          <w:color w:val="auto"/>
          <w:kern w:val="0"/>
        </w:rPr>
      </w:pPr>
    </w:p>
    <w:p w:rsidR="005A7852" w:rsidRDefault="00855C70" w:rsidP="00855C70">
      <w:pPr>
        <w:pStyle w:val="IN1"/>
        <w:numPr>
          <w:ilvl w:val="0"/>
          <w:numId w:val="0"/>
        </w:numPr>
        <w:rPr>
          <w:rFonts w:ascii="Verdana" w:eastAsia="Times New Roman" w:hAnsi="Verdana" w:cs="Times New Roman"/>
          <w:bCs w:val="0"/>
          <w:color w:val="auto"/>
          <w:kern w:val="0"/>
        </w:rPr>
      </w:pPr>
      <w:r w:rsidRPr="00855C70">
        <w:rPr>
          <w:rFonts w:ascii="Verdana" w:eastAsia="Times New Roman" w:hAnsi="Verdana" w:cs="Times New Roman"/>
          <w:bCs w:val="0"/>
          <w:color w:val="auto"/>
          <w:kern w:val="0"/>
        </w:rPr>
        <w:t>Power &amp; Project:</w:t>
      </w:r>
    </w:p>
    <w:tbl>
      <w:tblPr>
        <w:tblStyle w:val="TableGrid"/>
        <w:tblW w:w="0" w:type="auto"/>
        <w:tblLook w:val="04A0" w:firstRow="1" w:lastRow="0" w:firstColumn="1" w:lastColumn="0" w:noHBand="0" w:noVBand="1"/>
      </w:tblPr>
      <w:tblGrid>
        <w:gridCol w:w="1615"/>
        <w:gridCol w:w="3330"/>
        <w:gridCol w:w="4405"/>
      </w:tblGrid>
      <w:tr w:rsidR="00984CD3" w:rsidTr="00984CD3">
        <w:tc>
          <w:tcPr>
            <w:tcW w:w="1615" w:type="dxa"/>
            <w:vAlign w:val="center"/>
          </w:tcPr>
          <w:p w:rsidR="00984CD3" w:rsidRPr="00EC5D9D" w:rsidRDefault="00984CD3" w:rsidP="00984CD3">
            <w:pPr>
              <w:rPr>
                <w:rFonts w:ascii="Verdana" w:hAnsi="Verdana" w:cs="Tahoma"/>
                <w:sz w:val="20"/>
                <w:szCs w:val="20"/>
              </w:rPr>
            </w:pPr>
            <w:r w:rsidRPr="00EC5D9D">
              <w:rPr>
                <w:rFonts w:ascii="Verdana" w:hAnsi="Verdana" w:cs="Tahoma"/>
                <w:b/>
                <w:bCs/>
                <w:sz w:val="20"/>
                <w:szCs w:val="20"/>
              </w:rPr>
              <w:t>Type</w:t>
            </w:r>
            <w:r w:rsidRPr="00EC5D9D">
              <w:rPr>
                <w:rFonts w:ascii="Verdana" w:hAnsi="Verdana" w:cs="Tahoma"/>
                <w:sz w:val="20"/>
                <w:szCs w:val="20"/>
              </w:rPr>
              <w:t xml:space="preserve"> </w:t>
            </w:r>
          </w:p>
        </w:tc>
        <w:tc>
          <w:tcPr>
            <w:tcW w:w="3330" w:type="dxa"/>
            <w:vAlign w:val="center"/>
          </w:tcPr>
          <w:p w:rsidR="00984CD3" w:rsidRPr="00EC5D9D" w:rsidRDefault="00984CD3" w:rsidP="00984CD3">
            <w:pPr>
              <w:rPr>
                <w:rFonts w:ascii="Verdana" w:hAnsi="Verdana" w:cs="Tahoma"/>
                <w:sz w:val="20"/>
                <w:szCs w:val="20"/>
              </w:rPr>
            </w:pPr>
            <w:r>
              <w:rPr>
                <w:rFonts w:ascii="Verdana" w:hAnsi="Verdana" w:cs="Tahoma"/>
                <w:b/>
                <w:bCs/>
                <w:sz w:val="20"/>
                <w:szCs w:val="20"/>
              </w:rPr>
              <w:t>Change class</w:t>
            </w:r>
          </w:p>
        </w:tc>
        <w:tc>
          <w:tcPr>
            <w:tcW w:w="4405" w:type="dxa"/>
            <w:vAlign w:val="center"/>
          </w:tcPr>
          <w:p w:rsidR="00984CD3" w:rsidRPr="00EC5D9D" w:rsidRDefault="00984CD3" w:rsidP="00984CD3">
            <w:pPr>
              <w:rPr>
                <w:rFonts w:ascii="Verdana" w:hAnsi="Verdana" w:cs="Tahoma"/>
                <w:sz w:val="20"/>
                <w:szCs w:val="20"/>
              </w:rPr>
            </w:pPr>
            <w:r>
              <w:rPr>
                <w:rFonts w:ascii="Verdana" w:hAnsi="Verdana" w:cs="Tahoma"/>
                <w:b/>
                <w:bCs/>
                <w:sz w:val="20"/>
                <w:szCs w:val="20"/>
              </w:rPr>
              <w:t>Example</w:t>
            </w:r>
            <w:r w:rsidRPr="00EC5D9D">
              <w:rPr>
                <w:rFonts w:ascii="Verdana" w:hAnsi="Verdana" w:cs="Tahoma"/>
                <w:sz w:val="20"/>
                <w:szCs w:val="20"/>
              </w:rPr>
              <w:t xml:space="preserve"> </w:t>
            </w:r>
          </w:p>
        </w:tc>
      </w:tr>
      <w:tr w:rsidR="00984CD3" w:rsidTr="00984CD3">
        <w:tc>
          <w:tcPr>
            <w:tcW w:w="1615" w:type="dxa"/>
            <w:vMerge w:val="restart"/>
          </w:tcPr>
          <w:p w:rsidR="00984CD3" w:rsidRDefault="00984CD3" w:rsidP="00984CD3">
            <w:pPr>
              <w:rPr>
                <w:rFonts w:ascii="Calibri" w:hAnsi="Calibri" w:cs="Calibri"/>
                <w:color w:val="000000"/>
                <w:sz w:val="22"/>
                <w:szCs w:val="22"/>
              </w:rPr>
            </w:pPr>
            <w:r>
              <w:rPr>
                <w:rFonts w:ascii="Calibri" w:hAnsi="Calibri" w:cs="Calibri"/>
                <w:color w:val="000000"/>
                <w:sz w:val="22"/>
                <w:szCs w:val="22"/>
              </w:rPr>
              <w:t>Critical</w:t>
            </w:r>
          </w:p>
          <w:p w:rsidR="00984CD3" w:rsidRDefault="00984CD3" w:rsidP="00984CD3">
            <w:pPr>
              <w:pStyle w:val="IN1"/>
              <w:numPr>
                <w:ilvl w:val="0"/>
                <w:numId w:val="0"/>
              </w:numPr>
              <w:rPr>
                <w:rFonts w:ascii="Verdana" w:hAnsi="Verdana"/>
              </w:rPr>
            </w:pPr>
          </w:p>
        </w:tc>
        <w:tc>
          <w:tcPr>
            <w:tcW w:w="3330" w:type="dxa"/>
            <w:vAlign w:val="center"/>
          </w:tcPr>
          <w:p w:rsidR="00984CD3" w:rsidRPr="00984CD3" w:rsidRDefault="00984CD3" w:rsidP="00984CD3">
            <w:pPr>
              <w:jc w:val="center"/>
              <w:rPr>
                <w:rFonts w:ascii="Verdana" w:hAnsi="Verdana" w:cs="Calibri"/>
                <w:color w:val="000000"/>
                <w:sz w:val="20"/>
                <w:szCs w:val="20"/>
              </w:rPr>
            </w:pPr>
            <w:r w:rsidRPr="00984CD3">
              <w:rPr>
                <w:rFonts w:ascii="Verdana" w:hAnsi="Verdana" w:cs="Calibri"/>
                <w:color w:val="000000"/>
                <w:sz w:val="20"/>
                <w:szCs w:val="20"/>
              </w:rPr>
              <w:t>SPD Change</w:t>
            </w:r>
          </w:p>
        </w:tc>
        <w:tc>
          <w:tcPr>
            <w:tcW w:w="4405" w:type="dxa"/>
            <w:vAlign w:val="center"/>
          </w:tcPr>
          <w:p w:rsidR="00984CD3" w:rsidRPr="00984CD3" w:rsidRDefault="00984CD3" w:rsidP="00984CD3">
            <w:pPr>
              <w:rPr>
                <w:rFonts w:ascii="Verdana" w:hAnsi="Verdana" w:cs="Calibri"/>
                <w:color w:val="000000"/>
                <w:sz w:val="20"/>
                <w:szCs w:val="20"/>
              </w:rPr>
            </w:pPr>
            <w:r w:rsidRPr="00984CD3">
              <w:rPr>
                <w:rFonts w:ascii="Verdana" w:hAnsi="Verdana" w:cs="Calibri"/>
                <w:color w:val="000000"/>
                <w:sz w:val="20"/>
                <w:szCs w:val="20"/>
              </w:rPr>
              <w:t>Suppose due to any abnormality of commercial power SPD of SRF system/MDB/Rectifier system got burnt and needed to be replaced on emergency basis.</w:t>
            </w:r>
          </w:p>
        </w:tc>
      </w:tr>
      <w:tr w:rsidR="00984CD3" w:rsidTr="00984CD3">
        <w:tc>
          <w:tcPr>
            <w:tcW w:w="1615" w:type="dxa"/>
            <w:vMerge/>
          </w:tcPr>
          <w:p w:rsidR="00984CD3" w:rsidRDefault="00984CD3" w:rsidP="00984CD3">
            <w:pPr>
              <w:pStyle w:val="IN1"/>
              <w:numPr>
                <w:ilvl w:val="0"/>
                <w:numId w:val="0"/>
              </w:numPr>
              <w:rPr>
                <w:rFonts w:ascii="Verdana" w:hAnsi="Verdana"/>
              </w:rPr>
            </w:pPr>
          </w:p>
        </w:tc>
        <w:tc>
          <w:tcPr>
            <w:tcW w:w="3330" w:type="dxa"/>
            <w:vAlign w:val="center"/>
          </w:tcPr>
          <w:p w:rsidR="00984CD3" w:rsidRPr="00984CD3" w:rsidRDefault="00984CD3" w:rsidP="00984CD3">
            <w:pPr>
              <w:jc w:val="center"/>
              <w:rPr>
                <w:rFonts w:ascii="Verdana" w:hAnsi="Verdana" w:cs="Calibri"/>
                <w:color w:val="000000"/>
                <w:sz w:val="20"/>
                <w:szCs w:val="20"/>
              </w:rPr>
            </w:pPr>
            <w:r w:rsidRPr="00984CD3">
              <w:rPr>
                <w:rFonts w:ascii="Verdana" w:hAnsi="Verdana" w:cs="Calibri"/>
                <w:color w:val="000000"/>
                <w:sz w:val="20"/>
                <w:szCs w:val="20"/>
              </w:rPr>
              <w:t>Circuit breaker replacement</w:t>
            </w:r>
          </w:p>
        </w:tc>
        <w:tc>
          <w:tcPr>
            <w:tcW w:w="4405" w:type="dxa"/>
            <w:vAlign w:val="center"/>
          </w:tcPr>
          <w:p w:rsidR="00984CD3" w:rsidRPr="00984CD3" w:rsidRDefault="00984CD3" w:rsidP="00984CD3">
            <w:pPr>
              <w:rPr>
                <w:rFonts w:ascii="Verdana" w:hAnsi="Verdana" w:cs="Calibri"/>
                <w:color w:val="000000"/>
                <w:sz w:val="20"/>
                <w:szCs w:val="20"/>
              </w:rPr>
            </w:pPr>
            <w:r w:rsidRPr="00984CD3">
              <w:rPr>
                <w:rFonts w:ascii="Verdana" w:hAnsi="Verdana" w:cs="Calibri"/>
                <w:color w:val="000000"/>
                <w:sz w:val="20"/>
                <w:szCs w:val="20"/>
              </w:rPr>
              <w:t>Due to sudden increase in load demand a circuit breaker can be tripping simultaneously or due to any short circuit at the load end and it needed to be changed immediately.</w:t>
            </w:r>
          </w:p>
        </w:tc>
      </w:tr>
      <w:tr w:rsidR="00984CD3" w:rsidTr="00984CD3">
        <w:tc>
          <w:tcPr>
            <w:tcW w:w="1615" w:type="dxa"/>
            <w:vMerge/>
          </w:tcPr>
          <w:p w:rsidR="00984CD3" w:rsidRDefault="00984CD3" w:rsidP="00984CD3">
            <w:pPr>
              <w:pStyle w:val="IN1"/>
              <w:numPr>
                <w:ilvl w:val="0"/>
                <w:numId w:val="0"/>
              </w:numPr>
              <w:rPr>
                <w:rFonts w:ascii="Verdana" w:hAnsi="Verdana"/>
              </w:rPr>
            </w:pPr>
          </w:p>
        </w:tc>
        <w:tc>
          <w:tcPr>
            <w:tcW w:w="3330" w:type="dxa"/>
            <w:vAlign w:val="center"/>
          </w:tcPr>
          <w:p w:rsidR="00984CD3" w:rsidRPr="00984CD3" w:rsidRDefault="00984CD3" w:rsidP="00984CD3">
            <w:pPr>
              <w:jc w:val="center"/>
              <w:rPr>
                <w:rFonts w:ascii="Verdana" w:hAnsi="Verdana" w:cs="Calibri"/>
                <w:color w:val="000000"/>
                <w:sz w:val="20"/>
                <w:szCs w:val="20"/>
              </w:rPr>
            </w:pPr>
            <w:r w:rsidRPr="00984CD3">
              <w:rPr>
                <w:rFonts w:ascii="Verdana" w:hAnsi="Verdana" w:cs="Calibri"/>
                <w:color w:val="000000"/>
                <w:sz w:val="20"/>
                <w:szCs w:val="20"/>
              </w:rPr>
              <w:t>MDB Replacement</w:t>
            </w:r>
          </w:p>
        </w:tc>
        <w:tc>
          <w:tcPr>
            <w:tcW w:w="4405" w:type="dxa"/>
            <w:vAlign w:val="center"/>
          </w:tcPr>
          <w:p w:rsidR="00984CD3" w:rsidRPr="00984CD3" w:rsidRDefault="00984CD3" w:rsidP="00984CD3">
            <w:pPr>
              <w:rPr>
                <w:rFonts w:ascii="Verdana" w:hAnsi="Verdana" w:cs="Calibri"/>
                <w:color w:val="000000"/>
                <w:sz w:val="20"/>
                <w:szCs w:val="20"/>
              </w:rPr>
            </w:pPr>
            <w:r w:rsidRPr="00984CD3">
              <w:rPr>
                <w:rFonts w:ascii="Verdana" w:hAnsi="Verdana" w:cs="Calibri"/>
                <w:color w:val="000000"/>
                <w:sz w:val="20"/>
                <w:szCs w:val="20"/>
              </w:rPr>
              <w:t>Sometimes the whole MDB can got burnt due to accidental phenomenon in power lines and it is needed to be replaced.</w:t>
            </w:r>
          </w:p>
        </w:tc>
      </w:tr>
      <w:tr w:rsidR="00984CD3" w:rsidTr="00984CD3">
        <w:tc>
          <w:tcPr>
            <w:tcW w:w="1615" w:type="dxa"/>
            <w:vMerge/>
          </w:tcPr>
          <w:p w:rsidR="00984CD3" w:rsidRDefault="00984CD3" w:rsidP="00984CD3">
            <w:pPr>
              <w:pStyle w:val="IN1"/>
              <w:numPr>
                <w:ilvl w:val="0"/>
                <w:numId w:val="0"/>
              </w:numPr>
              <w:rPr>
                <w:rFonts w:ascii="Verdana" w:hAnsi="Verdana"/>
              </w:rPr>
            </w:pPr>
          </w:p>
        </w:tc>
        <w:tc>
          <w:tcPr>
            <w:tcW w:w="3330" w:type="dxa"/>
            <w:vAlign w:val="center"/>
          </w:tcPr>
          <w:p w:rsidR="00984CD3" w:rsidRPr="00984CD3" w:rsidRDefault="00984CD3" w:rsidP="00984CD3">
            <w:pPr>
              <w:jc w:val="center"/>
              <w:rPr>
                <w:rFonts w:ascii="Verdana" w:hAnsi="Verdana" w:cs="Calibri"/>
                <w:color w:val="000000"/>
                <w:sz w:val="20"/>
                <w:szCs w:val="20"/>
              </w:rPr>
            </w:pPr>
            <w:r w:rsidRPr="00984CD3">
              <w:rPr>
                <w:rFonts w:ascii="Verdana" w:hAnsi="Verdana" w:cs="Calibri"/>
                <w:color w:val="000000"/>
                <w:sz w:val="20"/>
                <w:szCs w:val="20"/>
              </w:rPr>
              <w:t xml:space="preserve">Rectifier / Inverter module replace </w:t>
            </w:r>
          </w:p>
        </w:tc>
        <w:tc>
          <w:tcPr>
            <w:tcW w:w="4405" w:type="dxa"/>
            <w:vAlign w:val="center"/>
          </w:tcPr>
          <w:p w:rsidR="00984CD3" w:rsidRPr="00984CD3" w:rsidRDefault="00984CD3" w:rsidP="00984CD3">
            <w:pPr>
              <w:rPr>
                <w:rFonts w:ascii="Verdana" w:hAnsi="Verdana" w:cs="Calibri"/>
                <w:color w:val="000000"/>
                <w:sz w:val="20"/>
                <w:szCs w:val="20"/>
              </w:rPr>
            </w:pPr>
            <w:r w:rsidRPr="00984CD3">
              <w:rPr>
                <w:rFonts w:ascii="Verdana" w:hAnsi="Verdana" w:cs="Calibri"/>
                <w:color w:val="000000"/>
                <w:sz w:val="20"/>
                <w:szCs w:val="20"/>
              </w:rPr>
              <w:t>Due to increasing secondary harmonic transients in commercial power line existing rectifier/inverter modules can be damaged and they are needed to be changed.</w:t>
            </w:r>
          </w:p>
        </w:tc>
      </w:tr>
      <w:tr w:rsidR="00984CD3" w:rsidTr="00984CD3">
        <w:tc>
          <w:tcPr>
            <w:tcW w:w="1615" w:type="dxa"/>
            <w:vMerge/>
          </w:tcPr>
          <w:p w:rsidR="00984CD3" w:rsidRDefault="00984CD3" w:rsidP="00984CD3">
            <w:pPr>
              <w:pStyle w:val="IN1"/>
              <w:numPr>
                <w:ilvl w:val="0"/>
                <w:numId w:val="0"/>
              </w:numPr>
              <w:rPr>
                <w:rFonts w:ascii="Verdana" w:hAnsi="Verdana"/>
              </w:rPr>
            </w:pPr>
          </w:p>
        </w:tc>
        <w:tc>
          <w:tcPr>
            <w:tcW w:w="3330" w:type="dxa"/>
            <w:vAlign w:val="center"/>
          </w:tcPr>
          <w:p w:rsidR="00984CD3" w:rsidRPr="00984CD3" w:rsidRDefault="00984CD3" w:rsidP="00984CD3">
            <w:pPr>
              <w:jc w:val="center"/>
              <w:rPr>
                <w:rFonts w:ascii="Verdana" w:hAnsi="Verdana" w:cs="Calibri"/>
                <w:color w:val="000000"/>
                <w:sz w:val="20"/>
                <w:szCs w:val="20"/>
              </w:rPr>
            </w:pPr>
            <w:r w:rsidRPr="00984CD3">
              <w:rPr>
                <w:rFonts w:ascii="Verdana" w:hAnsi="Verdana" w:cs="Calibri"/>
                <w:color w:val="000000"/>
                <w:sz w:val="20"/>
                <w:szCs w:val="20"/>
              </w:rPr>
              <w:t>Battery cell change</w:t>
            </w:r>
          </w:p>
        </w:tc>
        <w:tc>
          <w:tcPr>
            <w:tcW w:w="4405" w:type="dxa"/>
            <w:vAlign w:val="center"/>
          </w:tcPr>
          <w:p w:rsidR="00984CD3" w:rsidRPr="00984CD3" w:rsidRDefault="00984CD3" w:rsidP="00984CD3">
            <w:pPr>
              <w:rPr>
                <w:rFonts w:ascii="Verdana" w:hAnsi="Verdana" w:cs="Calibri"/>
                <w:color w:val="000000"/>
                <w:sz w:val="20"/>
                <w:szCs w:val="20"/>
              </w:rPr>
            </w:pPr>
            <w:proofErr w:type="gramStart"/>
            <w:r w:rsidRPr="00984CD3">
              <w:rPr>
                <w:rFonts w:ascii="Verdana" w:hAnsi="Verdana" w:cs="Calibri"/>
                <w:color w:val="000000"/>
                <w:sz w:val="20"/>
                <w:szCs w:val="20"/>
              </w:rPr>
              <w:t>one</w:t>
            </w:r>
            <w:proofErr w:type="gramEnd"/>
            <w:r w:rsidRPr="00984CD3">
              <w:rPr>
                <w:rFonts w:ascii="Verdana" w:hAnsi="Verdana" w:cs="Calibri"/>
                <w:color w:val="000000"/>
                <w:sz w:val="20"/>
                <w:szCs w:val="20"/>
              </w:rPr>
              <w:t xml:space="preserve"> or more battery cells can show degrading performance in the overall battery bank and it can affect the backup during commercial failure and they are in need to be replaced with new ones.</w:t>
            </w:r>
          </w:p>
        </w:tc>
      </w:tr>
      <w:tr w:rsidR="00984CD3" w:rsidTr="00984CD3">
        <w:tc>
          <w:tcPr>
            <w:tcW w:w="1615" w:type="dxa"/>
            <w:vMerge/>
          </w:tcPr>
          <w:p w:rsidR="00984CD3" w:rsidRDefault="00984CD3" w:rsidP="00984CD3">
            <w:pPr>
              <w:pStyle w:val="IN1"/>
              <w:numPr>
                <w:ilvl w:val="0"/>
                <w:numId w:val="0"/>
              </w:numPr>
              <w:rPr>
                <w:rFonts w:ascii="Verdana" w:hAnsi="Verdana"/>
              </w:rPr>
            </w:pPr>
          </w:p>
        </w:tc>
        <w:tc>
          <w:tcPr>
            <w:tcW w:w="3330" w:type="dxa"/>
          </w:tcPr>
          <w:p w:rsidR="00984CD3" w:rsidRPr="00984CD3" w:rsidRDefault="00984CD3" w:rsidP="00984CD3">
            <w:pPr>
              <w:rPr>
                <w:rFonts w:ascii="Verdana" w:hAnsi="Verdana" w:cs="Calibri"/>
                <w:color w:val="000000"/>
                <w:sz w:val="20"/>
                <w:szCs w:val="20"/>
              </w:rPr>
            </w:pPr>
            <w:r w:rsidRPr="00984CD3">
              <w:rPr>
                <w:rFonts w:ascii="Verdana" w:hAnsi="Verdana" w:cs="Calibri"/>
                <w:color w:val="000000"/>
                <w:sz w:val="20"/>
                <w:szCs w:val="20"/>
              </w:rPr>
              <w:t>Battery Bank Replacement</w:t>
            </w:r>
          </w:p>
        </w:tc>
        <w:tc>
          <w:tcPr>
            <w:tcW w:w="4405" w:type="dxa"/>
          </w:tcPr>
          <w:p w:rsidR="00984CD3" w:rsidRPr="00984CD3" w:rsidRDefault="00984CD3" w:rsidP="00984CD3">
            <w:pPr>
              <w:rPr>
                <w:rFonts w:ascii="Verdana" w:hAnsi="Verdana" w:cs="Calibri"/>
                <w:color w:val="000000"/>
                <w:sz w:val="20"/>
                <w:szCs w:val="20"/>
              </w:rPr>
            </w:pPr>
            <w:r w:rsidRPr="00984CD3">
              <w:rPr>
                <w:rFonts w:ascii="Verdana" w:hAnsi="Verdana" w:cs="Calibri"/>
                <w:color w:val="000000"/>
                <w:sz w:val="20"/>
                <w:szCs w:val="20"/>
              </w:rPr>
              <w:t>To maintain the standard back up time during commercial failure we may be required to replace the existing battery banks with upgraded battery systems.</w:t>
            </w:r>
          </w:p>
          <w:p w:rsidR="00984CD3" w:rsidRPr="00984CD3" w:rsidRDefault="00984CD3" w:rsidP="00984CD3">
            <w:pPr>
              <w:pStyle w:val="IN1"/>
              <w:numPr>
                <w:ilvl w:val="0"/>
                <w:numId w:val="0"/>
              </w:numPr>
              <w:rPr>
                <w:rFonts w:ascii="Verdana" w:hAnsi="Verdana"/>
              </w:rPr>
            </w:pPr>
          </w:p>
        </w:tc>
      </w:tr>
      <w:tr w:rsidR="00984CD3" w:rsidTr="00984CD3">
        <w:tc>
          <w:tcPr>
            <w:tcW w:w="1615" w:type="dxa"/>
            <w:vMerge w:val="restart"/>
          </w:tcPr>
          <w:p w:rsidR="00984CD3" w:rsidRPr="00984CD3" w:rsidRDefault="00984CD3" w:rsidP="00984CD3">
            <w:pPr>
              <w:rPr>
                <w:rFonts w:ascii="Verdana" w:hAnsi="Verdana" w:cs="Calibri"/>
                <w:color w:val="000000"/>
                <w:sz w:val="20"/>
                <w:szCs w:val="20"/>
              </w:rPr>
            </w:pPr>
            <w:r w:rsidRPr="00984CD3">
              <w:rPr>
                <w:rFonts w:ascii="Verdana" w:hAnsi="Verdana" w:cs="Calibri"/>
                <w:color w:val="000000"/>
                <w:sz w:val="20"/>
                <w:szCs w:val="20"/>
              </w:rPr>
              <w:t>Major</w:t>
            </w:r>
          </w:p>
          <w:p w:rsidR="00984CD3" w:rsidRDefault="00984CD3" w:rsidP="00984CD3">
            <w:pPr>
              <w:pStyle w:val="IN1"/>
              <w:numPr>
                <w:ilvl w:val="0"/>
                <w:numId w:val="0"/>
              </w:numPr>
              <w:rPr>
                <w:rFonts w:ascii="Verdana" w:hAnsi="Verdana"/>
              </w:rPr>
            </w:pPr>
          </w:p>
        </w:tc>
        <w:tc>
          <w:tcPr>
            <w:tcW w:w="3330" w:type="dxa"/>
          </w:tcPr>
          <w:p w:rsidR="00984CD3" w:rsidRPr="00984CD3" w:rsidRDefault="00984CD3" w:rsidP="00984CD3">
            <w:pPr>
              <w:rPr>
                <w:rFonts w:ascii="Verdana" w:hAnsi="Verdana" w:cs="Calibri"/>
                <w:color w:val="000000"/>
                <w:sz w:val="20"/>
                <w:szCs w:val="20"/>
              </w:rPr>
            </w:pPr>
            <w:r w:rsidRPr="00984CD3">
              <w:rPr>
                <w:rFonts w:ascii="Verdana" w:hAnsi="Verdana" w:cs="Calibri"/>
                <w:color w:val="000000"/>
                <w:sz w:val="20"/>
                <w:szCs w:val="20"/>
              </w:rPr>
              <w:t>SRF System Replace</w:t>
            </w:r>
          </w:p>
          <w:p w:rsidR="00984CD3" w:rsidRPr="00984CD3" w:rsidRDefault="00984CD3" w:rsidP="00984CD3">
            <w:pPr>
              <w:pStyle w:val="IN1"/>
              <w:numPr>
                <w:ilvl w:val="0"/>
                <w:numId w:val="0"/>
              </w:numPr>
              <w:rPr>
                <w:rFonts w:ascii="Verdana" w:hAnsi="Verdana"/>
              </w:rPr>
            </w:pPr>
          </w:p>
        </w:tc>
        <w:tc>
          <w:tcPr>
            <w:tcW w:w="4405" w:type="dxa"/>
          </w:tcPr>
          <w:p w:rsidR="00984CD3" w:rsidRPr="00984CD3" w:rsidRDefault="00984CD3" w:rsidP="00984CD3">
            <w:pPr>
              <w:rPr>
                <w:rFonts w:ascii="Verdana" w:hAnsi="Verdana" w:cs="Calibri"/>
                <w:color w:val="000000"/>
                <w:sz w:val="20"/>
                <w:szCs w:val="20"/>
              </w:rPr>
            </w:pPr>
            <w:r w:rsidRPr="00984CD3">
              <w:rPr>
                <w:rFonts w:ascii="Verdana" w:hAnsi="Verdana" w:cs="Calibri"/>
                <w:color w:val="000000"/>
                <w:sz w:val="20"/>
                <w:szCs w:val="20"/>
              </w:rPr>
              <w:t>Sometimes SRF systems can be damaged due to huge surge of transmission line and it needed to be replaced</w:t>
            </w:r>
          </w:p>
          <w:p w:rsidR="00984CD3" w:rsidRPr="00984CD3" w:rsidRDefault="00984CD3" w:rsidP="00984CD3">
            <w:pPr>
              <w:pStyle w:val="IN1"/>
              <w:numPr>
                <w:ilvl w:val="0"/>
                <w:numId w:val="0"/>
              </w:numPr>
              <w:rPr>
                <w:rFonts w:ascii="Verdana" w:hAnsi="Verdana"/>
              </w:rPr>
            </w:pPr>
          </w:p>
        </w:tc>
      </w:tr>
      <w:tr w:rsidR="00984CD3" w:rsidTr="008C45C0">
        <w:tc>
          <w:tcPr>
            <w:tcW w:w="1615" w:type="dxa"/>
            <w:vMerge/>
          </w:tcPr>
          <w:p w:rsidR="00984CD3" w:rsidRDefault="00984CD3" w:rsidP="00984CD3">
            <w:pPr>
              <w:pStyle w:val="IN1"/>
              <w:numPr>
                <w:ilvl w:val="0"/>
                <w:numId w:val="0"/>
              </w:numPr>
              <w:rPr>
                <w:rFonts w:ascii="Verdana" w:hAnsi="Verdana"/>
              </w:rPr>
            </w:pPr>
          </w:p>
        </w:tc>
        <w:tc>
          <w:tcPr>
            <w:tcW w:w="3330" w:type="dxa"/>
            <w:vAlign w:val="center"/>
          </w:tcPr>
          <w:p w:rsidR="00984CD3" w:rsidRPr="00984CD3" w:rsidRDefault="00984CD3" w:rsidP="00984CD3">
            <w:pPr>
              <w:jc w:val="center"/>
              <w:rPr>
                <w:rFonts w:ascii="Verdana" w:hAnsi="Verdana" w:cs="Calibri"/>
                <w:color w:val="000000"/>
                <w:sz w:val="20"/>
                <w:szCs w:val="20"/>
              </w:rPr>
            </w:pPr>
            <w:proofErr w:type="spellStart"/>
            <w:r w:rsidRPr="00984CD3">
              <w:rPr>
                <w:rFonts w:ascii="Verdana" w:hAnsi="Verdana" w:cs="Calibri"/>
                <w:color w:val="000000"/>
                <w:sz w:val="20"/>
                <w:szCs w:val="20"/>
              </w:rPr>
              <w:t>Aircon</w:t>
            </w:r>
            <w:proofErr w:type="spellEnd"/>
            <w:r w:rsidRPr="00984CD3">
              <w:rPr>
                <w:rFonts w:ascii="Verdana" w:hAnsi="Verdana" w:cs="Calibri"/>
                <w:color w:val="000000"/>
                <w:sz w:val="20"/>
                <w:szCs w:val="20"/>
              </w:rPr>
              <w:t xml:space="preserve"> maintenance / replacement</w:t>
            </w:r>
          </w:p>
        </w:tc>
        <w:tc>
          <w:tcPr>
            <w:tcW w:w="4405" w:type="dxa"/>
            <w:vAlign w:val="center"/>
          </w:tcPr>
          <w:p w:rsidR="00984CD3" w:rsidRPr="00984CD3" w:rsidRDefault="00984CD3" w:rsidP="00984CD3">
            <w:pPr>
              <w:rPr>
                <w:rFonts w:ascii="Verdana" w:hAnsi="Verdana" w:cs="Calibri"/>
                <w:color w:val="000000"/>
                <w:sz w:val="20"/>
                <w:szCs w:val="20"/>
              </w:rPr>
            </w:pPr>
            <w:r w:rsidRPr="00984CD3">
              <w:rPr>
                <w:rFonts w:ascii="Verdana" w:hAnsi="Verdana" w:cs="Calibri"/>
                <w:color w:val="000000"/>
                <w:sz w:val="20"/>
                <w:szCs w:val="20"/>
              </w:rPr>
              <w:t xml:space="preserve">However existing devices in our </w:t>
            </w:r>
            <w:proofErr w:type="spellStart"/>
            <w:r w:rsidRPr="00984CD3">
              <w:rPr>
                <w:rFonts w:ascii="Verdana" w:hAnsi="Verdana" w:cs="Calibri"/>
                <w:color w:val="000000"/>
                <w:sz w:val="20"/>
                <w:szCs w:val="20"/>
              </w:rPr>
              <w:t>PoP</w:t>
            </w:r>
            <w:proofErr w:type="spellEnd"/>
            <w:r w:rsidRPr="00984CD3">
              <w:rPr>
                <w:rFonts w:ascii="Verdana" w:hAnsi="Verdana" w:cs="Calibri"/>
                <w:color w:val="000000"/>
                <w:sz w:val="20"/>
                <w:szCs w:val="20"/>
              </w:rPr>
              <w:t xml:space="preserve"> room can show temperature abnormalities due to degrading performance of </w:t>
            </w:r>
            <w:proofErr w:type="spellStart"/>
            <w:r w:rsidRPr="00984CD3">
              <w:rPr>
                <w:rFonts w:ascii="Verdana" w:hAnsi="Verdana" w:cs="Calibri"/>
                <w:color w:val="000000"/>
                <w:sz w:val="20"/>
                <w:szCs w:val="20"/>
              </w:rPr>
              <w:t>aircon</w:t>
            </w:r>
            <w:proofErr w:type="spellEnd"/>
            <w:r w:rsidRPr="00984CD3">
              <w:rPr>
                <w:rFonts w:ascii="Verdana" w:hAnsi="Verdana" w:cs="Calibri"/>
                <w:color w:val="000000"/>
                <w:sz w:val="20"/>
                <w:szCs w:val="20"/>
              </w:rPr>
              <w:t xml:space="preserve"> and it is needed to be replaced or immediate maintenance are required.</w:t>
            </w:r>
          </w:p>
        </w:tc>
      </w:tr>
      <w:tr w:rsidR="00984CD3" w:rsidTr="008C45C0">
        <w:tc>
          <w:tcPr>
            <w:tcW w:w="1615" w:type="dxa"/>
            <w:vMerge/>
          </w:tcPr>
          <w:p w:rsidR="00984CD3" w:rsidRDefault="00984CD3" w:rsidP="00984CD3">
            <w:pPr>
              <w:pStyle w:val="IN1"/>
              <w:numPr>
                <w:ilvl w:val="0"/>
                <w:numId w:val="0"/>
              </w:numPr>
              <w:rPr>
                <w:rFonts w:ascii="Verdana" w:hAnsi="Verdana"/>
              </w:rPr>
            </w:pPr>
          </w:p>
        </w:tc>
        <w:tc>
          <w:tcPr>
            <w:tcW w:w="3330" w:type="dxa"/>
            <w:vAlign w:val="center"/>
          </w:tcPr>
          <w:p w:rsidR="00984CD3" w:rsidRPr="00984CD3" w:rsidRDefault="00984CD3" w:rsidP="00984CD3">
            <w:pPr>
              <w:jc w:val="center"/>
              <w:rPr>
                <w:rFonts w:ascii="Verdana" w:hAnsi="Verdana" w:cs="Calibri"/>
                <w:color w:val="000000"/>
                <w:sz w:val="20"/>
                <w:szCs w:val="20"/>
              </w:rPr>
            </w:pPr>
            <w:r w:rsidRPr="00984CD3">
              <w:rPr>
                <w:rFonts w:ascii="Verdana" w:hAnsi="Verdana" w:cs="Calibri"/>
                <w:color w:val="000000"/>
                <w:sz w:val="20"/>
                <w:szCs w:val="20"/>
              </w:rPr>
              <w:t>Rectifier system up gradation</w:t>
            </w:r>
          </w:p>
        </w:tc>
        <w:tc>
          <w:tcPr>
            <w:tcW w:w="4405" w:type="dxa"/>
            <w:vAlign w:val="center"/>
          </w:tcPr>
          <w:p w:rsidR="00984CD3" w:rsidRPr="00984CD3" w:rsidRDefault="00984CD3" w:rsidP="00984CD3">
            <w:pPr>
              <w:rPr>
                <w:rFonts w:ascii="Verdana" w:hAnsi="Verdana" w:cs="Calibri"/>
                <w:color w:val="000000"/>
                <w:sz w:val="20"/>
                <w:szCs w:val="20"/>
              </w:rPr>
            </w:pPr>
            <w:r w:rsidRPr="00984CD3">
              <w:rPr>
                <w:rFonts w:ascii="Verdana" w:hAnsi="Verdana" w:cs="Calibri"/>
                <w:color w:val="000000"/>
                <w:sz w:val="20"/>
                <w:szCs w:val="20"/>
              </w:rPr>
              <w:t xml:space="preserve">Because of increasing load demand and to facilitate our networking equipment’s we may replace the old rectifier systems in a </w:t>
            </w:r>
            <w:proofErr w:type="spellStart"/>
            <w:r w:rsidRPr="00984CD3">
              <w:rPr>
                <w:rFonts w:ascii="Verdana" w:hAnsi="Verdana" w:cs="Calibri"/>
                <w:color w:val="000000"/>
                <w:sz w:val="20"/>
                <w:szCs w:val="20"/>
              </w:rPr>
              <w:t>PoP</w:t>
            </w:r>
            <w:proofErr w:type="spellEnd"/>
            <w:r w:rsidRPr="00984CD3">
              <w:rPr>
                <w:rFonts w:ascii="Verdana" w:hAnsi="Verdana" w:cs="Calibri"/>
                <w:color w:val="000000"/>
                <w:sz w:val="20"/>
                <w:szCs w:val="20"/>
              </w:rPr>
              <w:t xml:space="preserve"> with new and upgraded system with higher capacity.</w:t>
            </w:r>
          </w:p>
        </w:tc>
      </w:tr>
      <w:tr w:rsidR="00984CD3" w:rsidTr="008C45C0">
        <w:tc>
          <w:tcPr>
            <w:tcW w:w="1615" w:type="dxa"/>
            <w:vMerge/>
          </w:tcPr>
          <w:p w:rsidR="00984CD3" w:rsidRDefault="00984CD3" w:rsidP="00984CD3">
            <w:pPr>
              <w:pStyle w:val="IN1"/>
              <w:numPr>
                <w:ilvl w:val="0"/>
                <w:numId w:val="0"/>
              </w:numPr>
              <w:rPr>
                <w:rFonts w:ascii="Verdana" w:hAnsi="Verdana"/>
              </w:rPr>
            </w:pPr>
          </w:p>
        </w:tc>
        <w:tc>
          <w:tcPr>
            <w:tcW w:w="3330" w:type="dxa"/>
            <w:vAlign w:val="center"/>
          </w:tcPr>
          <w:p w:rsidR="00984CD3" w:rsidRPr="00984CD3" w:rsidRDefault="00984CD3" w:rsidP="00984CD3">
            <w:pPr>
              <w:jc w:val="center"/>
              <w:rPr>
                <w:rFonts w:ascii="Verdana" w:hAnsi="Verdana" w:cs="Calibri"/>
                <w:color w:val="000000"/>
                <w:sz w:val="20"/>
                <w:szCs w:val="20"/>
              </w:rPr>
            </w:pPr>
            <w:r w:rsidRPr="00984CD3">
              <w:rPr>
                <w:rFonts w:ascii="Verdana" w:hAnsi="Verdana" w:cs="Calibri"/>
                <w:color w:val="000000"/>
                <w:sz w:val="20"/>
                <w:szCs w:val="20"/>
              </w:rPr>
              <w:t>Inverter system up gradation</w:t>
            </w:r>
          </w:p>
        </w:tc>
        <w:tc>
          <w:tcPr>
            <w:tcW w:w="4405" w:type="dxa"/>
            <w:vAlign w:val="center"/>
          </w:tcPr>
          <w:p w:rsidR="00984CD3" w:rsidRPr="00984CD3" w:rsidRDefault="00984CD3" w:rsidP="00984CD3">
            <w:pPr>
              <w:rPr>
                <w:rFonts w:ascii="Verdana" w:hAnsi="Verdana" w:cs="Calibri"/>
                <w:color w:val="000000"/>
                <w:sz w:val="20"/>
                <w:szCs w:val="20"/>
              </w:rPr>
            </w:pPr>
            <w:r w:rsidRPr="00984CD3">
              <w:rPr>
                <w:rFonts w:ascii="Verdana" w:hAnsi="Verdana" w:cs="Calibri"/>
                <w:color w:val="000000"/>
                <w:sz w:val="20"/>
                <w:szCs w:val="20"/>
              </w:rPr>
              <w:t xml:space="preserve">Because of increasing load demand and to facilitate our networking equipment’s we may replace the old inverter systems in a </w:t>
            </w:r>
            <w:proofErr w:type="spellStart"/>
            <w:r w:rsidRPr="00984CD3">
              <w:rPr>
                <w:rFonts w:ascii="Verdana" w:hAnsi="Verdana" w:cs="Calibri"/>
                <w:color w:val="000000"/>
                <w:sz w:val="20"/>
                <w:szCs w:val="20"/>
              </w:rPr>
              <w:t>PoP</w:t>
            </w:r>
            <w:proofErr w:type="spellEnd"/>
            <w:r w:rsidRPr="00984CD3">
              <w:rPr>
                <w:rFonts w:ascii="Verdana" w:hAnsi="Verdana" w:cs="Calibri"/>
                <w:color w:val="000000"/>
                <w:sz w:val="20"/>
                <w:szCs w:val="20"/>
              </w:rPr>
              <w:t xml:space="preserve"> with new and upgraded system with higher capacity.</w:t>
            </w:r>
          </w:p>
        </w:tc>
      </w:tr>
      <w:tr w:rsidR="00984CD3" w:rsidTr="008C45C0">
        <w:tc>
          <w:tcPr>
            <w:tcW w:w="1615" w:type="dxa"/>
            <w:vMerge/>
          </w:tcPr>
          <w:p w:rsidR="00984CD3" w:rsidRDefault="00984CD3" w:rsidP="00984CD3">
            <w:pPr>
              <w:pStyle w:val="IN1"/>
              <w:numPr>
                <w:ilvl w:val="0"/>
                <w:numId w:val="0"/>
              </w:numPr>
              <w:rPr>
                <w:rFonts w:ascii="Verdana" w:hAnsi="Verdana"/>
              </w:rPr>
            </w:pPr>
          </w:p>
        </w:tc>
        <w:tc>
          <w:tcPr>
            <w:tcW w:w="3330" w:type="dxa"/>
            <w:vAlign w:val="center"/>
          </w:tcPr>
          <w:p w:rsidR="00984CD3" w:rsidRDefault="00984CD3" w:rsidP="00984CD3">
            <w:pPr>
              <w:jc w:val="center"/>
              <w:rPr>
                <w:rFonts w:ascii="Calibri" w:hAnsi="Calibri" w:cs="Calibri"/>
                <w:color w:val="000000"/>
                <w:sz w:val="22"/>
                <w:szCs w:val="22"/>
              </w:rPr>
            </w:pPr>
            <w:r>
              <w:rPr>
                <w:rFonts w:ascii="Calibri" w:hAnsi="Calibri" w:cs="Calibri"/>
                <w:color w:val="000000"/>
                <w:sz w:val="22"/>
                <w:szCs w:val="22"/>
              </w:rPr>
              <w:t>Power system shifting</w:t>
            </w:r>
          </w:p>
        </w:tc>
        <w:tc>
          <w:tcPr>
            <w:tcW w:w="4405" w:type="dxa"/>
            <w:vAlign w:val="center"/>
          </w:tcPr>
          <w:p w:rsidR="00984CD3" w:rsidRDefault="00984CD3" w:rsidP="00984CD3">
            <w:pPr>
              <w:jc w:val="center"/>
              <w:rPr>
                <w:rFonts w:ascii="Calibri" w:hAnsi="Calibri" w:cs="Calibri"/>
                <w:color w:val="000000"/>
                <w:sz w:val="22"/>
                <w:szCs w:val="22"/>
              </w:rPr>
            </w:pPr>
            <w:r>
              <w:rPr>
                <w:rFonts w:ascii="Calibri" w:hAnsi="Calibri" w:cs="Calibri"/>
                <w:color w:val="000000"/>
                <w:sz w:val="22"/>
                <w:szCs w:val="22"/>
              </w:rPr>
              <w:t xml:space="preserve">For relocation of power system devices in different room/location according to Management </w:t>
            </w:r>
            <w:r w:rsidR="005023F2">
              <w:rPr>
                <w:rFonts w:ascii="Calibri" w:hAnsi="Calibri" w:cs="Calibri"/>
                <w:color w:val="000000"/>
                <w:sz w:val="22"/>
                <w:szCs w:val="22"/>
              </w:rPr>
              <w:t>Decision</w:t>
            </w:r>
            <w:r>
              <w:rPr>
                <w:rFonts w:ascii="Calibri" w:hAnsi="Calibri" w:cs="Calibri"/>
                <w:color w:val="000000"/>
                <w:sz w:val="22"/>
                <w:szCs w:val="22"/>
              </w:rPr>
              <w:t>.</w:t>
            </w:r>
          </w:p>
        </w:tc>
      </w:tr>
      <w:tr w:rsidR="00984CD3" w:rsidTr="008C45C0">
        <w:tc>
          <w:tcPr>
            <w:tcW w:w="1615" w:type="dxa"/>
            <w:vMerge/>
          </w:tcPr>
          <w:p w:rsidR="00984CD3" w:rsidRDefault="00984CD3" w:rsidP="00984CD3">
            <w:pPr>
              <w:pStyle w:val="IN1"/>
              <w:numPr>
                <w:ilvl w:val="0"/>
                <w:numId w:val="0"/>
              </w:numPr>
              <w:rPr>
                <w:rFonts w:ascii="Verdana" w:hAnsi="Verdana"/>
              </w:rPr>
            </w:pPr>
          </w:p>
        </w:tc>
        <w:tc>
          <w:tcPr>
            <w:tcW w:w="3330" w:type="dxa"/>
            <w:vAlign w:val="center"/>
          </w:tcPr>
          <w:p w:rsidR="00984CD3" w:rsidRDefault="00984CD3" w:rsidP="00984CD3">
            <w:pPr>
              <w:jc w:val="center"/>
              <w:rPr>
                <w:rFonts w:ascii="Calibri" w:hAnsi="Calibri" w:cs="Calibri"/>
                <w:color w:val="000000"/>
                <w:sz w:val="22"/>
                <w:szCs w:val="22"/>
              </w:rPr>
            </w:pPr>
            <w:r>
              <w:rPr>
                <w:rFonts w:ascii="Calibri" w:hAnsi="Calibri" w:cs="Calibri"/>
                <w:color w:val="000000"/>
                <w:sz w:val="22"/>
                <w:szCs w:val="22"/>
              </w:rPr>
              <w:t xml:space="preserve">Diesel </w:t>
            </w:r>
            <w:proofErr w:type="spellStart"/>
            <w:r>
              <w:rPr>
                <w:rFonts w:ascii="Calibri" w:hAnsi="Calibri" w:cs="Calibri"/>
                <w:color w:val="000000"/>
                <w:sz w:val="22"/>
                <w:szCs w:val="22"/>
              </w:rPr>
              <w:t>genset</w:t>
            </w:r>
            <w:proofErr w:type="spellEnd"/>
            <w:r>
              <w:rPr>
                <w:rFonts w:ascii="Calibri" w:hAnsi="Calibri" w:cs="Calibri"/>
                <w:color w:val="000000"/>
                <w:sz w:val="22"/>
                <w:szCs w:val="22"/>
              </w:rPr>
              <w:t xml:space="preserve"> replacement </w:t>
            </w:r>
          </w:p>
        </w:tc>
        <w:tc>
          <w:tcPr>
            <w:tcW w:w="4405" w:type="dxa"/>
            <w:vAlign w:val="center"/>
          </w:tcPr>
          <w:p w:rsidR="00984CD3" w:rsidRDefault="00984CD3" w:rsidP="00984CD3">
            <w:pPr>
              <w:jc w:val="center"/>
              <w:rPr>
                <w:rFonts w:ascii="Calibri" w:hAnsi="Calibri" w:cs="Calibri"/>
                <w:color w:val="000000"/>
                <w:sz w:val="22"/>
                <w:szCs w:val="22"/>
              </w:rPr>
            </w:pPr>
            <w:r>
              <w:rPr>
                <w:rFonts w:ascii="Calibri" w:hAnsi="Calibri" w:cs="Calibri"/>
                <w:color w:val="000000"/>
                <w:sz w:val="22"/>
                <w:szCs w:val="22"/>
              </w:rPr>
              <w:t xml:space="preserve">As most of our </w:t>
            </w:r>
            <w:r w:rsidR="005023F2">
              <w:rPr>
                <w:rFonts w:ascii="Calibri" w:hAnsi="Calibri" w:cs="Calibri"/>
                <w:color w:val="000000"/>
                <w:sz w:val="22"/>
                <w:szCs w:val="22"/>
              </w:rPr>
              <w:t>core sites</w:t>
            </w:r>
            <w:r>
              <w:rPr>
                <w:rFonts w:ascii="Calibri" w:hAnsi="Calibri" w:cs="Calibri"/>
                <w:color w:val="000000"/>
                <w:sz w:val="22"/>
                <w:szCs w:val="22"/>
              </w:rPr>
              <w:t xml:space="preserve"> and all of our data </w:t>
            </w:r>
            <w:r w:rsidR="005023F2">
              <w:rPr>
                <w:rFonts w:ascii="Calibri" w:hAnsi="Calibri" w:cs="Calibri"/>
                <w:color w:val="000000"/>
                <w:sz w:val="22"/>
                <w:szCs w:val="22"/>
              </w:rPr>
              <w:t>centers</w:t>
            </w:r>
            <w:r>
              <w:rPr>
                <w:rFonts w:ascii="Calibri" w:hAnsi="Calibri" w:cs="Calibri"/>
                <w:color w:val="000000"/>
                <w:sz w:val="22"/>
                <w:szCs w:val="22"/>
              </w:rPr>
              <w:t xml:space="preserve"> are under the backup of diesel generators, sometimes these generators are in need in capacity up gradation and needed to be replaced with new one</w:t>
            </w:r>
          </w:p>
        </w:tc>
      </w:tr>
      <w:tr w:rsidR="00984CD3" w:rsidTr="008C45C0">
        <w:tc>
          <w:tcPr>
            <w:tcW w:w="1615" w:type="dxa"/>
            <w:vMerge/>
          </w:tcPr>
          <w:p w:rsidR="00984CD3" w:rsidRDefault="00984CD3" w:rsidP="00984CD3">
            <w:pPr>
              <w:pStyle w:val="IN1"/>
              <w:numPr>
                <w:ilvl w:val="0"/>
                <w:numId w:val="0"/>
              </w:numPr>
              <w:rPr>
                <w:rFonts w:ascii="Verdana" w:hAnsi="Verdana"/>
              </w:rPr>
            </w:pPr>
          </w:p>
        </w:tc>
        <w:tc>
          <w:tcPr>
            <w:tcW w:w="3330" w:type="dxa"/>
            <w:vAlign w:val="center"/>
          </w:tcPr>
          <w:p w:rsidR="00984CD3" w:rsidRDefault="00984CD3" w:rsidP="00984CD3">
            <w:pPr>
              <w:jc w:val="center"/>
              <w:rPr>
                <w:rFonts w:ascii="Calibri" w:hAnsi="Calibri" w:cs="Calibri"/>
                <w:color w:val="000000"/>
                <w:sz w:val="22"/>
                <w:szCs w:val="22"/>
              </w:rPr>
            </w:pPr>
            <w:r>
              <w:rPr>
                <w:rFonts w:ascii="Calibri" w:hAnsi="Calibri" w:cs="Calibri"/>
                <w:color w:val="000000"/>
                <w:sz w:val="22"/>
                <w:szCs w:val="22"/>
              </w:rPr>
              <w:t>Power duality of device checking</w:t>
            </w:r>
          </w:p>
        </w:tc>
        <w:tc>
          <w:tcPr>
            <w:tcW w:w="4405" w:type="dxa"/>
            <w:vAlign w:val="center"/>
          </w:tcPr>
          <w:p w:rsidR="00984CD3" w:rsidRDefault="00984CD3" w:rsidP="00984CD3">
            <w:pPr>
              <w:jc w:val="center"/>
              <w:rPr>
                <w:rFonts w:ascii="Calibri" w:hAnsi="Calibri" w:cs="Calibri"/>
                <w:color w:val="000000"/>
                <w:sz w:val="22"/>
                <w:szCs w:val="22"/>
              </w:rPr>
            </w:pPr>
            <w:r>
              <w:rPr>
                <w:rFonts w:ascii="Calibri" w:hAnsi="Calibri" w:cs="Calibri"/>
                <w:color w:val="000000"/>
                <w:sz w:val="22"/>
                <w:szCs w:val="22"/>
              </w:rPr>
              <w:t>Often we need to check for vital networking equipment’s of SCL network that dual power is ensured to them and in case of failure of active power the redundant power can work accordingly</w:t>
            </w:r>
          </w:p>
        </w:tc>
      </w:tr>
      <w:tr w:rsidR="00984CD3" w:rsidTr="008C45C0">
        <w:tc>
          <w:tcPr>
            <w:tcW w:w="1615" w:type="dxa"/>
            <w:vMerge/>
          </w:tcPr>
          <w:p w:rsidR="00984CD3" w:rsidRDefault="00984CD3" w:rsidP="00984CD3">
            <w:pPr>
              <w:pStyle w:val="IN1"/>
              <w:numPr>
                <w:ilvl w:val="0"/>
                <w:numId w:val="0"/>
              </w:numPr>
              <w:rPr>
                <w:rFonts w:ascii="Verdana" w:hAnsi="Verdana"/>
              </w:rPr>
            </w:pPr>
          </w:p>
        </w:tc>
        <w:tc>
          <w:tcPr>
            <w:tcW w:w="3330" w:type="dxa"/>
            <w:vAlign w:val="center"/>
          </w:tcPr>
          <w:p w:rsidR="00984CD3" w:rsidRDefault="00984CD3" w:rsidP="00984CD3">
            <w:pPr>
              <w:jc w:val="center"/>
              <w:rPr>
                <w:rFonts w:ascii="Calibri" w:hAnsi="Calibri" w:cs="Calibri"/>
                <w:color w:val="000000"/>
                <w:sz w:val="22"/>
                <w:szCs w:val="22"/>
              </w:rPr>
            </w:pPr>
            <w:r>
              <w:rPr>
                <w:rFonts w:ascii="Calibri" w:hAnsi="Calibri" w:cs="Calibri"/>
                <w:color w:val="000000"/>
                <w:sz w:val="22"/>
                <w:szCs w:val="22"/>
              </w:rPr>
              <w:t>AVR &amp; Bypass system installation</w:t>
            </w:r>
          </w:p>
        </w:tc>
        <w:tc>
          <w:tcPr>
            <w:tcW w:w="4405" w:type="dxa"/>
            <w:vAlign w:val="center"/>
          </w:tcPr>
          <w:p w:rsidR="00984CD3" w:rsidRDefault="00984CD3" w:rsidP="00984CD3">
            <w:pPr>
              <w:jc w:val="center"/>
              <w:rPr>
                <w:rFonts w:ascii="Calibri" w:hAnsi="Calibri" w:cs="Calibri"/>
                <w:color w:val="000000"/>
                <w:sz w:val="22"/>
                <w:szCs w:val="22"/>
              </w:rPr>
            </w:pPr>
            <w:r>
              <w:rPr>
                <w:rFonts w:ascii="Calibri" w:hAnsi="Calibri" w:cs="Calibri"/>
                <w:color w:val="000000"/>
                <w:sz w:val="22"/>
                <w:szCs w:val="22"/>
              </w:rPr>
              <w:t>To increase the power system protection of the network we required to install AVR with bypass system.</w:t>
            </w:r>
          </w:p>
        </w:tc>
      </w:tr>
    </w:tbl>
    <w:p w:rsidR="006F2CF9" w:rsidRDefault="006F2CF9" w:rsidP="00855C70">
      <w:pPr>
        <w:pStyle w:val="IN1"/>
        <w:numPr>
          <w:ilvl w:val="0"/>
          <w:numId w:val="0"/>
        </w:numPr>
        <w:rPr>
          <w:rFonts w:ascii="Verdana" w:eastAsia="Times New Roman" w:hAnsi="Verdana" w:cs="Times New Roman"/>
          <w:bCs w:val="0"/>
          <w:color w:val="auto"/>
          <w:kern w:val="0"/>
        </w:rPr>
      </w:pPr>
    </w:p>
    <w:p w:rsidR="006F2CF9" w:rsidRDefault="006F2CF9" w:rsidP="00855C70">
      <w:pPr>
        <w:pStyle w:val="IN1"/>
        <w:numPr>
          <w:ilvl w:val="0"/>
          <w:numId w:val="0"/>
        </w:numPr>
        <w:rPr>
          <w:rFonts w:ascii="Verdana" w:eastAsia="Times New Roman" w:hAnsi="Verdana" w:cs="Times New Roman"/>
          <w:bCs w:val="0"/>
          <w:color w:val="auto"/>
          <w:kern w:val="0"/>
        </w:rPr>
      </w:pPr>
    </w:p>
    <w:p w:rsidR="006F2CF9" w:rsidRDefault="006F2CF9" w:rsidP="00855C70">
      <w:pPr>
        <w:pStyle w:val="IN1"/>
        <w:numPr>
          <w:ilvl w:val="0"/>
          <w:numId w:val="0"/>
        </w:numPr>
        <w:rPr>
          <w:rFonts w:ascii="Verdana" w:eastAsia="Times New Roman" w:hAnsi="Verdana" w:cs="Times New Roman"/>
          <w:bCs w:val="0"/>
          <w:color w:val="auto"/>
          <w:kern w:val="0"/>
        </w:rPr>
      </w:pPr>
    </w:p>
    <w:p w:rsidR="006F2CF9" w:rsidRDefault="006F2CF9" w:rsidP="00855C70">
      <w:pPr>
        <w:pStyle w:val="IN1"/>
        <w:numPr>
          <w:ilvl w:val="0"/>
          <w:numId w:val="0"/>
        </w:numPr>
        <w:rPr>
          <w:rFonts w:ascii="Verdana" w:eastAsia="Times New Roman" w:hAnsi="Verdana" w:cs="Times New Roman"/>
          <w:bCs w:val="0"/>
          <w:color w:val="auto"/>
          <w:kern w:val="0"/>
        </w:rPr>
      </w:pPr>
    </w:p>
    <w:p w:rsidR="006F2CF9" w:rsidRDefault="006F2CF9" w:rsidP="00855C70">
      <w:pPr>
        <w:pStyle w:val="IN1"/>
        <w:numPr>
          <w:ilvl w:val="0"/>
          <w:numId w:val="0"/>
        </w:numPr>
        <w:rPr>
          <w:rFonts w:ascii="Verdana" w:eastAsia="Times New Roman" w:hAnsi="Verdana" w:cs="Times New Roman"/>
          <w:bCs w:val="0"/>
          <w:color w:val="auto"/>
          <w:kern w:val="0"/>
        </w:rPr>
      </w:pPr>
    </w:p>
    <w:p w:rsidR="006F2CF9" w:rsidRDefault="006F2CF9" w:rsidP="00855C70">
      <w:pPr>
        <w:pStyle w:val="IN1"/>
        <w:numPr>
          <w:ilvl w:val="0"/>
          <w:numId w:val="0"/>
        </w:numPr>
        <w:rPr>
          <w:rFonts w:ascii="Verdana" w:eastAsia="Times New Roman" w:hAnsi="Verdana" w:cs="Times New Roman"/>
          <w:bCs w:val="0"/>
          <w:color w:val="auto"/>
          <w:kern w:val="0"/>
        </w:rPr>
      </w:pPr>
    </w:p>
    <w:p w:rsidR="006F2CF9" w:rsidRDefault="006F2CF9" w:rsidP="00855C70">
      <w:pPr>
        <w:pStyle w:val="IN1"/>
        <w:numPr>
          <w:ilvl w:val="0"/>
          <w:numId w:val="0"/>
        </w:numPr>
        <w:rPr>
          <w:rFonts w:ascii="Verdana" w:eastAsia="Times New Roman" w:hAnsi="Verdana" w:cs="Times New Roman"/>
          <w:bCs w:val="0"/>
          <w:color w:val="auto"/>
          <w:kern w:val="0"/>
        </w:rPr>
      </w:pPr>
    </w:p>
    <w:p w:rsidR="006F2CF9" w:rsidRDefault="006F2CF9" w:rsidP="00855C70">
      <w:pPr>
        <w:pStyle w:val="IN1"/>
        <w:numPr>
          <w:ilvl w:val="0"/>
          <w:numId w:val="0"/>
        </w:numPr>
        <w:rPr>
          <w:rFonts w:ascii="Verdana" w:eastAsia="Times New Roman" w:hAnsi="Verdana" w:cs="Times New Roman"/>
          <w:bCs w:val="0"/>
          <w:color w:val="auto"/>
          <w:kern w:val="0"/>
        </w:rPr>
      </w:pPr>
    </w:p>
    <w:p w:rsidR="006F2CF9" w:rsidRDefault="006F2CF9" w:rsidP="00855C70">
      <w:pPr>
        <w:pStyle w:val="IN1"/>
        <w:numPr>
          <w:ilvl w:val="0"/>
          <w:numId w:val="0"/>
        </w:numPr>
        <w:rPr>
          <w:rFonts w:ascii="Verdana" w:eastAsia="Times New Roman" w:hAnsi="Verdana" w:cs="Times New Roman"/>
          <w:bCs w:val="0"/>
          <w:color w:val="auto"/>
          <w:kern w:val="0"/>
        </w:rPr>
      </w:pPr>
    </w:p>
    <w:p w:rsidR="006F2CF9" w:rsidRDefault="006F2CF9" w:rsidP="00855C70">
      <w:pPr>
        <w:pStyle w:val="IN1"/>
        <w:numPr>
          <w:ilvl w:val="0"/>
          <w:numId w:val="0"/>
        </w:numPr>
        <w:rPr>
          <w:rFonts w:ascii="Verdana" w:eastAsia="Times New Roman" w:hAnsi="Verdana" w:cs="Times New Roman"/>
          <w:bCs w:val="0"/>
          <w:color w:val="auto"/>
          <w:kern w:val="0"/>
        </w:rPr>
      </w:pPr>
    </w:p>
    <w:p w:rsidR="006F2CF9" w:rsidRDefault="006F2CF9" w:rsidP="00855C70">
      <w:pPr>
        <w:pStyle w:val="IN1"/>
        <w:numPr>
          <w:ilvl w:val="0"/>
          <w:numId w:val="0"/>
        </w:numPr>
        <w:rPr>
          <w:rFonts w:ascii="Verdana" w:eastAsia="Times New Roman" w:hAnsi="Verdana" w:cs="Times New Roman"/>
          <w:bCs w:val="0"/>
          <w:color w:val="auto"/>
          <w:kern w:val="0"/>
        </w:rPr>
      </w:pPr>
    </w:p>
    <w:p w:rsidR="006F2CF9" w:rsidRDefault="006F2CF9" w:rsidP="00855C70">
      <w:pPr>
        <w:pStyle w:val="IN1"/>
        <w:numPr>
          <w:ilvl w:val="0"/>
          <w:numId w:val="0"/>
        </w:numPr>
        <w:rPr>
          <w:rFonts w:ascii="Verdana" w:eastAsia="Times New Roman" w:hAnsi="Verdana" w:cs="Times New Roman"/>
          <w:bCs w:val="0"/>
          <w:color w:val="auto"/>
          <w:kern w:val="0"/>
        </w:rPr>
      </w:pPr>
    </w:p>
    <w:p w:rsidR="006F2CF9" w:rsidRDefault="006F2CF9" w:rsidP="00855C70">
      <w:pPr>
        <w:pStyle w:val="IN1"/>
        <w:numPr>
          <w:ilvl w:val="0"/>
          <w:numId w:val="0"/>
        </w:numPr>
        <w:rPr>
          <w:rFonts w:ascii="Verdana" w:eastAsia="Times New Roman" w:hAnsi="Verdana" w:cs="Times New Roman"/>
          <w:bCs w:val="0"/>
          <w:color w:val="auto"/>
          <w:kern w:val="0"/>
        </w:rPr>
      </w:pPr>
    </w:p>
    <w:p w:rsidR="006F2CF9" w:rsidRDefault="006F2CF9" w:rsidP="00855C70">
      <w:pPr>
        <w:pStyle w:val="IN1"/>
        <w:numPr>
          <w:ilvl w:val="0"/>
          <w:numId w:val="0"/>
        </w:numPr>
        <w:rPr>
          <w:rFonts w:ascii="Verdana" w:eastAsia="Times New Roman" w:hAnsi="Verdana" w:cs="Times New Roman"/>
          <w:bCs w:val="0"/>
          <w:color w:val="auto"/>
          <w:kern w:val="0"/>
        </w:rPr>
      </w:pPr>
    </w:p>
    <w:p w:rsidR="006F2CF9" w:rsidRDefault="006F2CF9" w:rsidP="00855C70">
      <w:pPr>
        <w:pStyle w:val="IN1"/>
        <w:numPr>
          <w:ilvl w:val="0"/>
          <w:numId w:val="0"/>
        </w:numPr>
        <w:rPr>
          <w:rFonts w:ascii="Verdana" w:eastAsia="Times New Roman" w:hAnsi="Verdana" w:cs="Times New Roman"/>
          <w:bCs w:val="0"/>
          <w:color w:val="auto"/>
          <w:kern w:val="0"/>
        </w:rPr>
      </w:pPr>
    </w:p>
    <w:p w:rsidR="006F2CF9" w:rsidRDefault="006F2CF9" w:rsidP="00855C70">
      <w:pPr>
        <w:pStyle w:val="IN1"/>
        <w:numPr>
          <w:ilvl w:val="0"/>
          <w:numId w:val="0"/>
        </w:numPr>
        <w:rPr>
          <w:rFonts w:ascii="Verdana" w:eastAsia="Times New Roman" w:hAnsi="Verdana" w:cs="Times New Roman"/>
          <w:bCs w:val="0"/>
          <w:color w:val="auto"/>
          <w:kern w:val="0"/>
        </w:rPr>
      </w:pPr>
    </w:p>
    <w:p w:rsidR="006F2CF9" w:rsidRDefault="006F2CF9" w:rsidP="00855C70">
      <w:pPr>
        <w:pStyle w:val="IN1"/>
        <w:numPr>
          <w:ilvl w:val="0"/>
          <w:numId w:val="0"/>
        </w:numPr>
        <w:rPr>
          <w:rFonts w:ascii="Verdana" w:eastAsia="Times New Roman" w:hAnsi="Verdana" w:cs="Times New Roman"/>
          <w:bCs w:val="0"/>
          <w:color w:val="auto"/>
          <w:kern w:val="0"/>
        </w:rPr>
      </w:pPr>
    </w:p>
    <w:p w:rsidR="00855C70" w:rsidRPr="006F2CF9" w:rsidRDefault="006F2CF9" w:rsidP="00855C70">
      <w:pPr>
        <w:pStyle w:val="IN1"/>
        <w:numPr>
          <w:ilvl w:val="0"/>
          <w:numId w:val="0"/>
        </w:numPr>
        <w:rPr>
          <w:rFonts w:ascii="Verdana" w:eastAsia="Times New Roman" w:hAnsi="Verdana" w:cs="Times New Roman"/>
          <w:bCs w:val="0"/>
          <w:color w:val="auto"/>
          <w:kern w:val="0"/>
        </w:rPr>
      </w:pPr>
      <w:r w:rsidRPr="006F2CF9">
        <w:rPr>
          <w:rFonts w:ascii="Verdana" w:eastAsia="Times New Roman" w:hAnsi="Verdana" w:cs="Times New Roman"/>
          <w:bCs w:val="0"/>
          <w:color w:val="auto"/>
          <w:kern w:val="0"/>
        </w:rPr>
        <w:lastRenderedPageBreak/>
        <w:t>Gateway Operations:</w:t>
      </w:r>
    </w:p>
    <w:tbl>
      <w:tblPr>
        <w:tblW w:w="9914" w:type="dxa"/>
        <w:tblInd w:w="-204" w:type="dxa"/>
        <w:tblCellMar>
          <w:left w:w="0" w:type="dxa"/>
          <w:right w:w="0" w:type="dxa"/>
        </w:tblCellMar>
        <w:tblLook w:val="04A0" w:firstRow="1" w:lastRow="0" w:firstColumn="1" w:lastColumn="0" w:noHBand="0" w:noVBand="1"/>
      </w:tblPr>
      <w:tblGrid>
        <w:gridCol w:w="1440"/>
        <w:gridCol w:w="3884"/>
        <w:gridCol w:w="4590"/>
      </w:tblGrid>
      <w:tr w:rsidR="006F2CF9" w:rsidRPr="00EC5D9D" w:rsidTr="00B81D81">
        <w:trPr>
          <w:trHeight w:val="342"/>
        </w:trPr>
        <w:tc>
          <w:tcPr>
            <w:tcW w:w="1440" w:type="dxa"/>
            <w:tcBorders>
              <w:top w:val="single" w:sz="8" w:space="0" w:color="000000"/>
              <w:left w:val="single" w:sz="8" w:space="0" w:color="000000"/>
              <w:bottom w:val="single" w:sz="4" w:space="0" w:color="auto"/>
              <w:right w:val="single" w:sz="8" w:space="0" w:color="000000"/>
            </w:tcBorders>
            <w:shd w:val="clear" w:color="auto" w:fill="auto"/>
            <w:tcMar>
              <w:top w:w="15" w:type="dxa"/>
              <w:left w:w="66" w:type="dxa"/>
              <w:bottom w:w="0" w:type="dxa"/>
              <w:right w:w="66" w:type="dxa"/>
            </w:tcMar>
            <w:vAlign w:val="center"/>
            <w:hideMark/>
          </w:tcPr>
          <w:p w:rsidR="006F2CF9" w:rsidRPr="00EC5D9D" w:rsidRDefault="006F2CF9" w:rsidP="006F2CF9">
            <w:pPr>
              <w:rPr>
                <w:rFonts w:ascii="Verdana" w:hAnsi="Verdana" w:cs="Tahoma"/>
                <w:sz w:val="20"/>
                <w:szCs w:val="20"/>
              </w:rPr>
            </w:pPr>
            <w:r w:rsidRPr="00EC5D9D">
              <w:rPr>
                <w:rFonts w:ascii="Verdana" w:hAnsi="Verdana" w:cs="Tahoma"/>
                <w:b/>
                <w:bCs/>
                <w:sz w:val="20"/>
                <w:szCs w:val="20"/>
              </w:rPr>
              <w:t>Type</w:t>
            </w:r>
            <w:r w:rsidRPr="00EC5D9D">
              <w:rPr>
                <w:rFonts w:ascii="Verdana" w:hAnsi="Verdana" w:cs="Tahoma"/>
                <w:sz w:val="20"/>
                <w:szCs w:val="20"/>
              </w:rPr>
              <w:t xml:space="preserve"> </w:t>
            </w:r>
          </w:p>
        </w:tc>
        <w:tc>
          <w:tcPr>
            <w:tcW w:w="3884"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hideMark/>
          </w:tcPr>
          <w:p w:rsidR="006F2CF9" w:rsidRPr="00EC5D9D" w:rsidRDefault="006F2CF9" w:rsidP="006F2CF9">
            <w:pPr>
              <w:rPr>
                <w:rFonts w:ascii="Verdana" w:hAnsi="Verdana" w:cs="Tahoma"/>
                <w:sz w:val="20"/>
                <w:szCs w:val="20"/>
              </w:rPr>
            </w:pPr>
            <w:r>
              <w:rPr>
                <w:rFonts w:ascii="Verdana" w:hAnsi="Verdana" w:cs="Tahoma"/>
                <w:b/>
                <w:bCs/>
                <w:sz w:val="20"/>
                <w:szCs w:val="20"/>
              </w:rPr>
              <w:t>Change class</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hideMark/>
          </w:tcPr>
          <w:p w:rsidR="006F2CF9" w:rsidRPr="00EC5D9D" w:rsidRDefault="006F2CF9" w:rsidP="006F2CF9">
            <w:pPr>
              <w:rPr>
                <w:rFonts w:ascii="Verdana" w:hAnsi="Verdana" w:cs="Tahoma"/>
                <w:sz w:val="20"/>
                <w:szCs w:val="20"/>
              </w:rPr>
            </w:pPr>
            <w:r>
              <w:rPr>
                <w:rFonts w:ascii="Verdana" w:hAnsi="Verdana" w:cs="Tahoma"/>
                <w:b/>
                <w:bCs/>
                <w:sz w:val="20"/>
                <w:szCs w:val="20"/>
              </w:rPr>
              <w:t>Example</w:t>
            </w:r>
            <w:r w:rsidRPr="00EC5D9D">
              <w:rPr>
                <w:rFonts w:ascii="Verdana" w:hAnsi="Verdana" w:cs="Tahoma"/>
                <w:sz w:val="20"/>
                <w:szCs w:val="20"/>
              </w:rPr>
              <w:t xml:space="preserve"> </w:t>
            </w:r>
          </w:p>
        </w:tc>
      </w:tr>
      <w:tr w:rsidR="006F2CF9" w:rsidRPr="00EC5D9D" w:rsidTr="00B81D81">
        <w:trPr>
          <w:trHeight w:val="448"/>
        </w:trPr>
        <w:tc>
          <w:tcPr>
            <w:tcW w:w="1440" w:type="dxa"/>
            <w:vMerge w:val="restart"/>
            <w:tcBorders>
              <w:top w:val="single" w:sz="4" w:space="0" w:color="auto"/>
              <w:left w:val="single" w:sz="4" w:space="0" w:color="auto"/>
              <w:bottom w:val="single" w:sz="4" w:space="0" w:color="auto"/>
              <w:right w:val="single" w:sz="4" w:space="0" w:color="auto"/>
            </w:tcBorders>
            <w:shd w:val="clear" w:color="auto" w:fill="auto"/>
            <w:tcMar>
              <w:top w:w="15" w:type="dxa"/>
              <w:left w:w="66" w:type="dxa"/>
              <w:bottom w:w="0" w:type="dxa"/>
              <w:right w:w="66" w:type="dxa"/>
            </w:tcMar>
            <w:vAlign w:val="center"/>
            <w:hideMark/>
          </w:tcPr>
          <w:p w:rsidR="006F2CF9" w:rsidRPr="00EC5D9D" w:rsidRDefault="006F2CF9" w:rsidP="006F2CF9">
            <w:pPr>
              <w:rPr>
                <w:rFonts w:ascii="Verdana" w:hAnsi="Verdana" w:cs="Tahoma"/>
                <w:sz w:val="20"/>
                <w:szCs w:val="20"/>
              </w:rPr>
            </w:pPr>
            <w:r>
              <w:rPr>
                <w:rFonts w:ascii="Verdana" w:hAnsi="Verdana" w:cs="Tahoma"/>
                <w:b/>
                <w:bCs/>
                <w:sz w:val="20"/>
                <w:szCs w:val="20"/>
              </w:rPr>
              <w:t>Critical</w:t>
            </w:r>
          </w:p>
        </w:tc>
        <w:tc>
          <w:tcPr>
            <w:tcW w:w="3884" w:type="dxa"/>
            <w:tcBorders>
              <w:top w:val="single" w:sz="8" w:space="0" w:color="000000"/>
              <w:left w:val="single" w:sz="4" w:space="0" w:color="auto"/>
              <w:bottom w:val="single" w:sz="8" w:space="0" w:color="000000"/>
              <w:right w:val="single" w:sz="8" w:space="0" w:color="000000"/>
            </w:tcBorders>
            <w:shd w:val="clear" w:color="auto" w:fill="auto"/>
            <w:tcMar>
              <w:top w:w="15" w:type="dxa"/>
              <w:left w:w="66" w:type="dxa"/>
              <w:bottom w:w="0" w:type="dxa"/>
              <w:right w:w="66" w:type="dxa"/>
            </w:tcMar>
            <w:vAlign w:val="center"/>
          </w:tcPr>
          <w:p w:rsidR="006F2CF9" w:rsidRPr="006F2CF9" w:rsidRDefault="006F2CF9" w:rsidP="006F2CF9">
            <w:pPr>
              <w:jc w:val="center"/>
              <w:rPr>
                <w:rFonts w:ascii="Calibri" w:hAnsi="Calibri" w:cs="Calibri"/>
                <w:color w:val="000000"/>
                <w:sz w:val="22"/>
                <w:szCs w:val="22"/>
              </w:rPr>
            </w:pPr>
            <w:r>
              <w:rPr>
                <w:rFonts w:ascii="Calibri" w:hAnsi="Calibri" w:cs="Calibri"/>
                <w:color w:val="000000"/>
                <w:sz w:val="22"/>
                <w:szCs w:val="22"/>
              </w:rPr>
              <w:t>Routers &amp; Switches &amp; Servers &amp; MUX Devices Unreachable but traffic not hampered</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6F2CF9" w:rsidRPr="009A3242" w:rsidRDefault="009A3242" w:rsidP="00B81D81">
            <w:pPr>
              <w:jc w:val="center"/>
              <w:rPr>
                <w:rFonts w:ascii="Calibri" w:hAnsi="Calibri" w:cs="Calibri"/>
                <w:color w:val="000000"/>
                <w:sz w:val="22"/>
                <w:szCs w:val="22"/>
              </w:rPr>
            </w:pPr>
            <w:r>
              <w:rPr>
                <w:rFonts w:ascii="Calibri" w:hAnsi="Calibri" w:cs="Calibri"/>
                <w:color w:val="000000"/>
                <w:sz w:val="22"/>
                <w:szCs w:val="22"/>
              </w:rPr>
              <w:t>For some internal Management Network issue, Devices may be unreach</w:t>
            </w:r>
            <w:r w:rsidR="00B81D81">
              <w:rPr>
                <w:rFonts w:ascii="Calibri" w:hAnsi="Calibri" w:cs="Calibri"/>
                <w:color w:val="000000"/>
                <w:sz w:val="22"/>
                <w:szCs w:val="22"/>
              </w:rPr>
              <w:t>able. If need to reboot Device.</w:t>
            </w:r>
          </w:p>
        </w:tc>
      </w:tr>
      <w:tr w:rsidR="006F2CF9" w:rsidRPr="00EC5D9D" w:rsidTr="00B81D81">
        <w:trPr>
          <w:trHeight w:val="448"/>
        </w:trPr>
        <w:tc>
          <w:tcPr>
            <w:tcW w:w="1440" w:type="dxa"/>
            <w:vMerge/>
            <w:tcBorders>
              <w:top w:val="single" w:sz="4" w:space="0" w:color="auto"/>
              <w:left w:val="single" w:sz="4" w:space="0" w:color="auto"/>
              <w:bottom w:val="single" w:sz="4" w:space="0" w:color="auto"/>
              <w:right w:val="single" w:sz="4" w:space="0" w:color="auto"/>
            </w:tcBorders>
            <w:vAlign w:val="center"/>
            <w:hideMark/>
          </w:tcPr>
          <w:p w:rsidR="006F2CF9" w:rsidRPr="00EC5D9D" w:rsidRDefault="006F2CF9" w:rsidP="006F2CF9">
            <w:pPr>
              <w:rPr>
                <w:rFonts w:ascii="Verdana" w:hAnsi="Verdana" w:cs="Tahoma"/>
                <w:sz w:val="20"/>
                <w:szCs w:val="20"/>
              </w:rPr>
            </w:pPr>
          </w:p>
        </w:tc>
        <w:tc>
          <w:tcPr>
            <w:tcW w:w="3884" w:type="dxa"/>
            <w:tcBorders>
              <w:top w:val="single" w:sz="8" w:space="0" w:color="000000"/>
              <w:left w:val="single" w:sz="4" w:space="0" w:color="auto"/>
              <w:bottom w:val="single" w:sz="8" w:space="0" w:color="000000"/>
              <w:right w:val="single" w:sz="8" w:space="0" w:color="000000"/>
            </w:tcBorders>
            <w:shd w:val="clear" w:color="auto" w:fill="auto"/>
            <w:tcMar>
              <w:top w:w="15" w:type="dxa"/>
              <w:left w:w="66" w:type="dxa"/>
              <w:bottom w:w="0" w:type="dxa"/>
              <w:right w:w="66" w:type="dxa"/>
            </w:tcMar>
            <w:vAlign w:val="center"/>
          </w:tcPr>
          <w:p w:rsidR="006F2CF9" w:rsidRPr="006F2CF9" w:rsidRDefault="006F2CF9" w:rsidP="006F2CF9">
            <w:pPr>
              <w:jc w:val="center"/>
              <w:rPr>
                <w:rFonts w:ascii="Calibri" w:hAnsi="Calibri" w:cs="Calibri"/>
                <w:color w:val="000000"/>
                <w:sz w:val="22"/>
                <w:szCs w:val="22"/>
              </w:rPr>
            </w:pPr>
            <w:r>
              <w:rPr>
                <w:rFonts w:ascii="Calibri" w:hAnsi="Calibri" w:cs="Calibri"/>
                <w:color w:val="000000"/>
                <w:sz w:val="22"/>
                <w:szCs w:val="22"/>
              </w:rPr>
              <w:t>Client Port Shifting as fault port</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6F2CF9" w:rsidRPr="009A3242" w:rsidRDefault="009A3242" w:rsidP="009A3242">
            <w:pPr>
              <w:jc w:val="center"/>
              <w:rPr>
                <w:rFonts w:ascii="Calibri" w:hAnsi="Calibri" w:cs="Calibri"/>
                <w:color w:val="000000"/>
                <w:sz w:val="22"/>
                <w:szCs w:val="22"/>
              </w:rPr>
            </w:pPr>
            <w:r>
              <w:rPr>
                <w:rFonts w:ascii="Calibri" w:hAnsi="Calibri" w:cs="Calibri"/>
                <w:color w:val="000000"/>
                <w:sz w:val="22"/>
                <w:szCs w:val="22"/>
              </w:rPr>
              <w:t>Suppose, Client's traffic running but they are facing trouble and after Troubleshooting found Port problem. That time need to change port.</w:t>
            </w:r>
          </w:p>
        </w:tc>
      </w:tr>
      <w:tr w:rsidR="006F2CF9" w:rsidRPr="00EC5D9D" w:rsidTr="00B81D81">
        <w:trPr>
          <w:trHeight w:val="300"/>
        </w:trPr>
        <w:tc>
          <w:tcPr>
            <w:tcW w:w="1440" w:type="dxa"/>
            <w:vMerge/>
            <w:tcBorders>
              <w:top w:val="single" w:sz="4" w:space="0" w:color="auto"/>
              <w:left w:val="single" w:sz="4" w:space="0" w:color="auto"/>
              <w:bottom w:val="single" w:sz="4" w:space="0" w:color="auto"/>
              <w:right w:val="single" w:sz="4" w:space="0" w:color="auto"/>
            </w:tcBorders>
            <w:vAlign w:val="center"/>
            <w:hideMark/>
          </w:tcPr>
          <w:p w:rsidR="006F2CF9" w:rsidRPr="00EC5D9D" w:rsidRDefault="006F2CF9" w:rsidP="006F2CF9">
            <w:pPr>
              <w:rPr>
                <w:rFonts w:ascii="Verdana" w:hAnsi="Verdana" w:cs="Tahoma"/>
                <w:sz w:val="20"/>
                <w:szCs w:val="20"/>
              </w:rPr>
            </w:pPr>
          </w:p>
        </w:tc>
        <w:tc>
          <w:tcPr>
            <w:tcW w:w="3884" w:type="dxa"/>
            <w:tcBorders>
              <w:top w:val="single" w:sz="8" w:space="0" w:color="000000"/>
              <w:left w:val="single" w:sz="4" w:space="0" w:color="auto"/>
              <w:bottom w:val="single" w:sz="8" w:space="0" w:color="000000"/>
              <w:right w:val="single" w:sz="8" w:space="0" w:color="000000"/>
            </w:tcBorders>
            <w:shd w:val="clear" w:color="auto" w:fill="auto"/>
            <w:tcMar>
              <w:top w:w="15" w:type="dxa"/>
              <w:left w:w="66" w:type="dxa"/>
              <w:bottom w:w="0" w:type="dxa"/>
              <w:right w:w="66" w:type="dxa"/>
            </w:tcMar>
            <w:vAlign w:val="center"/>
          </w:tcPr>
          <w:p w:rsidR="006F2CF9" w:rsidRPr="006F2CF9" w:rsidRDefault="006F2CF9" w:rsidP="006F2CF9">
            <w:pPr>
              <w:jc w:val="center"/>
              <w:rPr>
                <w:rFonts w:ascii="Calibri" w:hAnsi="Calibri" w:cs="Calibri"/>
                <w:color w:val="000000"/>
                <w:sz w:val="22"/>
                <w:szCs w:val="22"/>
              </w:rPr>
            </w:pPr>
            <w:r>
              <w:rPr>
                <w:rFonts w:ascii="Calibri" w:hAnsi="Calibri" w:cs="Calibri"/>
                <w:color w:val="000000"/>
                <w:sz w:val="22"/>
                <w:szCs w:val="22"/>
              </w:rPr>
              <w:t>Routers</w:t>
            </w:r>
            <w:r w:rsidR="00311804">
              <w:rPr>
                <w:rFonts w:ascii="Calibri" w:hAnsi="Calibri" w:cs="Calibri"/>
                <w:color w:val="000000"/>
                <w:sz w:val="22"/>
                <w:szCs w:val="22"/>
              </w:rPr>
              <w:t>,</w:t>
            </w:r>
            <w:r w:rsidR="009A2367">
              <w:rPr>
                <w:rFonts w:ascii="Calibri" w:hAnsi="Calibri" w:cs="Calibri"/>
                <w:color w:val="000000"/>
                <w:sz w:val="22"/>
                <w:szCs w:val="22"/>
              </w:rPr>
              <w:t xml:space="preserve"> </w:t>
            </w:r>
            <w:r w:rsidR="00311804">
              <w:rPr>
                <w:rFonts w:ascii="Calibri" w:hAnsi="Calibri" w:cs="Calibri"/>
                <w:color w:val="000000"/>
                <w:sz w:val="22"/>
                <w:szCs w:val="22"/>
              </w:rPr>
              <w:t>MGW,</w:t>
            </w:r>
            <w:r w:rsidR="009A2367">
              <w:rPr>
                <w:rFonts w:ascii="Calibri" w:hAnsi="Calibri" w:cs="Calibri"/>
                <w:color w:val="000000"/>
                <w:sz w:val="22"/>
                <w:szCs w:val="22"/>
              </w:rPr>
              <w:t xml:space="preserve"> </w:t>
            </w:r>
            <w:r w:rsidR="00311804">
              <w:rPr>
                <w:rFonts w:ascii="Calibri" w:hAnsi="Calibri" w:cs="Calibri"/>
                <w:color w:val="000000"/>
                <w:sz w:val="22"/>
                <w:szCs w:val="22"/>
              </w:rPr>
              <w:t>SS</w:t>
            </w:r>
            <w:r>
              <w:rPr>
                <w:rFonts w:ascii="Calibri" w:hAnsi="Calibri" w:cs="Calibri"/>
                <w:color w:val="000000"/>
                <w:sz w:val="22"/>
                <w:szCs w:val="22"/>
              </w:rPr>
              <w:t xml:space="preserve"> &amp; MUX devices Card faulty</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6F2CF9" w:rsidRPr="00B81D81" w:rsidRDefault="009A3242" w:rsidP="00B81D81">
            <w:pPr>
              <w:jc w:val="center"/>
              <w:rPr>
                <w:rFonts w:ascii="Calibri" w:hAnsi="Calibri" w:cs="Calibri"/>
                <w:color w:val="000000"/>
                <w:sz w:val="22"/>
                <w:szCs w:val="22"/>
              </w:rPr>
            </w:pPr>
            <w:r>
              <w:rPr>
                <w:rFonts w:ascii="Calibri" w:hAnsi="Calibri" w:cs="Calibri"/>
                <w:color w:val="000000"/>
                <w:sz w:val="22"/>
                <w:szCs w:val="22"/>
              </w:rPr>
              <w:t xml:space="preserve">Sometimes without any previous alarm device's Card goes Faulty position, need to change Card. That time Clients service will be hampered with connected Faulty Card. So instantly need to change Faulty Card. </w:t>
            </w:r>
          </w:p>
        </w:tc>
      </w:tr>
      <w:tr w:rsidR="006F2CF9" w:rsidRPr="00EC5D9D" w:rsidTr="00B81D81">
        <w:trPr>
          <w:trHeight w:val="300"/>
        </w:trPr>
        <w:tc>
          <w:tcPr>
            <w:tcW w:w="1440" w:type="dxa"/>
            <w:vMerge/>
            <w:tcBorders>
              <w:top w:val="single" w:sz="4" w:space="0" w:color="auto"/>
              <w:left w:val="single" w:sz="4" w:space="0" w:color="auto"/>
              <w:bottom w:val="single" w:sz="4" w:space="0" w:color="auto"/>
              <w:right w:val="single" w:sz="4" w:space="0" w:color="auto"/>
            </w:tcBorders>
            <w:vAlign w:val="center"/>
            <w:hideMark/>
          </w:tcPr>
          <w:p w:rsidR="006F2CF9" w:rsidRPr="00EC5D9D" w:rsidRDefault="006F2CF9" w:rsidP="006F2CF9">
            <w:pPr>
              <w:rPr>
                <w:rFonts w:ascii="Verdana" w:hAnsi="Verdana" w:cs="Tahoma"/>
                <w:sz w:val="20"/>
                <w:szCs w:val="20"/>
              </w:rPr>
            </w:pPr>
          </w:p>
        </w:tc>
        <w:tc>
          <w:tcPr>
            <w:tcW w:w="3884" w:type="dxa"/>
            <w:tcBorders>
              <w:top w:val="single" w:sz="8" w:space="0" w:color="000000"/>
              <w:left w:val="single" w:sz="4" w:space="0" w:color="auto"/>
              <w:bottom w:val="single" w:sz="8" w:space="0" w:color="000000"/>
              <w:right w:val="single" w:sz="8" w:space="0" w:color="000000"/>
            </w:tcBorders>
            <w:shd w:val="clear" w:color="auto" w:fill="auto"/>
            <w:tcMar>
              <w:top w:w="15" w:type="dxa"/>
              <w:left w:w="66" w:type="dxa"/>
              <w:bottom w:w="0" w:type="dxa"/>
              <w:right w:w="66" w:type="dxa"/>
            </w:tcMar>
            <w:vAlign w:val="center"/>
          </w:tcPr>
          <w:p w:rsidR="006F2CF9" w:rsidRPr="006F2CF9" w:rsidRDefault="006F2CF9" w:rsidP="006F2CF9">
            <w:pPr>
              <w:jc w:val="center"/>
              <w:rPr>
                <w:rFonts w:ascii="Calibri" w:hAnsi="Calibri" w:cs="Calibri"/>
                <w:color w:val="000000"/>
                <w:sz w:val="22"/>
                <w:szCs w:val="22"/>
              </w:rPr>
            </w:pPr>
            <w:r>
              <w:rPr>
                <w:rFonts w:ascii="Calibri" w:hAnsi="Calibri" w:cs="Calibri"/>
                <w:color w:val="000000"/>
                <w:sz w:val="22"/>
                <w:szCs w:val="22"/>
              </w:rPr>
              <w:t>Upstream Shifting</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6F2CF9" w:rsidRPr="00B81D81" w:rsidRDefault="009A3242" w:rsidP="00B81D81">
            <w:pPr>
              <w:jc w:val="center"/>
              <w:rPr>
                <w:rFonts w:ascii="Calibri" w:hAnsi="Calibri" w:cs="Calibri"/>
                <w:color w:val="000000"/>
                <w:sz w:val="22"/>
                <w:szCs w:val="22"/>
              </w:rPr>
            </w:pPr>
            <w:r>
              <w:rPr>
                <w:rFonts w:ascii="Calibri" w:hAnsi="Calibri" w:cs="Calibri"/>
                <w:color w:val="000000"/>
                <w:sz w:val="22"/>
                <w:szCs w:val="22"/>
              </w:rPr>
              <w:t>Suppose one of our Most capacity goes down but there have an option for increase same capacity of our other location device. But for doing this we need to increase P2P capacity on new device. For this need to physically port connected and configure device.</w:t>
            </w:r>
          </w:p>
        </w:tc>
      </w:tr>
      <w:tr w:rsidR="006F2CF9" w:rsidRPr="00EC5D9D" w:rsidTr="00B81D81">
        <w:trPr>
          <w:trHeight w:val="489"/>
        </w:trPr>
        <w:tc>
          <w:tcPr>
            <w:tcW w:w="1440" w:type="dxa"/>
            <w:vMerge/>
            <w:tcBorders>
              <w:top w:val="single" w:sz="4" w:space="0" w:color="auto"/>
              <w:left w:val="single" w:sz="4" w:space="0" w:color="auto"/>
              <w:bottom w:val="single" w:sz="4" w:space="0" w:color="auto"/>
              <w:right w:val="single" w:sz="4" w:space="0" w:color="auto"/>
            </w:tcBorders>
            <w:vAlign w:val="center"/>
            <w:hideMark/>
          </w:tcPr>
          <w:p w:rsidR="006F2CF9" w:rsidRPr="00EC5D9D" w:rsidRDefault="006F2CF9" w:rsidP="006F2CF9">
            <w:pPr>
              <w:rPr>
                <w:rFonts w:ascii="Verdana" w:hAnsi="Verdana" w:cs="Tahoma"/>
                <w:sz w:val="20"/>
                <w:szCs w:val="20"/>
              </w:rPr>
            </w:pPr>
          </w:p>
        </w:tc>
        <w:tc>
          <w:tcPr>
            <w:tcW w:w="3884" w:type="dxa"/>
            <w:tcBorders>
              <w:top w:val="single" w:sz="8" w:space="0" w:color="000000"/>
              <w:left w:val="single" w:sz="4" w:space="0" w:color="auto"/>
              <w:bottom w:val="single" w:sz="8" w:space="0" w:color="000000"/>
              <w:right w:val="single" w:sz="8" w:space="0" w:color="000000"/>
            </w:tcBorders>
            <w:shd w:val="clear" w:color="auto" w:fill="auto"/>
            <w:tcMar>
              <w:top w:w="15" w:type="dxa"/>
              <w:left w:w="66" w:type="dxa"/>
              <w:bottom w:w="0" w:type="dxa"/>
              <w:right w:w="66" w:type="dxa"/>
            </w:tcMar>
            <w:vAlign w:val="center"/>
          </w:tcPr>
          <w:p w:rsidR="006F2CF9" w:rsidRPr="006F2CF9" w:rsidRDefault="006F2CF9" w:rsidP="009A3242">
            <w:pPr>
              <w:jc w:val="center"/>
              <w:rPr>
                <w:rFonts w:ascii="Calibri" w:hAnsi="Calibri" w:cs="Calibri"/>
                <w:color w:val="000000"/>
                <w:sz w:val="22"/>
                <w:szCs w:val="22"/>
              </w:rPr>
            </w:pPr>
            <w:r>
              <w:rPr>
                <w:rFonts w:ascii="Calibri" w:hAnsi="Calibri" w:cs="Calibri"/>
                <w:color w:val="000000"/>
                <w:sz w:val="22"/>
                <w:szCs w:val="22"/>
              </w:rPr>
              <w:t>Device</w:t>
            </w:r>
            <w:r w:rsidR="009A3242">
              <w:rPr>
                <w:rFonts w:ascii="Calibri" w:hAnsi="Calibri" w:cs="Calibri"/>
                <w:color w:val="000000"/>
                <w:sz w:val="22"/>
                <w:szCs w:val="22"/>
              </w:rPr>
              <w:t>/card</w:t>
            </w:r>
            <w:r>
              <w:rPr>
                <w:rFonts w:ascii="Calibri" w:hAnsi="Calibri" w:cs="Calibri"/>
                <w:color w:val="000000"/>
                <w:sz w:val="22"/>
                <w:szCs w:val="22"/>
              </w:rPr>
              <w:t xml:space="preserve"> </w:t>
            </w:r>
            <w:r w:rsidR="009A3242">
              <w:rPr>
                <w:rFonts w:ascii="Calibri" w:hAnsi="Calibri" w:cs="Calibri"/>
                <w:color w:val="000000"/>
                <w:sz w:val="22"/>
                <w:szCs w:val="22"/>
              </w:rPr>
              <w:t>Temperature</w:t>
            </w:r>
            <w:r>
              <w:rPr>
                <w:rFonts w:ascii="Calibri" w:hAnsi="Calibri" w:cs="Calibri"/>
                <w:color w:val="000000"/>
                <w:sz w:val="22"/>
                <w:szCs w:val="22"/>
              </w:rPr>
              <w:t xml:space="preserve"> increase</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6F2CF9" w:rsidRPr="009A3242" w:rsidRDefault="009A3242" w:rsidP="009A3242">
            <w:pPr>
              <w:jc w:val="center"/>
              <w:rPr>
                <w:rFonts w:ascii="Calibri" w:hAnsi="Calibri" w:cs="Calibri"/>
                <w:color w:val="000000"/>
                <w:sz w:val="22"/>
                <w:szCs w:val="22"/>
              </w:rPr>
            </w:pPr>
            <w:r>
              <w:rPr>
                <w:rFonts w:ascii="Calibri" w:hAnsi="Calibri" w:cs="Calibri"/>
                <w:color w:val="000000"/>
                <w:sz w:val="22"/>
                <w:szCs w:val="22"/>
              </w:rPr>
              <w:t>if any device's/card temperature increased and Card goes down, need to shift connected clients to another card or need to reboot problematic card or shift problematic card.</w:t>
            </w:r>
          </w:p>
        </w:tc>
      </w:tr>
      <w:tr w:rsidR="006F2CF9" w:rsidRPr="00EC5D9D" w:rsidTr="00B81D81">
        <w:trPr>
          <w:trHeight w:val="489"/>
        </w:trPr>
        <w:tc>
          <w:tcPr>
            <w:tcW w:w="1440" w:type="dxa"/>
            <w:vMerge/>
            <w:tcBorders>
              <w:top w:val="single" w:sz="4" w:space="0" w:color="auto"/>
              <w:left w:val="single" w:sz="4" w:space="0" w:color="auto"/>
              <w:bottom w:val="single" w:sz="4" w:space="0" w:color="auto"/>
              <w:right w:val="single" w:sz="4" w:space="0" w:color="auto"/>
            </w:tcBorders>
            <w:vAlign w:val="center"/>
            <w:hideMark/>
          </w:tcPr>
          <w:p w:rsidR="006F2CF9" w:rsidRPr="00EC5D9D" w:rsidRDefault="006F2CF9" w:rsidP="006F2CF9">
            <w:pPr>
              <w:rPr>
                <w:rFonts w:ascii="Verdana" w:hAnsi="Verdana" w:cs="Tahoma"/>
                <w:sz w:val="20"/>
                <w:szCs w:val="20"/>
              </w:rPr>
            </w:pPr>
          </w:p>
        </w:tc>
        <w:tc>
          <w:tcPr>
            <w:tcW w:w="3884" w:type="dxa"/>
            <w:tcBorders>
              <w:top w:val="single" w:sz="8" w:space="0" w:color="000000"/>
              <w:left w:val="single" w:sz="4" w:space="0" w:color="auto"/>
              <w:bottom w:val="single" w:sz="8" w:space="0" w:color="000000"/>
              <w:right w:val="single" w:sz="8" w:space="0" w:color="000000"/>
            </w:tcBorders>
            <w:shd w:val="clear" w:color="auto" w:fill="auto"/>
            <w:tcMar>
              <w:top w:w="15" w:type="dxa"/>
              <w:left w:w="66" w:type="dxa"/>
              <w:bottom w:w="0" w:type="dxa"/>
              <w:right w:w="66" w:type="dxa"/>
            </w:tcMar>
            <w:vAlign w:val="center"/>
          </w:tcPr>
          <w:p w:rsidR="006F2CF9" w:rsidRPr="009A3242" w:rsidRDefault="009A3242" w:rsidP="007E7287">
            <w:pPr>
              <w:jc w:val="center"/>
              <w:rPr>
                <w:rFonts w:ascii="Calibri" w:hAnsi="Calibri" w:cs="Calibri"/>
                <w:color w:val="000000"/>
                <w:sz w:val="22"/>
                <w:szCs w:val="22"/>
              </w:rPr>
            </w:pPr>
            <w:r>
              <w:rPr>
                <w:rFonts w:ascii="Calibri" w:hAnsi="Calibri" w:cs="Calibri"/>
                <w:color w:val="000000"/>
                <w:sz w:val="22"/>
                <w:szCs w:val="22"/>
              </w:rPr>
              <w:t>Device Failure ( Router</w:t>
            </w:r>
            <w:r w:rsidR="007E7287">
              <w:rPr>
                <w:rFonts w:ascii="Calibri" w:hAnsi="Calibri" w:cs="Calibri"/>
                <w:color w:val="000000"/>
                <w:sz w:val="22"/>
                <w:szCs w:val="22"/>
              </w:rPr>
              <w:t>, MGW,</w:t>
            </w:r>
            <w:r>
              <w:rPr>
                <w:rFonts w:ascii="Calibri" w:hAnsi="Calibri" w:cs="Calibri"/>
                <w:color w:val="000000"/>
                <w:sz w:val="22"/>
                <w:szCs w:val="22"/>
              </w:rPr>
              <w:t xml:space="preserve"> Switch &amp; MUX )</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6F2CF9" w:rsidRPr="00B81D81" w:rsidRDefault="009A3242" w:rsidP="00B81D81">
            <w:pPr>
              <w:jc w:val="center"/>
              <w:rPr>
                <w:rFonts w:ascii="Calibri" w:hAnsi="Calibri" w:cs="Calibri"/>
                <w:color w:val="000000"/>
                <w:sz w:val="22"/>
                <w:szCs w:val="22"/>
              </w:rPr>
            </w:pPr>
            <w:proofErr w:type="gramStart"/>
            <w:r>
              <w:rPr>
                <w:rFonts w:ascii="Calibri" w:hAnsi="Calibri" w:cs="Calibri"/>
                <w:color w:val="000000"/>
                <w:sz w:val="22"/>
                <w:szCs w:val="22"/>
              </w:rPr>
              <w:t>if</w:t>
            </w:r>
            <w:proofErr w:type="gramEnd"/>
            <w:r>
              <w:rPr>
                <w:rFonts w:ascii="Calibri" w:hAnsi="Calibri" w:cs="Calibri"/>
                <w:color w:val="000000"/>
                <w:sz w:val="22"/>
                <w:szCs w:val="22"/>
              </w:rPr>
              <w:t xml:space="preserve"> any time devices goes down and not power on automatically, need to change device &amp; need to shift clients to new installed device &amp; need to reconfigure for all connected clients.</w:t>
            </w:r>
          </w:p>
        </w:tc>
      </w:tr>
      <w:tr w:rsidR="00922932" w:rsidRPr="00EC5D9D" w:rsidTr="00B81D81">
        <w:trPr>
          <w:trHeight w:val="300"/>
        </w:trPr>
        <w:tc>
          <w:tcPr>
            <w:tcW w:w="1440" w:type="dxa"/>
            <w:vMerge w:val="restart"/>
            <w:tcBorders>
              <w:top w:val="single" w:sz="4" w:space="0" w:color="auto"/>
              <w:left w:val="single" w:sz="8" w:space="0" w:color="000000"/>
              <w:right w:val="single" w:sz="8" w:space="0" w:color="000000"/>
            </w:tcBorders>
            <w:shd w:val="clear" w:color="auto" w:fill="auto"/>
            <w:tcMar>
              <w:top w:w="15" w:type="dxa"/>
              <w:left w:w="66" w:type="dxa"/>
              <w:bottom w:w="0" w:type="dxa"/>
              <w:right w:w="66" w:type="dxa"/>
            </w:tcMar>
            <w:vAlign w:val="center"/>
            <w:hideMark/>
          </w:tcPr>
          <w:p w:rsidR="00922932" w:rsidRPr="00EC5D9D" w:rsidRDefault="00922932" w:rsidP="006F2CF9">
            <w:pPr>
              <w:rPr>
                <w:rFonts w:ascii="Verdana" w:hAnsi="Verdana" w:cs="Tahoma"/>
                <w:sz w:val="20"/>
                <w:szCs w:val="20"/>
              </w:rPr>
            </w:pPr>
            <w:r>
              <w:rPr>
                <w:rFonts w:ascii="Verdana" w:hAnsi="Verdana" w:cs="Tahoma"/>
                <w:b/>
                <w:bCs/>
                <w:sz w:val="20"/>
                <w:szCs w:val="20"/>
              </w:rPr>
              <w:t>Major</w:t>
            </w:r>
          </w:p>
          <w:p w:rsidR="00922932" w:rsidRDefault="00922932" w:rsidP="00922932">
            <w:pPr>
              <w:rPr>
                <w:rFonts w:ascii="Verdana" w:hAnsi="Verdana" w:cs="Tahoma"/>
                <w:sz w:val="20"/>
                <w:szCs w:val="20"/>
              </w:rPr>
            </w:pPr>
          </w:p>
          <w:p w:rsidR="00922932" w:rsidRPr="00EC5D9D" w:rsidRDefault="00922932" w:rsidP="00922932">
            <w:pPr>
              <w:rPr>
                <w:rFonts w:ascii="Verdana" w:hAnsi="Verdana" w:cs="Tahoma"/>
                <w:sz w:val="20"/>
                <w:szCs w:val="20"/>
              </w:rPr>
            </w:pPr>
          </w:p>
        </w:tc>
        <w:tc>
          <w:tcPr>
            <w:tcW w:w="3884"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bottom"/>
          </w:tcPr>
          <w:p w:rsidR="00922932" w:rsidRPr="00984CD3" w:rsidRDefault="00922932" w:rsidP="006F2CF9">
            <w:pPr>
              <w:rPr>
                <w:rFonts w:ascii="Verdana" w:hAnsi="Verdana" w:cs="Tahoma"/>
                <w:sz w:val="20"/>
                <w:szCs w:val="20"/>
              </w:rPr>
            </w:pPr>
            <w:r>
              <w:rPr>
                <w:rFonts w:ascii="Calibri" w:hAnsi="Calibri" w:cs="Calibri"/>
                <w:color w:val="000000"/>
                <w:sz w:val="22"/>
                <w:szCs w:val="22"/>
              </w:rPr>
              <w:t>Routers &amp; Switches &amp; Servers &amp; MUX Devices Unreachable but traffic not hampered</w:t>
            </w:r>
          </w:p>
        </w:tc>
        <w:tc>
          <w:tcPr>
            <w:tcW w:w="459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bottom"/>
          </w:tcPr>
          <w:p w:rsidR="00922932" w:rsidRPr="00B81D81" w:rsidRDefault="00922932" w:rsidP="006F2CF9">
            <w:pPr>
              <w:rPr>
                <w:rFonts w:ascii="Calibri" w:hAnsi="Calibri" w:cs="Calibri"/>
                <w:color w:val="000000"/>
                <w:sz w:val="22"/>
                <w:szCs w:val="22"/>
              </w:rPr>
            </w:pPr>
            <w:r>
              <w:rPr>
                <w:rFonts w:ascii="Calibri" w:hAnsi="Calibri" w:cs="Calibri"/>
                <w:color w:val="000000"/>
                <w:sz w:val="22"/>
                <w:szCs w:val="22"/>
              </w:rPr>
              <w:t>Traffic is not hampering</w:t>
            </w:r>
            <w:r w:rsidR="00B81D81">
              <w:rPr>
                <w:rFonts w:ascii="Calibri" w:hAnsi="Calibri" w:cs="Calibri"/>
                <w:color w:val="000000"/>
                <w:sz w:val="22"/>
                <w:szCs w:val="22"/>
              </w:rPr>
              <w:t xml:space="preserve"> but need to check device for</w:t>
            </w:r>
            <w:r>
              <w:rPr>
                <w:rFonts w:ascii="Calibri" w:hAnsi="Calibri" w:cs="Calibri"/>
                <w:color w:val="000000"/>
                <w:sz w:val="22"/>
                <w:szCs w:val="22"/>
              </w:rPr>
              <w:t xml:space="preserve"> accessibility for monitoring device.</w:t>
            </w:r>
          </w:p>
        </w:tc>
      </w:tr>
      <w:tr w:rsidR="00922932" w:rsidRPr="00EC5D9D" w:rsidTr="00B81D81">
        <w:trPr>
          <w:trHeight w:val="300"/>
        </w:trPr>
        <w:tc>
          <w:tcPr>
            <w:tcW w:w="1440" w:type="dxa"/>
            <w:vMerge/>
            <w:tcBorders>
              <w:left w:val="single" w:sz="8" w:space="0" w:color="000000"/>
              <w:right w:val="single" w:sz="8" w:space="0" w:color="000000"/>
            </w:tcBorders>
            <w:shd w:val="clear" w:color="auto" w:fill="auto"/>
            <w:tcMar>
              <w:top w:w="15" w:type="dxa"/>
              <w:left w:w="66" w:type="dxa"/>
              <w:bottom w:w="0" w:type="dxa"/>
              <w:right w:w="66" w:type="dxa"/>
            </w:tcMar>
            <w:vAlign w:val="center"/>
          </w:tcPr>
          <w:p w:rsidR="00922932" w:rsidRDefault="00922932" w:rsidP="00922932">
            <w:pPr>
              <w:rPr>
                <w:rFonts w:ascii="Verdana" w:hAnsi="Verdana" w:cs="Tahoma"/>
                <w:b/>
                <w:bCs/>
                <w:sz w:val="20"/>
                <w:szCs w:val="20"/>
              </w:rPr>
            </w:pPr>
          </w:p>
        </w:tc>
        <w:tc>
          <w:tcPr>
            <w:tcW w:w="3884"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bottom"/>
          </w:tcPr>
          <w:p w:rsidR="00922932" w:rsidRDefault="00922932" w:rsidP="006F2CF9">
            <w:pPr>
              <w:rPr>
                <w:rFonts w:ascii="Calibri" w:hAnsi="Calibri" w:cs="Calibri"/>
                <w:color w:val="000000"/>
                <w:sz w:val="22"/>
                <w:szCs w:val="22"/>
              </w:rPr>
            </w:pPr>
            <w:r>
              <w:rPr>
                <w:rFonts w:ascii="Calibri" w:hAnsi="Calibri" w:cs="Calibri"/>
                <w:color w:val="000000"/>
                <w:sz w:val="22"/>
                <w:szCs w:val="22"/>
              </w:rPr>
              <w:t>Client Port Shifting as fault port</w:t>
            </w:r>
          </w:p>
        </w:tc>
        <w:tc>
          <w:tcPr>
            <w:tcW w:w="4590" w:type="dxa"/>
            <w:tcBorders>
              <w:top w:val="single" w:sz="8" w:space="0" w:color="000000"/>
              <w:left w:val="single" w:sz="8" w:space="0" w:color="000000"/>
              <w:bottom w:val="single" w:sz="4" w:space="0" w:color="auto"/>
              <w:right w:val="single" w:sz="8" w:space="0" w:color="000000"/>
            </w:tcBorders>
            <w:shd w:val="clear" w:color="auto" w:fill="auto"/>
            <w:tcMar>
              <w:top w:w="15" w:type="dxa"/>
              <w:left w:w="66" w:type="dxa"/>
              <w:bottom w:w="0" w:type="dxa"/>
              <w:right w:w="66" w:type="dxa"/>
            </w:tcMar>
            <w:vAlign w:val="bottom"/>
          </w:tcPr>
          <w:p w:rsidR="00922932" w:rsidRDefault="00922932" w:rsidP="00B81D81">
            <w:pPr>
              <w:rPr>
                <w:rFonts w:ascii="Calibri" w:hAnsi="Calibri" w:cs="Calibri"/>
                <w:color w:val="000000"/>
                <w:sz w:val="22"/>
                <w:szCs w:val="22"/>
              </w:rPr>
            </w:pPr>
            <w:r>
              <w:rPr>
                <w:rFonts w:ascii="Calibri" w:hAnsi="Calibri" w:cs="Calibri"/>
                <w:color w:val="000000"/>
                <w:sz w:val="22"/>
                <w:szCs w:val="22"/>
              </w:rPr>
              <w:t xml:space="preserve">If found port is fault but if change this port within a day, no issue will be occurred. </w:t>
            </w:r>
          </w:p>
        </w:tc>
      </w:tr>
      <w:tr w:rsidR="00922932" w:rsidRPr="00EC5D9D" w:rsidTr="00B81D81">
        <w:trPr>
          <w:trHeight w:val="448"/>
        </w:trPr>
        <w:tc>
          <w:tcPr>
            <w:tcW w:w="1440" w:type="dxa"/>
            <w:vMerge/>
            <w:tcBorders>
              <w:left w:val="single" w:sz="8" w:space="0" w:color="000000"/>
              <w:right w:val="single" w:sz="8" w:space="0" w:color="000000"/>
            </w:tcBorders>
            <w:vAlign w:val="center"/>
            <w:hideMark/>
          </w:tcPr>
          <w:p w:rsidR="00922932" w:rsidRPr="00EC5D9D" w:rsidRDefault="00922932" w:rsidP="00922932">
            <w:pPr>
              <w:rPr>
                <w:rFonts w:ascii="Verdana" w:hAnsi="Verdana" w:cs="Tahoma"/>
                <w:sz w:val="20"/>
                <w:szCs w:val="20"/>
              </w:rPr>
            </w:pPr>
          </w:p>
        </w:tc>
        <w:tc>
          <w:tcPr>
            <w:tcW w:w="3884" w:type="dxa"/>
            <w:tcBorders>
              <w:top w:val="single" w:sz="8" w:space="0" w:color="000000"/>
              <w:left w:val="single" w:sz="8" w:space="0" w:color="000000"/>
              <w:bottom w:val="single" w:sz="8" w:space="0" w:color="000000"/>
              <w:right w:val="single" w:sz="4" w:space="0" w:color="auto"/>
            </w:tcBorders>
            <w:shd w:val="clear" w:color="auto" w:fill="auto"/>
            <w:tcMar>
              <w:top w:w="15" w:type="dxa"/>
              <w:left w:w="66" w:type="dxa"/>
              <w:bottom w:w="0" w:type="dxa"/>
              <w:right w:w="66" w:type="dxa"/>
            </w:tcMar>
            <w:vAlign w:val="center"/>
          </w:tcPr>
          <w:p w:rsidR="00922932" w:rsidRPr="006F2CF9" w:rsidRDefault="00922932" w:rsidP="00922932">
            <w:pPr>
              <w:jc w:val="center"/>
              <w:rPr>
                <w:rFonts w:ascii="Calibri" w:hAnsi="Calibri" w:cs="Calibri"/>
                <w:color w:val="000000"/>
                <w:sz w:val="22"/>
                <w:szCs w:val="22"/>
              </w:rPr>
            </w:pPr>
            <w:r>
              <w:rPr>
                <w:rFonts w:ascii="Calibri" w:hAnsi="Calibri" w:cs="Calibri"/>
                <w:color w:val="000000"/>
                <w:sz w:val="22"/>
                <w:szCs w:val="22"/>
              </w:rPr>
              <w:t>Routers &amp; MUX devices Card faulty</w:t>
            </w:r>
          </w:p>
        </w:tc>
        <w:tc>
          <w:tcPr>
            <w:tcW w:w="4590" w:type="dxa"/>
            <w:tcBorders>
              <w:top w:val="single" w:sz="4" w:space="0" w:color="auto"/>
              <w:left w:val="single" w:sz="4" w:space="0" w:color="auto"/>
              <w:bottom w:val="single" w:sz="4" w:space="0" w:color="auto"/>
              <w:right w:val="single" w:sz="4" w:space="0" w:color="auto"/>
            </w:tcBorders>
            <w:tcMar>
              <w:top w:w="15" w:type="dxa"/>
              <w:left w:w="66" w:type="dxa"/>
              <w:bottom w:w="0" w:type="dxa"/>
              <w:right w:w="66" w:type="dxa"/>
            </w:tcMar>
          </w:tcPr>
          <w:p w:rsidR="00922932" w:rsidRPr="00922932" w:rsidRDefault="00922932" w:rsidP="00B81D81">
            <w:pPr>
              <w:rPr>
                <w:rFonts w:ascii="Calibri" w:hAnsi="Calibri" w:cs="Calibri"/>
                <w:color w:val="000000"/>
                <w:sz w:val="22"/>
                <w:szCs w:val="22"/>
              </w:rPr>
            </w:pPr>
            <w:r>
              <w:rPr>
                <w:rFonts w:ascii="Calibri" w:hAnsi="Calibri" w:cs="Calibri"/>
                <w:color w:val="000000"/>
                <w:sz w:val="22"/>
                <w:szCs w:val="22"/>
              </w:rPr>
              <w:t xml:space="preserve">We are getting Card Faulty related alarms. </w:t>
            </w:r>
            <w:r w:rsidR="00B81D81">
              <w:rPr>
                <w:rFonts w:ascii="Calibri" w:hAnsi="Calibri" w:cs="Calibri"/>
                <w:color w:val="000000"/>
                <w:sz w:val="22"/>
                <w:szCs w:val="22"/>
              </w:rPr>
              <w:t>Immediately</w:t>
            </w:r>
            <w:r>
              <w:rPr>
                <w:rFonts w:ascii="Calibri" w:hAnsi="Calibri" w:cs="Calibri"/>
                <w:color w:val="000000"/>
                <w:sz w:val="22"/>
                <w:szCs w:val="22"/>
              </w:rPr>
              <w:t xml:space="preserve"> need to change this faulty card.</w:t>
            </w:r>
            <w:r w:rsidR="00B81D81">
              <w:rPr>
                <w:rFonts w:ascii="Calibri" w:hAnsi="Calibri" w:cs="Calibri"/>
                <w:color w:val="000000"/>
                <w:sz w:val="22"/>
                <w:szCs w:val="22"/>
              </w:rPr>
              <w:t xml:space="preserve"> </w:t>
            </w:r>
            <w:r>
              <w:rPr>
                <w:rFonts w:ascii="Calibri" w:hAnsi="Calibri" w:cs="Calibri"/>
                <w:color w:val="000000"/>
                <w:sz w:val="22"/>
                <w:szCs w:val="22"/>
              </w:rPr>
              <w:t xml:space="preserve">In this </w:t>
            </w:r>
            <w:r w:rsidR="00B81D81">
              <w:rPr>
                <w:rFonts w:ascii="Calibri" w:hAnsi="Calibri" w:cs="Calibri"/>
                <w:color w:val="000000"/>
                <w:sz w:val="22"/>
                <w:szCs w:val="22"/>
              </w:rPr>
              <w:t>scenario</w:t>
            </w:r>
            <w:r>
              <w:rPr>
                <w:rFonts w:ascii="Calibri" w:hAnsi="Calibri" w:cs="Calibri"/>
                <w:color w:val="000000"/>
                <w:sz w:val="22"/>
                <w:szCs w:val="22"/>
              </w:rPr>
              <w:t xml:space="preserve"> we will change this card within a day. </w:t>
            </w:r>
          </w:p>
        </w:tc>
      </w:tr>
      <w:tr w:rsidR="00922932" w:rsidRPr="00EC5D9D" w:rsidTr="00B81D81">
        <w:trPr>
          <w:trHeight w:val="448"/>
        </w:trPr>
        <w:tc>
          <w:tcPr>
            <w:tcW w:w="1440" w:type="dxa"/>
            <w:vMerge/>
            <w:tcBorders>
              <w:left w:val="single" w:sz="8" w:space="0" w:color="000000"/>
              <w:right w:val="single" w:sz="8" w:space="0" w:color="000000"/>
            </w:tcBorders>
            <w:vAlign w:val="center"/>
          </w:tcPr>
          <w:p w:rsidR="00922932" w:rsidRPr="00EC5D9D" w:rsidRDefault="00922932" w:rsidP="00922932">
            <w:pPr>
              <w:rPr>
                <w:rFonts w:ascii="Verdana" w:hAnsi="Verdana" w:cs="Tahoma"/>
                <w:sz w:val="20"/>
                <w:szCs w:val="20"/>
              </w:rPr>
            </w:pPr>
          </w:p>
        </w:tc>
        <w:tc>
          <w:tcPr>
            <w:tcW w:w="3884" w:type="dxa"/>
            <w:tcBorders>
              <w:top w:val="single" w:sz="8" w:space="0" w:color="000000"/>
              <w:left w:val="single" w:sz="8" w:space="0" w:color="000000"/>
              <w:bottom w:val="single" w:sz="8" w:space="0" w:color="000000"/>
              <w:right w:val="single" w:sz="4" w:space="0" w:color="auto"/>
            </w:tcBorders>
            <w:shd w:val="clear" w:color="auto" w:fill="auto"/>
            <w:tcMar>
              <w:top w:w="15" w:type="dxa"/>
              <w:left w:w="66" w:type="dxa"/>
              <w:bottom w:w="0" w:type="dxa"/>
              <w:right w:w="66" w:type="dxa"/>
            </w:tcMar>
            <w:vAlign w:val="center"/>
          </w:tcPr>
          <w:p w:rsidR="00922932" w:rsidRPr="006F2CF9" w:rsidRDefault="00922932" w:rsidP="00922932">
            <w:pPr>
              <w:jc w:val="center"/>
              <w:rPr>
                <w:rFonts w:ascii="Calibri" w:hAnsi="Calibri" w:cs="Calibri"/>
                <w:color w:val="000000"/>
                <w:sz w:val="22"/>
                <w:szCs w:val="22"/>
              </w:rPr>
            </w:pPr>
            <w:r>
              <w:rPr>
                <w:rFonts w:ascii="Calibri" w:hAnsi="Calibri" w:cs="Calibri"/>
                <w:color w:val="000000"/>
                <w:sz w:val="22"/>
                <w:szCs w:val="22"/>
              </w:rPr>
              <w:t>Upstream Shifting</w:t>
            </w:r>
          </w:p>
        </w:tc>
        <w:tc>
          <w:tcPr>
            <w:tcW w:w="4590" w:type="dxa"/>
            <w:tcBorders>
              <w:top w:val="single" w:sz="4" w:space="0" w:color="auto"/>
              <w:left w:val="single" w:sz="4" w:space="0" w:color="auto"/>
              <w:bottom w:val="single" w:sz="4" w:space="0" w:color="auto"/>
              <w:right w:val="single" w:sz="4" w:space="0" w:color="auto"/>
            </w:tcBorders>
            <w:tcMar>
              <w:top w:w="15" w:type="dxa"/>
              <w:left w:w="66" w:type="dxa"/>
              <w:bottom w:w="0" w:type="dxa"/>
              <w:right w:w="66" w:type="dxa"/>
            </w:tcMar>
          </w:tcPr>
          <w:p w:rsidR="00922932" w:rsidRPr="00922932" w:rsidRDefault="00922932" w:rsidP="00B81D81">
            <w:pPr>
              <w:rPr>
                <w:rFonts w:ascii="Calibri" w:hAnsi="Calibri" w:cs="Calibri"/>
                <w:color w:val="000000"/>
                <w:sz w:val="22"/>
                <w:szCs w:val="22"/>
              </w:rPr>
            </w:pPr>
            <w:r>
              <w:rPr>
                <w:rFonts w:ascii="Calibri" w:hAnsi="Calibri" w:cs="Calibri"/>
                <w:color w:val="000000"/>
                <w:sz w:val="22"/>
                <w:szCs w:val="22"/>
              </w:rPr>
              <w:t>Need to change port from 1G/10G/STM16/</w:t>
            </w:r>
            <w:r w:rsidR="00B81D81">
              <w:rPr>
                <w:rFonts w:ascii="Calibri" w:hAnsi="Calibri" w:cs="Calibri"/>
                <w:color w:val="000000"/>
                <w:sz w:val="22"/>
                <w:szCs w:val="22"/>
              </w:rPr>
              <w:t>STM64,</w:t>
            </w:r>
            <w:r>
              <w:rPr>
                <w:rFonts w:ascii="Calibri" w:hAnsi="Calibri" w:cs="Calibri"/>
                <w:color w:val="000000"/>
                <w:sz w:val="22"/>
                <w:szCs w:val="22"/>
              </w:rPr>
              <w:t xml:space="preserve"> but not need to change emergency. So we can change port </w:t>
            </w:r>
            <w:r w:rsidR="00B81D81">
              <w:rPr>
                <w:rFonts w:ascii="Calibri" w:hAnsi="Calibri" w:cs="Calibri"/>
                <w:color w:val="000000"/>
                <w:sz w:val="22"/>
                <w:szCs w:val="22"/>
              </w:rPr>
              <w:t>within</w:t>
            </w:r>
            <w:r>
              <w:rPr>
                <w:rFonts w:ascii="Calibri" w:hAnsi="Calibri" w:cs="Calibri"/>
                <w:color w:val="000000"/>
                <w:sz w:val="22"/>
                <w:szCs w:val="22"/>
              </w:rPr>
              <w:t xml:space="preserve"> a day. </w:t>
            </w:r>
          </w:p>
        </w:tc>
      </w:tr>
      <w:tr w:rsidR="00922932" w:rsidRPr="00EC5D9D" w:rsidTr="00B81D81">
        <w:trPr>
          <w:trHeight w:val="448"/>
        </w:trPr>
        <w:tc>
          <w:tcPr>
            <w:tcW w:w="1440" w:type="dxa"/>
            <w:vMerge/>
            <w:tcBorders>
              <w:left w:val="single" w:sz="8" w:space="0" w:color="000000"/>
              <w:right w:val="single" w:sz="8" w:space="0" w:color="000000"/>
            </w:tcBorders>
            <w:vAlign w:val="center"/>
          </w:tcPr>
          <w:p w:rsidR="00922932" w:rsidRDefault="00922932" w:rsidP="00922932">
            <w:pPr>
              <w:rPr>
                <w:rFonts w:ascii="Verdana" w:hAnsi="Verdana" w:cs="Tahoma"/>
                <w:sz w:val="20"/>
                <w:szCs w:val="20"/>
              </w:rPr>
            </w:pPr>
          </w:p>
        </w:tc>
        <w:tc>
          <w:tcPr>
            <w:tcW w:w="3884" w:type="dxa"/>
            <w:tcBorders>
              <w:top w:val="single" w:sz="8" w:space="0" w:color="000000"/>
              <w:left w:val="single" w:sz="8" w:space="0" w:color="000000"/>
              <w:bottom w:val="single" w:sz="8" w:space="0" w:color="000000"/>
              <w:right w:val="single" w:sz="4" w:space="0" w:color="auto"/>
            </w:tcBorders>
            <w:shd w:val="clear" w:color="auto" w:fill="auto"/>
            <w:tcMar>
              <w:top w:w="15" w:type="dxa"/>
              <w:left w:w="66" w:type="dxa"/>
              <w:bottom w:w="0" w:type="dxa"/>
              <w:right w:w="66" w:type="dxa"/>
            </w:tcMar>
            <w:vAlign w:val="center"/>
          </w:tcPr>
          <w:p w:rsidR="00922932" w:rsidRPr="006F2CF9" w:rsidRDefault="00922932" w:rsidP="00922932">
            <w:pPr>
              <w:jc w:val="center"/>
              <w:rPr>
                <w:rFonts w:ascii="Calibri" w:hAnsi="Calibri" w:cs="Calibri"/>
                <w:color w:val="000000"/>
                <w:sz w:val="22"/>
                <w:szCs w:val="22"/>
              </w:rPr>
            </w:pPr>
            <w:r>
              <w:rPr>
                <w:rFonts w:ascii="Calibri" w:hAnsi="Calibri" w:cs="Calibri"/>
                <w:color w:val="000000"/>
                <w:sz w:val="22"/>
                <w:szCs w:val="22"/>
              </w:rPr>
              <w:t>Device/card Temperature increase</w:t>
            </w:r>
          </w:p>
        </w:tc>
        <w:tc>
          <w:tcPr>
            <w:tcW w:w="4590" w:type="dxa"/>
            <w:tcBorders>
              <w:top w:val="single" w:sz="4" w:space="0" w:color="auto"/>
              <w:left w:val="single" w:sz="4" w:space="0" w:color="auto"/>
              <w:bottom w:val="single" w:sz="4" w:space="0" w:color="auto"/>
              <w:right w:val="single" w:sz="4" w:space="0" w:color="auto"/>
            </w:tcBorders>
            <w:tcMar>
              <w:top w:w="15" w:type="dxa"/>
              <w:left w:w="66" w:type="dxa"/>
              <w:bottom w:w="0" w:type="dxa"/>
              <w:right w:w="66" w:type="dxa"/>
            </w:tcMar>
          </w:tcPr>
          <w:p w:rsidR="00922932" w:rsidRPr="00922932" w:rsidRDefault="00922932" w:rsidP="00B81D81">
            <w:pPr>
              <w:rPr>
                <w:rFonts w:ascii="Calibri" w:hAnsi="Calibri" w:cs="Calibri"/>
                <w:color w:val="000000"/>
                <w:sz w:val="22"/>
                <w:szCs w:val="22"/>
              </w:rPr>
            </w:pPr>
            <w:r>
              <w:rPr>
                <w:rFonts w:ascii="Calibri" w:hAnsi="Calibri" w:cs="Calibri"/>
                <w:color w:val="000000"/>
                <w:sz w:val="22"/>
                <w:szCs w:val="22"/>
              </w:rPr>
              <w:t xml:space="preserve">Device </w:t>
            </w:r>
            <w:r w:rsidR="00B81D81">
              <w:rPr>
                <w:rFonts w:ascii="Calibri" w:hAnsi="Calibri" w:cs="Calibri"/>
                <w:color w:val="000000"/>
                <w:sz w:val="22"/>
                <w:szCs w:val="22"/>
              </w:rPr>
              <w:t>Temperature</w:t>
            </w:r>
            <w:r>
              <w:rPr>
                <w:rFonts w:ascii="Calibri" w:hAnsi="Calibri" w:cs="Calibri"/>
                <w:color w:val="000000"/>
                <w:sz w:val="22"/>
                <w:szCs w:val="22"/>
              </w:rPr>
              <w:t xml:space="preserve"> is high but not critical that if need to change anything then we will change within a day. </w:t>
            </w:r>
          </w:p>
        </w:tc>
      </w:tr>
      <w:tr w:rsidR="00BA3363" w:rsidRPr="00EC5D9D" w:rsidTr="00B81D81">
        <w:trPr>
          <w:trHeight w:val="448"/>
        </w:trPr>
        <w:tc>
          <w:tcPr>
            <w:tcW w:w="1440" w:type="dxa"/>
            <w:vMerge/>
            <w:tcBorders>
              <w:left w:val="single" w:sz="8" w:space="0" w:color="000000"/>
              <w:right w:val="single" w:sz="8" w:space="0" w:color="000000"/>
            </w:tcBorders>
            <w:vAlign w:val="center"/>
          </w:tcPr>
          <w:p w:rsidR="00BA3363" w:rsidRDefault="00BA3363" w:rsidP="00922932">
            <w:pPr>
              <w:rPr>
                <w:rFonts w:ascii="Verdana" w:hAnsi="Verdana" w:cs="Tahoma"/>
                <w:sz w:val="20"/>
                <w:szCs w:val="20"/>
              </w:rPr>
            </w:pPr>
          </w:p>
        </w:tc>
        <w:tc>
          <w:tcPr>
            <w:tcW w:w="3884" w:type="dxa"/>
            <w:tcBorders>
              <w:top w:val="single" w:sz="8" w:space="0" w:color="000000"/>
              <w:left w:val="single" w:sz="8" w:space="0" w:color="000000"/>
              <w:bottom w:val="single" w:sz="8" w:space="0" w:color="000000"/>
              <w:right w:val="single" w:sz="4" w:space="0" w:color="auto"/>
            </w:tcBorders>
            <w:shd w:val="clear" w:color="auto" w:fill="auto"/>
            <w:tcMar>
              <w:top w:w="15" w:type="dxa"/>
              <w:left w:w="66" w:type="dxa"/>
              <w:bottom w:w="0" w:type="dxa"/>
              <w:right w:w="66" w:type="dxa"/>
            </w:tcMar>
            <w:vAlign w:val="center"/>
          </w:tcPr>
          <w:p w:rsidR="00BA3363" w:rsidRDefault="00BA3363" w:rsidP="00BA3363">
            <w:pPr>
              <w:jc w:val="center"/>
              <w:rPr>
                <w:rFonts w:ascii="Calibri" w:hAnsi="Calibri" w:cs="Calibri"/>
                <w:color w:val="000000"/>
                <w:sz w:val="22"/>
                <w:szCs w:val="22"/>
              </w:rPr>
            </w:pPr>
            <w:r>
              <w:rPr>
                <w:rFonts w:ascii="Calibri" w:hAnsi="Calibri" w:cs="Calibri"/>
                <w:color w:val="000000"/>
                <w:sz w:val="22"/>
                <w:szCs w:val="22"/>
              </w:rPr>
              <w:t>Data Center Shifting</w:t>
            </w:r>
          </w:p>
          <w:p w:rsidR="00BA3363" w:rsidRDefault="00BA3363" w:rsidP="00922932">
            <w:pPr>
              <w:jc w:val="center"/>
              <w:rPr>
                <w:rFonts w:ascii="Calibri" w:hAnsi="Calibri" w:cs="Calibri"/>
                <w:color w:val="000000"/>
                <w:sz w:val="22"/>
                <w:szCs w:val="22"/>
              </w:rPr>
            </w:pPr>
          </w:p>
        </w:tc>
        <w:tc>
          <w:tcPr>
            <w:tcW w:w="4590" w:type="dxa"/>
            <w:tcBorders>
              <w:top w:val="single" w:sz="4" w:space="0" w:color="auto"/>
              <w:left w:val="single" w:sz="4" w:space="0" w:color="auto"/>
              <w:bottom w:val="single" w:sz="4" w:space="0" w:color="auto"/>
              <w:right w:val="single" w:sz="4" w:space="0" w:color="auto"/>
            </w:tcBorders>
            <w:tcMar>
              <w:top w:w="15" w:type="dxa"/>
              <w:left w:w="66" w:type="dxa"/>
              <w:bottom w:w="0" w:type="dxa"/>
              <w:right w:w="66" w:type="dxa"/>
            </w:tcMar>
          </w:tcPr>
          <w:p w:rsidR="00BA3363" w:rsidRDefault="00BA3363" w:rsidP="00B81D81">
            <w:pPr>
              <w:rPr>
                <w:rFonts w:ascii="Calibri" w:hAnsi="Calibri" w:cs="Calibri"/>
                <w:color w:val="000000"/>
                <w:sz w:val="22"/>
                <w:szCs w:val="22"/>
              </w:rPr>
            </w:pPr>
            <w:r>
              <w:rPr>
                <w:rFonts w:ascii="Calibri" w:hAnsi="Calibri" w:cs="Calibri"/>
                <w:color w:val="000000"/>
                <w:sz w:val="22"/>
                <w:szCs w:val="22"/>
              </w:rPr>
              <w:t xml:space="preserve">For relocate device in different location and accordingly to Management Decision may need </w:t>
            </w:r>
            <w:r>
              <w:rPr>
                <w:rFonts w:ascii="Calibri" w:hAnsi="Calibri" w:cs="Calibri"/>
                <w:color w:val="000000"/>
                <w:sz w:val="22"/>
                <w:szCs w:val="22"/>
              </w:rPr>
              <w:lastRenderedPageBreak/>
              <w:t>to shift device from existing location to new location</w:t>
            </w:r>
          </w:p>
        </w:tc>
      </w:tr>
      <w:tr w:rsidR="00922932" w:rsidRPr="00EC5D9D" w:rsidTr="00B81D81">
        <w:trPr>
          <w:trHeight w:val="448"/>
        </w:trPr>
        <w:tc>
          <w:tcPr>
            <w:tcW w:w="1440" w:type="dxa"/>
            <w:vMerge/>
            <w:tcBorders>
              <w:left w:val="single" w:sz="8" w:space="0" w:color="000000"/>
              <w:right w:val="single" w:sz="8" w:space="0" w:color="000000"/>
            </w:tcBorders>
            <w:vAlign w:val="center"/>
          </w:tcPr>
          <w:p w:rsidR="00922932" w:rsidRDefault="00922932" w:rsidP="00922932">
            <w:pPr>
              <w:rPr>
                <w:rFonts w:ascii="Verdana" w:hAnsi="Verdana" w:cs="Tahoma"/>
                <w:sz w:val="20"/>
                <w:szCs w:val="20"/>
              </w:rPr>
            </w:pPr>
          </w:p>
        </w:tc>
        <w:tc>
          <w:tcPr>
            <w:tcW w:w="3884" w:type="dxa"/>
            <w:tcBorders>
              <w:top w:val="single" w:sz="8" w:space="0" w:color="000000"/>
              <w:left w:val="single" w:sz="8" w:space="0" w:color="000000"/>
              <w:bottom w:val="single" w:sz="8" w:space="0" w:color="000000"/>
              <w:right w:val="single" w:sz="4" w:space="0" w:color="auto"/>
            </w:tcBorders>
            <w:shd w:val="clear" w:color="auto" w:fill="auto"/>
            <w:tcMar>
              <w:top w:w="15" w:type="dxa"/>
              <w:left w:w="66" w:type="dxa"/>
              <w:bottom w:w="0" w:type="dxa"/>
              <w:right w:w="66" w:type="dxa"/>
            </w:tcMar>
            <w:vAlign w:val="center"/>
          </w:tcPr>
          <w:p w:rsidR="00B81D81" w:rsidRDefault="00B81D81" w:rsidP="00922932">
            <w:pPr>
              <w:jc w:val="center"/>
              <w:rPr>
                <w:rFonts w:ascii="Calibri" w:hAnsi="Calibri" w:cs="Calibri"/>
                <w:color w:val="000000"/>
                <w:sz w:val="22"/>
                <w:szCs w:val="22"/>
              </w:rPr>
            </w:pPr>
          </w:p>
          <w:p w:rsidR="00B81D81" w:rsidRDefault="00B81D81" w:rsidP="00B81D81">
            <w:pPr>
              <w:rPr>
                <w:rFonts w:ascii="Calibri" w:hAnsi="Calibri" w:cs="Calibri"/>
                <w:color w:val="000000"/>
                <w:sz w:val="22"/>
                <w:szCs w:val="22"/>
              </w:rPr>
            </w:pPr>
          </w:p>
          <w:p w:rsidR="00922932" w:rsidRPr="009A3242" w:rsidRDefault="00922932" w:rsidP="00B81D81">
            <w:pPr>
              <w:rPr>
                <w:rFonts w:ascii="Calibri" w:hAnsi="Calibri" w:cs="Calibri"/>
                <w:color w:val="000000"/>
                <w:sz w:val="22"/>
                <w:szCs w:val="22"/>
              </w:rPr>
            </w:pPr>
            <w:r>
              <w:rPr>
                <w:rFonts w:ascii="Calibri" w:hAnsi="Calibri" w:cs="Calibri"/>
                <w:color w:val="000000"/>
                <w:sz w:val="22"/>
                <w:szCs w:val="22"/>
              </w:rPr>
              <w:t>Packet Loss problem</w:t>
            </w:r>
          </w:p>
        </w:tc>
        <w:tc>
          <w:tcPr>
            <w:tcW w:w="4590" w:type="dxa"/>
            <w:tcBorders>
              <w:top w:val="single" w:sz="4" w:space="0" w:color="auto"/>
              <w:left w:val="single" w:sz="4" w:space="0" w:color="auto"/>
              <w:bottom w:val="single" w:sz="4" w:space="0" w:color="auto"/>
              <w:right w:val="single" w:sz="4" w:space="0" w:color="auto"/>
            </w:tcBorders>
            <w:tcMar>
              <w:top w:w="15" w:type="dxa"/>
              <w:left w:w="66" w:type="dxa"/>
              <w:bottom w:w="0" w:type="dxa"/>
              <w:right w:w="66" w:type="dxa"/>
            </w:tcMar>
          </w:tcPr>
          <w:p w:rsidR="00922932" w:rsidRPr="00922932" w:rsidRDefault="00922932" w:rsidP="00922932">
            <w:pPr>
              <w:rPr>
                <w:rFonts w:ascii="Calibri" w:hAnsi="Calibri" w:cs="Calibri"/>
                <w:color w:val="000000"/>
                <w:sz w:val="22"/>
                <w:szCs w:val="22"/>
              </w:rPr>
            </w:pPr>
            <w:r>
              <w:rPr>
                <w:rFonts w:ascii="Calibri" w:hAnsi="Calibri" w:cs="Calibri"/>
                <w:color w:val="000000"/>
                <w:sz w:val="22"/>
                <w:szCs w:val="22"/>
              </w:rPr>
              <w:t>Clients are getting P2P Packet loss. Ther</w:t>
            </w:r>
            <w:r w:rsidR="00B81D81">
              <w:rPr>
                <w:rFonts w:ascii="Calibri" w:hAnsi="Calibri" w:cs="Calibri"/>
                <w:color w:val="000000"/>
                <w:sz w:val="22"/>
                <w:szCs w:val="22"/>
              </w:rPr>
              <w:t>e have no logical problem, for trouble</w:t>
            </w:r>
            <w:r>
              <w:rPr>
                <w:rFonts w:ascii="Calibri" w:hAnsi="Calibri" w:cs="Calibri"/>
                <w:color w:val="000000"/>
                <w:sz w:val="22"/>
                <w:szCs w:val="22"/>
              </w:rPr>
              <w:t>sh</w:t>
            </w:r>
            <w:r w:rsidR="00B81D81">
              <w:rPr>
                <w:rFonts w:ascii="Calibri" w:hAnsi="Calibri" w:cs="Calibri"/>
                <w:color w:val="000000"/>
                <w:sz w:val="22"/>
                <w:szCs w:val="22"/>
              </w:rPr>
              <w:t>oo</w:t>
            </w:r>
            <w:r>
              <w:rPr>
                <w:rFonts w:ascii="Calibri" w:hAnsi="Calibri" w:cs="Calibri"/>
                <w:color w:val="000000"/>
                <w:sz w:val="22"/>
                <w:szCs w:val="22"/>
              </w:rPr>
              <w:t>ting need to change port. During change port and check need to some down time.</w:t>
            </w:r>
          </w:p>
        </w:tc>
      </w:tr>
      <w:tr w:rsidR="00922932" w:rsidRPr="00EC5D9D" w:rsidTr="00B81D81">
        <w:trPr>
          <w:trHeight w:val="448"/>
        </w:trPr>
        <w:tc>
          <w:tcPr>
            <w:tcW w:w="1440" w:type="dxa"/>
            <w:vMerge/>
            <w:tcBorders>
              <w:left w:val="single" w:sz="8" w:space="0" w:color="000000"/>
              <w:right w:val="single" w:sz="8" w:space="0" w:color="000000"/>
            </w:tcBorders>
            <w:vAlign w:val="center"/>
          </w:tcPr>
          <w:p w:rsidR="00922932" w:rsidRDefault="00922932" w:rsidP="00922932">
            <w:pPr>
              <w:rPr>
                <w:rFonts w:ascii="Verdana" w:hAnsi="Verdana" w:cs="Tahoma"/>
                <w:sz w:val="20"/>
                <w:szCs w:val="20"/>
              </w:rPr>
            </w:pPr>
          </w:p>
        </w:tc>
        <w:tc>
          <w:tcPr>
            <w:tcW w:w="3884" w:type="dxa"/>
            <w:tcBorders>
              <w:top w:val="single" w:sz="8" w:space="0" w:color="000000"/>
              <w:left w:val="single" w:sz="8" w:space="0" w:color="000000"/>
              <w:bottom w:val="single" w:sz="8" w:space="0" w:color="000000"/>
              <w:right w:val="single" w:sz="4" w:space="0" w:color="auto"/>
            </w:tcBorders>
            <w:shd w:val="clear" w:color="auto" w:fill="auto"/>
            <w:tcMar>
              <w:top w:w="15" w:type="dxa"/>
              <w:left w:w="66" w:type="dxa"/>
              <w:bottom w:w="0" w:type="dxa"/>
              <w:right w:w="66" w:type="dxa"/>
            </w:tcMar>
            <w:vAlign w:val="center"/>
          </w:tcPr>
          <w:p w:rsidR="00922932" w:rsidRDefault="00922932" w:rsidP="00BA3363">
            <w:pPr>
              <w:rPr>
                <w:rFonts w:ascii="Calibri" w:hAnsi="Calibri" w:cs="Calibri"/>
                <w:color w:val="000000"/>
                <w:sz w:val="22"/>
                <w:szCs w:val="22"/>
              </w:rPr>
            </w:pPr>
            <w:r>
              <w:rPr>
                <w:rFonts w:ascii="Calibri" w:hAnsi="Calibri" w:cs="Calibri"/>
                <w:color w:val="000000"/>
                <w:sz w:val="22"/>
                <w:szCs w:val="22"/>
              </w:rPr>
              <w:t xml:space="preserve">P2P Link Capacity up gradation </w:t>
            </w:r>
          </w:p>
          <w:p w:rsidR="00922932" w:rsidRPr="00984CD3" w:rsidRDefault="00922932" w:rsidP="00922932">
            <w:pPr>
              <w:jc w:val="center"/>
              <w:rPr>
                <w:rFonts w:ascii="Verdana" w:hAnsi="Verdana" w:cs="Calibri"/>
                <w:color w:val="000000"/>
                <w:sz w:val="20"/>
                <w:szCs w:val="20"/>
              </w:rPr>
            </w:pPr>
          </w:p>
        </w:tc>
        <w:tc>
          <w:tcPr>
            <w:tcW w:w="4590" w:type="dxa"/>
            <w:tcBorders>
              <w:top w:val="single" w:sz="4" w:space="0" w:color="auto"/>
              <w:left w:val="single" w:sz="4" w:space="0" w:color="auto"/>
              <w:bottom w:val="single" w:sz="4" w:space="0" w:color="auto"/>
              <w:right w:val="single" w:sz="4" w:space="0" w:color="auto"/>
            </w:tcBorders>
            <w:tcMar>
              <w:top w:w="15" w:type="dxa"/>
              <w:left w:w="66" w:type="dxa"/>
              <w:bottom w:w="0" w:type="dxa"/>
              <w:right w:w="66" w:type="dxa"/>
            </w:tcMar>
          </w:tcPr>
          <w:p w:rsidR="00922932" w:rsidRPr="00922932" w:rsidRDefault="00922932" w:rsidP="00922932">
            <w:pPr>
              <w:rPr>
                <w:rFonts w:ascii="Calibri" w:hAnsi="Calibri" w:cs="Calibri"/>
                <w:color w:val="000000"/>
                <w:sz w:val="22"/>
                <w:szCs w:val="22"/>
              </w:rPr>
            </w:pPr>
            <w:r>
              <w:rPr>
                <w:rFonts w:ascii="Calibri" w:hAnsi="Calibri" w:cs="Calibri"/>
                <w:color w:val="000000"/>
                <w:sz w:val="22"/>
                <w:szCs w:val="22"/>
              </w:rPr>
              <w:t>If any user's BW consumption almost full, need to upgrade port from 1G to 2G or 10G port</w:t>
            </w:r>
          </w:p>
        </w:tc>
      </w:tr>
      <w:tr w:rsidR="00311804" w:rsidRPr="00EC5D9D" w:rsidTr="00B81D81">
        <w:trPr>
          <w:trHeight w:val="448"/>
        </w:trPr>
        <w:tc>
          <w:tcPr>
            <w:tcW w:w="1440" w:type="dxa"/>
            <w:tcBorders>
              <w:left w:val="single" w:sz="8" w:space="0" w:color="000000"/>
              <w:right w:val="single" w:sz="8" w:space="0" w:color="000000"/>
            </w:tcBorders>
            <w:vAlign w:val="center"/>
          </w:tcPr>
          <w:p w:rsidR="00311804" w:rsidRDefault="00311804" w:rsidP="00922932">
            <w:pPr>
              <w:rPr>
                <w:rFonts w:ascii="Verdana" w:hAnsi="Verdana" w:cs="Tahoma"/>
                <w:sz w:val="20"/>
                <w:szCs w:val="20"/>
              </w:rPr>
            </w:pPr>
          </w:p>
        </w:tc>
        <w:tc>
          <w:tcPr>
            <w:tcW w:w="3884" w:type="dxa"/>
            <w:tcBorders>
              <w:top w:val="single" w:sz="8" w:space="0" w:color="000000"/>
              <w:left w:val="single" w:sz="8" w:space="0" w:color="000000"/>
              <w:bottom w:val="single" w:sz="8" w:space="0" w:color="000000"/>
              <w:right w:val="single" w:sz="4" w:space="0" w:color="auto"/>
            </w:tcBorders>
            <w:shd w:val="clear" w:color="auto" w:fill="auto"/>
            <w:tcMar>
              <w:top w:w="15" w:type="dxa"/>
              <w:left w:w="66" w:type="dxa"/>
              <w:bottom w:w="0" w:type="dxa"/>
              <w:right w:w="66" w:type="dxa"/>
            </w:tcMar>
            <w:vAlign w:val="center"/>
          </w:tcPr>
          <w:p w:rsidR="00311804" w:rsidRDefault="00311804" w:rsidP="00BA3363">
            <w:pPr>
              <w:rPr>
                <w:rFonts w:ascii="Calibri" w:hAnsi="Calibri" w:cs="Calibri"/>
                <w:color w:val="000000"/>
                <w:sz w:val="22"/>
                <w:szCs w:val="22"/>
              </w:rPr>
            </w:pPr>
            <w:r>
              <w:rPr>
                <w:rFonts w:ascii="Calibri" w:hAnsi="Calibri" w:cs="Calibri"/>
                <w:color w:val="000000"/>
                <w:sz w:val="22"/>
                <w:szCs w:val="22"/>
              </w:rPr>
              <w:t>Device (MGW, MUX, SS for ICX) Capacity Up gradation</w:t>
            </w:r>
          </w:p>
        </w:tc>
        <w:tc>
          <w:tcPr>
            <w:tcW w:w="4590" w:type="dxa"/>
            <w:tcBorders>
              <w:top w:val="single" w:sz="4" w:space="0" w:color="auto"/>
              <w:left w:val="single" w:sz="4" w:space="0" w:color="auto"/>
              <w:bottom w:val="single" w:sz="4" w:space="0" w:color="auto"/>
              <w:right w:val="single" w:sz="4" w:space="0" w:color="auto"/>
            </w:tcBorders>
            <w:tcMar>
              <w:top w:w="15" w:type="dxa"/>
              <w:left w:w="66" w:type="dxa"/>
              <w:bottom w:w="0" w:type="dxa"/>
              <w:right w:w="66" w:type="dxa"/>
            </w:tcMar>
          </w:tcPr>
          <w:p w:rsidR="00311804" w:rsidRDefault="00311804" w:rsidP="00922932">
            <w:pPr>
              <w:rPr>
                <w:rFonts w:ascii="Calibri" w:hAnsi="Calibri" w:cs="Calibri"/>
                <w:color w:val="000000"/>
                <w:sz w:val="22"/>
                <w:szCs w:val="22"/>
              </w:rPr>
            </w:pPr>
            <w:r>
              <w:rPr>
                <w:rFonts w:ascii="Calibri" w:hAnsi="Calibri" w:cs="Calibri"/>
                <w:color w:val="000000"/>
                <w:sz w:val="22"/>
                <w:szCs w:val="22"/>
              </w:rPr>
              <w:t>For upgrading device capacity need to installation New Card/New Device</w:t>
            </w:r>
          </w:p>
        </w:tc>
      </w:tr>
      <w:tr w:rsidR="007E7287" w:rsidRPr="00EC5D9D" w:rsidTr="002D52F1">
        <w:trPr>
          <w:trHeight w:val="448"/>
        </w:trPr>
        <w:tc>
          <w:tcPr>
            <w:tcW w:w="1440" w:type="dxa"/>
            <w:vMerge w:val="restart"/>
            <w:tcBorders>
              <w:top w:val="single" w:sz="8" w:space="0" w:color="000000"/>
              <w:left w:val="single" w:sz="8" w:space="0" w:color="000000"/>
              <w:right w:val="single" w:sz="8" w:space="0" w:color="000000"/>
            </w:tcBorders>
            <w:vAlign w:val="center"/>
          </w:tcPr>
          <w:p w:rsidR="007E7287" w:rsidRDefault="007E7287" w:rsidP="006F2CF9">
            <w:pPr>
              <w:rPr>
                <w:rFonts w:ascii="Verdana" w:hAnsi="Verdana" w:cs="Tahoma"/>
                <w:sz w:val="20"/>
                <w:szCs w:val="20"/>
              </w:rPr>
            </w:pPr>
            <w:r w:rsidRPr="007E7287">
              <w:rPr>
                <w:rFonts w:ascii="Verdana" w:hAnsi="Verdana" w:cs="Tahoma"/>
                <w:b/>
                <w:sz w:val="20"/>
                <w:szCs w:val="20"/>
              </w:rPr>
              <w:t>Minor</w:t>
            </w:r>
          </w:p>
        </w:tc>
        <w:tc>
          <w:tcPr>
            <w:tcW w:w="3884" w:type="dxa"/>
            <w:tcBorders>
              <w:top w:val="single" w:sz="8" w:space="0" w:color="000000"/>
              <w:left w:val="single" w:sz="8" w:space="0" w:color="000000"/>
              <w:bottom w:val="single" w:sz="8" w:space="0" w:color="000000"/>
              <w:right w:val="single" w:sz="4" w:space="0" w:color="auto"/>
            </w:tcBorders>
            <w:shd w:val="clear" w:color="auto" w:fill="auto"/>
            <w:tcMar>
              <w:top w:w="15" w:type="dxa"/>
              <w:left w:w="66" w:type="dxa"/>
              <w:bottom w:w="0" w:type="dxa"/>
              <w:right w:w="66" w:type="dxa"/>
            </w:tcMar>
            <w:vAlign w:val="center"/>
          </w:tcPr>
          <w:p w:rsidR="007E7287" w:rsidRPr="00984CD3" w:rsidRDefault="007E7287" w:rsidP="006F2CF9">
            <w:pPr>
              <w:rPr>
                <w:rFonts w:ascii="Verdana" w:hAnsi="Verdana" w:cs="Tahoma"/>
                <w:sz w:val="20"/>
                <w:szCs w:val="20"/>
              </w:rPr>
            </w:pPr>
            <w:r w:rsidRPr="00B81D81">
              <w:rPr>
                <w:rFonts w:ascii="Verdana" w:hAnsi="Verdana" w:cs="Tahoma"/>
                <w:sz w:val="20"/>
                <w:szCs w:val="20"/>
              </w:rPr>
              <w:t>Routers &amp; MUX devices Card faulty</w:t>
            </w:r>
          </w:p>
        </w:tc>
        <w:tc>
          <w:tcPr>
            <w:tcW w:w="4590" w:type="dxa"/>
            <w:tcBorders>
              <w:top w:val="single" w:sz="4" w:space="0" w:color="auto"/>
              <w:left w:val="single" w:sz="4" w:space="0" w:color="auto"/>
              <w:bottom w:val="single" w:sz="4" w:space="0" w:color="auto"/>
              <w:right w:val="single" w:sz="4" w:space="0" w:color="auto"/>
            </w:tcBorders>
            <w:tcMar>
              <w:top w:w="15" w:type="dxa"/>
              <w:left w:w="66" w:type="dxa"/>
              <w:bottom w:w="0" w:type="dxa"/>
              <w:right w:w="66" w:type="dxa"/>
            </w:tcMar>
          </w:tcPr>
          <w:p w:rsidR="007E7287" w:rsidRPr="00984CD3" w:rsidRDefault="007E7287" w:rsidP="007E7287">
            <w:pPr>
              <w:rPr>
                <w:rFonts w:ascii="Verdana" w:hAnsi="Verdana" w:cs="Tahoma"/>
                <w:sz w:val="20"/>
                <w:szCs w:val="20"/>
              </w:rPr>
            </w:pPr>
            <w:r>
              <w:rPr>
                <w:rFonts w:ascii="Calibri" w:hAnsi="Calibri" w:cs="Calibri"/>
                <w:color w:val="000000"/>
                <w:sz w:val="22"/>
                <w:szCs w:val="22"/>
              </w:rPr>
              <w:t xml:space="preserve">Card are showing faulty but if we change within 1-2 day, there have no problem. </w:t>
            </w:r>
          </w:p>
        </w:tc>
      </w:tr>
      <w:tr w:rsidR="007E7287" w:rsidRPr="00EC5D9D" w:rsidTr="002D52F1">
        <w:trPr>
          <w:trHeight w:val="448"/>
        </w:trPr>
        <w:tc>
          <w:tcPr>
            <w:tcW w:w="1440" w:type="dxa"/>
            <w:vMerge/>
            <w:tcBorders>
              <w:left w:val="single" w:sz="8" w:space="0" w:color="000000"/>
              <w:right w:val="single" w:sz="8" w:space="0" w:color="000000"/>
            </w:tcBorders>
            <w:vAlign w:val="center"/>
          </w:tcPr>
          <w:p w:rsidR="007E7287" w:rsidRDefault="007E7287" w:rsidP="006F2CF9">
            <w:pPr>
              <w:rPr>
                <w:rFonts w:ascii="Verdana" w:hAnsi="Verdana" w:cs="Tahoma"/>
                <w:sz w:val="20"/>
                <w:szCs w:val="20"/>
              </w:rPr>
            </w:pPr>
          </w:p>
        </w:tc>
        <w:tc>
          <w:tcPr>
            <w:tcW w:w="3884" w:type="dxa"/>
            <w:tcBorders>
              <w:top w:val="single" w:sz="8" w:space="0" w:color="000000"/>
              <w:left w:val="single" w:sz="8" w:space="0" w:color="000000"/>
              <w:bottom w:val="single" w:sz="8" w:space="0" w:color="000000"/>
              <w:right w:val="single" w:sz="4" w:space="0" w:color="auto"/>
            </w:tcBorders>
            <w:shd w:val="clear" w:color="auto" w:fill="auto"/>
            <w:tcMar>
              <w:top w:w="15" w:type="dxa"/>
              <w:left w:w="66" w:type="dxa"/>
              <w:bottom w:w="0" w:type="dxa"/>
              <w:right w:w="66" w:type="dxa"/>
            </w:tcMar>
            <w:vAlign w:val="center"/>
          </w:tcPr>
          <w:p w:rsidR="007E7287" w:rsidRPr="00B81D81" w:rsidRDefault="007E7287" w:rsidP="007E7287">
            <w:pPr>
              <w:rPr>
                <w:rFonts w:ascii="Verdana" w:hAnsi="Verdana" w:cs="Tahoma"/>
                <w:sz w:val="20"/>
                <w:szCs w:val="20"/>
              </w:rPr>
            </w:pPr>
            <w:r w:rsidRPr="007E7287">
              <w:rPr>
                <w:rFonts w:ascii="Verdana" w:hAnsi="Verdana" w:cs="Tahoma"/>
                <w:sz w:val="20"/>
                <w:szCs w:val="20"/>
              </w:rPr>
              <w:t>Device</w:t>
            </w:r>
            <w:r>
              <w:rPr>
                <w:rFonts w:ascii="Verdana" w:hAnsi="Verdana" w:cs="Tahoma"/>
                <w:sz w:val="20"/>
                <w:szCs w:val="20"/>
              </w:rPr>
              <w:t>/Card</w:t>
            </w:r>
            <w:r w:rsidRPr="007E7287">
              <w:rPr>
                <w:rFonts w:ascii="Verdana" w:hAnsi="Verdana" w:cs="Tahoma"/>
                <w:sz w:val="20"/>
                <w:szCs w:val="20"/>
              </w:rPr>
              <w:t xml:space="preserve"> Temperature increase</w:t>
            </w:r>
          </w:p>
        </w:tc>
        <w:tc>
          <w:tcPr>
            <w:tcW w:w="4590" w:type="dxa"/>
            <w:tcBorders>
              <w:top w:val="single" w:sz="4" w:space="0" w:color="auto"/>
              <w:left w:val="single" w:sz="4" w:space="0" w:color="auto"/>
              <w:bottom w:val="single" w:sz="4" w:space="0" w:color="auto"/>
              <w:right w:val="single" w:sz="4" w:space="0" w:color="auto"/>
            </w:tcBorders>
            <w:tcMar>
              <w:top w:w="15" w:type="dxa"/>
              <w:left w:w="66" w:type="dxa"/>
              <w:bottom w:w="0" w:type="dxa"/>
              <w:right w:w="66" w:type="dxa"/>
            </w:tcMar>
          </w:tcPr>
          <w:p w:rsidR="007E7287" w:rsidRDefault="007E7287" w:rsidP="007E7287">
            <w:pPr>
              <w:rPr>
                <w:rFonts w:ascii="Calibri" w:hAnsi="Calibri" w:cs="Calibri"/>
                <w:color w:val="000000"/>
                <w:sz w:val="22"/>
                <w:szCs w:val="22"/>
              </w:rPr>
            </w:pPr>
            <w:r>
              <w:rPr>
                <w:rFonts w:ascii="Calibri" w:hAnsi="Calibri" w:cs="Calibri"/>
                <w:color w:val="000000"/>
                <w:sz w:val="22"/>
                <w:szCs w:val="22"/>
              </w:rPr>
              <w:t>If it is caused by dust in device, for clearing dust need to take Maintenance Window.</w:t>
            </w:r>
          </w:p>
        </w:tc>
      </w:tr>
      <w:tr w:rsidR="007E7287" w:rsidRPr="00EC5D9D" w:rsidTr="002D52F1">
        <w:trPr>
          <w:trHeight w:val="448"/>
        </w:trPr>
        <w:tc>
          <w:tcPr>
            <w:tcW w:w="1440" w:type="dxa"/>
            <w:vMerge/>
            <w:tcBorders>
              <w:left w:val="single" w:sz="8" w:space="0" w:color="000000"/>
              <w:right w:val="single" w:sz="8" w:space="0" w:color="000000"/>
            </w:tcBorders>
            <w:vAlign w:val="center"/>
          </w:tcPr>
          <w:p w:rsidR="007E7287" w:rsidRDefault="007E7287" w:rsidP="006F2CF9">
            <w:pPr>
              <w:rPr>
                <w:rFonts w:ascii="Verdana" w:hAnsi="Verdana" w:cs="Tahoma"/>
                <w:sz w:val="20"/>
                <w:szCs w:val="20"/>
              </w:rPr>
            </w:pPr>
          </w:p>
        </w:tc>
        <w:tc>
          <w:tcPr>
            <w:tcW w:w="3884" w:type="dxa"/>
            <w:tcBorders>
              <w:top w:val="single" w:sz="8" w:space="0" w:color="000000"/>
              <w:left w:val="single" w:sz="8" w:space="0" w:color="000000"/>
              <w:bottom w:val="single" w:sz="8" w:space="0" w:color="000000"/>
              <w:right w:val="single" w:sz="4" w:space="0" w:color="auto"/>
            </w:tcBorders>
            <w:shd w:val="clear" w:color="auto" w:fill="auto"/>
            <w:tcMar>
              <w:top w:w="15" w:type="dxa"/>
              <w:left w:w="66" w:type="dxa"/>
              <w:bottom w:w="0" w:type="dxa"/>
              <w:right w:w="66" w:type="dxa"/>
            </w:tcMar>
            <w:vAlign w:val="center"/>
          </w:tcPr>
          <w:p w:rsidR="007E7287" w:rsidRPr="007E7287" w:rsidRDefault="007E7287" w:rsidP="006F2CF9">
            <w:pPr>
              <w:rPr>
                <w:rFonts w:ascii="Calibri" w:hAnsi="Calibri" w:cs="Calibri"/>
                <w:color w:val="000000"/>
                <w:sz w:val="22"/>
                <w:szCs w:val="22"/>
              </w:rPr>
            </w:pPr>
            <w:r>
              <w:rPr>
                <w:rFonts w:ascii="Calibri" w:hAnsi="Calibri" w:cs="Calibri"/>
                <w:color w:val="000000"/>
                <w:sz w:val="22"/>
                <w:szCs w:val="22"/>
              </w:rPr>
              <w:t>Device (Router &amp; MUX) Capacity Up gradation</w:t>
            </w:r>
          </w:p>
        </w:tc>
        <w:tc>
          <w:tcPr>
            <w:tcW w:w="4590" w:type="dxa"/>
            <w:tcBorders>
              <w:top w:val="single" w:sz="4" w:space="0" w:color="auto"/>
              <w:left w:val="single" w:sz="4" w:space="0" w:color="auto"/>
              <w:bottom w:val="single" w:sz="4" w:space="0" w:color="auto"/>
              <w:right w:val="single" w:sz="4" w:space="0" w:color="auto"/>
            </w:tcBorders>
            <w:tcMar>
              <w:top w:w="15" w:type="dxa"/>
              <w:left w:w="66" w:type="dxa"/>
              <w:bottom w:w="0" w:type="dxa"/>
              <w:right w:w="66" w:type="dxa"/>
            </w:tcMar>
          </w:tcPr>
          <w:p w:rsidR="007E7287" w:rsidRDefault="007E7287" w:rsidP="007E7287">
            <w:pPr>
              <w:rPr>
                <w:rFonts w:ascii="Calibri" w:hAnsi="Calibri" w:cs="Calibri"/>
                <w:color w:val="000000"/>
                <w:sz w:val="22"/>
                <w:szCs w:val="22"/>
              </w:rPr>
            </w:pPr>
            <w:r>
              <w:rPr>
                <w:rFonts w:ascii="Calibri" w:hAnsi="Calibri" w:cs="Calibri"/>
                <w:color w:val="000000"/>
                <w:sz w:val="22"/>
                <w:szCs w:val="22"/>
              </w:rPr>
              <w:t>For upgrading device capacity need to installation New Card/New Device</w:t>
            </w:r>
          </w:p>
        </w:tc>
      </w:tr>
      <w:tr w:rsidR="007E7287" w:rsidRPr="00EC5D9D" w:rsidTr="002D52F1">
        <w:trPr>
          <w:trHeight w:val="448"/>
        </w:trPr>
        <w:tc>
          <w:tcPr>
            <w:tcW w:w="1440" w:type="dxa"/>
            <w:vMerge/>
            <w:tcBorders>
              <w:left w:val="single" w:sz="8" w:space="0" w:color="000000"/>
              <w:bottom w:val="single" w:sz="8" w:space="0" w:color="000000"/>
              <w:right w:val="single" w:sz="8" w:space="0" w:color="000000"/>
            </w:tcBorders>
            <w:vAlign w:val="center"/>
          </w:tcPr>
          <w:p w:rsidR="007E7287" w:rsidRDefault="007E7287" w:rsidP="006F2CF9">
            <w:pPr>
              <w:rPr>
                <w:rFonts w:ascii="Verdana" w:hAnsi="Verdana" w:cs="Tahoma"/>
                <w:sz w:val="20"/>
                <w:szCs w:val="20"/>
              </w:rPr>
            </w:pPr>
          </w:p>
        </w:tc>
        <w:tc>
          <w:tcPr>
            <w:tcW w:w="3884" w:type="dxa"/>
            <w:tcBorders>
              <w:top w:val="single" w:sz="8" w:space="0" w:color="000000"/>
              <w:left w:val="single" w:sz="8" w:space="0" w:color="000000"/>
              <w:bottom w:val="single" w:sz="8" w:space="0" w:color="000000"/>
              <w:right w:val="single" w:sz="4" w:space="0" w:color="auto"/>
            </w:tcBorders>
            <w:shd w:val="clear" w:color="auto" w:fill="auto"/>
            <w:tcMar>
              <w:top w:w="15" w:type="dxa"/>
              <w:left w:w="66" w:type="dxa"/>
              <w:bottom w:w="0" w:type="dxa"/>
              <w:right w:w="66" w:type="dxa"/>
            </w:tcMar>
            <w:vAlign w:val="center"/>
          </w:tcPr>
          <w:p w:rsidR="007E7287" w:rsidRDefault="007E7287" w:rsidP="006F2CF9">
            <w:pPr>
              <w:rPr>
                <w:rFonts w:ascii="Calibri" w:hAnsi="Calibri" w:cs="Calibri"/>
                <w:color w:val="000000"/>
                <w:sz w:val="22"/>
                <w:szCs w:val="22"/>
              </w:rPr>
            </w:pPr>
            <w:r>
              <w:rPr>
                <w:rFonts w:ascii="Calibri" w:hAnsi="Calibri" w:cs="Calibri"/>
                <w:color w:val="000000"/>
                <w:sz w:val="22"/>
                <w:szCs w:val="22"/>
              </w:rPr>
              <w:t>Cable rearrangement and infrastructural port connectivity</w:t>
            </w:r>
          </w:p>
        </w:tc>
        <w:tc>
          <w:tcPr>
            <w:tcW w:w="4590" w:type="dxa"/>
            <w:tcBorders>
              <w:top w:val="single" w:sz="4" w:space="0" w:color="auto"/>
              <w:left w:val="single" w:sz="4" w:space="0" w:color="auto"/>
              <w:bottom w:val="single" w:sz="4" w:space="0" w:color="auto"/>
              <w:right w:val="single" w:sz="4" w:space="0" w:color="auto"/>
            </w:tcBorders>
            <w:tcMar>
              <w:top w:w="15" w:type="dxa"/>
              <w:left w:w="66" w:type="dxa"/>
              <w:bottom w:w="0" w:type="dxa"/>
              <w:right w:w="66" w:type="dxa"/>
            </w:tcMar>
          </w:tcPr>
          <w:p w:rsidR="007E7287" w:rsidRDefault="007E7287" w:rsidP="007E7287">
            <w:pPr>
              <w:rPr>
                <w:rFonts w:ascii="Calibri" w:hAnsi="Calibri" w:cs="Calibri"/>
                <w:color w:val="000000"/>
                <w:sz w:val="22"/>
                <w:szCs w:val="22"/>
              </w:rPr>
            </w:pPr>
            <w:r>
              <w:rPr>
                <w:rFonts w:ascii="Calibri" w:hAnsi="Calibri" w:cs="Calibri"/>
                <w:color w:val="000000"/>
                <w:sz w:val="22"/>
                <w:szCs w:val="22"/>
              </w:rPr>
              <w:t>For change problematic cable or arrangement cable and port change for internal device connectivity.</w:t>
            </w:r>
          </w:p>
        </w:tc>
      </w:tr>
      <w:tr w:rsidR="009A3242" w:rsidRPr="00EC5D9D" w:rsidTr="009A3242">
        <w:trPr>
          <w:trHeight w:val="448"/>
        </w:trPr>
        <w:tc>
          <w:tcPr>
            <w:tcW w:w="1440" w:type="dxa"/>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hideMark/>
          </w:tcPr>
          <w:p w:rsidR="009A3242" w:rsidRPr="00EC5D9D" w:rsidRDefault="009A3242" w:rsidP="00922932">
            <w:pPr>
              <w:rPr>
                <w:rFonts w:ascii="Verdana" w:hAnsi="Verdana" w:cs="Tahoma"/>
                <w:sz w:val="20"/>
                <w:szCs w:val="20"/>
              </w:rPr>
            </w:pPr>
            <w:r w:rsidRPr="00EC5D9D">
              <w:rPr>
                <w:rFonts w:ascii="Verdana" w:hAnsi="Verdana" w:cs="Tahoma"/>
                <w:b/>
                <w:bCs/>
                <w:sz w:val="20"/>
                <w:szCs w:val="20"/>
              </w:rPr>
              <w:t>Emergency</w:t>
            </w:r>
          </w:p>
        </w:tc>
        <w:tc>
          <w:tcPr>
            <w:tcW w:w="8474"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66" w:type="dxa"/>
              <w:bottom w:w="0" w:type="dxa"/>
              <w:right w:w="66" w:type="dxa"/>
            </w:tcMar>
            <w:vAlign w:val="center"/>
          </w:tcPr>
          <w:p w:rsidR="009A3242" w:rsidRPr="00984CD3" w:rsidRDefault="007E7287" w:rsidP="006F2CF9">
            <w:pPr>
              <w:jc w:val="center"/>
              <w:rPr>
                <w:rFonts w:ascii="Verdana" w:hAnsi="Verdana" w:cs="Tahoma"/>
                <w:sz w:val="20"/>
                <w:szCs w:val="20"/>
              </w:rPr>
            </w:pPr>
            <w:r w:rsidRPr="00984CD3">
              <w:rPr>
                <w:rFonts w:ascii="Verdana" w:hAnsi="Verdana" w:cs="Tahoma"/>
                <w:sz w:val="20"/>
                <w:szCs w:val="20"/>
              </w:rPr>
              <w:t>Any kind of network &amp; service impact may happen. Based on impact it will be Emergency.</w:t>
            </w:r>
          </w:p>
        </w:tc>
      </w:tr>
    </w:tbl>
    <w:p w:rsidR="00922932" w:rsidRDefault="00922932" w:rsidP="005A7852">
      <w:pPr>
        <w:pStyle w:val="IN1"/>
        <w:numPr>
          <w:ilvl w:val="0"/>
          <w:numId w:val="0"/>
        </w:numPr>
        <w:ind w:left="1170"/>
        <w:rPr>
          <w:rFonts w:ascii="Verdana" w:hAnsi="Verdana"/>
        </w:rPr>
      </w:pPr>
    </w:p>
    <w:p w:rsidR="00922932" w:rsidRDefault="00922932" w:rsidP="005A7852">
      <w:pPr>
        <w:pStyle w:val="IN1"/>
        <w:numPr>
          <w:ilvl w:val="0"/>
          <w:numId w:val="0"/>
        </w:numPr>
        <w:ind w:left="1170"/>
        <w:rPr>
          <w:rFonts w:ascii="Verdana" w:hAnsi="Verdana"/>
        </w:rPr>
      </w:pPr>
    </w:p>
    <w:p w:rsidR="00922932" w:rsidRDefault="00922932" w:rsidP="005A7852">
      <w:pPr>
        <w:pStyle w:val="IN1"/>
        <w:numPr>
          <w:ilvl w:val="0"/>
          <w:numId w:val="0"/>
        </w:numPr>
        <w:ind w:left="1170"/>
        <w:rPr>
          <w:rFonts w:ascii="Verdana" w:hAnsi="Verdana"/>
        </w:rPr>
      </w:pPr>
    </w:p>
    <w:p w:rsidR="00922932" w:rsidRDefault="00922932" w:rsidP="005A7852">
      <w:pPr>
        <w:pStyle w:val="IN1"/>
        <w:numPr>
          <w:ilvl w:val="0"/>
          <w:numId w:val="0"/>
        </w:numPr>
        <w:ind w:left="1170"/>
        <w:rPr>
          <w:rFonts w:ascii="Verdana" w:hAnsi="Verdana"/>
        </w:rPr>
      </w:pPr>
    </w:p>
    <w:p w:rsidR="00922932" w:rsidRDefault="00922932" w:rsidP="005A7852">
      <w:pPr>
        <w:pStyle w:val="IN1"/>
        <w:numPr>
          <w:ilvl w:val="0"/>
          <w:numId w:val="0"/>
        </w:numPr>
        <w:ind w:left="1170"/>
        <w:rPr>
          <w:rFonts w:ascii="Verdana" w:hAnsi="Verdana"/>
        </w:rPr>
      </w:pPr>
    </w:p>
    <w:p w:rsidR="00922932" w:rsidRDefault="00922932" w:rsidP="005A7852">
      <w:pPr>
        <w:pStyle w:val="IN1"/>
        <w:numPr>
          <w:ilvl w:val="0"/>
          <w:numId w:val="0"/>
        </w:numPr>
        <w:ind w:left="1170"/>
        <w:rPr>
          <w:rFonts w:ascii="Verdana" w:hAnsi="Verdana"/>
        </w:rPr>
      </w:pPr>
    </w:p>
    <w:p w:rsidR="00922932" w:rsidRDefault="00922932" w:rsidP="005A7852">
      <w:pPr>
        <w:pStyle w:val="IN1"/>
        <w:numPr>
          <w:ilvl w:val="0"/>
          <w:numId w:val="0"/>
        </w:numPr>
        <w:ind w:left="1170"/>
        <w:rPr>
          <w:rFonts w:ascii="Verdana" w:hAnsi="Verdana"/>
        </w:rPr>
      </w:pPr>
    </w:p>
    <w:p w:rsidR="0092514D" w:rsidRDefault="0092514D" w:rsidP="005A7852">
      <w:pPr>
        <w:pStyle w:val="IN1"/>
        <w:numPr>
          <w:ilvl w:val="0"/>
          <w:numId w:val="0"/>
        </w:numPr>
        <w:ind w:left="1170"/>
        <w:rPr>
          <w:rFonts w:ascii="Verdana" w:hAnsi="Verdana"/>
        </w:rPr>
      </w:pPr>
    </w:p>
    <w:p w:rsidR="0092514D" w:rsidRDefault="0092514D" w:rsidP="005A7852">
      <w:pPr>
        <w:pStyle w:val="IN1"/>
        <w:numPr>
          <w:ilvl w:val="0"/>
          <w:numId w:val="0"/>
        </w:numPr>
        <w:ind w:left="1170"/>
        <w:rPr>
          <w:rFonts w:ascii="Verdana" w:hAnsi="Verdana"/>
        </w:rPr>
      </w:pPr>
    </w:p>
    <w:p w:rsidR="0092514D" w:rsidRDefault="0092514D" w:rsidP="005A7852">
      <w:pPr>
        <w:pStyle w:val="IN1"/>
        <w:numPr>
          <w:ilvl w:val="0"/>
          <w:numId w:val="0"/>
        </w:numPr>
        <w:ind w:left="1170"/>
        <w:rPr>
          <w:rFonts w:ascii="Verdana" w:hAnsi="Verdana"/>
        </w:rPr>
      </w:pPr>
    </w:p>
    <w:p w:rsidR="005A7852" w:rsidRPr="0092514D" w:rsidRDefault="005A7852" w:rsidP="005A7852">
      <w:pPr>
        <w:pStyle w:val="IN1"/>
        <w:rPr>
          <w:rFonts w:ascii="Verdana" w:hAnsi="Verdana"/>
        </w:rPr>
      </w:pPr>
      <w:r w:rsidRPr="00922932">
        <w:rPr>
          <w:rFonts w:ascii="Verdana" w:hAnsi="Verdana"/>
        </w:rPr>
        <w:t>Approval Process &amp; Authority</w:t>
      </w:r>
      <w:bookmarkEnd w:id="40"/>
    </w:p>
    <w:p w:rsidR="005A7852" w:rsidRDefault="005A7852" w:rsidP="005A7852">
      <w:pPr>
        <w:rPr>
          <w:rFonts w:ascii="Verdana" w:hAnsi="Verdana" w:cs="Tahoma"/>
          <w:sz w:val="20"/>
          <w:szCs w:val="20"/>
        </w:rPr>
      </w:pPr>
      <w:r w:rsidRPr="00EC5D9D">
        <w:rPr>
          <w:rFonts w:ascii="Verdana" w:hAnsi="Verdana" w:cs="Tahoma"/>
          <w:sz w:val="20"/>
          <w:szCs w:val="20"/>
        </w:rPr>
        <w:t>Approval level of Change Management Process is given by change category.</w:t>
      </w:r>
    </w:p>
    <w:tbl>
      <w:tblPr>
        <w:tblStyle w:val="TableGrid"/>
        <w:tblW w:w="0" w:type="auto"/>
        <w:tblLook w:val="04A0" w:firstRow="1" w:lastRow="0" w:firstColumn="1" w:lastColumn="0" w:noHBand="0" w:noVBand="1"/>
      </w:tblPr>
      <w:tblGrid>
        <w:gridCol w:w="2437"/>
        <w:gridCol w:w="2325"/>
        <w:gridCol w:w="2185"/>
        <w:gridCol w:w="2403"/>
      </w:tblGrid>
      <w:tr w:rsidR="00FC0D87" w:rsidTr="0092514D">
        <w:tc>
          <w:tcPr>
            <w:tcW w:w="2437" w:type="dxa"/>
            <w:vAlign w:val="center"/>
          </w:tcPr>
          <w:p w:rsidR="005A7852" w:rsidRPr="00530137" w:rsidRDefault="005A7852" w:rsidP="006904AC">
            <w:pPr>
              <w:jc w:val="center"/>
              <w:rPr>
                <w:rFonts w:ascii="Verdana" w:hAnsi="Verdana" w:cs="Tahoma"/>
                <w:b/>
                <w:bCs/>
                <w:sz w:val="20"/>
                <w:szCs w:val="20"/>
              </w:rPr>
            </w:pPr>
            <w:r w:rsidRPr="00530137">
              <w:rPr>
                <w:rFonts w:ascii="Verdana" w:hAnsi="Verdana" w:cs="Tahoma"/>
                <w:b/>
                <w:bCs/>
                <w:sz w:val="20"/>
                <w:szCs w:val="20"/>
              </w:rPr>
              <w:t>Change Type</w:t>
            </w:r>
          </w:p>
        </w:tc>
        <w:tc>
          <w:tcPr>
            <w:tcW w:w="2325" w:type="dxa"/>
            <w:vAlign w:val="center"/>
          </w:tcPr>
          <w:p w:rsidR="005A7852" w:rsidRPr="00530137" w:rsidRDefault="005A7852" w:rsidP="006904AC">
            <w:pPr>
              <w:jc w:val="center"/>
              <w:rPr>
                <w:rFonts w:ascii="Verdana" w:hAnsi="Verdana" w:cs="Tahoma"/>
                <w:b/>
                <w:bCs/>
                <w:sz w:val="20"/>
                <w:szCs w:val="20"/>
              </w:rPr>
            </w:pPr>
            <w:r w:rsidRPr="00530137">
              <w:rPr>
                <w:rFonts w:ascii="Verdana" w:hAnsi="Verdana" w:cs="Tahoma"/>
                <w:b/>
                <w:bCs/>
                <w:sz w:val="20"/>
                <w:szCs w:val="20"/>
              </w:rPr>
              <w:t>First Approver</w:t>
            </w:r>
          </w:p>
        </w:tc>
        <w:tc>
          <w:tcPr>
            <w:tcW w:w="2185" w:type="dxa"/>
            <w:vAlign w:val="center"/>
          </w:tcPr>
          <w:p w:rsidR="005A7852" w:rsidRPr="00530137" w:rsidRDefault="005A7852" w:rsidP="006904AC">
            <w:pPr>
              <w:jc w:val="center"/>
              <w:rPr>
                <w:rFonts w:ascii="Verdana" w:hAnsi="Verdana" w:cs="Tahoma"/>
                <w:b/>
                <w:bCs/>
                <w:sz w:val="20"/>
                <w:szCs w:val="20"/>
              </w:rPr>
            </w:pPr>
            <w:r w:rsidRPr="00530137">
              <w:rPr>
                <w:rFonts w:ascii="Verdana" w:hAnsi="Verdana" w:cs="Tahoma"/>
                <w:b/>
                <w:bCs/>
                <w:sz w:val="20"/>
                <w:szCs w:val="20"/>
              </w:rPr>
              <w:t>Interim approver</w:t>
            </w:r>
          </w:p>
        </w:tc>
        <w:tc>
          <w:tcPr>
            <w:tcW w:w="2403" w:type="dxa"/>
            <w:vAlign w:val="center"/>
          </w:tcPr>
          <w:p w:rsidR="005A7852" w:rsidRPr="00530137" w:rsidRDefault="005A7852" w:rsidP="006904AC">
            <w:pPr>
              <w:jc w:val="center"/>
              <w:rPr>
                <w:rFonts w:ascii="Verdana" w:hAnsi="Verdana" w:cs="Tahoma"/>
                <w:b/>
                <w:bCs/>
                <w:sz w:val="20"/>
                <w:szCs w:val="20"/>
              </w:rPr>
            </w:pPr>
            <w:r w:rsidRPr="00530137">
              <w:rPr>
                <w:rFonts w:ascii="Verdana" w:hAnsi="Verdana" w:cs="Tahoma"/>
                <w:b/>
                <w:bCs/>
                <w:sz w:val="20"/>
                <w:szCs w:val="20"/>
              </w:rPr>
              <w:t>Final Approver</w:t>
            </w:r>
          </w:p>
        </w:tc>
      </w:tr>
      <w:tr w:rsidR="00FC0D87" w:rsidTr="0092514D">
        <w:tc>
          <w:tcPr>
            <w:tcW w:w="2437" w:type="dxa"/>
            <w:vAlign w:val="center"/>
          </w:tcPr>
          <w:p w:rsidR="005A7852" w:rsidRPr="00530137" w:rsidRDefault="005A7852" w:rsidP="006904AC">
            <w:pPr>
              <w:jc w:val="center"/>
              <w:rPr>
                <w:rFonts w:ascii="Verdana" w:hAnsi="Verdana" w:cs="Tahoma"/>
                <w:sz w:val="20"/>
                <w:szCs w:val="20"/>
              </w:rPr>
            </w:pPr>
            <w:r w:rsidRPr="00530137">
              <w:rPr>
                <w:rFonts w:ascii="Verdana" w:hAnsi="Verdana" w:cs="Tahoma"/>
                <w:sz w:val="20"/>
                <w:szCs w:val="20"/>
              </w:rPr>
              <w:t>Critical</w:t>
            </w:r>
          </w:p>
        </w:tc>
        <w:tc>
          <w:tcPr>
            <w:tcW w:w="2325" w:type="dxa"/>
            <w:vAlign w:val="center"/>
          </w:tcPr>
          <w:p w:rsidR="005A7852" w:rsidRPr="00530137" w:rsidRDefault="0096211D" w:rsidP="0096211D">
            <w:pPr>
              <w:rPr>
                <w:rFonts w:ascii="Verdana" w:hAnsi="Verdana" w:cs="Tahoma"/>
                <w:sz w:val="20"/>
                <w:szCs w:val="20"/>
              </w:rPr>
            </w:pPr>
            <w:r>
              <w:rPr>
                <w:rFonts w:ascii="Verdana" w:hAnsi="Verdana" w:cs="Tahoma"/>
                <w:sz w:val="20"/>
                <w:szCs w:val="20"/>
              </w:rPr>
              <w:t xml:space="preserve">    Requester HOD</w:t>
            </w:r>
          </w:p>
        </w:tc>
        <w:tc>
          <w:tcPr>
            <w:tcW w:w="2185" w:type="dxa"/>
            <w:vAlign w:val="center"/>
          </w:tcPr>
          <w:p w:rsidR="005A7852" w:rsidRPr="00530137" w:rsidRDefault="0096211D" w:rsidP="0096211D">
            <w:pPr>
              <w:jc w:val="center"/>
              <w:rPr>
                <w:rFonts w:ascii="Verdana" w:hAnsi="Verdana" w:cs="Tahoma"/>
                <w:sz w:val="20"/>
                <w:szCs w:val="20"/>
              </w:rPr>
            </w:pPr>
            <w:r>
              <w:rPr>
                <w:rFonts w:ascii="Verdana" w:hAnsi="Verdana" w:cs="Tahoma"/>
                <w:sz w:val="20"/>
                <w:szCs w:val="20"/>
              </w:rPr>
              <w:t xml:space="preserve">NOC&gt;NOC </w:t>
            </w:r>
            <w:r w:rsidR="005A7852" w:rsidRPr="00530137">
              <w:rPr>
                <w:rFonts w:ascii="Verdana" w:hAnsi="Verdana" w:cs="Tahoma"/>
                <w:sz w:val="20"/>
                <w:szCs w:val="20"/>
              </w:rPr>
              <w:t>Head</w:t>
            </w:r>
          </w:p>
        </w:tc>
        <w:tc>
          <w:tcPr>
            <w:tcW w:w="2403" w:type="dxa"/>
            <w:vAlign w:val="center"/>
          </w:tcPr>
          <w:p w:rsidR="005A7852" w:rsidRPr="00530137" w:rsidRDefault="0096211D" w:rsidP="006904AC">
            <w:pPr>
              <w:jc w:val="center"/>
              <w:rPr>
                <w:rFonts w:ascii="Verdana" w:hAnsi="Verdana" w:cs="Tahoma"/>
                <w:sz w:val="20"/>
                <w:szCs w:val="20"/>
              </w:rPr>
            </w:pPr>
            <w:r>
              <w:rPr>
                <w:rFonts w:ascii="Verdana" w:hAnsi="Verdana" w:cs="Tahoma"/>
                <w:sz w:val="20"/>
                <w:szCs w:val="20"/>
              </w:rPr>
              <w:t>NOC head/CTO/CEO</w:t>
            </w:r>
          </w:p>
        </w:tc>
      </w:tr>
      <w:tr w:rsidR="00FC0D87" w:rsidTr="0092514D">
        <w:tc>
          <w:tcPr>
            <w:tcW w:w="2437" w:type="dxa"/>
            <w:vAlign w:val="center"/>
          </w:tcPr>
          <w:p w:rsidR="005A7852" w:rsidRPr="00530137" w:rsidRDefault="005A7852" w:rsidP="006904AC">
            <w:pPr>
              <w:jc w:val="center"/>
              <w:rPr>
                <w:rFonts w:ascii="Verdana" w:hAnsi="Verdana" w:cs="Tahoma"/>
                <w:sz w:val="20"/>
                <w:szCs w:val="20"/>
              </w:rPr>
            </w:pPr>
            <w:r w:rsidRPr="00530137">
              <w:rPr>
                <w:rFonts w:ascii="Verdana" w:hAnsi="Verdana" w:cs="Tahoma"/>
                <w:sz w:val="20"/>
                <w:szCs w:val="20"/>
              </w:rPr>
              <w:t>Major</w:t>
            </w:r>
          </w:p>
        </w:tc>
        <w:tc>
          <w:tcPr>
            <w:tcW w:w="2325" w:type="dxa"/>
            <w:vAlign w:val="center"/>
          </w:tcPr>
          <w:p w:rsidR="005A7852" w:rsidRPr="00530137" w:rsidRDefault="0096211D" w:rsidP="006904AC">
            <w:pPr>
              <w:jc w:val="center"/>
              <w:rPr>
                <w:rFonts w:ascii="Verdana" w:hAnsi="Verdana" w:cs="Tahoma"/>
                <w:sz w:val="20"/>
                <w:szCs w:val="20"/>
              </w:rPr>
            </w:pPr>
            <w:r>
              <w:rPr>
                <w:rFonts w:ascii="Verdana" w:hAnsi="Verdana" w:cs="Tahoma"/>
                <w:sz w:val="20"/>
                <w:szCs w:val="20"/>
              </w:rPr>
              <w:t>Requester HOD</w:t>
            </w:r>
            <w:r w:rsidR="00262362">
              <w:rPr>
                <w:rFonts w:ascii="Verdana" w:hAnsi="Verdana" w:cs="Tahoma"/>
                <w:sz w:val="20"/>
                <w:szCs w:val="20"/>
              </w:rPr>
              <w:t>/</w:t>
            </w:r>
            <w:r w:rsidR="00FC0D87">
              <w:rPr>
                <w:rFonts w:ascii="Verdana" w:hAnsi="Verdana" w:cs="Tahoma"/>
                <w:sz w:val="20"/>
                <w:szCs w:val="20"/>
              </w:rPr>
              <w:t>Nominated concern of HOD</w:t>
            </w:r>
          </w:p>
        </w:tc>
        <w:tc>
          <w:tcPr>
            <w:tcW w:w="2185" w:type="dxa"/>
            <w:vAlign w:val="center"/>
          </w:tcPr>
          <w:p w:rsidR="005A7852" w:rsidRPr="00530137" w:rsidRDefault="0096211D" w:rsidP="006904AC">
            <w:pPr>
              <w:jc w:val="center"/>
              <w:rPr>
                <w:rFonts w:ascii="Verdana" w:hAnsi="Verdana" w:cs="Tahoma"/>
                <w:sz w:val="20"/>
                <w:szCs w:val="20"/>
              </w:rPr>
            </w:pPr>
            <w:r>
              <w:rPr>
                <w:rFonts w:ascii="Verdana" w:hAnsi="Verdana" w:cs="Tahoma"/>
                <w:sz w:val="20"/>
                <w:szCs w:val="20"/>
              </w:rPr>
              <w:t xml:space="preserve">NOC&gt;NOC </w:t>
            </w:r>
            <w:r w:rsidRPr="00530137">
              <w:rPr>
                <w:rFonts w:ascii="Verdana" w:hAnsi="Verdana" w:cs="Tahoma"/>
                <w:sz w:val="20"/>
                <w:szCs w:val="20"/>
              </w:rPr>
              <w:t>Head</w:t>
            </w:r>
            <w:r w:rsidR="00FC0D87">
              <w:rPr>
                <w:rFonts w:ascii="Verdana" w:hAnsi="Verdana" w:cs="Tahoma"/>
                <w:sz w:val="20"/>
                <w:szCs w:val="20"/>
              </w:rPr>
              <w:t>/ Nominated concern of HOD</w:t>
            </w:r>
          </w:p>
        </w:tc>
        <w:tc>
          <w:tcPr>
            <w:tcW w:w="2403" w:type="dxa"/>
            <w:vAlign w:val="center"/>
          </w:tcPr>
          <w:p w:rsidR="005A7852" w:rsidRPr="00530137" w:rsidRDefault="0096211D" w:rsidP="006904AC">
            <w:pPr>
              <w:jc w:val="center"/>
              <w:rPr>
                <w:rFonts w:ascii="Verdana" w:hAnsi="Verdana" w:cs="Tahoma"/>
                <w:sz w:val="20"/>
                <w:szCs w:val="20"/>
              </w:rPr>
            </w:pPr>
            <w:r>
              <w:rPr>
                <w:rFonts w:ascii="Verdana" w:hAnsi="Verdana" w:cs="Tahoma"/>
                <w:sz w:val="20"/>
                <w:szCs w:val="20"/>
              </w:rPr>
              <w:t>N</w:t>
            </w:r>
            <w:r w:rsidR="005A7852" w:rsidRPr="00530137">
              <w:rPr>
                <w:rFonts w:ascii="Verdana" w:hAnsi="Verdana" w:cs="Tahoma"/>
                <w:sz w:val="20"/>
                <w:szCs w:val="20"/>
              </w:rPr>
              <w:t>OC Head</w:t>
            </w:r>
          </w:p>
        </w:tc>
      </w:tr>
      <w:tr w:rsidR="00FC0D87" w:rsidTr="0092514D">
        <w:tc>
          <w:tcPr>
            <w:tcW w:w="2437" w:type="dxa"/>
            <w:vAlign w:val="center"/>
          </w:tcPr>
          <w:p w:rsidR="005A7852" w:rsidRPr="00530137" w:rsidRDefault="005A7852" w:rsidP="006904AC">
            <w:pPr>
              <w:jc w:val="center"/>
              <w:rPr>
                <w:rFonts w:ascii="Verdana" w:hAnsi="Verdana" w:cs="Tahoma"/>
                <w:sz w:val="20"/>
                <w:szCs w:val="20"/>
              </w:rPr>
            </w:pPr>
            <w:r w:rsidRPr="00530137">
              <w:rPr>
                <w:rFonts w:ascii="Verdana" w:hAnsi="Verdana" w:cs="Tahoma"/>
                <w:sz w:val="20"/>
                <w:szCs w:val="20"/>
              </w:rPr>
              <w:t>Minor</w:t>
            </w:r>
          </w:p>
        </w:tc>
        <w:tc>
          <w:tcPr>
            <w:tcW w:w="2325" w:type="dxa"/>
            <w:vAlign w:val="center"/>
          </w:tcPr>
          <w:p w:rsidR="005A7852" w:rsidRPr="00530137" w:rsidRDefault="00FC0D87" w:rsidP="006904AC">
            <w:pPr>
              <w:jc w:val="center"/>
              <w:rPr>
                <w:rFonts w:ascii="Verdana" w:hAnsi="Verdana" w:cs="Tahoma"/>
                <w:sz w:val="20"/>
                <w:szCs w:val="20"/>
              </w:rPr>
            </w:pPr>
            <w:r>
              <w:rPr>
                <w:rFonts w:ascii="Verdana" w:hAnsi="Verdana" w:cs="Tahoma"/>
                <w:sz w:val="20"/>
                <w:szCs w:val="20"/>
              </w:rPr>
              <w:t xml:space="preserve">Nominated concern of HOD </w:t>
            </w:r>
          </w:p>
        </w:tc>
        <w:tc>
          <w:tcPr>
            <w:tcW w:w="2185" w:type="dxa"/>
            <w:vAlign w:val="center"/>
          </w:tcPr>
          <w:p w:rsidR="005A7852" w:rsidRPr="00530137" w:rsidRDefault="0096211D" w:rsidP="006904AC">
            <w:pPr>
              <w:jc w:val="center"/>
              <w:rPr>
                <w:rFonts w:ascii="Verdana" w:hAnsi="Verdana" w:cs="Tahoma"/>
                <w:sz w:val="20"/>
                <w:szCs w:val="20"/>
              </w:rPr>
            </w:pPr>
            <w:r>
              <w:rPr>
                <w:rFonts w:ascii="Verdana" w:hAnsi="Verdana" w:cs="Tahoma"/>
                <w:sz w:val="20"/>
                <w:szCs w:val="20"/>
              </w:rPr>
              <w:t xml:space="preserve">NOC </w:t>
            </w:r>
          </w:p>
        </w:tc>
        <w:tc>
          <w:tcPr>
            <w:tcW w:w="2403" w:type="dxa"/>
            <w:vAlign w:val="center"/>
          </w:tcPr>
          <w:p w:rsidR="005A7852" w:rsidRPr="00530137" w:rsidRDefault="0096211D" w:rsidP="006904AC">
            <w:pPr>
              <w:jc w:val="center"/>
              <w:rPr>
                <w:rFonts w:ascii="Verdana" w:hAnsi="Verdana" w:cs="Tahoma"/>
                <w:sz w:val="20"/>
                <w:szCs w:val="20"/>
              </w:rPr>
            </w:pPr>
            <w:r>
              <w:rPr>
                <w:rFonts w:ascii="Verdana" w:hAnsi="Verdana" w:cs="Tahoma"/>
                <w:sz w:val="20"/>
                <w:szCs w:val="20"/>
              </w:rPr>
              <w:t>NOC</w:t>
            </w:r>
          </w:p>
        </w:tc>
      </w:tr>
      <w:tr w:rsidR="00FC0D87" w:rsidTr="0092514D">
        <w:tc>
          <w:tcPr>
            <w:tcW w:w="2437" w:type="dxa"/>
            <w:vAlign w:val="center"/>
          </w:tcPr>
          <w:p w:rsidR="005A7852" w:rsidRPr="00530137" w:rsidRDefault="005A7852" w:rsidP="006904AC">
            <w:pPr>
              <w:jc w:val="center"/>
              <w:rPr>
                <w:rFonts w:ascii="Verdana" w:hAnsi="Verdana" w:cs="Tahoma"/>
                <w:sz w:val="20"/>
                <w:szCs w:val="20"/>
              </w:rPr>
            </w:pPr>
            <w:r w:rsidRPr="00530137">
              <w:rPr>
                <w:rFonts w:ascii="Verdana" w:hAnsi="Verdana" w:cs="Tahoma"/>
                <w:sz w:val="20"/>
                <w:szCs w:val="20"/>
              </w:rPr>
              <w:t>* Emergency</w:t>
            </w:r>
            <w:r w:rsidR="00FC0D87">
              <w:rPr>
                <w:rFonts w:ascii="Verdana" w:hAnsi="Verdana" w:cs="Tahoma"/>
                <w:sz w:val="20"/>
                <w:szCs w:val="20"/>
              </w:rPr>
              <w:t>(Depends on impact)</w:t>
            </w:r>
          </w:p>
        </w:tc>
        <w:tc>
          <w:tcPr>
            <w:tcW w:w="2325" w:type="dxa"/>
            <w:vAlign w:val="center"/>
          </w:tcPr>
          <w:p w:rsidR="005A7852" w:rsidRPr="00530137" w:rsidRDefault="0096211D" w:rsidP="006904AC">
            <w:pPr>
              <w:jc w:val="center"/>
              <w:rPr>
                <w:rFonts w:ascii="Verdana" w:hAnsi="Verdana"/>
              </w:rPr>
            </w:pPr>
            <w:r>
              <w:rPr>
                <w:rFonts w:ascii="Verdana" w:hAnsi="Verdana" w:cs="Tahoma"/>
                <w:sz w:val="20"/>
                <w:szCs w:val="20"/>
              </w:rPr>
              <w:t>Requester HOD</w:t>
            </w:r>
            <w:r w:rsidR="00FC0D87">
              <w:rPr>
                <w:rFonts w:ascii="Verdana" w:hAnsi="Verdana" w:cs="Tahoma"/>
                <w:sz w:val="20"/>
                <w:szCs w:val="20"/>
              </w:rPr>
              <w:t>/Nominated concern of HOD</w:t>
            </w:r>
          </w:p>
        </w:tc>
        <w:tc>
          <w:tcPr>
            <w:tcW w:w="2185" w:type="dxa"/>
            <w:vAlign w:val="center"/>
          </w:tcPr>
          <w:p w:rsidR="005A7852" w:rsidRPr="00530137" w:rsidRDefault="0096211D" w:rsidP="006904AC">
            <w:pPr>
              <w:jc w:val="center"/>
              <w:rPr>
                <w:rFonts w:ascii="Verdana" w:hAnsi="Verdana" w:cs="Tahoma"/>
                <w:sz w:val="20"/>
                <w:szCs w:val="20"/>
              </w:rPr>
            </w:pPr>
            <w:r>
              <w:rPr>
                <w:rFonts w:ascii="Verdana" w:hAnsi="Verdana" w:cs="Tahoma"/>
                <w:sz w:val="20"/>
                <w:szCs w:val="20"/>
              </w:rPr>
              <w:t xml:space="preserve">NOC&gt;NOC </w:t>
            </w:r>
            <w:r w:rsidRPr="00530137">
              <w:rPr>
                <w:rFonts w:ascii="Verdana" w:hAnsi="Verdana" w:cs="Tahoma"/>
                <w:sz w:val="20"/>
                <w:szCs w:val="20"/>
              </w:rPr>
              <w:t>Head</w:t>
            </w:r>
            <w:r w:rsidR="00FC0D87">
              <w:rPr>
                <w:rFonts w:ascii="Verdana" w:hAnsi="Verdana" w:cs="Tahoma"/>
                <w:sz w:val="20"/>
                <w:szCs w:val="20"/>
              </w:rPr>
              <w:t>/ Nominated concern of HOD</w:t>
            </w:r>
          </w:p>
        </w:tc>
        <w:tc>
          <w:tcPr>
            <w:tcW w:w="2403" w:type="dxa"/>
            <w:vAlign w:val="center"/>
          </w:tcPr>
          <w:p w:rsidR="005A7852" w:rsidRPr="00530137" w:rsidRDefault="006E085B" w:rsidP="006904AC">
            <w:pPr>
              <w:jc w:val="center"/>
              <w:rPr>
                <w:rFonts w:ascii="Verdana" w:hAnsi="Verdana" w:cs="Tahoma"/>
                <w:sz w:val="20"/>
                <w:szCs w:val="20"/>
              </w:rPr>
            </w:pPr>
            <w:r>
              <w:rPr>
                <w:rFonts w:ascii="Verdana" w:hAnsi="Verdana" w:cs="Tahoma"/>
                <w:sz w:val="20"/>
                <w:szCs w:val="20"/>
              </w:rPr>
              <w:t>N</w:t>
            </w:r>
            <w:r w:rsidRPr="00530137">
              <w:rPr>
                <w:rFonts w:ascii="Verdana" w:hAnsi="Verdana" w:cs="Tahoma"/>
                <w:sz w:val="20"/>
                <w:szCs w:val="20"/>
              </w:rPr>
              <w:t>OC Head</w:t>
            </w:r>
            <w:r w:rsidR="00FC0D87">
              <w:rPr>
                <w:rFonts w:ascii="Verdana" w:hAnsi="Verdana" w:cs="Tahoma"/>
                <w:sz w:val="20"/>
                <w:szCs w:val="20"/>
              </w:rPr>
              <w:t>(High impact)/Nominated concern of HOD</w:t>
            </w:r>
          </w:p>
        </w:tc>
      </w:tr>
    </w:tbl>
    <w:p w:rsidR="005A7852" w:rsidRDefault="00FC0D87" w:rsidP="005A7852">
      <w:pPr>
        <w:rPr>
          <w:rFonts w:ascii="Verdana" w:hAnsi="Verdana" w:cs="Tahoma"/>
          <w:sz w:val="20"/>
          <w:szCs w:val="20"/>
        </w:rPr>
      </w:pPr>
      <w:r>
        <w:rPr>
          <w:rFonts w:ascii="Verdana" w:hAnsi="Verdana" w:cs="Tahoma"/>
          <w:sz w:val="20"/>
          <w:szCs w:val="20"/>
        </w:rPr>
        <w:t>*For Emergency case, approval process depends on impact/number of customers.</w:t>
      </w:r>
    </w:p>
    <w:p w:rsidR="005A7852" w:rsidRDefault="005A7852" w:rsidP="005A7852">
      <w:pPr>
        <w:rPr>
          <w:rFonts w:ascii="Verdana" w:hAnsi="Verdana" w:cs="Tahoma"/>
          <w:sz w:val="20"/>
          <w:szCs w:val="20"/>
        </w:rPr>
      </w:pPr>
    </w:p>
    <w:p w:rsidR="009D04A5" w:rsidRDefault="009D04A5" w:rsidP="005A7852">
      <w:pPr>
        <w:rPr>
          <w:rFonts w:ascii="Verdana" w:hAnsi="Verdana" w:cs="Tahoma"/>
          <w:b/>
          <w:bCs/>
          <w:sz w:val="20"/>
          <w:szCs w:val="20"/>
        </w:rPr>
      </w:pPr>
    </w:p>
    <w:p w:rsidR="009D04A5" w:rsidRDefault="009D04A5" w:rsidP="005A7852">
      <w:pPr>
        <w:rPr>
          <w:rFonts w:ascii="Verdana" w:hAnsi="Verdana" w:cs="Tahoma"/>
          <w:b/>
          <w:bCs/>
          <w:sz w:val="20"/>
          <w:szCs w:val="20"/>
        </w:rPr>
      </w:pPr>
    </w:p>
    <w:p w:rsidR="009D04A5" w:rsidRDefault="009D04A5" w:rsidP="005A7852">
      <w:pPr>
        <w:rPr>
          <w:rFonts w:ascii="Verdana" w:hAnsi="Verdana" w:cs="Tahoma"/>
          <w:b/>
          <w:bCs/>
          <w:sz w:val="20"/>
          <w:szCs w:val="20"/>
        </w:rPr>
      </w:pPr>
    </w:p>
    <w:p w:rsidR="005A7852" w:rsidRPr="00EC5D9D" w:rsidRDefault="005A7852" w:rsidP="005A7852">
      <w:pPr>
        <w:rPr>
          <w:rFonts w:ascii="Verdana" w:hAnsi="Verdana" w:cs="Tahoma"/>
          <w:b/>
          <w:bCs/>
          <w:sz w:val="20"/>
          <w:szCs w:val="20"/>
        </w:rPr>
      </w:pPr>
      <w:r w:rsidRPr="00EC5D9D">
        <w:rPr>
          <w:rFonts w:ascii="Verdana" w:hAnsi="Verdana" w:cs="Tahoma"/>
          <w:b/>
          <w:bCs/>
          <w:sz w:val="20"/>
          <w:szCs w:val="20"/>
        </w:rPr>
        <w:lastRenderedPageBreak/>
        <w:t xml:space="preserve">Planned work </w:t>
      </w:r>
      <w:r w:rsidR="00DB5345">
        <w:rPr>
          <w:rFonts w:ascii="Verdana" w:hAnsi="Verdana" w:cs="Tahoma"/>
          <w:b/>
          <w:bCs/>
          <w:sz w:val="20"/>
          <w:szCs w:val="20"/>
        </w:rPr>
        <w:t>severity matrix, NCR</w:t>
      </w:r>
      <w:r w:rsidRPr="00EC5D9D">
        <w:rPr>
          <w:rFonts w:ascii="Verdana" w:hAnsi="Verdana" w:cs="Tahoma"/>
          <w:b/>
          <w:bCs/>
          <w:sz w:val="20"/>
          <w:szCs w:val="20"/>
        </w:rPr>
        <w:t xml:space="preserve"> lead-time, approval lead-time:</w:t>
      </w:r>
    </w:p>
    <w:p w:rsidR="005A7852" w:rsidRPr="00EC5D9D" w:rsidRDefault="00DB5345" w:rsidP="005A7852">
      <w:pPr>
        <w:rPr>
          <w:rFonts w:ascii="Verdana" w:hAnsi="Verdana" w:cs="Tahoma"/>
          <w:sz w:val="20"/>
          <w:szCs w:val="20"/>
        </w:rPr>
      </w:pPr>
      <w:r>
        <w:rPr>
          <w:rFonts w:ascii="Verdana" w:hAnsi="Verdana" w:cs="Tahoma"/>
          <w:sz w:val="20"/>
          <w:szCs w:val="20"/>
        </w:rPr>
        <w:t>Requesters have to create NCR</w:t>
      </w:r>
      <w:r w:rsidR="005A7852" w:rsidRPr="00EC5D9D">
        <w:rPr>
          <w:rFonts w:ascii="Verdana" w:hAnsi="Verdana" w:cs="Tahoma"/>
          <w:sz w:val="20"/>
          <w:szCs w:val="20"/>
        </w:rPr>
        <w:t xml:space="preserve"> before schedule will be started as below.</w:t>
      </w:r>
    </w:p>
    <w:p w:rsidR="005A7852" w:rsidRPr="00EC5D9D" w:rsidRDefault="005A7852" w:rsidP="005A7852">
      <w:pPr>
        <w:rPr>
          <w:rFonts w:ascii="Verdana" w:hAnsi="Verdana"/>
        </w:rPr>
      </w:pPr>
    </w:p>
    <w:tbl>
      <w:tblPr>
        <w:tblStyle w:val="TableGrid"/>
        <w:tblW w:w="9648" w:type="dxa"/>
        <w:tblLook w:val="04A0" w:firstRow="1" w:lastRow="0" w:firstColumn="1" w:lastColumn="0" w:noHBand="0" w:noVBand="1"/>
      </w:tblPr>
      <w:tblGrid>
        <w:gridCol w:w="2484"/>
        <w:gridCol w:w="3384"/>
        <w:gridCol w:w="3780"/>
      </w:tblGrid>
      <w:tr w:rsidR="005A7852" w:rsidRPr="00B2189C" w:rsidTr="006904AC">
        <w:tc>
          <w:tcPr>
            <w:tcW w:w="2484" w:type="dxa"/>
            <w:vAlign w:val="center"/>
          </w:tcPr>
          <w:p w:rsidR="005A7852" w:rsidRPr="00B2189C" w:rsidRDefault="005A7852" w:rsidP="006904AC">
            <w:pPr>
              <w:jc w:val="center"/>
              <w:rPr>
                <w:rFonts w:ascii="Verdana" w:hAnsi="Verdana"/>
                <w:b/>
                <w:sz w:val="20"/>
                <w:szCs w:val="20"/>
              </w:rPr>
            </w:pPr>
            <w:r w:rsidRPr="00B2189C">
              <w:rPr>
                <w:rFonts w:ascii="Verdana" w:hAnsi="Verdana"/>
                <w:b/>
                <w:sz w:val="20"/>
                <w:szCs w:val="20"/>
              </w:rPr>
              <w:t>Severity</w:t>
            </w:r>
          </w:p>
        </w:tc>
        <w:tc>
          <w:tcPr>
            <w:tcW w:w="3384" w:type="dxa"/>
            <w:vAlign w:val="center"/>
          </w:tcPr>
          <w:p w:rsidR="005A7852" w:rsidRPr="00B2189C" w:rsidRDefault="006E085B" w:rsidP="006904AC">
            <w:pPr>
              <w:jc w:val="center"/>
              <w:rPr>
                <w:rFonts w:ascii="Verdana" w:hAnsi="Verdana"/>
                <w:b/>
                <w:sz w:val="20"/>
                <w:szCs w:val="20"/>
              </w:rPr>
            </w:pPr>
            <w:r>
              <w:rPr>
                <w:rFonts w:ascii="Verdana" w:hAnsi="Verdana"/>
                <w:b/>
                <w:sz w:val="20"/>
                <w:szCs w:val="20"/>
              </w:rPr>
              <w:t>NCR</w:t>
            </w:r>
            <w:r w:rsidR="005A7852" w:rsidRPr="00B2189C">
              <w:rPr>
                <w:rFonts w:ascii="Verdana" w:hAnsi="Verdana"/>
                <w:b/>
                <w:sz w:val="20"/>
                <w:szCs w:val="20"/>
              </w:rPr>
              <w:t xml:space="preserve"> Raising Lead Time</w:t>
            </w:r>
          </w:p>
        </w:tc>
        <w:tc>
          <w:tcPr>
            <w:tcW w:w="3780" w:type="dxa"/>
            <w:vAlign w:val="center"/>
          </w:tcPr>
          <w:p w:rsidR="005A7852" w:rsidRPr="00B2189C" w:rsidRDefault="005A7852" w:rsidP="006904AC">
            <w:pPr>
              <w:jc w:val="center"/>
              <w:rPr>
                <w:rFonts w:ascii="Verdana" w:hAnsi="Verdana"/>
                <w:b/>
                <w:sz w:val="20"/>
                <w:szCs w:val="20"/>
              </w:rPr>
            </w:pPr>
            <w:r w:rsidRPr="00B2189C">
              <w:rPr>
                <w:rFonts w:ascii="Verdana" w:hAnsi="Verdana"/>
                <w:b/>
                <w:sz w:val="20"/>
                <w:szCs w:val="20"/>
              </w:rPr>
              <w:t>Comments</w:t>
            </w:r>
          </w:p>
        </w:tc>
      </w:tr>
      <w:tr w:rsidR="005A7852" w:rsidRPr="00B2189C" w:rsidTr="006904AC">
        <w:tc>
          <w:tcPr>
            <w:tcW w:w="2484" w:type="dxa"/>
          </w:tcPr>
          <w:p w:rsidR="005A7852" w:rsidRPr="00B2189C" w:rsidRDefault="005A7852" w:rsidP="006904AC">
            <w:pPr>
              <w:rPr>
                <w:rFonts w:ascii="Verdana" w:hAnsi="Verdana"/>
                <w:sz w:val="20"/>
                <w:szCs w:val="20"/>
              </w:rPr>
            </w:pPr>
            <w:r w:rsidRPr="00B2189C">
              <w:rPr>
                <w:rFonts w:ascii="Verdana" w:hAnsi="Verdana"/>
                <w:sz w:val="20"/>
                <w:szCs w:val="20"/>
              </w:rPr>
              <w:t>Critical</w:t>
            </w:r>
          </w:p>
        </w:tc>
        <w:tc>
          <w:tcPr>
            <w:tcW w:w="3384" w:type="dxa"/>
          </w:tcPr>
          <w:p w:rsidR="005A7852" w:rsidRPr="00B2189C" w:rsidRDefault="005A7852" w:rsidP="006904AC">
            <w:pPr>
              <w:jc w:val="center"/>
              <w:rPr>
                <w:rFonts w:ascii="Verdana" w:hAnsi="Verdana"/>
                <w:sz w:val="20"/>
                <w:szCs w:val="20"/>
              </w:rPr>
            </w:pPr>
            <w:r w:rsidRPr="00B2189C">
              <w:rPr>
                <w:rFonts w:ascii="Verdana" w:hAnsi="Verdana"/>
                <w:sz w:val="20"/>
                <w:szCs w:val="20"/>
              </w:rPr>
              <w:t>4 WD</w:t>
            </w:r>
            <w:r w:rsidR="009A7143">
              <w:rPr>
                <w:rFonts w:ascii="Verdana" w:hAnsi="Verdana"/>
                <w:sz w:val="20"/>
                <w:szCs w:val="20"/>
              </w:rPr>
              <w:t>(by 12PM)</w:t>
            </w:r>
          </w:p>
        </w:tc>
        <w:tc>
          <w:tcPr>
            <w:tcW w:w="3780" w:type="dxa"/>
            <w:vMerge w:val="restart"/>
            <w:vAlign w:val="center"/>
          </w:tcPr>
          <w:p w:rsidR="005A7852" w:rsidRPr="00B2189C" w:rsidRDefault="006E085B" w:rsidP="006E085B">
            <w:pPr>
              <w:jc w:val="center"/>
              <w:rPr>
                <w:rFonts w:ascii="Verdana" w:hAnsi="Verdana"/>
                <w:sz w:val="20"/>
                <w:szCs w:val="20"/>
              </w:rPr>
            </w:pPr>
            <w:r w:rsidRPr="00A3651D">
              <w:rPr>
                <w:rFonts w:ascii="Verdana" w:hAnsi="Verdana"/>
                <w:sz w:val="20"/>
                <w:szCs w:val="20"/>
                <w:highlight w:val="yellow"/>
              </w:rPr>
              <w:t>All NCR</w:t>
            </w:r>
            <w:r w:rsidR="005A7852" w:rsidRPr="00A3651D">
              <w:rPr>
                <w:rFonts w:ascii="Verdana" w:hAnsi="Verdana"/>
                <w:sz w:val="20"/>
                <w:szCs w:val="20"/>
                <w:highlight w:val="yellow"/>
              </w:rPr>
              <w:t xml:space="preserve"> E2E ap</w:t>
            </w:r>
            <w:r w:rsidRPr="00A3651D">
              <w:rPr>
                <w:rFonts w:ascii="Verdana" w:hAnsi="Verdana"/>
                <w:sz w:val="20"/>
                <w:szCs w:val="20"/>
                <w:highlight w:val="yellow"/>
              </w:rPr>
              <w:t xml:space="preserve">proval </w:t>
            </w:r>
            <w:r w:rsidR="009A7143">
              <w:rPr>
                <w:rFonts w:ascii="Verdana" w:hAnsi="Verdana"/>
                <w:sz w:val="20"/>
                <w:szCs w:val="20"/>
                <w:highlight w:val="yellow"/>
              </w:rPr>
              <w:t xml:space="preserve">via NCR tool </w:t>
            </w:r>
            <w:r w:rsidRPr="00A3651D">
              <w:rPr>
                <w:rFonts w:ascii="Verdana" w:hAnsi="Verdana"/>
                <w:sz w:val="20"/>
                <w:szCs w:val="20"/>
                <w:highlight w:val="yellow"/>
              </w:rPr>
              <w:t xml:space="preserve">should be completed by 72hrs before </w:t>
            </w:r>
            <w:r w:rsidR="005A7852" w:rsidRPr="00A3651D">
              <w:rPr>
                <w:rFonts w:ascii="Verdana" w:hAnsi="Verdana"/>
                <w:sz w:val="20"/>
                <w:szCs w:val="20"/>
                <w:highlight w:val="yellow"/>
              </w:rPr>
              <w:t>of the execution d</w:t>
            </w:r>
            <w:r w:rsidRPr="00A3651D">
              <w:rPr>
                <w:rFonts w:ascii="Verdana" w:hAnsi="Verdana"/>
                <w:sz w:val="20"/>
                <w:szCs w:val="20"/>
                <w:highlight w:val="yellow"/>
              </w:rPr>
              <w:t>ay</w:t>
            </w:r>
          </w:p>
        </w:tc>
      </w:tr>
      <w:tr w:rsidR="005A7852" w:rsidRPr="00B2189C" w:rsidTr="006904AC">
        <w:tc>
          <w:tcPr>
            <w:tcW w:w="2484" w:type="dxa"/>
          </w:tcPr>
          <w:p w:rsidR="005A7852" w:rsidRPr="00B2189C" w:rsidRDefault="006E085B" w:rsidP="006904AC">
            <w:pPr>
              <w:rPr>
                <w:rFonts w:ascii="Verdana" w:hAnsi="Verdana"/>
                <w:sz w:val="20"/>
                <w:szCs w:val="20"/>
              </w:rPr>
            </w:pPr>
            <w:r>
              <w:rPr>
                <w:rFonts w:ascii="Verdana" w:hAnsi="Verdana"/>
                <w:sz w:val="20"/>
                <w:szCs w:val="20"/>
              </w:rPr>
              <w:t>Major</w:t>
            </w:r>
          </w:p>
        </w:tc>
        <w:tc>
          <w:tcPr>
            <w:tcW w:w="3384" w:type="dxa"/>
          </w:tcPr>
          <w:p w:rsidR="005A7852" w:rsidRPr="00B2189C" w:rsidRDefault="00FC0D87" w:rsidP="006904AC">
            <w:pPr>
              <w:jc w:val="center"/>
              <w:rPr>
                <w:rFonts w:ascii="Verdana" w:hAnsi="Verdana"/>
                <w:sz w:val="20"/>
                <w:szCs w:val="20"/>
              </w:rPr>
            </w:pPr>
            <w:r>
              <w:rPr>
                <w:rFonts w:ascii="Verdana" w:hAnsi="Verdana"/>
                <w:sz w:val="20"/>
                <w:szCs w:val="20"/>
              </w:rPr>
              <w:t>4</w:t>
            </w:r>
            <w:r w:rsidR="005A7852" w:rsidRPr="00B2189C">
              <w:rPr>
                <w:rFonts w:ascii="Verdana" w:hAnsi="Verdana"/>
                <w:sz w:val="20"/>
                <w:szCs w:val="20"/>
              </w:rPr>
              <w:t xml:space="preserve"> WD</w:t>
            </w:r>
            <w:r w:rsidR="009A7143">
              <w:rPr>
                <w:rFonts w:ascii="Verdana" w:hAnsi="Verdana"/>
                <w:sz w:val="20"/>
                <w:szCs w:val="20"/>
              </w:rPr>
              <w:t>(by 12PM)</w:t>
            </w:r>
          </w:p>
        </w:tc>
        <w:tc>
          <w:tcPr>
            <w:tcW w:w="3780" w:type="dxa"/>
            <w:vMerge/>
          </w:tcPr>
          <w:p w:rsidR="005A7852" w:rsidRPr="00B2189C" w:rsidRDefault="005A7852" w:rsidP="006904AC">
            <w:pPr>
              <w:rPr>
                <w:rFonts w:ascii="Verdana" w:hAnsi="Verdana"/>
                <w:sz w:val="20"/>
                <w:szCs w:val="20"/>
              </w:rPr>
            </w:pPr>
          </w:p>
        </w:tc>
      </w:tr>
      <w:tr w:rsidR="005A7852" w:rsidRPr="00B2189C" w:rsidTr="006904AC">
        <w:tc>
          <w:tcPr>
            <w:tcW w:w="2484" w:type="dxa"/>
          </w:tcPr>
          <w:p w:rsidR="005A7852" w:rsidRPr="00B2189C" w:rsidRDefault="005A7852" w:rsidP="006904AC">
            <w:pPr>
              <w:rPr>
                <w:rFonts w:ascii="Verdana" w:hAnsi="Verdana"/>
                <w:sz w:val="20"/>
                <w:szCs w:val="20"/>
              </w:rPr>
            </w:pPr>
            <w:r w:rsidRPr="00B2189C">
              <w:rPr>
                <w:rFonts w:ascii="Verdana" w:hAnsi="Verdana"/>
                <w:sz w:val="20"/>
                <w:szCs w:val="20"/>
              </w:rPr>
              <w:t>Minor</w:t>
            </w:r>
          </w:p>
        </w:tc>
        <w:tc>
          <w:tcPr>
            <w:tcW w:w="3384" w:type="dxa"/>
          </w:tcPr>
          <w:p w:rsidR="005A7852" w:rsidRPr="00B2189C" w:rsidRDefault="00FC0D87" w:rsidP="006904AC">
            <w:pPr>
              <w:jc w:val="center"/>
              <w:rPr>
                <w:rFonts w:ascii="Verdana" w:hAnsi="Verdana"/>
                <w:sz w:val="20"/>
                <w:szCs w:val="20"/>
              </w:rPr>
            </w:pPr>
            <w:r>
              <w:rPr>
                <w:rFonts w:ascii="Verdana" w:hAnsi="Verdana"/>
                <w:sz w:val="20"/>
                <w:szCs w:val="20"/>
              </w:rPr>
              <w:t>4-6hrs before NCR activity</w:t>
            </w:r>
          </w:p>
        </w:tc>
        <w:tc>
          <w:tcPr>
            <w:tcW w:w="3780" w:type="dxa"/>
            <w:vMerge/>
          </w:tcPr>
          <w:p w:rsidR="005A7852" w:rsidRPr="00B2189C" w:rsidRDefault="005A7852" w:rsidP="006904AC">
            <w:pPr>
              <w:rPr>
                <w:rFonts w:ascii="Verdana" w:hAnsi="Verdana"/>
                <w:sz w:val="20"/>
                <w:szCs w:val="20"/>
              </w:rPr>
            </w:pPr>
          </w:p>
        </w:tc>
      </w:tr>
      <w:tr w:rsidR="005A7852" w:rsidRPr="00B2189C" w:rsidTr="006904AC">
        <w:tc>
          <w:tcPr>
            <w:tcW w:w="2484" w:type="dxa"/>
          </w:tcPr>
          <w:p w:rsidR="005A7852" w:rsidRPr="00B2189C" w:rsidRDefault="005A7852" w:rsidP="006904AC">
            <w:pPr>
              <w:rPr>
                <w:rFonts w:ascii="Verdana" w:hAnsi="Verdana"/>
                <w:sz w:val="20"/>
                <w:szCs w:val="20"/>
              </w:rPr>
            </w:pPr>
            <w:r w:rsidRPr="00B2189C">
              <w:rPr>
                <w:rFonts w:ascii="Verdana" w:hAnsi="Verdana"/>
                <w:sz w:val="20"/>
                <w:szCs w:val="20"/>
              </w:rPr>
              <w:t>Emergency CR</w:t>
            </w:r>
          </w:p>
        </w:tc>
        <w:tc>
          <w:tcPr>
            <w:tcW w:w="3384" w:type="dxa"/>
          </w:tcPr>
          <w:p w:rsidR="005A7852" w:rsidRPr="00B2189C" w:rsidRDefault="006E085B" w:rsidP="006904AC">
            <w:pPr>
              <w:jc w:val="center"/>
              <w:rPr>
                <w:rFonts w:ascii="Verdana" w:hAnsi="Verdana"/>
                <w:sz w:val="20"/>
                <w:szCs w:val="20"/>
              </w:rPr>
            </w:pPr>
            <w:r>
              <w:rPr>
                <w:rFonts w:ascii="Verdana" w:hAnsi="Verdana"/>
                <w:sz w:val="20"/>
                <w:szCs w:val="20"/>
              </w:rPr>
              <w:t>3hr</w:t>
            </w:r>
            <w:r w:rsidR="005A7852" w:rsidRPr="00B2189C">
              <w:rPr>
                <w:rFonts w:ascii="Verdana" w:hAnsi="Verdana"/>
                <w:sz w:val="20"/>
                <w:szCs w:val="20"/>
              </w:rPr>
              <w:t xml:space="preserve"> (* situation based)</w:t>
            </w:r>
          </w:p>
        </w:tc>
        <w:tc>
          <w:tcPr>
            <w:tcW w:w="3780" w:type="dxa"/>
            <w:vMerge/>
          </w:tcPr>
          <w:p w:rsidR="005A7852" w:rsidRPr="00B2189C" w:rsidRDefault="005A7852" w:rsidP="006904AC">
            <w:pPr>
              <w:rPr>
                <w:rFonts w:ascii="Verdana" w:hAnsi="Verdana"/>
                <w:sz w:val="20"/>
                <w:szCs w:val="20"/>
              </w:rPr>
            </w:pPr>
          </w:p>
        </w:tc>
      </w:tr>
    </w:tbl>
    <w:p w:rsidR="005A7852" w:rsidRPr="0050259F" w:rsidRDefault="005A7852" w:rsidP="005A7852">
      <w:pPr>
        <w:rPr>
          <w:rFonts w:ascii="Verdana" w:hAnsi="Verdana"/>
        </w:rPr>
      </w:pPr>
    </w:p>
    <w:p w:rsidR="005A7852" w:rsidRPr="0050259F" w:rsidRDefault="005A7852" w:rsidP="005A7852">
      <w:pPr>
        <w:pStyle w:val="IN1"/>
        <w:rPr>
          <w:rFonts w:ascii="Verdana" w:hAnsi="Verdana"/>
        </w:rPr>
      </w:pPr>
      <w:bookmarkStart w:id="41" w:name="_Toc142217312"/>
      <w:r w:rsidRPr="0050259F">
        <w:rPr>
          <w:rFonts w:ascii="Verdana" w:hAnsi="Verdana"/>
          <w:sz w:val="18"/>
          <w:szCs w:val="18"/>
        </w:rPr>
        <w:t xml:space="preserve"> </w:t>
      </w:r>
      <w:bookmarkStart w:id="42" w:name="_Toc269058861"/>
      <w:r w:rsidRPr="0050259F">
        <w:rPr>
          <w:rFonts w:ascii="Verdana" w:hAnsi="Verdana"/>
        </w:rPr>
        <w:t>Request for Change (RFC) Process</w:t>
      </w:r>
      <w:bookmarkEnd w:id="41"/>
      <w:r w:rsidRPr="0050259F">
        <w:rPr>
          <w:rFonts w:ascii="Verdana" w:hAnsi="Verdana"/>
        </w:rPr>
        <w:t xml:space="preserve"> and Execution</w:t>
      </w:r>
      <w:bookmarkEnd w:id="42"/>
      <w:r w:rsidRPr="0050259F">
        <w:rPr>
          <w:rFonts w:ascii="Verdana" w:hAnsi="Verdana"/>
        </w:rPr>
        <w:t>:</w:t>
      </w:r>
    </w:p>
    <w:p w:rsidR="005A7852" w:rsidRPr="0050259F" w:rsidRDefault="005A7852" w:rsidP="005A7852">
      <w:pPr>
        <w:pStyle w:val="IN1"/>
        <w:numPr>
          <w:ilvl w:val="0"/>
          <w:numId w:val="0"/>
        </w:numPr>
        <w:ind w:left="1170"/>
        <w:rPr>
          <w:rFonts w:ascii="Verdana" w:hAnsi="Verdana"/>
        </w:rPr>
      </w:pPr>
    </w:p>
    <w:p w:rsidR="005A7852" w:rsidRPr="0050259F" w:rsidRDefault="005A7852" w:rsidP="005A7852">
      <w:pPr>
        <w:pStyle w:val="IN1"/>
        <w:numPr>
          <w:ilvl w:val="0"/>
          <w:numId w:val="0"/>
        </w:numPr>
        <w:rPr>
          <w:rFonts w:ascii="Verdana" w:hAnsi="Verdana"/>
        </w:rPr>
      </w:pPr>
    </w:p>
    <w:p w:rsidR="005A7852" w:rsidRPr="0050259F" w:rsidRDefault="00EB0EBA" w:rsidP="005A7852">
      <w:pPr>
        <w:numPr>
          <w:ilvl w:val="0"/>
          <w:numId w:val="11"/>
        </w:numPr>
        <w:rPr>
          <w:rFonts w:ascii="Verdana" w:hAnsi="Verdana" w:cs="Tahoma"/>
          <w:sz w:val="20"/>
          <w:szCs w:val="20"/>
          <w:lang w:bidi="th-TH"/>
        </w:rPr>
      </w:pPr>
      <w:r>
        <w:rPr>
          <w:rFonts w:ascii="Verdana" w:hAnsi="Verdana" w:cs="Tahoma"/>
          <w:sz w:val="20"/>
          <w:szCs w:val="20"/>
          <w:lang w:bidi="th-TH"/>
        </w:rPr>
        <w:t>Requesters</w:t>
      </w:r>
      <w:r w:rsidR="005A7852" w:rsidRPr="0050259F">
        <w:rPr>
          <w:rFonts w:ascii="Verdana" w:hAnsi="Verdana" w:cs="Tahoma"/>
          <w:sz w:val="20"/>
          <w:szCs w:val="20"/>
          <w:lang w:bidi="th-TH"/>
        </w:rPr>
        <w:t xml:space="preserve"> w</w:t>
      </w:r>
      <w:r>
        <w:rPr>
          <w:rFonts w:ascii="Verdana" w:hAnsi="Verdana" w:cs="Tahoma"/>
          <w:sz w:val="20"/>
          <w:szCs w:val="20"/>
          <w:lang w:bidi="th-TH"/>
        </w:rPr>
        <w:t>ill raise NCR through NCR Tool mentioning team members/group</w:t>
      </w:r>
      <w:r w:rsidR="009A7143">
        <w:rPr>
          <w:rFonts w:ascii="Verdana" w:hAnsi="Verdana" w:cs="Tahoma"/>
          <w:sz w:val="20"/>
          <w:szCs w:val="20"/>
          <w:lang w:bidi="th-TH"/>
        </w:rPr>
        <w:t xml:space="preserve"> or any other concern related to the NCR activity within SCL or outside SCL, if involved. </w:t>
      </w:r>
    </w:p>
    <w:p w:rsidR="005A7852" w:rsidRPr="0050259F" w:rsidRDefault="005A7852" w:rsidP="00544EF6">
      <w:pPr>
        <w:rPr>
          <w:rFonts w:ascii="Verdana" w:hAnsi="Verdana" w:cs="Tahoma"/>
          <w:sz w:val="20"/>
          <w:szCs w:val="20"/>
          <w:lang w:bidi="th-TH"/>
        </w:rPr>
      </w:pPr>
    </w:p>
    <w:p w:rsidR="005A7852" w:rsidRPr="0050259F" w:rsidRDefault="005A7852" w:rsidP="005A7852">
      <w:pPr>
        <w:ind w:left="2024"/>
        <w:rPr>
          <w:rFonts w:ascii="Verdana" w:hAnsi="Verdana" w:cs="Tahoma"/>
          <w:sz w:val="20"/>
          <w:szCs w:val="20"/>
          <w:lang w:bidi="th-TH"/>
        </w:rPr>
      </w:pPr>
    </w:p>
    <w:p w:rsidR="005A7852" w:rsidRDefault="005A7852" w:rsidP="005A7852">
      <w:pPr>
        <w:numPr>
          <w:ilvl w:val="0"/>
          <w:numId w:val="11"/>
        </w:numPr>
        <w:rPr>
          <w:rFonts w:ascii="Verdana" w:hAnsi="Verdana" w:cs="Tahoma"/>
          <w:sz w:val="20"/>
          <w:szCs w:val="20"/>
          <w:lang w:bidi="th-TH"/>
        </w:rPr>
      </w:pPr>
      <w:r w:rsidRPr="0050259F">
        <w:rPr>
          <w:rFonts w:ascii="Verdana" w:hAnsi="Verdana" w:cs="Tahoma"/>
          <w:sz w:val="20"/>
          <w:szCs w:val="20"/>
          <w:lang w:bidi="th-TH"/>
        </w:rPr>
        <w:t>Re</w:t>
      </w:r>
      <w:r w:rsidR="00EB0EBA">
        <w:rPr>
          <w:rFonts w:ascii="Verdana" w:hAnsi="Verdana" w:cs="Tahoma"/>
          <w:sz w:val="20"/>
          <w:szCs w:val="20"/>
          <w:lang w:bidi="th-TH"/>
        </w:rPr>
        <w:t>questers should maintain the NCR</w:t>
      </w:r>
      <w:r w:rsidRPr="0050259F">
        <w:rPr>
          <w:rFonts w:ascii="Verdana" w:hAnsi="Verdana" w:cs="Tahoma"/>
          <w:sz w:val="20"/>
          <w:szCs w:val="20"/>
          <w:lang w:bidi="th-TH"/>
        </w:rPr>
        <w:t xml:space="preserve"> lead time and approva</w:t>
      </w:r>
      <w:r w:rsidR="00EB0EBA">
        <w:rPr>
          <w:rFonts w:ascii="Verdana" w:hAnsi="Verdana" w:cs="Tahoma"/>
          <w:sz w:val="20"/>
          <w:szCs w:val="20"/>
          <w:lang w:bidi="th-TH"/>
        </w:rPr>
        <w:t>l lead time for requesting a NCR</w:t>
      </w:r>
      <w:r w:rsidRPr="0050259F">
        <w:rPr>
          <w:rFonts w:ascii="Verdana" w:hAnsi="Verdana" w:cs="Tahoma"/>
          <w:sz w:val="20"/>
          <w:szCs w:val="20"/>
          <w:lang w:bidi="th-TH"/>
        </w:rPr>
        <w:t>, not maintaining proper time frame for planned work may re</w:t>
      </w:r>
      <w:r w:rsidR="00EB0EBA">
        <w:rPr>
          <w:rFonts w:ascii="Verdana" w:hAnsi="Verdana" w:cs="Tahoma"/>
          <w:sz w:val="20"/>
          <w:szCs w:val="20"/>
          <w:lang w:bidi="th-TH"/>
        </w:rPr>
        <w:t>sult in the rejection of the NCR</w:t>
      </w:r>
      <w:r w:rsidRPr="0050259F">
        <w:rPr>
          <w:rFonts w:ascii="Verdana" w:hAnsi="Verdana" w:cs="Tahoma"/>
          <w:sz w:val="20"/>
          <w:szCs w:val="20"/>
          <w:lang w:bidi="th-TH"/>
        </w:rPr>
        <w:t xml:space="preserve">. </w:t>
      </w:r>
    </w:p>
    <w:p w:rsidR="006C23C0" w:rsidRPr="0050259F" w:rsidRDefault="006C23C0" w:rsidP="005A7852">
      <w:pPr>
        <w:numPr>
          <w:ilvl w:val="0"/>
          <w:numId w:val="11"/>
        </w:numPr>
        <w:rPr>
          <w:rFonts w:ascii="Verdana" w:hAnsi="Verdana" w:cs="Tahoma"/>
          <w:sz w:val="20"/>
          <w:szCs w:val="20"/>
          <w:lang w:bidi="th-TH"/>
        </w:rPr>
      </w:pPr>
      <w:r>
        <w:rPr>
          <w:rFonts w:ascii="Verdana" w:hAnsi="Verdana" w:cs="Tahoma"/>
          <w:sz w:val="20"/>
          <w:szCs w:val="20"/>
          <w:lang w:bidi="th-TH"/>
        </w:rPr>
        <w:t>After raising in tool, first requester HOD</w:t>
      </w:r>
      <w:r w:rsidR="00A3651D">
        <w:rPr>
          <w:rFonts w:ascii="Verdana" w:hAnsi="Verdana" w:cs="Tahoma"/>
          <w:sz w:val="20"/>
          <w:szCs w:val="20"/>
          <w:lang w:bidi="th-TH"/>
        </w:rPr>
        <w:t>/nominated concern</w:t>
      </w:r>
      <w:r>
        <w:rPr>
          <w:rFonts w:ascii="Verdana" w:hAnsi="Verdana" w:cs="Tahoma"/>
          <w:sz w:val="20"/>
          <w:szCs w:val="20"/>
          <w:lang w:bidi="th-TH"/>
        </w:rPr>
        <w:t xml:space="preserve"> will approve NCR then it will land in NOC.</w:t>
      </w:r>
    </w:p>
    <w:p w:rsidR="005A7852" w:rsidRPr="0050259F" w:rsidRDefault="005A7852" w:rsidP="005A7852">
      <w:pPr>
        <w:ind w:left="2024"/>
        <w:rPr>
          <w:rFonts w:ascii="Verdana" w:hAnsi="Verdana" w:cs="Tahoma"/>
          <w:sz w:val="20"/>
          <w:szCs w:val="20"/>
          <w:lang w:bidi="th-TH"/>
        </w:rPr>
      </w:pPr>
    </w:p>
    <w:p w:rsidR="005A7852" w:rsidRPr="0050259F" w:rsidRDefault="00EB0EBA" w:rsidP="005A7852">
      <w:pPr>
        <w:numPr>
          <w:ilvl w:val="0"/>
          <w:numId w:val="11"/>
        </w:numPr>
        <w:rPr>
          <w:rFonts w:ascii="Verdana" w:hAnsi="Verdana" w:cs="Tahoma"/>
          <w:sz w:val="20"/>
          <w:szCs w:val="20"/>
          <w:lang w:bidi="th-TH"/>
        </w:rPr>
      </w:pPr>
      <w:r>
        <w:rPr>
          <w:rFonts w:ascii="Verdana" w:hAnsi="Verdana" w:cs="Tahoma"/>
          <w:sz w:val="20"/>
          <w:szCs w:val="20"/>
          <w:lang w:bidi="th-TH"/>
        </w:rPr>
        <w:t>NOC</w:t>
      </w:r>
      <w:r w:rsidR="005A7852" w:rsidRPr="0050259F">
        <w:rPr>
          <w:rFonts w:ascii="Verdana" w:hAnsi="Verdana" w:cs="Tahoma"/>
          <w:sz w:val="20"/>
          <w:szCs w:val="20"/>
          <w:lang w:bidi="th-TH"/>
        </w:rPr>
        <w:t xml:space="preserve"> mem</w:t>
      </w:r>
      <w:r>
        <w:rPr>
          <w:rFonts w:ascii="Verdana" w:hAnsi="Verdana" w:cs="Tahoma"/>
          <w:sz w:val="20"/>
          <w:szCs w:val="20"/>
          <w:lang w:bidi="th-TH"/>
        </w:rPr>
        <w:t>bers will assess and analyze NCR</w:t>
      </w:r>
      <w:r w:rsidR="005A7852" w:rsidRPr="0050259F">
        <w:rPr>
          <w:rFonts w:ascii="Verdana" w:hAnsi="Verdana" w:cs="Tahoma"/>
          <w:sz w:val="20"/>
          <w:szCs w:val="20"/>
          <w:lang w:bidi="th-TH"/>
        </w:rPr>
        <w:t xml:space="preserve"> according to severity matrix and if all relevant information is ok then Approve / forward for approval through </w:t>
      </w:r>
      <w:r>
        <w:rPr>
          <w:rFonts w:ascii="Verdana" w:hAnsi="Verdana" w:cs="Tahoma"/>
          <w:sz w:val="20"/>
          <w:szCs w:val="20"/>
          <w:lang w:bidi="th-TH"/>
        </w:rPr>
        <w:t>NOC</w:t>
      </w:r>
      <w:r w:rsidR="005A7852" w:rsidRPr="0050259F">
        <w:rPr>
          <w:rFonts w:ascii="Verdana" w:hAnsi="Verdana" w:cs="Tahoma"/>
          <w:sz w:val="20"/>
          <w:szCs w:val="20"/>
          <w:lang w:bidi="th-TH"/>
        </w:rPr>
        <w:t xml:space="preserve"> Tool according to the approval matrix and if all the information are not ok then </w:t>
      </w:r>
      <w:r>
        <w:rPr>
          <w:rFonts w:ascii="Verdana" w:hAnsi="Verdana" w:cs="Tahoma"/>
          <w:sz w:val="20"/>
          <w:szCs w:val="20"/>
          <w:lang w:bidi="th-TH"/>
        </w:rPr>
        <w:t>NCR</w:t>
      </w:r>
      <w:r w:rsidR="005A7852" w:rsidRPr="0050259F">
        <w:rPr>
          <w:rFonts w:ascii="Verdana" w:hAnsi="Verdana" w:cs="Tahoma"/>
          <w:sz w:val="20"/>
          <w:szCs w:val="20"/>
          <w:lang w:bidi="th-TH"/>
        </w:rPr>
        <w:t xml:space="preserve"> will be reverted back to the Requesters.</w:t>
      </w:r>
    </w:p>
    <w:p w:rsidR="005A7852" w:rsidRPr="0050259F" w:rsidRDefault="005A7852" w:rsidP="005A7852">
      <w:pPr>
        <w:ind w:left="2024"/>
        <w:rPr>
          <w:rFonts w:ascii="Verdana" w:hAnsi="Verdana" w:cs="Tahoma"/>
          <w:sz w:val="20"/>
          <w:szCs w:val="20"/>
          <w:lang w:bidi="th-TH"/>
        </w:rPr>
      </w:pPr>
    </w:p>
    <w:p w:rsidR="005A7852" w:rsidRPr="0050259F" w:rsidRDefault="00EB0EBA" w:rsidP="005A7852">
      <w:pPr>
        <w:numPr>
          <w:ilvl w:val="0"/>
          <w:numId w:val="11"/>
        </w:numPr>
        <w:rPr>
          <w:rFonts w:ascii="Verdana" w:hAnsi="Verdana" w:cs="Tahoma"/>
          <w:sz w:val="20"/>
          <w:szCs w:val="20"/>
          <w:lang w:bidi="th-TH"/>
        </w:rPr>
      </w:pPr>
      <w:r>
        <w:rPr>
          <w:rFonts w:ascii="Verdana" w:hAnsi="Verdana" w:cs="Tahoma"/>
          <w:sz w:val="20"/>
          <w:szCs w:val="20"/>
          <w:lang w:bidi="th-TH"/>
        </w:rPr>
        <w:t>Critical and Major NCR</w:t>
      </w:r>
      <w:r w:rsidR="005A7852" w:rsidRPr="0050259F">
        <w:rPr>
          <w:rFonts w:ascii="Verdana" w:hAnsi="Verdana" w:cs="Tahoma"/>
          <w:sz w:val="20"/>
          <w:szCs w:val="20"/>
          <w:lang w:bidi="th-TH"/>
        </w:rPr>
        <w:t xml:space="preserve"> will be forwarded to proper authorization body throug</w:t>
      </w:r>
      <w:r w:rsidR="003C08AE">
        <w:rPr>
          <w:rFonts w:ascii="Verdana" w:hAnsi="Verdana" w:cs="Tahoma"/>
          <w:sz w:val="20"/>
          <w:szCs w:val="20"/>
          <w:lang w:bidi="th-TH"/>
        </w:rPr>
        <w:t xml:space="preserve">h </w:t>
      </w:r>
      <w:r w:rsidR="00A3651D">
        <w:rPr>
          <w:rFonts w:ascii="Verdana" w:hAnsi="Verdana" w:cs="Tahoma"/>
          <w:sz w:val="20"/>
          <w:szCs w:val="20"/>
          <w:lang w:bidi="th-TH"/>
        </w:rPr>
        <w:t>NCR tool</w:t>
      </w:r>
      <w:r w:rsidR="003C08AE">
        <w:rPr>
          <w:rFonts w:ascii="Verdana" w:hAnsi="Verdana" w:cs="Tahoma"/>
          <w:sz w:val="20"/>
          <w:szCs w:val="20"/>
          <w:lang w:bidi="th-TH"/>
        </w:rPr>
        <w:t xml:space="preserve"> for approval and Minor NCR</w:t>
      </w:r>
      <w:r w:rsidR="005A7852" w:rsidRPr="0050259F">
        <w:rPr>
          <w:rFonts w:ascii="Verdana" w:hAnsi="Verdana" w:cs="Tahoma"/>
          <w:sz w:val="20"/>
          <w:szCs w:val="20"/>
          <w:lang w:bidi="th-TH"/>
        </w:rPr>
        <w:t xml:space="preserve"> will be assessed and approved by </w:t>
      </w:r>
      <w:r w:rsidR="003C08AE">
        <w:rPr>
          <w:rFonts w:ascii="Verdana" w:hAnsi="Verdana" w:cs="Tahoma"/>
          <w:sz w:val="20"/>
          <w:szCs w:val="20"/>
          <w:lang w:bidi="th-TH"/>
        </w:rPr>
        <w:t>NOC members</w:t>
      </w:r>
      <w:r w:rsidR="005A7852" w:rsidRPr="0050259F">
        <w:rPr>
          <w:rFonts w:ascii="Verdana" w:hAnsi="Verdana" w:cs="Tahoma"/>
          <w:sz w:val="20"/>
          <w:szCs w:val="20"/>
          <w:lang w:bidi="th-TH"/>
        </w:rPr>
        <w:t>.</w:t>
      </w:r>
    </w:p>
    <w:p w:rsidR="005A7852" w:rsidRPr="0050259F" w:rsidRDefault="005A7852" w:rsidP="005A7852">
      <w:pPr>
        <w:rPr>
          <w:rFonts w:ascii="Verdana" w:hAnsi="Verdana" w:cs="Tahoma"/>
          <w:sz w:val="20"/>
          <w:szCs w:val="20"/>
          <w:lang w:bidi="th-TH"/>
        </w:rPr>
      </w:pPr>
    </w:p>
    <w:p w:rsidR="005A7852" w:rsidRDefault="008C45C0" w:rsidP="005A7852">
      <w:pPr>
        <w:numPr>
          <w:ilvl w:val="0"/>
          <w:numId w:val="11"/>
        </w:numPr>
        <w:rPr>
          <w:rFonts w:ascii="Verdana" w:hAnsi="Verdana" w:cs="Tahoma"/>
          <w:sz w:val="20"/>
          <w:szCs w:val="20"/>
          <w:lang w:bidi="th-TH"/>
        </w:rPr>
      </w:pPr>
      <w:r>
        <w:rPr>
          <w:rFonts w:ascii="Verdana" w:hAnsi="Verdana" w:cs="Tahoma"/>
          <w:sz w:val="20"/>
          <w:szCs w:val="20"/>
          <w:lang w:bidi="th-TH"/>
        </w:rPr>
        <w:t xml:space="preserve">After getting final </w:t>
      </w:r>
      <w:r w:rsidR="005A7852" w:rsidRPr="0050259F">
        <w:rPr>
          <w:rFonts w:ascii="Verdana" w:hAnsi="Verdana" w:cs="Tahoma"/>
          <w:sz w:val="20"/>
          <w:szCs w:val="20"/>
          <w:lang w:bidi="th-TH"/>
        </w:rPr>
        <w:t xml:space="preserve">approval from all authorized body </w:t>
      </w:r>
      <w:r w:rsidR="006C23C0">
        <w:rPr>
          <w:rFonts w:ascii="Verdana" w:hAnsi="Verdana" w:cs="Tahoma"/>
          <w:sz w:val="20"/>
          <w:szCs w:val="20"/>
          <w:lang w:bidi="th-TH"/>
        </w:rPr>
        <w:t>NOC</w:t>
      </w:r>
      <w:r w:rsidR="005A7852" w:rsidRPr="0050259F">
        <w:rPr>
          <w:rFonts w:ascii="Verdana" w:hAnsi="Verdana" w:cs="Tahoma"/>
          <w:sz w:val="20"/>
          <w:szCs w:val="20"/>
          <w:lang w:bidi="th-TH"/>
        </w:rPr>
        <w:t xml:space="preserve"> will notif</w:t>
      </w:r>
      <w:r w:rsidR="006C23C0">
        <w:rPr>
          <w:rFonts w:ascii="Verdana" w:hAnsi="Verdana" w:cs="Tahoma"/>
          <w:sz w:val="20"/>
          <w:szCs w:val="20"/>
          <w:lang w:bidi="th-TH"/>
        </w:rPr>
        <w:t xml:space="preserve">y all customer </w:t>
      </w:r>
      <w:r w:rsidR="005A7852" w:rsidRPr="0050259F">
        <w:rPr>
          <w:rFonts w:ascii="Verdana" w:hAnsi="Verdana" w:cs="Tahoma"/>
          <w:sz w:val="20"/>
          <w:szCs w:val="20"/>
          <w:lang w:bidi="th-TH"/>
        </w:rPr>
        <w:t>via system generated mail/SMS/tools.</w:t>
      </w:r>
    </w:p>
    <w:p w:rsidR="006C23C0" w:rsidRDefault="006C23C0" w:rsidP="006C23C0">
      <w:pPr>
        <w:pStyle w:val="ListParagraph"/>
        <w:rPr>
          <w:rFonts w:ascii="Verdana" w:hAnsi="Verdana" w:cs="Tahoma"/>
          <w:sz w:val="20"/>
          <w:szCs w:val="20"/>
          <w:lang w:bidi="th-TH"/>
        </w:rPr>
      </w:pPr>
    </w:p>
    <w:p w:rsidR="006C23C0" w:rsidRPr="0050259F" w:rsidRDefault="00B80A74" w:rsidP="005A7852">
      <w:pPr>
        <w:numPr>
          <w:ilvl w:val="0"/>
          <w:numId w:val="11"/>
        </w:numPr>
        <w:rPr>
          <w:rFonts w:ascii="Verdana" w:hAnsi="Verdana" w:cs="Tahoma"/>
          <w:sz w:val="20"/>
          <w:szCs w:val="20"/>
          <w:lang w:bidi="th-TH"/>
        </w:rPr>
      </w:pPr>
      <w:r>
        <w:rPr>
          <w:rFonts w:ascii="Verdana" w:hAnsi="Verdana" w:cs="Tahoma"/>
          <w:sz w:val="20"/>
          <w:szCs w:val="20"/>
          <w:lang w:bidi="th-TH"/>
        </w:rPr>
        <w:t>After getting</w:t>
      </w:r>
      <w:r w:rsidR="006C23C0">
        <w:rPr>
          <w:rFonts w:ascii="Verdana" w:hAnsi="Verdana" w:cs="Tahoma"/>
          <w:sz w:val="20"/>
          <w:szCs w:val="20"/>
          <w:lang w:bidi="th-TH"/>
        </w:rPr>
        <w:t xml:space="preserve"> customer feedback, requester/concern internal body will</w:t>
      </w:r>
      <w:r w:rsidR="00471951">
        <w:rPr>
          <w:rFonts w:ascii="Verdana" w:hAnsi="Verdana" w:cs="Tahoma"/>
          <w:sz w:val="20"/>
          <w:szCs w:val="20"/>
          <w:lang w:bidi="th-TH"/>
        </w:rPr>
        <w:t xml:space="preserve"> be notified via </w:t>
      </w:r>
      <w:proofErr w:type="spellStart"/>
      <w:r w:rsidR="00471951">
        <w:rPr>
          <w:rFonts w:ascii="Verdana" w:hAnsi="Verdana" w:cs="Tahoma"/>
          <w:sz w:val="20"/>
          <w:szCs w:val="20"/>
          <w:lang w:bidi="th-TH"/>
        </w:rPr>
        <w:t>sms</w:t>
      </w:r>
      <w:proofErr w:type="spellEnd"/>
      <w:r w:rsidR="00471951">
        <w:rPr>
          <w:rFonts w:ascii="Verdana" w:hAnsi="Verdana" w:cs="Tahoma"/>
          <w:sz w:val="20"/>
          <w:szCs w:val="20"/>
          <w:lang w:bidi="th-TH"/>
        </w:rPr>
        <w:t xml:space="preserve">/mail/tool confirming execution go call or reschedule requests. </w:t>
      </w:r>
    </w:p>
    <w:p w:rsidR="005A7852" w:rsidRPr="0050259F" w:rsidRDefault="005A7852" w:rsidP="005A7852">
      <w:pPr>
        <w:pStyle w:val="ListParagraph"/>
        <w:rPr>
          <w:rFonts w:ascii="Verdana" w:hAnsi="Verdana" w:cs="Tahoma"/>
          <w:sz w:val="20"/>
          <w:szCs w:val="20"/>
          <w:lang w:bidi="th-TH"/>
        </w:rPr>
      </w:pPr>
    </w:p>
    <w:p w:rsidR="005A7852" w:rsidRPr="0050259F" w:rsidRDefault="005A7852" w:rsidP="005A7852">
      <w:pPr>
        <w:ind w:left="2024"/>
        <w:rPr>
          <w:rFonts w:ascii="Verdana" w:hAnsi="Verdana" w:cs="Tahoma"/>
          <w:sz w:val="20"/>
          <w:szCs w:val="20"/>
          <w:lang w:bidi="th-TH"/>
        </w:rPr>
      </w:pPr>
    </w:p>
    <w:p w:rsidR="005A7852" w:rsidRPr="0050259F" w:rsidRDefault="005A7852" w:rsidP="005A7852">
      <w:pPr>
        <w:numPr>
          <w:ilvl w:val="0"/>
          <w:numId w:val="11"/>
        </w:numPr>
        <w:rPr>
          <w:rFonts w:ascii="Verdana" w:hAnsi="Verdana" w:cs="Tahoma"/>
          <w:sz w:val="20"/>
          <w:szCs w:val="20"/>
          <w:lang w:bidi="th-TH"/>
        </w:rPr>
      </w:pPr>
      <w:r w:rsidRPr="0050259F">
        <w:rPr>
          <w:rFonts w:ascii="Verdana" w:hAnsi="Verdana" w:cs="Tahoma"/>
          <w:sz w:val="20"/>
          <w:szCs w:val="20"/>
          <w:lang w:bidi="th-TH"/>
        </w:rPr>
        <w:t xml:space="preserve">Schedule for any planned work may change due to the confliction with other planned work (planned work with same traffic hampering pattern) or any ongoing fault in network. </w:t>
      </w:r>
      <w:r w:rsidRPr="0050259F">
        <w:rPr>
          <w:rFonts w:ascii="Verdana" w:hAnsi="Verdana" w:cs="Tahoma"/>
          <w:sz w:val="20"/>
          <w:szCs w:val="20"/>
          <w:lang w:bidi="th-TH"/>
        </w:rPr>
        <w:br/>
      </w:r>
    </w:p>
    <w:p w:rsidR="005A7852" w:rsidRPr="0050259F" w:rsidRDefault="005A7852" w:rsidP="005A7852">
      <w:pPr>
        <w:numPr>
          <w:ilvl w:val="0"/>
          <w:numId w:val="11"/>
        </w:numPr>
        <w:rPr>
          <w:rFonts w:ascii="Verdana" w:hAnsi="Verdana" w:cs="Tahoma"/>
          <w:sz w:val="20"/>
          <w:szCs w:val="20"/>
          <w:lang w:bidi="th-TH"/>
        </w:rPr>
      </w:pPr>
      <w:r w:rsidRPr="0050259F">
        <w:rPr>
          <w:rFonts w:ascii="Verdana" w:hAnsi="Verdana" w:cs="Tahoma"/>
          <w:sz w:val="20"/>
          <w:szCs w:val="20"/>
          <w:lang w:bidi="th-TH"/>
        </w:rPr>
        <w:t>Requesters may need to change the schedule and in that case the requesters will notify within the workin</w:t>
      </w:r>
      <w:r w:rsidR="003C08AE">
        <w:rPr>
          <w:rFonts w:ascii="Verdana" w:hAnsi="Verdana" w:cs="Tahoma"/>
          <w:sz w:val="20"/>
          <w:szCs w:val="20"/>
          <w:lang w:bidi="th-TH"/>
        </w:rPr>
        <w:t>g hours with explanation to NOC</w:t>
      </w:r>
      <w:r w:rsidRPr="0050259F">
        <w:rPr>
          <w:rFonts w:ascii="Verdana" w:hAnsi="Verdana" w:cs="Tahoma"/>
          <w:sz w:val="20"/>
          <w:szCs w:val="20"/>
          <w:lang w:bidi="th-TH"/>
        </w:rPr>
        <w:t>.</w:t>
      </w:r>
    </w:p>
    <w:p w:rsidR="005A7852" w:rsidRPr="0050259F" w:rsidRDefault="005A7852" w:rsidP="00820688">
      <w:pPr>
        <w:rPr>
          <w:rFonts w:ascii="Verdana" w:hAnsi="Verdana" w:cs="Tahoma"/>
          <w:sz w:val="20"/>
          <w:szCs w:val="20"/>
          <w:lang w:bidi="th-TH"/>
        </w:rPr>
      </w:pPr>
    </w:p>
    <w:p w:rsidR="005A7852" w:rsidRDefault="005A7852" w:rsidP="005A7852">
      <w:pPr>
        <w:numPr>
          <w:ilvl w:val="0"/>
          <w:numId w:val="11"/>
        </w:numPr>
        <w:rPr>
          <w:rFonts w:ascii="Verdana" w:hAnsi="Verdana" w:cs="Tahoma"/>
          <w:sz w:val="20"/>
          <w:szCs w:val="20"/>
        </w:rPr>
      </w:pPr>
      <w:r w:rsidRPr="0050259F">
        <w:rPr>
          <w:rFonts w:ascii="Verdana" w:hAnsi="Verdana" w:cs="Tahoma"/>
          <w:sz w:val="20"/>
          <w:szCs w:val="20"/>
        </w:rPr>
        <w:t>Concerned requester will imp</w:t>
      </w:r>
      <w:r w:rsidR="00820688">
        <w:rPr>
          <w:rFonts w:ascii="Verdana" w:hAnsi="Verdana" w:cs="Tahoma"/>
          <w:sz w:val="20"/>
          <w:szCs w:val="20"/>
        </w:rPr>
        <w:t>lement the change by informing N</w:t>
      </w:r>
      <w:r w:rsidRPr="0050259F">
        <w:rPr>
          <w:rFonts w:ascii="Verdana" w:hAnsi="Verdana" w:cs="Tahoma"/>
          <w:sz w:val="20"/>
          <w:szCs w:val="20"/>
        </w:rPr>
        <w:t>OC over phone before starting the planned work.</w:t>
      </w:r>
    </w:p>
    <w:p w:rsidR="00820688" w:rsidRPr="0050259F" w:rsidRDefault="00820688" w:rsidP="005A7852">
      <w:pPr>
        <w:numPr>
          <w:ilvl w:val="0"/>
          <w:numId w:val="11"/>
        </w:numPr>
        <w:rPr>
          <w:rFonts w:ascii="Verdana" w:hAnsi="Verdana" w:cs="Tahoma"/>
          <w:sz w:val="20"/>
          <w:szCs w:val="20"/>
        </w:rPr>
      </w:pPr>
      <w:r>
        <w:rPr>
          <w:rFonts w:ascii="Verdana" w:hAnsi="Verdana" w:cs="Tahoma"/>
          <w:sz w:val="20"/>
          <w:szCs w:val="20"/>
        </w:rPr>
        <w:lastRenderedPageBreak/>
        <w:t>NOC will give reminder mail to all customer for starting execution</w:t>
      </w:r>
      <w:r w:rsidR="00471951">
        <w:rPr>
          <w:rFonts w:ascii="Verdana" w:hAnsi="Verdana" w:cs="Tahoma"/>
          <w:sz w:val="20"/>
          <w:szCs w:val="20"/>
        </w:rPr>
        <w:t xml:space="preserve"> i.e. Start Notification</w:t>
      </w:r>
      <w:r>
        <w:rPr>
          <w:rFonts w:ascii="Verdana" w:hAnsi="Verdana" w:cs="Tahoma"/>
          <w:sz w:val="20"/>
          <w:szCs w:val="20"/>
        </w:rPr>
        <w:t>.</w:t>
      </w:r>
    </w:p>
    <w:p w:rsidR="005A7852" w:rsidRPr="0050259F" w:rsidRDefault="005A7852" w:rsidP="005A7852">
      <w:pPr>
        <w:ind w:left="2024"/>
        <w:rPr>
          <w:rFonts w:ascii="Verdana" w:hAnsi="Verdana" w:cs="Tahoma"/>
          <w:sz w:val="20"/>
          <w:szCs w:val="20"/>
        </w:rPr>
      </w:pPr>
    </w:p>
    <w:p w:rsidR="005A7852" w:rsidRPr="0050259F" w:rsidRDefault="005A7852" w:rsidP="005A7852">
      <w:pPr>
        <w:numPr>
          <w:ilvl w:val="0"/>
          <w:numId w:val="11"/>
        </w:numPr>
        <w:rPr>
          <w:rFonts w:ascii="Verdana" w:hAnsi="Verdana" w:cs="Tahoma"/>
          <w:sz w:val="20"/>
          <w:szCs w:val="20"/>
        </w:rPr>
      </w:pPr>
      <w:r w:rsidRPr="0050259F">
        <w:rPr>
          <w:rFonts w:ascii="Verdana" w:hAnsi="Verdana" w:cs="Tahoma"/>
          <w:sz w:val="20"/>
          <w:szCs w:val="20"/>
        </w:rPr>
        <w:t>In case of any unusual</w:t>
      </w:r>
      <w:r w:rsidR="00820688">
        <w:rPr>
          <w:rFonts w:ascii="Verdana" w:hAnsi="Verdana" w:cs="Tahoma"/>
          <w:sz w:val="20"/>
          <w:szCs w:val="20"/>
        </w:rPr>
        <w:t xml:space="preserve"> </w:t>
      </w:r>
      <w:r w:rsidRPr="0050259F">
        <w:rPr>
          <w:rFonts w:ascii="Verdana" w:hAnsi="Verdana" w:cs="Tahoma"/>
          <w:sz w:val="20"/>
          <w:szCs w:val="20"/>
        </w:rPr>
        <w:t xml:space="preserve">consequences </w:t>
      </w:r>
      <w:r w:rsidR="0096211D">
        <w:rPr>
          <w:rFonts w:ascii="Verdana" w:hAnsi="Verdana" w:cs="Tahoma"/>
          <w:sz w:val="20"/>
          <w:szCs w:val="20"/>
        </w:rPr>
        <w:t>or time extension required</w:t>
      </w:r>
      <w:r w:rsidR="0096211D" w:rsidRPr="0050259F">
        <w:rPr>
          <w:rFonts w:ascii="Verdana" w:hAnsi="Verdana" w:cs="Tahoma"/>
          <w:sz w:val="20"/>
          <w:szCs w:val="20"/>
        </w:rPr>
        <w:t xml:space="preserve"> </w:t>
      </w:r>
      <w:r w:rsidRPr="0050259F">
        <w:rPr>
          <w:rFonts w:ascii="Verdana" w:hAnsi="Verdana" w:cs="Tahoma"/>
          <w:sz w:val="20"/>
          <w:szCs w:val="20"/>
        </w:rPr>
        <w:t>during exec</w:t>
      </w:r>
      <w:r w:rsidR="003C08AE">
        <w:rPr>
          <w:rFonts w:ascii="Verdana" w:hAnsi="Verdana" w:cs="Tahoma"/>
          <w:sz w:val="20"/>
          <w:szCs w:val="20"/>
        </w:rPr>
        <w:t>ution the engineer will update NOC immediately and N</w:t>
      </w:r>
      <w:r w:rsidRPr="0050259F">
        <w:rPr>
          <w:rFonts w:ascii="Verdana" w:hAnsi="Verdana" w:cs="Tahoma"/>
          <w:sz w:val="20"/>
          <w:szCs w:val="20"/>
        </w:rPr>
        <w:t xml:space="preserve">OC will notify </w:t>
      </w:r>
      <w:r w:rsidR="00820688">
        <w:rPr>
          <w:rFonts w:ascii="Verdana" w:hAnsi="Verdana" w:cs="Tahoma"/>
          <w:sz w:val="20"/>
          <w:szCs w:val="20"/>
        </w:rPr>
        <w:t xml:space="preserve">to all customer </w:t>
      </w:r>
      <w:r w:rsidRPr="0050259F">
        <w:rPr>
          <w:rFonts w:ascii="Verdana" w:hAnsi="Verdana" w:cs="Tahoma"/>
          <w:sz w:val="20"/>
          <w:szCs w:val="20"/>
        </w:rPr>
        <w:t>as per notification process.</w:t>
      </w:r>
    </w:p>
    <w:p w:rsidR="005A7852" w:rsidRPr="0050259F" w:rsidRDefault="005A7852" w:rsidP="005A7852">
      <w:pPr>
        <w:ind w:left="2024"/>
        <w:rPr>
          <w:rFonts w:ascii="Verdana" w:hAnsi="Verdana" w:cs="Tahoma"/>
          <w:sz w:val="20"/>
          <w:szCs w:val="20"/>
        </w:rPr>
      </w:pPr>
    </w:p>
    <w:p w:rsidR="005A7852" w:rsidRPr="0050259F" w:rsidRDefault="005A7852" w:rsidP="005A7852">
      <w:pPr>
        <w:numPr>
          <w:ilvl w:val="0"/>
          <w:numId w:val="11"/>
        </w:numPr>
        <w:rPr>
          <w:rFonts w:ascii="Verdana" w:hAnsi="Verdana" w:cs="Tahoma"/>
          <w:sz w:val="20"/>
          <w:szCs w:val="20"/>
        </w:rPr>
      </w:pPr>
      <w:r w:rsidRPr="0050259F">
        <w:rPr>
          <w:rFonts w:ascii="Verdana" w:hAnsi="Verdana" w:cs="Tahoma"/>
          <w:sz w:val="20"/>
          <w:szCs w:val="20"/>
        </w:rPr>
        <w:t xml:space="preserve">In case of failure </w:t>
      </w:r>
      <w:r w:rsidR="003C08AE">
        <w:rPr>
          <w:rFonts w:ascii="Verdana" w:hAnsi="Verdana" w:cs="Tahoma"/>
          <w:sz w:val="20"/>
          <w:szCs w:val="20"/>
        </w:rPr>
        <w:t>concerned engineer will update N</w:t>
      </w:r>
      <w:r w:rsidRPr="0050259F">
        <w:rPr>
          <w:rFonts w:ascii="Verdana" w:hAnsi="Verdana" w:cs="Tahoma"/>
          <w:sz w:val="20"/>
          <w:szCs w:val="20"/>
        </w:rPr>
        <w:t xml:space="preserve">OC immediately and start fallback. After fallback </w:t>
      </w:r>
      <w:r w:rsidR="003C08AE">
        <w:rPr>
          <w:rFonts w:ascii="Verdana" w:hAnsi="Verdana" w:cs="Tahoma"/>
          <w:sz w:val="20"/>
          <w:szCs w:val="20"/>
        </w:rPr>
        <w:t>concerned engineer will update N</w:t>
      </w:r>
      <w:r w:rsidRPr="0050259F">
        <w:rPr>
          <w:rFonts w:ascii="Verdana" w:hAnsi="Verdana" w:cs="Tahoma"/>
          <w:sz w:val="20"/>
          <w:szCs w:val="20"/>
        </w:rPr>
        <w:t>OC immediately.</w:t>
      </w:r>
    </w:p>
    <w:p w:rsidR="005A7852" w:rsidRPr="0050259F" w:rsidRDefault="005A7852" w:rsidP="005A7852">
      <w:pPr>
        <w:ind w:left="2024"/>
        <w:rPr>
          <w:rFonts w:ascii="Verdana" w:hAnsi="Verdana" w:cs="Tahoma"/>
          <w:sz w:val="20"/>
          <w:szCs w:val="20"/>
        </w:rPr>
      </w:pPr>
    </w:p>
    <w:p w:rsidR="005A7852" w:rsidRPr="0050259F" w:rsidRDefault="005A7852" w:rsidP="005A7852">
      <w:pPr>
        <w:numPr>
          <w:ilvl w:val="0"/>
          <w:numId w:val="11"/>
        </w:numPr>
        <w:rPr>
          <w:rFonts w:ascii="Verdana" w:hAnsi="Verdana" w:cs="Tahoma"/>
          <w:sz w:val="20"/>
          <w:szCs w:val="20"/>
        </w:rPr>
      </w:pPr>
      <w:r w:rsidRPr="0050259F">
        <w:rPr>
          <w:rFonts w:ascii="Verdana" w:hAnsi="Verdana" w:cs="Tahoma"/>
          <w:sz w:val="20"/>
          <w:szCs w:val="20"/>
        </w:rPr>
        <w:t>After completion of the planned work either successful or failed the executioner will update the planned work status over phone and/or tool with actual impact and time.</w:t>
      </w:r>
    </w:p>
    <w:p w:rsidR="005A7852" w:rsidRPr="0050259F" w:rsidRDefault="005A7852" w:rsidP="005A7852">
      <w:pPr>
        <w:pStyle w:val="ListParagraph"/>
        <w:rPr>
          <w:rFonts w:ascii="Verdana" w:hAnsi="Verdana" w:cs="Tahoma"/>
          <w:sz w:val="20"/>
          <w:szCs w:val="20"/>
        </w:rPr>
      </w:pPr>
    </w:p>
    <w:p w:rsidR="005A7852" w:rsidRPr="0050259F" w:rsidRDefault="005A7852" w:rsidP="005A7852">
      <w:pPr>
        <w:numPr>
          <w:ilvl w:val="0"/>
          <w:numId w:val="11"/>
        </w:numPr>
        <w:rPr>
          <w:rFonts w:ascii="Verdana" w:hAnsi="Verdana" w:cs="Tahoma"/>
          <w:sz w:val="20"/>
          <w:szCs w:val="20"/>
        </w:rPr>
      </w:pPr>
      <w:r w:rsidRPr="0050259F">
        <w:rPr>
          <w:rFonts w:ascii="Verdana" w:hAnsi="Verdana" w:cs="Tahoma"/>
          <w:sz w:val="20"/>
          <w:szCs w:val="20"/>
        </w:rPr>
        <w:t>After completion of activities executors will confirm the post checklist which is fixed for post analysis.</w:t>
      </w:r>
    </w:p>
    <w:p w:rsidR="005A7852" w:rsidRPr="0050259F" w:rsidRDefault="005A7852" w:rsidP="005A7852">
      <w:pPr>
        <w:ind w:left="2024"/>
        <w:rPr>
          <w:rFonts w:ascii="Verdana" w:hAnsi="Verdana" w:cs="Tahoma"/>
          <w:sz w:val="20"/>
          <w:szCs w:val="20"/>
        </w:rPr>
      </w:pPr>
    </w:p>
    <w:p w:rsidR="005A7852" w:rsidRPr="0050259F" w:rsidRDefault="003C08AE" w:rsidP="005A7852">
      <w:pPr>
        <w:numPr>
          <w:ilvl w:val="0"/>
          <w:numId w:val="11"/>
        </w:numPr>
        <w:rPr>
          <w:rFonts w:ascii="Verdana" w:hAnsi="Verdana" w:cs="Tahoma"/>
          <w:sz w:val="20"/>
          <w:szCs w:val="20"/>
        </w:rPr>
      </w:pPr>
      <w:r>
        <w:rPr>
          <w:rFonts w:ascii="Verdana" w:hAnsi="Verdana" w:cs="Tahoma"/>
          <w:sz w:val="20"/>
          <w:szCs w:val="20"/>
        </w:rPr>
        <w:t>N</w:t>
      </w:r>
      <w:r w:rsidR="005A7852" w:rsidRPr="0050259F">
        <w:rPr>
          <w:rFonts w:ascii="Verdana" w:hAnsi="Verdana" w:cs="Tahoma"/>
          <w:sz w:val="20"/>
          <w:szCs w:val="20"/>
        </w:rPr>
        <w:t>OC will notify (post acknowledgement) concerned bodies</w:t>
      </w:r>
      <w:r w:rsidR="0096211D">
        <w:rPr>
          <w:rFonts w:ascii="Verdana" w:hAnsi="Verdana" w:cs="Tahoma"/>
          <w:sz w:val="20"/>
          <w:szCs w:val="20"/>
        </w:rPr>
        <w:t>/customers</w:t>
      </w:r>
      <w:r w:rsidR="005254EF">
        <w:rPr>
          <w:rFonts w:ascii="Verdana" w:hAnsi="Verdana" w:cs="Tahoma"/>
          <w:sz w:val="20"/>
          <w:szCs w:val="20"/>
        </w:rPr>
        <w:t xml:space="preserve"> as End notification/status confirmation</w:t>
      </w:r>
      <w:r w:rsidR="005A7852" w:rsidRPr="0050259F">
        <w:rPr>
          <w:rFonts w:ascii="Verdana" w:hAnsi="Verdana" w:cs="Tahoma"/>
          <w:sz w:val="20"/>
          <w:szCs w:val="20"/>
        </w:rPr>
        <w:t>.</w:t>
      </w:r>
    </w:p>
    <w:p w:rsidR="005A7852" w:rsidRPr="0050259F" w:rsidRDefault="005A7852" w:rsidP="005A7852">
      <w:pPr>
        <w:ind w:left="2024"/>
        <w:rPr>
          <w:rFonts w:ascii="Verdana" w:hAnsi="Verdana" w:cs="Tahoma"/>
          <w:sz w:val="20"/>
          <w:szCs w:val="20"/>
        </w:rPr>
      </w:pPr>
    </w:p>
    <w:p w:rsidR="005A7852" w:rsidRPr="0050259F" w:rsidRDefault="003C08AE" w:rsidP="005A7852">
      <w:pPr>
        <w:numPr>
          <w:ilvl w:val="0"/>
          <w:numId w:val="11"/>
        </w:numPr>
        <w:rPr>
          <w:rFonts w:ascii="Verdana" w:hAnsi="Verdana" w:cs="Tahoma"/>
          <w:sz w:val="20"/>
          <w:szCs w:val="20"/>
        </w:rPr>
      </w:pPr>
      <w:r>
        <w:rPr>
          <w:rFonts w:ascii="Verdana" w:hAnsi="Verdana" w:cs="Tahoma"/>
          <w:sz w:val="20"/>
          <w:szCs w:val="20"/>
        </w:rPr>
        <w:t>NOC</w:t>
      </w:r>
      <w:r w:rsidR="005254EF">
        <w:rPr>
          <w:rFonts w:ascii="Verdana" w:hAnsi="Verdana" w:cs="Tahoma"/>
          <w:sz w:val="20"/>
          <w:szCs w:val="20"/>
        </w:rPr>
        <w:t xml:space="preserve"> will prepare report for</w:t>
      </w:r>
      <w:r w:rsidR="005A7852" w:rsidRPr="0050259F">
        <w:rPr>
          <w:rFonts w:ascii="Verdana" w:hAnsi="Verdana" w:cs="Tahoma"/>
          <w:sz w:val="20"/>
          <w:szCs w:val="20"/>
        </w:rPr>
        <w:t xml:space="preserve"> weekly, monthly, quarterly, yearly, ad-hoc basis.</w:t>
      </w:r>
    </w:p>
    <w:p w:rsidR="005A7852" w:rsidRDefault="005A7852" w:rsidP="005A7852">
      <w:pPr>
        <w:rPr>
          <w:rFonts w:ascii="Verdana" w:hAnsi="Verdana"/>
        </w:rPr>
      </w:pPr>
    </w:p>
    <w:p w:rsidR="005A7852" w:rsidRPr="0050259F" w:rsidRDefault="0096211D" w:rsidP="005A7852">
      <w:pPr>
        <w:rPr>
          <w:rFonts w:ascii="Verdana" w:eastAsia="Tahoma" w:hAnsi="Verdana" w:cs="Tahoma"/>
          <w:b/>
          <w:bCs/>
          <w:kern w:val="28"/>
          <w:sz w:val="20"/>
          <w:szCs w:val="20"/>
        </w:rPr>
      </w:pPr>
      <w:bookmarkStart w:id="43" w:name="_Toc142217313"/>
      <w:r>
        <w:rPr>
          <w:rFonts w:ascii="Verdana" w:eastAsia="Tahoma" w:hAnsi="Verdana" w:cs="Tahoma"/>
          <w:b/>
          <w:bCs/>
          <w:kern w:val="28"/>
          <w:sz w:val="20"/>
          <w:szCs w:val="20"/>
        </w:rPr>
        <w:t>Highlights of this NCR</w:t>
      </w:r>
      <w:r w:rsidR="005A7852" w:rsidRPr="0050259F">
        <w:rPr>
          <w:rFonts w:ascii="Verdana" w:eastAsia="Tahoma" w:hAnsi="Verdana" w:cs="Tahoma"/>
          <w:b/>
          <w:bCs/>
          <w:kern w:val="28"/>
          <w:sz w:val="20"/>
          <w:szCs w:val="20"/>
        </w:rPr>
        <w:t xml:space="preserve"> Process</w:t>
      </w:r>
      <w:bookmarkEnd w:id="43"/>
      <w:r w:rsidR="005A7852" w:rsidRPr="0050259F">
        <w:rPr>
          <w:rFonts w:ascii="Verdana" w:eastAsia="Tahoma" w:hAnsi="Verdana" w:cs="Tahoma"/>
          <w:b/>
          <w:bCs/>
          <w:kern w:val="28"/>
          <w:sz w:val="20"/>
          <w:szCs w:val="20"/>
        </w:rPr>
        <w:t>:</w:t>
      </w:r>
    </w:p>
    <w:p w:rsidR="005A7852" w:rsidRPr="0050259F" w:rsidRDefault="005A7852" w:rsidP="005A7852">
      <w:pPr>
        <w:rPr>
          <w:rFonts w:ascii="Verdana" w:hAnsi="Verdana"/>
        </w:rPr>
      </w:pPr>
    </w:p>
    <w:p w:rsidR="005A7852" w:rsidRPr="0050259F" w:rsidRDefault="005A7852" w:rsidP="005A7852">
      <w:pPr>
        <w:numPr>
          <w:ilvl w:val="0"/>
          <w:numId w:val="12"/>
        </w:numPr>
        <w:rPr>
          <w:rFonts w:ascii="Verdana" w:hAnsi="Verdana" w:cs="Tahoma"/>
          <w:sz w:val="20"/>
          <w:szCs w:val="20"/>
        </w:rPr>
      </w:pPr>
      <w:r w:rsidRPr="0050259F">
        <w:rPr>
          <w:rFonts w:ascii="Verdana" w:hAnsi="Verdana" w:cs="Tahoma"/>
          <w:sz w:val="20"/>
          <w:szCs w:val="20"/>
        </w:rPr>
        <w:t xml:space="preserve">Planned work with huge traffic volume impact and considering the outage duration (as per definition) will be treated as Critical planned work and no other activity on same platform will be </w:t>
      </w:r>
      <w:r w:rsidR="005254EF">
        <w:rPr>
          <w:rFonts w:ascii="Verdana" w:hAnsi="Verdana" w:cs="Tahoma"/>
          <w:sz w:val="20"/>
          <w:szCs w:val="20"/>
        </w:rPr>
        <w:t>allowed in that particular time period</w:t>
      </w:r>
      <w:r w:rsidRPr="0050259F">
        <w:rPr>
          <w:rFonts w:ascii="Verdana" w:hAnsi="Verdana" w:cs="Tahoma"/>
          <w:sz w:val="20"/>
          <w:szCs w:val="20"/>
        </w:rPr>
        <w:t>.</w:t>
      </w:r>
    </w:p>
    <w:p w:rsidR="005A7852" w:rsidRPr="0050259F" w:rsidRDefault="005A7852" w:rsidP="005A7852">
      <w:pPr>
        <w:ind w:left="2024"/>
        <w:rPr>
          <w:rFonts w:ascii="Verdana" w:hAnsi="Verdana" w:cs="Tahoma"/>
          <w:sz w:val="20"/>
          <w:szCs w:val="20"/>
        </w:rPr>
      </w:pPr>
    </w:p>
    <w:p w:rsidR="005A7852" w:rsidRPr="009D04A5" w:rsidRDefault="005A7852" w:rsidP="00C914FC">
      <w:pPr>
        <w:numPr>
          <w:ilvl w:val="0"/>
          <w:numId w:val="12"/>
        </w:numPr>
        <w:rPr>
          <w:rFonts w:ascii="Verdana" w:hAnsi="Verdana" w:cs="Tahoma"/>
          <w:sz w:val="20"/>
          <w:szCs w:val="20"/>
        </w:rPr>
      </w:pPr>
      <w:r w:rsidRPr="0050259F">
        <w:rPr>
          <w:rFonts w:ascii="Verdana" w:hAnsi="Verdana" w:cs="Tahoma"/>
          <w:sz w:val="20"/>
          <w:szCs w:val="20"/>
        </w:rPr>
        <w:t xml:space="preserve">Not more </w:t>
      </w:r>
      <w:r w:rsidRPr="009D04A5">
        <w:rPr>
          <w:rFonts w:ascii="Verdana" w:hAnsi="Verdana" w:cs="Tahoma"/>
          <w:sz w:val="20"/>
          <w:szCs w:val="20"/>
        </w:rPr>
        <w:t>than one critical planned work will be allowed in a particular night</w:t>
      </w:r>
      <w:r w:rsidR="005254EF" w:rsidRPr="009D04A5">
        <w:rPr>
          <w:rFonts w:ascii="Verdana" w:hAnsi="Verdana" w:cs="Tahoma"/>
          <w:sz w:val="20"/>
          <w:szCs w:val="20"/>
        </w:rPr>
        <w:t>/date</w:t>
      </w:r>
      <w:r w:rsidRPr="009D04A5">
        <w:rPr>
          <w:rFonts w:ascii="Verdana" w:hAnsi="Verdana" w:cs="Tahoma"/>
          <w:sz w:val="20"/>
          <w:szCs w:val="20"/>
        </w:rPr>
        <w:t>.</w:t>
      </w:r>
    </w:p>
    <w:p w:rsidR="005A7852" w:rsidRPr="0050259F" w:rsidRDefault="00DB5345" w:rsidP="005A7852">
      <w:pPr>
        <w:numPr>
          <w:ilvl w:val="0"/>
          <w:numId w:val="12"/>
        </w:numPr>
        <w:rPr>
          <w:rFonts w:ascii="Verdana" w:hAnsi="Verdana" w:cs="Tahoma"/>
          <w:sz w:val="20"/>
          <w:szCs w:val="20"/>
        </w:rPr>
      </w:pPr>
      <w:r w:rsidRPr="009D04A5">
        <w:rPr>
          <w:rFonts w:ascii="Verdana" w:hAnsi="Verdana" w:cs="Tahoma"/>
          <w:sz w:val="20"/>
          <w:szCs w:val="20"/>
        </w:rPr>
        <w:t>Not more than 10</w:t>
      </w:r>
      <w:r w:rsidR="009B7000" w:rsidRPr="009D04A5">
        <w:rPr>
          <w:rFonts w:ascii="Verdana" w:hAnsi="Verdana" w:cs="Tahoma"/>
          <w:sz w:val="20"/>
          <w:szCs w:val="20"/>
        </w:rPr>
        <w:t xml:space="preserve"> (total) NCR</w:t>
      </w:r>
      <w:r w:rsidR="005A7852" w:rsidRPr="009D04A5">
        <w:rPr>
          <w:rFonts w:ascii="Verdana" w:hAnsi="Verdana" w:cs="Tahoma"/>
          <w:sz w:val="20"/>
          <w:szCs w:val="20"/>
        </w:rPr>
        <w:t xml:space="preserve"> per</w:t>
      </w:r>
      <w:r w:rsidR="005A7852" w:rsidRPr="0050259F">
        <w:rPr>
          <w:rFonts w:ascii="Verdana" w:hAnsi="Verdana" w:cs="Tahoma"/>
          <w:sz w:val="20"/>
          <w:szCs w:val="20"/>
        </w:rPr>
        <w:t xml:space="preserve"> night</w:t>
      </w:r>
      <w:r w:rsidR="009D04A5">
        <w:rPr>
          <w:rFonts w:ascii="Verdana" w:hAnsi="Verdana" w:cs="Tahoma"/>
          <w:sz w:val="20"/>
          <w:szCs w:val="20"/>
        </w:rPr>
        <w:t>/date</w:t>
      </w:r>
      <w:r w:rsidR="005A7852" w:rsidRPr="0050259F">
        <w:rPr>
          <w:rFonts w:ascii="Verdana" w:hAnsi="Verdana" w:cs="Tahoma"/>
          <w:sz w:val="20"/>
          <w:szCs w:val="20"/>
        </w:rPr>
        <w:t xml:space="preserve">. </w:t>
      </w:r>
    </w:p>
    <w:p w:rsidR="005A7852" w:rsidRPr="0050259F" w:rsidRDefault="005A7852" w:rsidP="005A7852">
      <w:pPr>
        <w:pStyle w:val="ListParagraph"/>
        <w:rPr>
          <w:rFonts w:ascii="Verdana" w:hAnsi="Verdana" w:cs="Tahoma"/>
          <w:sz w:val="20"/>
          <w:szCs w:val="20"/>
        </w:rPr>
      </w:pPr>
    </w:p>
    <w:p w:rsidR="005A7852" w:rsidRPr="0050259F" w:rsidRDefault="00DB5345" w:rsidP="005A7852">
      <w:pPr>
        <w:numPr>
          <w:ilvl w:val="0"/>
          <w:numId w:val="12"/>
        </w:numPr>
        <w:rPr>
          <w:rFonts w:ascii="Verdana" w:hAnsi="Verdana" w:cs="Tahoma"/>
          <w:sz w:val="20"/>
          <w:szCs w:val="20"/>
        </w:rPr>
      </w:pPr>
      <w:r>
        <w:rPr>
          <w:rFonts w:ascii="Verdana" w:hAnsi="Verdana" w:cs="Tahoma"/>
          <w:sz w:val="20"/>
          <w:szCs w:val="20"/>
        </w:rPr>
        <w:t>For approval of NCR</w:t>
      </w:r>
      <w:r w:rsidR="005A7852" w:rsidRPr="0050259F">
        <w:rPr>
          <w:rFonts w:ascii="Verdana" w:hAnsi="Verdana" w:cs="Tahoma"/>
          <w:sz w:val="20"/>
          <w:szCs w:val="20"/>
        </w:rPr>
        <w:t xml:space="preserve"> First Come First Serve Policy will be applied.</w:t>
      </w:r>
    </w:p>
    <w:p w:rsidR="005A7852" w:rsidRPr="0050259F" w:rsidRDefault="005A7852" w:rsidP="005A7852">
      <w:pPr>
        <w:pStyle w:val="ListParagraph"/>
        <w:rPr>
          <w:rFonts w:ascii="Verdana" w:hAnsi="Verdana" w:cs="Tahoma"/>
          <w:sz w:val="20"/>
          <w:szCs w:val="20"/>
        </w:rPr>
      </w:pPr>
    </w:p>
    <w:p w:rsidR="005A7852" w:rsidRPr="0050259F" w:rsidRDefault="005A7852" w:rsidP="005A7852">
      <w:pPr>
        <w:numPr>
          <w:ilvl w:val="0"/>
          <w:numId w:val="12"/>
        </w:numPr>
        <w:rPr>
          <w:rFonts w:ascii="Verdana" w:hAnsi="Verdana" w:cs="Tahoma"/>
          <w:sz w:val="20"/>
          <w:szCs w:val="20"/>
        </w:rPr>
      </w:pPr>
      <w:r w:rsidRPr="0050259F">
        <w:rPr>
          <w:rFonts w:ascii="Verdana" w:hAnsi="Verdana" w:cs="Tahoma"/>
          <w:sz w:val="20"/>
          <w:szCs w:val="20"/>
        </w:rPr>
        <w:t>Fault Restoration Activity will get priority for execution approval.</w:t>
      </w:r>
    </w:p>
    <w:p w:rsidR="005A7852" w:rsidRPr="0050259F" w:rsidRDefault="005A7852" w:rsidP="005A7852">
      <w:pPr>
        <w:pStyle w:val="ListParagraph"/>
        <w:rPr>
          <w:rFonts w:ascii="Verdana" w:hAnsi="Verdana" w:cs="Tahoma"/>
          <w:sz w:val="20"/>
          <w:szCs w:val="20"/>
        </w:rPr>
      </w:pPr>
    </w:p>
    <w:p w:rsidR="005A7852" w:rsidRPr="0050259F" w:rsidRDefault="005A7852" w:rsidP="005A7852">
      <w:pPr>
        <w:pStyle w:val="ListParagraph"/>
        <w:numPr>
          <w:ilvl w:val="0"/>
          <w:numId w:val="12"/>
        </w:numPr>
        <w:rPr>
          <w:rFonts w:ascii="Verdana" w:hAnsi="Verdana" w:cs="Tahoma"/>
          <w:sz w:val="20"/>
          <w:szCs w:val="20"/>
        </w:rPr>
      </w:pPr>
      <w:r w:rsidRPr="0050259F">
        <w:rPr>
          <w:rFonts w:ascii="Verdana" w:hAnsi="Verdana" w:cs="Tahoma"/>
          <w:sz w:val="20"/>
          <w:szCs w:val="20"/>
        </w:rPr>
        <w:t xml:space="preserve">If any conflict arises </w:t>
      </w:r>
      <w:r w:rsidR="00DB5345">
        <w:rPr>
          <w:rFonts w:ascii="Verdana" w:hAnsi="Verdana" w:cs="Tahoma"/>
          <w:sz w:val="20"/>
          <w:szCs w:val="20"/>
        </w:rPr>
        <w:t>NOC</w:t>
      </w:r>
      <w:r w:rsidRPr="0050259F">
        <w:rPr>
          <w:rFonts w:ascii="Verdana" w:hAnsi="Verdana" w:cs="Tahoma"/>
          <w:sz w:val="20"/>
          <w:szCs w:val="20"/>
        </w:rPr>
        <w:t xml:space="preserve"> will call all concerned stak</w:t>
      </w:r>
      <w:r w:rsidR="00C914FC">
        <w:rPr>
          <w:rFonts w:ascii="Verdana" w:hAnsi="Verdana" w:cs="Tahoma"/>
          <w:sz w:val="20"/>
          <w:szCs w:val="20"/>
        </w:rPr>
        <w:t>eholders and will coordinate a</w:t>
      </w:r>
      <w:r w:rsidRPr="0050259F">
        <w:rPr>
          <w:rFonts w:ascii="Verdana" w:hAnsi="Verdana" w:cs="Tahoma"/>
          <w:sz w:val="20"/>
          <w:szCs w:val="20"/>
        </w:rPr>
        <w:t xml:space="preserve"> meeting to </w:t>
      </w:r>
      <w:r w:rsidR="00C914FC">
        <w:rPr>
          <w:rFonts w:ascii="Verdana" w:hAnsi="Verdana" w:cs="Tahoma"/>
          <w:sz w:val="20"/>
          <w:szCs w:val="20"/>
        </w:rPr>
        <w:t xml:space="preserve">take </w:t>
      </w:r>
      <w:r w:rsidRPr="0050259F">
        <w:rPr>
          <w:rFonts w:ascii="Verdana" w:hAnsi="Verdana" w:cs="Tahoma"/>
          <w:sz w:val="20"/>
          <w:szCs w:val="20"/>
        </w:rPr>
        <w:t>any decision.</w:t>
      </w:r>
      <w:r w:rsidRPr="0050259F">
        <w:rPr>
          <w:rFonts w:ascii="Verdana" w:hAnsi="Verdana" w:cs="Tahoma"/>
          <w:sz w:val="20"/>
          <w:szCs w:val="20"/>
        </w:rPr>
        <w:br/>
      </w:r>
    </w:p>
    <w:p w:rsidR="005A7852" w:rsidRPr="0050259F" w:rsidRDefault="005A7852" w:rsidP="005A7852">
      <w:pPr>
        <w:pStyle w:val="ListParagraph"/>
        <w:rPr>
          <w:rFonts w:ascii="Verdana" w:hAnsi="Verdana" w:cs="Tahoma"/>
          <w:sz w:val="20"/>
          <w:szCs w:val="20"/>
        </w:rPr>
      </w:pPr>
    </w:p>
    <w:tbl>
      <w:tblPr>
        <w:tblStyle w:val="TableGrid"/>
        <w:tblW w:w="0" w:type="auto"/>
        <w:tblInd w:w="1818" w:type="dxa"/>
        <w:tblLook w:val="04A0" w:firstRow="1" w:lastRow="0" w:firstColumn="1" w:lastColumn="0" w:noHBand="0" w:noVBand="1"/>
      </w:tblPr>
      <w:tblGrid>
        <w:gridCol w:w="3330"/>
        <w:gridCol w:w="3420"/>
      </w:tblGrid>
      <w:tr w:rsidR="005A7852" w:rsidRPr="0050259F" w:rsidTr="006904AC">
        <w:tc>
          <w:tcPr>
            <w:tcW w:w="3330" w:type="dxa"/>
          </w:tcPr>
          <w:p w:rsidR="005A7852" w:rsidRPr="0050259F" w:rsidRDefault="005A7852" w:rsidP="006904AC">
            <w:pPr>
              <w:pStyle w:val="ListParagraph"/>
              <w:ind w:left="0"/>
              <w:jc w:val="center"/>
              <w:rPr>
                <w:rFonts w:ascii="Verdana" w:hAnsi="Verdana" w:cs="Tahoma"/>
                <w:b/>
                <w:sz w:val="20"/>
                <w:szCs w:val="20"/>
              </w:rPr>
            </w:pPr>
            <w:r w:rsidRPr="0050259F">
              <w:rPr>
                <w:rFonts w:ascii="Verdana" w:hAnsi="Verdana" w:cs="Tahoma"/>
                <w:b/>
                <w:sz w:val="20"/>
                <w:szCs w:val="20"/>
              </w:rPr>
              <w:t>Description</w:t>
            </w:r>
          </w:p>
        </w:tc>
        <w:tc>
          <w:tcPr>
            <w:tcW w:w="3420" w:type="dxa"/>
          </w:tcPr>
          <w:p w:rsidR="005A7852" w:rsidRPr="0050259F" w:rsidRDefault="009B7000" w:rsidP="006904AC">
            <w:pPr>
              <w:pStyle w:val="ListParagraph"/>
              <w:ind w:left="0"/>
              <w:jc w:val="center"/>
              <w:rPr>
                <w:rFonts w:ascii="Verdana" w:hAnsi="Verdana" w:cs="Tahoma"/>
                <w:b/>
                <w:sz w:val="20"/>
                <w:szCs w:val="20"/>
              </w:rPr>
            </w:pPr>
            <w:r>
              <w:rPr>
                <w:rFonts w:ascii="Verdana" w:hAnsi="Verdana" w:cs="Tahoma"/>
                <w:b/>
                <w:sz w:val="20"/>
                <w:szCs w:val="20"/>
              </w:rPr>
              <w:t>Allowed NCR</w:t>
            </w:r>
            <w:r w:rsidR="005A7852" w:rsidRPr="0050259F">
              <w:rPr>
                <w:rFonts w:ascii="Verdana" w:hAnsi="Verdana" w:cs="Tahoma"/>
                <w:b/>
                <w:sz w:val="20"/>
                <w:szCs w:val="20"/>
              </w:rPr>
              <w:t>s</w:t>
            </w:r>
          </w:p>
        </w:tc>
      </w:tr>
      <w:tr w:rsidR="005A7852" w:rsidRPr="0050259F" w:rsidTr="006904AC">
        <w:tc>
          <w:tcPr>
            <w:tcW w:w="3330" w:type="dxa"/>
          </w:tcPr>
          <w:p w:rsidR="005A7852" w:rsidRPr="0050259F" w:rsidRDefault="009B7000" w:rsidP="009B7000">
            <w:pPr>
              <w:pStyle w:val="ListParagraph"/>
              <w:rPr>
                <w:rFonts w:ascii="Verdana" w:hAnsi="Verdana" w:cs="Tahoma"/>
                <w:sz w:val="20"/>
                <w:szCs w:val="20"/>
              </w:rPr>
            </w:pPr>
            <w:r>
              <w:rPr>
                <w:rFonts w:ascii="Verdana" w:hAnsi="Verdana" w:cs="Tahoma"/>
                <w:sz w:val="20"/>
                <w:szCs w:val="20"/>
              </w:rPr>
              <w:t>Max NCR</w:t>
            </w:r>
            <w:r w:rsidR="005A7852" w:rsidRPr="0050259F">
              <w:rPr>
                <w:rFonts w:ascii="Verdana" w:hAnsi="Verdana" w:cs="Tahoma"/>
                <w:sz w:val="20"/>
                <w:szCs w:val="20"/>
              </w:rPr>
              <w:t xml:space="preserve"> at night</w:t>
            </w:r>
          </w:p>
        </w:tc>
        <w:tc>
          <w:tcPr>
            <w:tcW w:w="3420" w:type="dxa"/>
          </w:tcPr>
          <w:p w:rsidR="005A7852" w:rsidRPr="009D04A5" w:rsidRDefault="00DB5345" w:rsidP="006904AC">
            <w:pPr>
              <w:pStyle w:val="ListParagraph"/>
              <w:ind w:left="0"/>
              <w:jc w:val="center"/>
              <w:rPr>
                <w:rFonts w:ascii="Verdana" w:hAnsi="Verdana" w:cs="Tahoma"/>
                <w:sz w:val="20"/>
                <w:szCs w:val="20"/>
              </w:rPr>
            </w:pPr>
            <w:r w:rsidRPr="009D04A5">
              <w:rPr>
                <w:rFonts w:ascii="Verdana" w:hAnsi="Verdana" w:cs="Tahoma"/>
                <w:sz w:val="20"/>
                <w:szCs w:val="20"/>
              </w:rPr>
              <w:t>10</w:t>
            </w:r>
            <w:r w:rsidR="009D04A5" w:rsidRPr="009D04A5">
              <w:rPr>
                <w:rFonts w:ascii="Verdana" w:hAnsi="Verdana" w:cs="Tahoma"/>
                <w:sz w:val="20"/>
                <w:szCs w:val="20"/>
              </w:rPr>
              <w:t>(Based on customer Impact)</w:t>
            </w:r>
          </w:p>
        </w:tc>
      </w:tr>
      <w:tr w:rsidR="005A7852" w:rsidRPr="0050259F" w:rsidTr="006904AC">
        <w:tc>
          <w:tcPr>
            <w:tcW w:w="3330" w:type="dxa"/>
          </w:tcPr>
          <w:p w:rsidR="005A7852" w:rsidRPr="0050259F" w:rsidRDefault="009B7000" w:rsidP="006904AC">
            <w:pPr>
              <w:pStyle w:val="ListParagraph"/>
              <w:rPr>
                <w:rFonts w:ascii="Verdana" w:hAnsi="Verdana" w:cs="Tahoma"/>
                <w:sz w:val="20"/>
                <w:szCs w:val="20"/>
              </w:rPr>
            </w:pPr>
            <w:r>
              <w:rPr>
                <w:rFonts w:ascii="Verdana" w:hAnsi="Verdana" w:cs="Tahoma"/>
                <w:sz w:val="20"/>
                <w:szCs w:val="20"/>
              </w:rPr>
              <w:t>Max Critical NCR</w:t>
            </w:r>
            <w:r w:rsidR="005A7852" w:rsidRPr="0050259F">
              <w:rPr>
                <w:rFonts w:ascii="Verdana" w:hAnsi="Verdana" w:cs="Tahoma"/>
                <w:sz w:val="20"/>
                <w:szCs w:val="20"/>
              </w:rPr>
              <w:t xml:space="preserve"> </w:t>
            </w:r>
          </w:p>
        </w:tc>
        <w:tc>
          <w:tcPr>
            <w:tcW w:w="3420" w:type="dxa"/>
          </w:tcPr>
          <w:p w:rsidR="005A7852" w:rsidRPr="009D04A5" w:rsidRDefault="005A7852" w:rsidP="006904AC">
            <w:pPr>
              <w:pStyle w:val="ListParagraph"/>
              <w:ind w:left="0"/>
              <w:jc w:val="center"/>
              <w:rPr>
                <w:rFonts w:ascii="Verdana" w:hAnsi="Verdana" w:cs="Tahoma"/>
                <w:sz w:val="20"/>
                <w:szCs w:val="20"/>
              </w:rPr>
            </w:pPr>
            <w:r w:rsidRPr="009D04A5">
              <w:rPr>
                <w:rFonts w:ascii="Verdana" w:hAnsi="Verdana" w:cs="Tahoma"/>
                <w:sz w:val="20"/>
                <w:szCs w:val="20"/>
              </w:rPr>
              <w:t>1</w:t>
            </w:r>
            <w:r w:rsidR="009D04A5" w:rsidRPr="009D04A5">
              <w:rPr>
                <w:rFonts w:ascii="Verdana" w:hAnsi="Verdana" w:cs="Tahoma"/>
                <w:sz w:val="20"/>
                <w:szCs w:val="20"/>
              </w:rPr>
              <w:t>(Based on customer Impact)</w:t>
            </w:r>
          </w:p>
        </w:tc>
      </w:tr>
    </w:tbl>
    <w:p w:rsidR="005A7852" w:rsidRPr="00C033E4" w:rsidRDefault="005A7852" w:rsidP="005A7852">
      <w:pPr>
        <w:rPr>
          <w:rFonts w:ascii="Verdana" w:hAnsi="Verdana" w:cs="Tahoma"/>
          <w:sz w:val="20"/>
          <w:szCs w:val="20"/>
        </w:rPr>
      </w:pPr>
      <w:r w:rsidRPr="00C033E4">
        <w:rPr>
          <w:rFonts w:ascii="Verdana" w:hAnsi="Verdana" w:cs="Tahoma"/>
          <w:sz w:val="20"/>
          <w:szCs w:val="20"/>
        </w:rPr>
        <w:t xml:space="preserve">              </w:t>
      </w:r>
    </w:p>
    <w:p w:rsidR="005A7852" w:rsidRPr="00EC5D9D" w:rsidRDefault="005A7852" w:rsidP="005A7852">
      <w:pPr>
        <w:rPr>
          <w:rFonts w:ascii="Verdana" w:hAnsi="Verdana" w:cs="Tahoma"/>
          <w:sz w:val="20"/>
          <w:szCs w:val="20"/>
        </w:rPr>
      </w:pPr>
    </w:p>
    <w:p w:rsidR="005A7852" w:rsidRDefault="00F049D7" w:rsidP="005A7852">
      <w:pPr>
        <w:pStyle w:val="IN1"/>
        <w:rPr>
          <w:rFonts w:ascii="Verdana" w:hAnsi="Verdana"/>
        </w:rPr>
      </w:pPr>
      <w:bookmarkStart w:id="44" w:name="_Toc269058862"/>
      <w:r>
        <w:rPr>
          <w:rFonts w:ascii="Verdana" w:hAnsi="Verdana"/>
        </w:rPr>
        <w:lastRenderedPageBreak/>
        <w:t>Change Request</w:t>
      </w:r>
      <w:r w:rsidR="005A7852" w:rsidRPr="00EC5D9D">
        <w:rPr>
          <w:rFonts w:ascii="Verdana" w:hAnsi="Verdana"/>
        </w:rPr>
        <w:t xml:space="preserve"> Mechanism (Tool)</w:t>
      </w:r>
      <w:bookmarkEnd w:id="44"/>
    </w:p>
    <w:p w:rsidR="00E45F33" w:rsidRPr="00E45F33" w:rsidRDefault="00E45F33" w:rsidP="00E45F33">
      <w:pPr>
        <w:pStyle w:val="IN1"/>
        <w:numPr>
          <w:ilvl w:val="0"/>
          <w:numId w:val="0"/>
        </w:numPr>
        <w:ind w:left="1170" w:hanging="360"/>
        <w:rPr>
          <w:rFonts w:ascii="Verdana" w:hAnsi="Verdana"/>
          <w:b w:val="0"/>
          <w:color w:val="auto"/>
        </w:rPr>
      </w:pPr>
      <w:r w:rsidRPr="00E45F33">
        <w:rPr>
          <w:rFonts w:ascii="Verdana" w:hAnsi="Verdana"/>
          <w:b w:val="0"/>
          <w:color w:val="auto"/>
        </w:rPr>
        <w:t>There will be a tool for NCR approval/customer notification process.</w:t>
      </w:r>
    </w:p>
    <w:p w:rsidR="00980E61" w:rsidRDefault="00980E61" w:rsidP="00980E61">
      <w:pPr>
        <w:pStyle w:val="IN1"/>
        <w:numPr>
          <w:ilvl w:val="0"/>
          <w:numId w:val="0"/>
        </w:numPr>
        <w:ind w:left="1170"/>
        <w:rPr>
          <w:rFonts w:ascii="Verdana" w:hAnsi="Verdana"/>
        </w:rPr>
      </w:pPr>
    </w:p>
    <w:p w:rsidR="00980E61" w:rsidRPr="00EC5D9D" w:rsidRDefault="00980E61" w:rsidP="00980E61">
      <w:pPr>
        <w:pStyle w:val="IN1"/>
        <w:rPr>
          <w:rFonts w:ascii="Verdana" w:hAnsi="Verdana"/>
        </w:rPr>
      </w:pPr>
      <w:bookmarkStart w:id="45" w:name="_Toc269058863"/>
      <w:r w:rsidRPr="00EC5D9D">
        <w:rPr>
          <w:rFonts w:ascii="Verdana" w:hAnsi="Verdana"/>
        </w:rPr>
        <w:t>Execution Time Frame (Operation Maintenance Window)</w:t>
      </w:r>
      <w:bookmarkEnd w:id="45"/>
    </w:p>
    <w:p w:rsidR="00980E61" w:rsidRPr="00EC5D9D" w:rsidRDefault="00980E61" w:rsidP="00980E61">
      <w:pPr>
        <w:pStyle w:val="IN1"/>
        <w:numPr>
          <w:ilvl w:val="0"/>
          <w:numId w:val="0"/>
        </w:numPr>
        <w:ind w:left="1170" w:hanging="360"/>
        <w:rPr>
          <w:rFonts w:ascii="Verdana" w:hAnsi="Verdana"/>
        </w:rPr>
      </w:pPr>
    </w:p>
    <w:p w:rsidR="00980E61" w:rsidRDefault="00980E61" w:rsidP="00980E61">
      <w:pPr>
        <w:ind w:left="100" w:firstLine="620"/>
        <w:rPr>
          <w:rFonts w:ascii="Verdana" w:eastAsia="Tahoma" w:hAnsi="Verdana" w:cs="Tahoma"/>
          <w:sz w:val="20"/>
          <w:szCs w:val="20"/>
        </w:rPr>
      </w:pPr>
      <w:r w:rsidRPr="00EC5D9D">
        <w:rPr>
          <w:rFonts w:ascii="Verdana" w:eastAsia="Tahoma" w:hAnsi="Verdana" w:cs="Tahoma"/>
          <w:sz w:val="20"/>
          <w:szCs w:val="20"/>
        </w:rPr>
        <w:t>Operation maintenance windows are the period of time that is allowed to the executioners for the implementation of the planned work according to the severity of the planned work and traffic pattern of the service for the lowest effect to the valued customer.</w:t>
      </w:r>
      <w:r>
        <w:rPr>
          <w:rFonts w:ascii="Verdana" w:eastAsia="Tahoma" w:hAnsi="Verdana" w:cs="Tahoma"/>
          <w:sz w:val="20"/>
          <w:szCs w:val="20"/>
        </w:rPr>
        <w:t xml:space="preserve"> </w:t>
      </w:r>
    </w:p>
    <w:p w:rsidR="003C08AE" w:rsidRDefault="003C08AE" w:rsidP="00980E61">
      <w:pPr>
        <w:ind w:left="100" w:firstLine="620"/>
        <w:rPr>
          <w:rFonts w:ascii="Verdana" w:eastAsia="Tahoma" w:hAnsi="Verdana" w:cs="Tahoma"/>
          <w:sz w:val="20"/>
          <w:szCs w:val="20"/>
        </w:rPr>
      </w:pPr>
    </w:p>
    <w:p w:rsidR="009B7ED5" w:rsidRDefault="009B7ED5" w:rsidP="00980E61">
      <w:pPr>
        <w:ind w:left="100" w:firstLine="620"/>
        <w:rPr>
          <w:rFonts w:ascii="Verdana" w:eastAsia="Tahoma" w:hAnsi="Verdana" w:cs="Tahoma"/>
          <w:sz w:val="20"/>
          <w:szCs w:val="20"/>
        </w:rPr>
      </w:pPr>
    </w:p>
    <w:tbl>
      <w:tblPr>
        <w:tblW w:w="10600" w:type="dxa"/>
        <w:tblLook w:val="04A0" w:firstRow="1" w:lastRow="0" w:firstColumn="1" w:lastColumn="0" w:noHBand="0" w:noVBand="1"/>
      </w:tblPr>
      <w:tblGrid>
        <w:gridCol w:w="1255"/>
        <w:gridCol w:w="1440"/>
        <w:gridCol w:w="1440"/>
        <w:gridCol w:w="990"/>
        <w:gridCol w:w="850"/>
        <w:gridCol w:w="860"/>
        <w:gridCol w:w="850"/>
        <w:gridCol w:w="2915"/>
      </w:tblGrid>
      <w:tr w:rsidR="009B7ED5" w:rsidRPr="009B7ED5" w:rsidTr="009B7ED5">
        <w:trPr>
          <w:trHeight w:val="525"/>
        </w:trPr>
        <w:tc>
          <w:tcPr>
            <w:tcW w:w="1255" w:type="dxa"/>
            <w:tcBorders>
              <w:top w:val="single" w:sz="4" w:space="0" w:color="595959"/>
              <w:left w:val="single" w:sz="4" w:space="0" w:color="595959"/>
              <w:bottom w:val="single" w:sz="4" w:space="0" w:color="595959"/>
              <w:right w:val="single" w:sz="4" w:space="0" w:color="595959"/>
            </w:tcBorders>
            <w:shd w:val="clear" w:color="000000" w:fill="16365C"/>
            <w:noWrap/>
            <w:vAlign w:val="center"/>
            <w:hideMark/>
          </w:tcPr>
          <w:p w:rsidR="009B7ED5" w:rsidRPr="009B7ED5" w:rsidRDefault="009B7ED5" w:rsidP="009B7ED5">
            <w:pPr>
              <w:jc w:val="center"/>
              <w:rPr>
                <w:rFonts w:ascii="Calibri" w:hAnsi="Calibri" w:cs="Calibri"/>
                <w:b/>
                <w:bCs/>
                <w:color w:val="FFFFFF"/>
                <w:sz w:val="22"/>
                <w:szCs w:val="22"/>
              </w:rPr>
            </w:pPr>
            <w:r w:rsidRPr="009B7ED5">
              <w:rPr>
                <w:rFonts w:ascii="Calibri" w:hAnsi="Calibri" w:cs="Calibri"/>
                <w:b/>
                <w:bCs/>
                <w:color w:val="FFFFFF"/>
                <w:sz w:val="22"/>
                <w:szCs w:val="22"/>
              </w:rPr>
              <w:t>Window Name</w:t>
            </w:r>
          </w:p>
        </w:tc>
        <w:tc>
          <w:tcPr>
            <w:tcW w:w="1440" w:type="dxa"/>
            <w:tcBorders>
              <w:top w:val="single" w:sz="4" w:space="0" w:color="595959"/>
              <w:left w:val="nil"/>
              <w:bottom w:val="single" w:sz="4" w:space="0" w:color="595959"/>
              <w:right w:val="single" w:sz="4" w:space="0" w:color="595959"/>
            </w:tcBorders>
            <w:shd w:val="clear" w:color="000000" w:fill="16365C"/>
            <w:vAlign w:val="center"/>
            <w:hideMark/>
          </w:tcPr>
          <w:p w:rsidR="009B7ED5" w:rsidRPr="009B7ED5" w:rsidRDefault="009B7ED5" w:rsidP="009B7ED5">
            <w:pPr>
              <w:jc w:val="center"/>
              <w:rPr>
                <w:rFonts w:ascii="Calibri" w:hAnsi="Calibri" w:cs="Calibri"/>
                <w:b/>
                <w:bCs/>
                <w:color w:val="FFFFFF"/>
                <w:sz w:val="22"/>
                <w:szCs w:val="22"/>
              </w:rPr>
            </w:pPr>
            <w:r w:rsidRPr="009B7ED5">
              <w:rPr>
                <w:rFonts w:ascii="Calibri" w:hAnsi="Calibri" w:cs="Calibri"/>
                <w:b/>
                <w:bCs/>
                <w:color w:val="FFFFFF"/>
                <w:sz w:val="22"/>
                <w:szCs w:val="22"/>
              </w:rPr>
              <w:t>Execution Time</w:t>
            </w:r>
          </w:p>
        </w:tc>
        <w:tc>
          <w:tcPr>
            <w:tcW w:w="1440" w:type="dxa"/>
            <w:tcBorders>
              <w:top w:val="single" w:sz="4" w:space="0" w:color="595959"/>
              <w:left w:val="nil"/>
              <w:bottom w:val="single" w:sz="4" w:space="0" w:color="595959"/>
              <w:right w:val="single" w:sz="4" w:space="0" w:color="595959"/>
            </w:tcBorders>
            <w:shd w:val="clear" w:color="000000" w:fill="16365C"/>
            <w:noWrap/>
            <w:vAlign w:val="center"/>
            <w:hideMark/>
          </w:tcPr>
          <w:p w:rsidR="009B7ED5" w:rsidRPr="009B7ED5" w:rsidRDefault="009B7ED5" w:rsidP="009B7ED5">
            <w:pPr>
              <w:jc w:val="center"/>
              <w:rPr>
                <w:rFonts w:ascii="Calibri" w:hAnsi="Calibri" w:cs="Calibri"/>
                <w:b/>
                <w:bCs/>
                <w:color w:val="FFFFFF"/>
                <w:sz w:val="22"/>
                <w:szCs w:val="22"/>
              </w:rPr>
            </w:pPr>
            <w:r w:rsidRPr="009B7ED5">
              <w:rPr>
                <w:rFonts w:ascii="Calibri" w:hAnsi="Calibri" w:cs="Calibri"/>
                <w:b/>
                <w:bCs/>
                <w:color w:val="FFFFFF"/>
                <w:sz w:val="22"/>
                <w:szCs w:val="22"/>
              </w:rPr>
              <w:t>Outage Time</w:t>
            </w:r>
          </w:p>
        </w:tc>
        <w:tc>
          <w:tcPr>
            <w:tcW w:w="990" w:type="dxa"/>
            <w:tcBorders>
              <w:top w:val="single" w:sz="4" w:space="0" w:color="595959"/>
              <w:left w:val="nil"/>
              <w:bottom w:val="single" w:sz="4" w:space="0" w:color="595959"/>
              <w:right w:val="single" w:sz="4" w:space="0" w:color="595959"/>
            </w:tcBorders>
            <w:shd w:val="clear" w:color="000000" w:fill="16365C"/>
            <w:noWrap/>
            <w:vAlign w:val="center"/>
            <w:hideMark/>
          </w:tcPr>
          <w:p w:rsidR="009B7ED5" w:rsidRPr="009B7ED5" w:rsidRDefault="009B7ED5" w:rsidP="009B7ED5">
            <w:pPr>
              <w:jc w:val="center"/>
              <w:rPr>
                <w:rFonts w:ascii="Calibri" w:hAnsi="Calibri" w:cs="Calibri"/>
                <w:b/>
                <w:bCs/>
                <w:color w:val="FFFFFF"/>
                <w:sz w:val="22"/>
                <w:szCs w:val="22"/>
              </w:rPr>
            </w:pPr>
            <w:r w:rsidRPr="009B7ED5">
              <w:rPr>
                <w:rFonts w:ascii="Calibri" w:hAnsi="Calibri" w:cs="Calibri"/>
                <w:b/>
                <w:bCs/>
                <w:color w:val="FFFFFF"/>
                <w:sz w:val="22"/>
                <w:szCs w:val="22"/>
              </w:rPr>
              <w:t>Client</w:t>
            </w:r>
          </w:p>
        </w:tc>
        <w:tc>
          <w:tcPr>
            <w:tcW w:w="850" w:type="dxa"/>
            <w:tcBorders>
              <w:top w:val="single" w:sz="4" w:space="0" w:color="595959"/>
              <w:left w:val="nil"/>
              <w:bottom w:val="single" w:sz="4" w:space="0" w:color="595959"/>
              <w:right w:val="single" w:sz="4" w:space="0" w:color="595959"/>
            </w:tcBorders>
            <w:shd w:val="clear" w:color="000000" w:fill="16365C"/>
            <w:noWrap/>
            <w:vAlign w:val="center"/>
            <w:hideMark/>
          </w:tcPr>
          <w:p w:rsidR="009B7ED5" w:rsidRPr="009B7ED5" w:rsidRDefault="009B7ED5" w:rsidP="009B7ED5">
            <w:pPr>
              <w:jc w:val="center"/>
              <w:rPr>
                <w:rFonts w:ascii="Calibri" w:hAnsi="Calibri" w:cs="Calibri"/>
                <w:b/>
                <w:bCs/>
                <w:color w:val="FFFFFF"/>
                <w:sz w:val="22"/>
                <w:szCs w:val="22"/>
              </w:rPr>
            </w:pPr>
            <w:r w:rsidRPr="009B7ED5">
              <w:rPr>
                <w:rFonts w:ascii="Calibri" w:hAnsi="Calibri" w:cs="Calibri"/>
                <w:b/>
                <w:bCs/>
                <w:color w:val="FFFFFF"/>
                <w:sz w:val="22"/>
                <w:szCs w:val="22"/>
              </w:rPr>
              <w:t>Critical</w:t>
            </w:r>
          </w:p>
        </w:tc>
        <w:tc>
          <w:tcPr>
            <w:tcW w:w="860" w:type="dxa"/>
            <w:tcBorders>
              <w:top w:val="single" w:sz="4" w:space="0" w:color="595959"/>
              <w:left w:val="nil"/>
              <w:bottom w:val="single" w:sz="4" w:space="0" w:color="595959"/>
              <w:right w:val="single" w:sz="4" w:space="0" w:color="595959"/>
            </w:tcBorders>
            <w:shd w:val="clear" w:color="000000" w:fill="16365C"/>
            <w:noWrap/>
            <w:vAlign w:val="center"/>
            <w:hideMark/>
          </w:tcPr>
          <w:p w:rsidR="009B7ED5" w:rsidRPr="009B7ED5" w:rsidRDefault="009B7ED5" w:rsidP="009B7ED5">
            <w:pPr>
              <w:jc w:val="center"/>
              <w:rPr>
                <w:rFonts w:ascii="Calibri" w:hAnsi="Calibri" w:cs="Calibri"/>
                <w:b/>
                <w:bCs/>
                <w:color w:val="FFFFFF"/>
                <w:sz w:val="22"/>
                <w:szCs w:val="22"/>
              </w:rPr>
            </w:pPr>
            <w:r w:rsidRPr="009B7ED5">
              <w:rPr>
                <w:rFonts w:ascii="Calibri" w:hAnsi="Calibri" w:cs="Calibri"/>
                <w:b/>
                <w:bCs/>
                <w:color w:val="FFFFFF"/>
                <w:sz w:val="22"/>
                <w:szCs w:val="22"/>
              </w:rPr>
              <w:t>Major</w:t>
            </w:r>
          </w:p>
        </w:tc>
        <w:tc>
          <w:tcPr>
            <w:tcW w:w="850" w:type="dxa"/>
            <w:tcBorders>
              <w:top w:val="single" w:sz="4" w:space="0" w:color="595959"/>
              <w:left w:val="nil"/>
              <w:bottom w:val="single" w:sz="4" w:space="0" w:color="595959"/>
              <w:right w:val="single" w:sz="4" w:space="0" w:color="595959"/>
            </w:tcBorders>
            <w:shd w:val="clear" w:color="000000" w:fill="16365C"/>
            <w:noWrap/>
            <w:vAlign w:val="center"/>
            <w:hideMark/>
          </w:tcPr>
          <w:p w:rsidR="009B7ED5" w:rsidRPr="009B7ED5" w:rsidRDefault="009B7ED5" w:rsidP="009B7ED5">
            <w:pPr>
              <w:jc w:val="center"/>
              <w:rPr>
                <w:rFonts w:ascii="Calibri" w:hAnsi="Calibri" w:cs="Calibri"/>
                <w:b/>
                <w:bCs/>
                <w:color w:val="FFFFFF"/>
                <w:sz w:val="22"/>
                <w:szCs w:val="22"/>
              </w:rPr>
            </w:pPr>
            <w:r w:rsidRPr="009B7ED5">
              <w:rPr>
                <w:rFonts w:ascii="Calibri" w:hAnsi="Calibri" w:cs="Calibri"/>
                <w:b/>
                <w:bCs/>
                <w:color w:val="FFFFFF"/>
                <w:sz w:val="22"/>
                <w:szCs w:val="22"/>
              </w:rPr>
              <w:t>Minor</w:t>
            </w:r>
          </w:p>
        </w:tc>
        <w:tc>
          <w:tcPr>
            <w:tcW w:w="2915" w:type="dxa"/>
            <w:tcBorders>
              <w:top w:val="single" w:sz="4" w:space="0" w:color="595959"/>
              <w:left w:val="nil"/>
              <w:bottom w:val="single" w:sz="4" w:space="0" w:color="595959"/>
              <w:right w:val="single" w:sz="4" w:space="0" w:color="595959"/>
            </w:tcBorders>
            <w:shd w:val="clear" w:color="000000" w:fill="16365C"/>
            <w:vAlign w:val="center"/>
            <w:hideMark/>
          </w:tcPr>
          <w:p w:rsidR="009B7ED5" w:rsidRPr="009B7ED5" w:rsidRDefault="009B7ED5" w:rsidP="009B7ED5">
            <w:pPr>
              <w:jc w:val="center"/>
              <w:rPr>
                <w:rFonts w:ascii="Calibri" w:hAnsi="Calibri" w:cs="Calibri"/>
                <w:b/>
                <w:bCs/>
                <w:color w:val="FFFFFF"/>
                <w:sz w:val="22"/>
                <w:szCs w:val="22"/>
              </w:rPr>
            </w:pPr>
            <w:r w:rsidRPr="009B7ED5">
              <w:rPr>
                <w:rFonts w:ascii="Calibri" w:hAnsi="Calibri" w:cs="Calibri"/>
                <w:b/>
                <w:bCs/>
                <w:color w:val="FFFFFF"/>
                <w:sz w:val="22"/>
                <w:szCs w:val="22"/>
              </w:rPr>
              <w:t>Remarks</w:t>
            </w:r>
          </w:p>
        </w:tc>
      </w:tr>
      <w:tr w:rsidR="009B7ED5" w:rsidRPr="009B7ED5" w:rsidTr="009B7ED5">
        <w:trPr>
          <w:trHeight w:val="510"/>
        </w:trPr>
        <w:tc>
          <w:tcPr>
            <w:tcW w:w="1255" w:type="dxa"/>
            <w:vMerge w:val="restart"/>
            <w:tcBorders>
              <w:top w:val="nil"/>
              <w:left w:val="single" w:sz="4" w:space="0" w:color="595959"/>
              <w:bottom w:val="single" w:sz="4" w:space="0" w:color="595959"/>
              <w:right w:val="single" w:sz="4" w:space="0" w:color="595959"/>
            </w:tcBorders>
            <w:shd w:val="clear" w:color="000000" w:fill="C5D9F1"/>
            <w:noWrap/>
            <w:vAlign w:val="center"/>
            <w:hideMark/>
          </w:tcPr>
          <w:p w:rsidR="009B7ED5" w:rsidRPr="009B7ED5" w:rsidRDefault="009B7ED5" w:rsidP="009B7ED5">
            <w:pPr>
              <w:jc w:val="center"/>
              <w:rPr>
                <w:rFonts w:ascii="Calibri" w:hAnsi="Calibri" w:cs="Calibri"/>
                <w:b/>
                <w:bCs/>
                <w:color w:val="000000"/>
                <w:sz w:val="22"/>
                <w:szCs w:val="22"/>
              </w:rPr>
            </w:pPr>
            <w:r w:rsidRPr="009B7ED5">
              <w:rPr>
                <w:rFonts w:ascii="Calibri" w:hAnsi="Calibri" w:cs="Calibri"/>
                <w:b/>
                <w:bCs/>
                <w:color w:val="000000"/>
                <w:sz w:val="22"/>
                <w:szCs w:val="22"/>
              </w:rPr>
              <w:t>Window-1</w:t>
            </w:r>
          </w:p>
        </w:tc>
        <w:tc>
          <w:tcPr>
            <w:tcW w:w="1440" w:type="dxa"/>
            <w:vMerge w:val="restart"/>
            <w:tcBorders>
              <w:top w:val="nil"/>
              <w:left w:val="single" w:sz="4" w:space="0" w:color="595959"/>
              <w:bottom w:val="single" w:sz="4" w:space="0" w:color="595959"/>
              <w:right w:val="single" w:sz="4" w:space="0" w:color="595959"/>
            </w:tcBorders>
            <w:shd w:val="clear" w:color="000000" w:fill="C5D9F1"/>
            <w:noWrap/>
            <w:vAlign w:val="center"/>
            <w:hideMark/>
          </w:tcPr>
          <w:p w:rsidR="009B7ED5" w:rsidRPr="009B7ED5" w:rsidRDefault="009B7ED5" w:rsidP="009B7ED5">
            <w:pPr>
              <w:jc w:val="center"/>
              <w:rPr>
                <w:rFonts w:ascii="Calibri" w:hAnsi="Calibri" w:cs="Calibri"/>
                <w:color w:val="000000"/>
                <w:sz w:val="22"/>
                <w:szCs w:val="22"/>
              </w:rPr>
            </w:pPr>
            <w:r w:rsidRPr="009B7ED5">
              <w:rPr>
                <w:rFonts w:ascii="Calibri" w:hAnsi="Calibri" w:cs="Calibri"/>
                <w:color w:val="000000"/>
                <w:sz w:val="22"/>
                <w:szCs w:val="22"/>
              </w:rPr>
              <w:t>00:00 - 06:00</w:t>
            </w:r>
          </w:p>
        </w:tc>
        <w:tc>
          <w:tcPr>
            <w:tcW w:w="1440" w:type="dxa"/>
            <w:tcBorders>
              <w:top w:val="nil"/>
              <w:left w:val="nil"/>
              <w:bottom w:val="single" w:sz="4" w:space="0" w:color="595959"/>
              <w:right w:val="single" w:sz="4" w:space="0" w:color="595959"/>
            </w:tcBorders>
            <w:shd w:val="clear" w:color="000000" w:fill="C5D9F1"/>
            <w:noWrap/>
            <w:vAlign w:val="center"/>
            <w:hideMark/>
          </w:tcPr>
          <w:p w:rsidR="009B7ED5" w:rsidRPr="009B7ED5" w:rsidRDefault="009B7ED5" w:rsidP="009B7ED5">
            <w:pPr>
              <w:jc w:val="center"/>
              <w:rPr>
                <w:rFonts w:ascii="Calibri" w:hAnsi="Calibri" w:cs="Calibri"/>
                <w:color w:val="000000"/>
                <w:sz w:val="22"/>
                <w:szCs w:val="22"/>
              </w:rPr>
            </w:pPr>
            <w:r w:rsidRPr="009B7ED5">
              <w:rPr>
                <w:rFonts w:ascii="Calibri" w:hAnsi="Calibri" w:cs="Calibri"/>
                <w:color w:val="000000"/>
                <w:sz w:val="22"/>
                <w:szCs w:val="22"/>
              </w:rPr>
              <w:t>02:00 - 05:00</w:t>
            </w:r>
          </w:p>
        </w:tc>
        <w:tc>
          <w:tcPr>
            <w:tcW w:w="990" w:type="dxa"/>
            <w:tcBorders>
              <w:top w:val="nil"/>
              <w:left w:val="nil"/>
              <w:bottom w:val="single" w:sz="4" w:space="0" w:color="595959"/>
              <w:right w:val="single" w:sz="4" w:space="0" w:color="595959"/>
            </w:tcBorders>
            <w:shd w:val="clear" w:color="000000" w:fill="C5D9F1"/>
            <w:noWrap/>
            <w:vAlign w:val="center"/>
            <w:hideMark/>
          </w:tcPr>
          <w:p w:rsidR="009B7ED5" w:rsidRPr="009B7ED5" w:rsidRDefault="009B7ED5" w:rsidP="009B7ED5">
            <w:pPr>
              <w:jc w:val="center"/>
              <w:rPr>
                <w:rFonts w:ascii="Calibri" w:hAnsi="Calibri" w:cs="Calibri"/>
                <w:color w:val="000000"/>
                <w:sz w:val="22"/>
                <w:szCs w:val="22"/>
              </w:rPr>
            </w:pPr>
            <w:r w:rsidRPr="009B7ED5">
              <w:rPr>
                <w:rFonts w:ascii="Calibri" w:hAnsi="Calibri" w:cs="Calibri"/>
                <w:color w:val="000000"/>
                <w:sz w:val="22"/>
                <w:szCs w:val="22"/>
              </w:rPr>
              <w:t>GP</w:t>
            </w:r>
          </w:p>
        </w:tc>
        <w:tc>
          <w:tcPr>
            <w:tcW w:w="850" w:type="dxa"/>
            <w:vMerge w:val="restart"/>
            <w:tcBorders>
              <w:top w:val="nil"/>
              <w:left w:val="single" w:sz="4" w:space="0" w:color="595959"/>
              <w:bottom w:val="single" w:sz="4" w:space="0" w:color="595959"/>
              <w:right w:val="single" w:sz="4" w:space="0" w:color="595959"/>
            </w:tcBorders>
            <w:shd w:val="clear" w:color="000000" w:fill="C5D9F1"/>
            <w:noWrap/>
            <w:vAlign w:val="center"/>
            <w:hideMark/>
          </w:tcPr>
          <w:p w:rsidR="009B7ED5" w:rsidRPr="009B7ED5" w:rsidRDefault="009B7ED5" w:rsidP="009B7ED5">
            <w:pPr>
              <w:jc w:val="center"/>
              <w:rPr>
                <w:rFonts w:ascii="Calibri" w:hAnsi="Calibri" w:cs="Calibri"/>
                <w:color w:val="000000"/>
                <w:sz w:val="22"/>
                <w:szCs w:val="22"/>
              </w:rPr>
            </w:pPr>
            <w:r w:rsidRPr="009B7ED5">
              <w:rPr>
                <w:rFonts w:ascii="Calibri" w:hAnsi="Calibri" w:cs="Calibri"/>
                <w:color w:val="000000"/>
                <w:sz w:val="22"/>
                <w:szCs w:val="22"/>
              </w:rPr>
              <w:t>Yes</w:t>
            </w:r>
          </w:p>
        </w:tc>
        <w:tc>
          <w:tcPr>
            <w:tcW w:w="860" w:type="dxa"/>
            <w:vMerge w:val="restart"/>
            <w:tcBorders>
              <w:top w:val="nil"/>
              <w:left w:val="single" w:sz="4" w:space="0" w:color="595959"/>
              <w:bottom w:val="single" w:sz="4" w:space="0" w:color="595959"/>
              <w:right w:val="single" w:sz="4" w:space="0" w:color="595959"/>
            </w:tcBorders>
            <w:shd w:val="clear" w:color="000000" w:fill="C5D9F1"/>
            <w:noWrap/>
            <w:vAlign w:val="center"/>
            <w:hideMark/>
          </w:tcPr>
          <w:p w:rsidR="009B7ED5" w:rsidRPr="009B7ED5" w:rsidRDefault="009B7ED5" w:rsidP="009B7ED5">
            <w:pPr>
              <w:jc w:val="center"/>
              <w:rPr>
                <w:rFonts w:ascii="Calibri" w:hAnsi="Calibri" w:cs="Calibri"/>
                <w:color w:val="000000"/>
                <w:sz w:val="22"/>
                <w:szCs w:val="22"/>
              </w:rPr>
            </w:pPr>
            <w:r w:rsidRPr="009B7ED5">
              <w:rPr>
                <w:rFonts w:ascii="Calibri" w:hAnsi="Calibri" w:cs="Calibri"/>
                <w:color w:val="000000"/>
                <w:sz w:val="22"/>
                <w:szCs w:val="22"/>
              </w:rPr>
              <w:t>Yes</w:t>
            </w:r>
          </w:p>
        </w:tc>
        <w:tc>
          <w:tcPr>
            <w:tcW w:w="850" w:type="dxa"/>
            <w:vMerge w:val="restart"/>
            <w:tcBorders>
              <w:top w:val="nil"/>
              <w:left w:val="single" w:sz="4" w:space="0" w:color="595959"/>
              <w:bottom w:val="single" w:sz="4" w:space="0" w:color="595959"/>
              <w:right w:val="single" w:sz="4" w:space="0" w:color="595959"/>
            </w:tcBorders>
            <w:shd w:val="clear" w:color="000000" w:fill="C5D9F1"/>
            <w:noWrap/>
            <w:vAlign w:val="center"/>
            <w:hideMark/>
          </w:tcPr>
          <w:p w:rsidR="009B7ED5" w:rsidRPr="009B7ED5" w:rsidRDefault="009B7ED5" w:rsidP="009B7ED5">
            <w:pPr>
              <w:jc w:val="center"/>
              <w:rPr>
                <w:rFonts w:ascii="Calibri" w:hAnsi="Calibri" w:cs="Calibri"/>
                <w:color w:val="000000"/>
                <w:sz w:val="22"/>
                <w:szCs w:val="22"/>
              </w:rPr>
            </w:pPr>
            <w:r w:rsidRPr="009B7ED5">
              <w:rPr>
                <w:rFonts w:ascii="Calibri" w:hAnsi="Calibri" w:cs="Calibri"/>
                <w:color w:val="000000"/>
                <w:sz w:val="22"/>
                <w:szCs w:val="22"/>
              </w:rPr>
              <w:t>Yes</w:t>
            </w:r>
          </w:p>
        </w:tc>
        <w:tc>
          <w:tcPr>
            <w:tcW w:w="2915" w:type="dxa"/>
            <w:vMerge w:val="restart"/>
            <w:tcBorders>
              <w:top w:val="nil"/>
              <w:left w:val="single" w:sz="4" w:space="0" w:color="595959"/>
              <w:bottom w:val="single" w:sz="4" w:space="0" w:color="595959"/>
              <w:right w:val="single" w:sz="4" w:space="0" w:color="595959"/>
            </w:tcBorders>
            <w:shd w:val="clear" w:color="000000" w:fill="C5D9F1"/>
            <w:vAlign w:val="center"/>
            <w:hideMark/>
          </w:tcPr>
          <w:p w:rsidR="009B7ED5" w:rsidRPr="009B7ED5" w:rsidRDefault="009B7ED5" w:rsidP="009B7ED5">
            <w:pPr>
              <w:jc w:val="center"/>
              <w:rPr>
                <w:rFonts w:ascii="Calibri" w:hAnsi="Calibri" w:cs="Calibri"/>
                <w:color w:val="000000"/>
                <w:sz w:val="22"/>
                <w:szCs w:val="22"/>
              </w:rPr>
            </w:pPr>
            <w:r w:rsidRPr="009B7ED5">
              <w:rPr>
                <w:rFonts w:ascii="Calibri" w:hAnsi="Calibri" w:cs="Calibri"/>
                <w:color w:val="000000"/>
                <w:sz w:val="22"/>
                <w:szCs w:val="22"/>
              </w:rPr>
              <w:t>All types of planned work/maintenance activities which may lead service outage or may have high risk</w:t>
            </w:r>
          </w:p>
        </w:tc>
      </w:tr>
      <w:tr w:rsidR="009B7ED5" w:rsidRPr="009B7ED5" w:rsidTr="009B7ED5">
        <w:trPr>
          <w:trHeight w:val="750"/>
        </w:trPr>
        <w:tc>
          <w:tcPr>
            <w:tcW w:w="1255" w:type="dxa"/>
            <w:vMerge/>
            <w:tcBorders>
              <w:top w:val="nil"/>
              <w:left w:val="single" w:sz="4" w:space="0" w:color="595959"/>
              <w:bottom w:val="single" w:sz="4" w:space="0" w:color="595959"/>
              <w:right w:val="single" w:sz="4" w:space="0" w:color="595959"/>
            </w:tcBorders>
            <w:vAlign w:val="center"/>
            <w:hideMark/>
          </w:tcPr>
          <w:p w:rsidR="009B7ED5" w:rsidRPr="009B7ED5" w:rsidRDefault="009B7ED5" w:rsidP="009B7ED5">
            <w:pPr>
              <w:rPr>
                <w:rFonts w:ascii="Calibri" w:hAnsi="Calibri" w:cs="Calibri"/>
                <w:b/>
                <w:bCs/>
                <w:color w:val="000000"/>
                <w:sz w:val="22"/>
                <w:szCs w:val="22"/>
              </w:rPr>
            </w:pPr>
          </w:p>
        </w:tc>
        <w:tc>
          <w:tcPr>
            <w:tcW w:w="1440" w:type="dxa"/>
            <w:vMerge/>
            <w:tcBorders>
              <w:top w:val="nil"/>
              <w:left w:val="single" w:sz="4" w:space="0" w:color="595959"/>
              <w:bottom w:val="single" w:sz="4" w:space="0" w:color="595959"/>
              <w:right w:val="single" w:sz="4" w:space="0" w:color="595959"/>
            </w:tcBorders>
            <w:vAlign w:val="center"/>
            <w:hideMark/>
          </w:tcPr>
          <w:p w:rsidR="009B7ED5" w:rsidRPr="009B7ED5" w:rsidRDefault="009B7ED5" w:rsidP="009B7ED5">
            <w:pPr>
              <w:rPr>
                <w:rFonts w:ascii="Calibri" w:hAnsi="Calibri" w:cs="Calibri"/>
                <w:color w:val="000000"/>
                <w:sz w:val="22"/>
                <w:szCs w:val="22"/>
              </w:rPr>
            </w:pPr>
          </w:p>
        </w:tc>
        <w:tc>
          <w:tcPr>
            <w:tcW w:w="1440" w:type="dxa"/>
            <w:tcBorders>
              <w:top w:val="nil"/>
              <w:left w:val="nil"/>
              <w:bottom w:val="single" w:sz="4" w:space="0" w:color="595959"/>
              <w:right w:val="single" w:sz="4" w:space="0" w:color="595959"/>
            </w:tcBorders>
            <w:shd w:val="clear" w:color="000000" w:fill="C5D9F1"/>
            <w:noWrap/>
            <w:vAlign w:val="center"/>
            <w:hideMark/>
          </w:tcPr>
          <w:p w:rsidR="009B7ED5" w:rsidRPr="009B7ED5" w:rsidRDefault="009B7ED5" w:rsidP="009B7ED5">
            <w:pPr>
              <w:jc w:val="center"/>
              <w:rPr>
                <w:rFonts w:ascii="Calibri" w:hAnsi="Calibri" w:cs="Calibri"/>
                <w:color w:val="000000"/>
                <w:sz w:val="22"/>
                <w:szCs w:val="22"/>
              </w:rPr>
            </w:pPr>
            <w:r w:rsidRPr="009B7ED5">
              <w:rPr>
                <w:rFonts w:ascii="Calibri" w:hAnsi="Calibri" w:cs="Calibri"/>
                <w:color w:val="000000"/>
                <w:sz w:val="22"/>
                <w:szCs w:val="22"/>
              </w:rPr>
              <w:t>00:00 - 06:00</w:t>
            </w:r>
          </w:p>
        </w:tc>
        <w:tc>
          <w:tcPr>
            <w:tcW w:w="990" w:type="dxa"/>
            <w:tcBorders>
              <w:top w:val="nil"/>
              <w:left w:val="nil"/>
              <w:bottom w:val="single" w:sz="4" w:space="0" w:color="595959"/>
              <w:right w:val="single" w:sz="4" w:space="0" w:color="595959"/>
            </w:tcBorders>
            <w:shd w:val="clear" w:color="000000" w:fill="C5D9F1"/>
            <w:noWrap/>
            <w:vAlign w:val="center"/>
            <w:hideMark/>
          </w:tcPr>
          <w:p w:rsidR="009B7ED5" w:rsidRPr="009B7ED5" w:rsidRDefault="009B7ED5" w:rsidP="009B7ED5">
            <w:pPr>
              <w:jc w:val="center"/>
              <w:rPr>
                <w:rFonts w:ascii="Calibri" w:hAnsi="Calibri" w:cs="Calibri"/>
                <w:color w:val="000000"/>
                <w:sz w:val="22"/>
                <w:szCs w:val="22"/>
              </w:rPr>
            </w:pPr>
            <w:r w:rsidRPr="009B7ED5">
              <w:rPr>
                <w:rFonts w:ascii="Calibri" w:hAnsi="Calibri" w:cs="Calibri"/>
                <w:color w:val="000000"/>
                <w:sz w:val="22"/>
                <w:szCs w:val="22"/>
              </w:rPr>
              <w:t>All Others</w:t>
            </w:r>
          </w:p>
        </w:tc>
        <w:tc>
          <w:tcPr>
            <w:tcW w:w="850" w:type="dxa"/>
            <w:vMerge/>
            <w:tcBorders>
              <w:top w:val="nil"/>
              <w:left w:val="single" w:sz="4" w:space="0" w:color="595959"/>
              <w:bottom w:val="single" w:sz="4" w:space="0" w:color="595959"/>
              <w:right w:val="single" w:sz="4" w:space="0" w:color="595959"/>
            </w:tcBorders>
            <w:vAlign w:val="center"/>
            <w:hideMark/>
          </w:tcPr>
          <w:p w:rsidR="009B7ED5" w:rsidRPr="009B7ED5" w:rsidRDefault="009B7ED5" w:rsidP="009B7ED5">
            <w:pPr>
              <w:rPr>
                <w:rFonts w:ascii="Calibri" w:hAnsi="Calibri" w:cs="Calibri"/>
                <w:color w:val="000000"/>
                <w:sz w:val="22"/>
                <w:szCs w:val="22"/>
              </w:rPr>
            </w:pPr>
          </w:p>
        </w:tc>
        <w:tc>
          <w:tcPr>
            <w:tcW w:w="860" w:type="dxa"/>
            <w:vMerge/>
            <w:tcBorders>
              <w:top w:val="nil"/>
              <w:left w:val="single" w:sz="4" w:space="0" w:color="595959"/>
              <w:bottom w:val="single" w:sz="4" w:space="0" w:color="595959"/>
              <w:right w:val="single" w:sz="4" w:space="0" w:color="595959"/>
            </w:tcBorders>
            <w:vAlign w:val="center"/>
            <w:hideMark/>
          </w:tcPr>
          <w:p w:rsidR="009B7ED5" w:rsidRPr="009B7ED5" w:rsidRDefault="009B7ED5" w:rsidP="009B7ED5">
            <w:pPr>
              <w:rPr>
                <w:rFonts w:ascii="Calibri" w:hAnsi="Calibri" w:cs="Calibri"/>
                <w:color w:val="000000"/>
                <w:sz w:val="22"/>
                <w:szCs w:val="22"/>
              </w:rPr>
            </w:pPr>
          </w:p>
        </w:tc>
        <w:tc>
          <w:tcPr>
            <w:tcW w:w="850" w:type="dxa"/>
            <w:vMerge/>
            <w:tcBorders>
              <w:top w:val="nil"/>
              <w:left w:val="single" w:sz="4" w:space="0" w:color="595959"/>
              <w:bottom w:val="single" w:sz="4" w:space="0" w:color="595959"/>
              <w:right w:val="single" w:sz="4" w:space="0" w:color="595959"/>
            </w:tcBorders>
            <w:vAlign w:val="center"/>
            <w:hideMark/>
          </w:tcPr>
          <w:p w:rsidR="009B7ED5" w:rsidRPr="009B7ED5" w:rsidRDefault="009B7ED5" w:rsidP="009B7ED5">
            <w:pPr>
              <w:rPr>
                <w:rFonts w:ascii="Calibri" w:hAnsi="Calibri" w:cs="Calibri"/>
                <w:color w:val="000000"/>
                <w:sz w:val="22"/>
                <w:szCs w:val="22"/>
              </w:rPr>
            </w:pPr>
          </w:p>
        </w:tc>
        <w:tc>
          <w:tcPr>
            <w:tcW w:w="2915" w:type="dxa"/>
            <w:vMerge/>
            <w:tcBorders>
              <w:top w:val="nil"/>
              <w:left w:val="single" w:sz="4" w:space="0" w:color="595959"/>
              <w:bottom w:val="single" w:sz="4" w:space="0" w:color="595959"/>
              <w:right w:val="single" w:sz="4" w:space="0" w:color="595959"/>
            </w:tcBorders>
            <w:vAlign w:val="center"/>
            <w:hideMark/>
          </w:tcPr>
          <w:p w:rsidR="009B7ED5" w:rsidRPr="009B7ED5" w:rsidRDefault="009B7ED5" w:rsidP="009B7ED5">
            <w:pPr>
              <w:rPr>
                <w:rFonts w:ascii="Calibri" w:hAnsi="Calibri" w:cs="Calibri"/>
                <w:color w:val="000000"/>
                <w:sz w:val="22"/>
                <w:szCs w:val="22"/>
              </w:rPr>
            </w:pPr>
          </w:p>
        </w:tc>
      </w:tr>
      <w:tr w:rsidR="009B7ED5" w:rsidRPr="009B7ED5" w:rsidTr="009B7ED5">
        <w:trPr>
          <w:trHeight w:val="645"/>
        </w:trPr>
        <w:tc>
          <w:tcPr>
            <w:tcW w:w="1255" w:type="dxa"/>
            <w:vMerge w:val="restart"/>
            <w:tcBorders>
              <w:top w:val="nil"/>
              <w:left w:val="single" w:sz="4" w:space="0" w:color="595959"/>
              <w:bottom w:val="single" w:sz="4" w:space="0" w:color="595959"/>
              <w:right w:val="single" w:sz="4" w:space="0" w:color="595959"/>
            </w:tcBorders>
            <w:shd w:val="clear" w:color="000000" w:fill="C5D9F1"/>
            <w:noWrap/>
            <w:vAlign w:val="center"/>
            <w:hideMark/>
          </w:tcPr>
          <w:p w:rsidR="009B7ED5" w:rsidRPr="009B7ED5" w:rsidRDefault="009B7ED5" w:rsidP="009B7ED5">
            <w:pPr>
              <w:jc w:val="center"/>
              <w:rPr>
                <w:rFonts w:ascii="Calibri" w:hAnsi="Calibri" w:cs="Calibri"/>
                <w:b/>
                <w:bCs/>
                <w:color w:val="000000"/>
                <w:sz w:val="22"/>
                <w:szCs w:val="22"/>
              </w:rPr>
            </w:pPr>
            <w:r w:rsidRPr="009B7ED5">
              <w:rPr>
                <w:rFonts w:ascii="Calibri" w:hAnsi="Calibri" w:cs="Calibri"/>
                <w:b/>
                <w:bCs/>
                <w:color w:val="000000"/>
                <w:sz w:val="22"/>
                <w:szCs w:val="22"/>
              </w:rPr>
              <w:t>Window-2</w:t>
            </w:r>
          </w:p>
        </w:tc>
        <w:tc>
          <w:tcPr>
            <w:tcW w:w="1440" w:type="dxa"/>
            <w:vMerge w:val="restart"/>
            <w:tcBorders>
              <w:top w:val="nil"/>
              <w:left w:val="single" w:sz="4" w:space="0" w:color="595959"/>
              <w:bottom w:val="single" w:sz="4" w:space="0" w:color="595959"/>
              <w:right w:val="single" w:sz="4" w:space="0" w:color="595959"/>
            </w:tcBorders>
            <w:shd w:val="clear" w:color="000000" w:fill="C5D9F1"/>
            <w:noWrap/>
            <w:vAlign w:val="center"/>
            <w:hideMark/>
          </w:tcPr>
          <w:p w:rsidR="009B7ED5" w:rsidRPr="009B7ED5" w:rsidRDefault="009B7ED5" w:rsidP="009B7ED5">
            <w:pPr>
              <w:jc w:val="center"/>
              <w:rPr>
                <w:rFonts w:ascii="Calibri" w:hAnsi="Calibri" w:cs="Calibri"/>
                <w:color w:val="000000"/>
                <w:sz w:val="22"/>
                <w:szCs w:val="22"/>
              </w:rPr>
            </w:pPr>
            <w:r w:rsidRPr="009B7ED5">
              <w:rPr>
                <w:rFonts w:ascii="Calibri" w:hAnsi="Calibri" w:cs="Calibri"/>
                <w:color w:val="000000"/>
                <w:sz w:val="22"/>
                <w:szCs w:val="22"/>
              </w:rPr>
              <w:t>06:00 - 12:00</w:t>
            </w:r>
          </w:p>
        </w:tc>
        <w:tc>
          <w:tcPr>
            <w:tcW w:w="1440" w:type="dxa"/>
            <w:tcBorders>
              <w:top w:val="nil"/>
              <w:left w:val="nil"/>
              <w:bottom w:val="single" w:sz="4" w:space="0" w:color="595959"/>
              <w:right w:val="single" w:sz="4" w:space="0" w:color="595959"/>
            </w:tcBorders>
            <w:shd w:val="clear" w:color="000000" w:fill="C5D9F1"/>
            <w:noWrap/>
            <w:vAlign w:val="center"/>
            <w:hideMark/>
          </w:tcPr>
          <w:p w:rsidR="009B7ED5" w:rsidRPr="009B7ED5" w:rsidRDefault="009B7ED5" w:rsidP="009B7ED5">
            <w:pPr>
              <w:jc w:val="center"/>
              <w:rPr>
                <w:rFonts w:ascii="Calibri" w:hAnsi="Calibri" w:cs="Calibri"/>
                <w:color w:val="000000"/>
                <w:sz w:val="22"/>
                <w:szCs w:val="22"/>
              </w:rPr>
            </w:pPr>
            <w:r w:rsidRPr="009B7ED5">
              <w:rPr>
                <w:rFonts w:ascii="Calibri" w:hAnsi="Calibri" w:cs="Calibri"/>
                <w:color w:val="000000"/>
                <w:sz w:val="22"/>
                <w:szCs w:val="22"/>
              </w:rPr>
              <w:t>06:00 - 09:00</w:t>
            </w:r>
          </w:p>
        </w:tc>
        <w:tc>
          <w:tcPr>
            <w:tcW w:w="990" w:type="dxa"/>
            <w:tcBorders>
              <w:top w:val="nil"/>
              <w:left w:val="nil"/>
              <w:bottom w:val="single" w:sz="4" w:space="0" w:color="595959"/>
              <w:right w:val="single" w:sz="4" w:space="0" w:color="595959"/>
            </w:tcBorders>
            <w:shd w:val="clear" w:color="000000" w:fill="C5D9F1"/>
            <w:noWrap/>
            <w:vAlign w:val="center"/>
            <w:hideMark/>
          </w:tcPr>
          <w:p w:rsidR="009B7ED5" w:rsidRPr="009B7ED5" w:rsidRDefault="009B7ED5" w:rsidP="009B7ED5">
            <w:pPr>
              <w:jc w:val="center"/>
              <w:rPr>
                <w:rFonts w:ascii="Calibri" w:hAnsi="Calibri" w:cs="Calibri"/>
                <w:color w:val="000000"/>
                <w:sz w:val="22"/>
                <w:szCs w:val="22"/>
              </w:rPr>
            </w:pPr>
            <w:r w:rsidRPr="009B7ED5">
              <w:rPr>
                <w:rFonts w:ascii="Calibri" w:hAnsi="Calibri" w:cs="Calibri"/>
                <w:color w:val="000000"/>
                <w:sz w:val="22"/>
                <w:szCs w:val="22"/>
              </w:rPr>
              <w:t>GP</w:t>
            </w:r>
          </w:p>
        </w:tc>
        <w:tc>
          <w:tcPr>
            <w:tcW w:w="850" w:type="dxa"/>
            <w:tcBorders>
              <w:top w:val="nil"/>
              <w:left w:val="nil"/>
              <w:bottom w:val="single" w:sz="4" w:space="0" w:color="595959"/>
              <w:right w:val="single" w:sz="4" w:space="0" w:color="595959"/>
            </w:tcBorders>
            <w:shd w:val="clear" w:color="000000" w:fill="C5D9F1"/>
            <w:noWrap/>
            <w:vAlign w:val="center"/>
            <w:hideMark/>
          </w:tcPr>
          <w:p w:rsidR="009B7ED5" w:rsidRPr="009B7ED5" w:rsidRDefault="009B7ED5" w:rsidP="009B7ED5">
            <w:pPr>
              <w:jc w:val="center"/>
              <w:rPr>
                <w:rFonts w:ascii="Calibri" w:hAnsi="Calibri" w:cs="Calibri"/>
                <w:color w:val="000000"/>
                <w:sz w:val="22"/>
                <w:szCs w:val="22"/>
              </w:rPr>
            </w:pPr>
            <w:r w:rsidRPr="009B7ED5">
              <w:rPr>
                <w:rFonts w:ascii="Calibri" w:hAnsi="Calibri" w:cs="Calibri"/>
                <w:color w:val="000000"/>
                <w:sz w:val="22"/>
                <w:szCs w:val="22"/>
              </w:rPr>
              <w:t>No</w:t>
            </w:r>
          </w:p>
        </w:tc>
        <w:tc>
          <w:tcPr>
            <w:tcW w:w="860" w:type="dxa"/>
            <w:tcBorders>
              <w:top w:val="nil"/>
              <w:left w:val="nil"/>
              <w:bottom w:val="single" w:sz="4" w:space="0" w:color="595959"/>
              <w:right w:val="single" w:sz="4" w:space="0" w:color="595959"/>
            </w:tcBorders>
            <w:shd w:val="clear" w:color="000000" w:fill="C5D9F1"/>
            <w:noWrap/>
            <w:vAlign w:val="center"/>
            <w:hideMark/>
          </w:tcPr>
          <w:p w:rsidR="009B7ED5" w:rsidRPr="009B7ED5" w:rsidRDefault="009B7ED5" w:rsidP="009B7ED5">
            <w:pPr>
              <w:jc w:val="center"/>
              <w:rPr>
                <w:rFonts w:ascii="Calibri" w:hAnsi="Calibri" w:cs="Calibri"/>
                <w:color w:val="000000"/>
                <w:sz w:val="22"/>
                <w:szCs w:val="22"/>
              </w:rPr>
            </w:pPr>
            <w:r w:rsidRPr="009B7ED5">
              <w:rPr>
                <w:rFonts w:ascii="Calibri" w:hAnsi="Calibri" w:cs="Calibri"/>
                <w:color w:val="000000"/>
                <w:sz w:val="22"/>
                <w:szCs w:val="22"/>
              </w:rPr>
              <w:t>No</w:t>
            </w:r>
          </w:p>
        </w:tc>
        <w:tc>
          <w:tcPr>
            <w:tcW w:w="850" w:type="dxa"/>
            <w:tcBorders>
              <w:top w:val="nil"/>
              <w:left w:val="nil"/>
              <w:bottom w:val="single" w:sz="4" w:space="0" w:color="595959"/>
              <w:right w:val="single" w:sz="4" w:space="0" w:color="595959"/>
            </w:tcBorders>
            <w:shd w:val="clear" w:color="000000" w:fill="C5D9F1"/>
            <w:noWrap/>
            <w:vAlign w:val="center"/>
            <w:hideMark/>
          </w:tcPr>
          <w:p w:rsidR="009B7ED5" w:rsidRPr="009B7ED5" w:rsidRDefault="009B7ED5" w:rsidP="009B7ED5">
            <w:pPr>
              <w:jc w:val="center"/>
              <w:rPr>
                <w:rFonts w:ascii="Calibri" w:hAnsi="Calibri" w:cs="Calibri"/>
                <w:color w:val="000000"/>
                <w:sz w:val="22"/>
                <w:szCs w:val="22"/>
              </w:rPr>
            </w:pPr>
            <w:r w:rsidRPr="009B7ED5">
              <w:rPr>
                <w:rFonts w:ascii="Calibri" w:hAnsi="Calibri" w:cs="Calibri"/>
                <w:color w:val="000000"/>
                <w:sz w:val="22"/>
                <w:szCs w:val="22"/>
              </w:rPr>
              <w:t>Yes</w:t>
            </w:r>
          </w:p>
        </w:tc>
        <w:tc>
          <w:tcPr>
            <w:tcW w:w="2915" w:type="dxa"/>
            <w:tcBorders>
              <w:top w:val="nil"/>
              <w:left w:val="nil"/>
              <w:bottom w:val="single" w:sz="4" w:space="0" w:color="595959"/>
              <w:right w:val="single" w:sz="4" w:space="0" w:color="595959"/>
            </w:tcBorders>
            <w:shd w:val="clear" w:color="000000" w:fill="C5D9F1"/>
            <w:vAlign w:val="center"/>
            <w:hideMark/>
          </w:tcPr>
          <w:p w:rsidR="009B7ED5" w:rsidRPr="009B7ED5" w:rsidRDefault="009B7ED5" w:rsidP="009B7ED5">
            <w:pPr>
              <w:jc w:val="center"/>
              <w:rPr>
                <w:rFonts w:ascii="Calibri" w:hAnsi="Calibri" w:cs="Calibri"/>
                <w:color w:val="000000"/>
                <w:sz w:val="22"/>
                <w:szCs w:val="22"/>
              </w:rPr>
            </w:pPr>
            <w:r w:rsidRPr="009B7ED5">
              <w:rPr>
                <w:rFonts w:ascii="Calibri" w:hAnsi="Calibri" w:cs="Calibri"/>
                <w:color w:val="000000"/>
                <w:sz w:val="22"/>
                <w:szCs w:val="22"/>
              </w:rPr>
              <w:t>Max 15 sites outage or risk of outage</w:t>
            </w:r>
          </w:p>
        </w:tc>
      </w:tr>
      <w:tr w:rsidR="009B7ED5" w:rsidRPr="009B7ED5" w:rsidTr="009B7ED5">
        <w:trPr>
          <w:trHeight w:val="600"/>
        </w:trPr>
        <w:tc>
          <w:tcPr>
            <w:tcW w:w="1255" w:type="dxa"/>
            <w:vMerge/>
            <w:tcBorders>
              <w:top w:val="nil"/>
              <w:left w:val="single" w:sz="4" w:space="0" w:color="595959"/>
              <w:bottom w:val="single" w:sz="4" w:space="0" w:color="595959"/>
              <w:right w:val="single" w:sz="4" w:space="0" w:color="595959"/>
            </w:tcBorders>
            <w:vAlign w:val="center"/>
            <w:hideMark/>
          </w:tcPr>
          <w:p w:rsidR="009B7ED5" w:rsidRPr="009B7ED5" w:rsidRDefault="009B7ED5" w:rsidP="009B7ED5">
            <w:pPr>
              <w:rPr>
                <w:rFonts w:ascii="Calibri" w:hAnsi="Calibri" w:cs="Calibri"/>
                <w:b/>
                <w:bCs/>
                <w:color w:val="000000"/>
                <w:sz w:val="22"/>
                <w:szCs w:val="22"/>
              </w:rPr>
            </w:pPr>
          </w:p>
        </w:tc>
        <w:tc>
          <w:tcPr>
            <w:tcW w:w="1440" w:type="dxa"/>
            <w:vMerge/>
            <w:tcBorders>
              <w:top w:val="nil"/>
              <w:left w:val="single" w:sz="4" w:space="0" w:color="595959"/>
              <w:bottom w:val="single" w:sz="4" w:space="0" w:color="595959"/>
              <w:right w:val="single" w:sz="4" w:space="0" w:color="595959"/>
            </w:tcBorders>
            <w:vAlign w:val="center"/>
            <w:hideMark/>
          </w:tcPr>
          <w:p w:rsidR="009B7ED5" w:rsidRPr="009B7ED5" w:rsidRDefault="009B7ED5" w:rsidP="009B7ED5">
            <w:pPr>
              <w:rPr>
                <w:rFonts w:ascii="Calibri" w:hAnsi="Calibri" w:cs="Calibri"/>
                <w:color w:val="000000"/>
                <w:sz w:val="22"/>
                <w:szCs w:val="22"/>
              </w:rPr>
            </w:pPr>
          </w:p>
        </w:tc>
        <w:tc>
          <w:tcPr>
            <w:tcW w:w="1440" w:type="dxa"/>
            <w:tcBorders>
              <w:top w:val="nil"/>
              <w:left w:val="nil"/>
              <w:bottom w:val="single" w:sz="4" w:space="0" w:color="595959"/>
              <w:right w:val="single" w:sz="4" w:space="0" w:color="595959"/>
            </w:tcBorders>
            <w:shd w:val="clear" w:color="000000" w:fill="C5D9F1"/>
            <w:noWrap/>
            <w:vAlign w:val="center"/>
            <w:hideMark/>
          </w:tcPr>
          <w:p w:rsidR="009B7ED5" w:rsidRPr="009B7ED5" w:rsidRDefault="009B7ED5" w:rsidP="009B7ED5">
            <w:pPr>
              <w:jc w:val="center"/>
              <w:rPr>
                <w:rFonts w:ascii="Calibri" w:hAnsi="Calibri" w:cs="Calibri"/>
                <w:color w:val="000000"/>
                <w:sz w:val="22"/>
                <w:szCs w:val="22"/>
              </w:rPr>
            </w:pPr>
            <w:r w:rsidRPr="009B7ED5">
              <w:rPr>
                <w:rFonts w:ascii="Calibri" w:hAnsi="Calibri" w:cs="Calibri"/>
                <w:color w:val="000000"/>
                <w:sz w:val="22"/>
                <w:szCs w:val="22"/>
              </w:rPr>
              <w:t>06:00 - 12:00</w:t>
            </w:r>
          </w:p>
        </w:tc>
        <w:tc>
          <w:tcPr>
            <w:tcW w:w="990" w:type="dxa"/>
            <w:tcBorders>
              <w:top w:val="nil"/>
              <w:left w:val="nil"/>
              <w:bottom w:val="single" w:sz="4" w:space="0" w:color="595959"/>
              <w:right w:val="single" w:sz="4" w:space="0" w:color="595959"/>
            </w:tcBorders>
            <w:shd w:val="clear" w:color="000000" w:fill="C5D9F1"/>
            <w:noWrap/>
            <w:vAlign w:val="center"/>
            <w:hideMark/>
          </w:tcPr>
          <w:p w:rsidR="009B7ED5" w:rsidRPr="009B7ED5" w:rsidRDefault="009B7ED5" w:rsidP="009B7ED5">
            <w:pPr>
              <w:jc w:val="center"/>
              <w:rPr>
                <w:rFonts w:ascii="Calibri" w:hAnsi="Calibri" w:cs="Calibri"/>
                <w:color w:val="000000"/>
                <w:sz w:val="22"/>
                <w:szCs w:val="22"/>
              </w:rPr>
            </w:pPr>
            <w:r w:rsidRPr="009B7ED5">
              <w:rPr>
                <w:rFonts w:ascii="Calibri" w:hAnsi="Calibri" w:cs="Calibri"/>
                <w:color w:val="000000"/>
                <w:sz w:val="22"/>
                <w:szCs w:val="22"/>
              </w:rPr>
              <w:t>All Others</w:t>
            </w:r>
          </w:p>
        </w:tc>
        <w:tc>
          <w:tcPr>
            <w:tcW w:w="850" w:type="dxa"/>
            <w:tcBorders>
              <w:top w:val="nil"/>
              <w:left w:val="nil"/>
              <w:bottom w:val="single" w:sz="4" w:space="0" w:color="595959"/>
              <w:right w:val="single" w:sz="4" w:space="0" w:color="595959"/>
            </w:tcBorders>
            <w:shd w:val="clear" w:color="000000" w:fill="C5D9F1"/>
            <w:noWrap/>
            <w:vAlign w:val="center"/>
            <w:hideMark/>
          </w:tcPr>
          <w:p w:rsidR="009B7ED5" w:rsidRPr="009B7ED5" w:rsidRDefault="009B7ED5" w:rsidP="009B7ED5">
            <w:pPr>
              <w:jc w:val="center"/>
              <w:rPr>
                <w:rFonts w:ascii="Calibri" w:hAnsi="Calibri" w:cs="Calibri"/>
                <w:color w:val="000000"/>
                <w:sz w:val="22"/>
                <w:szCs w:val="22"/>
              </w:rPr>
            </w:pPr>
            <w:r w:rsidRPr="009B7ED5">
              <w:rPr>
                <w:rFonts w:ascii="Calibri" w:hAnsi="Calibri" w:cs="Calibri"/>
                <w:color w:val="000000"/>
                <w:sz w:val="22"/>
                <w:szCs w:val="22"/>
              </w:rPr>
              <w:t>Yes</w:t>
            </w:r>
          </w:p>
        </w:tc>
        <w:tc>
          <w:tcPr>
            <w:tcW w:w="860" w:type="dxa"/>
            <w:tcBorders>
              <w:top w:val="nil"/>
              <w:left w:val="nil"/>
              <w:bottom w:val="single" w:sz="4" w:space="0" w:color="595959"/>
              <w:right w:val="single" w:sz="4" w:space="0" w:color="595959"/>
            </w:tcBorders>
            <w:shd w:val="clear" w:color="000000" w:fill="C5D9F1"/>
            <w:noWrap/>
            <w:vAlign w:val="center"/>
            <w:hideMark/>
          </w:tcPr>
          <w:p w:rsidR="009B7ED5" w:rsidRPr="009B7ED5" w:rsidRDefault="009B7ED5" w:rsidP="009B7ED5">
            <w:pPr>
              <w:jc w:val="center"/>
              <w:rPr>
                <w:rFonts w:ascii="Calibri" w:hAnsi="Calibri" w:cs="Calibri"/>
                <w:color w:val="000000"/>
                <w:sz w:val="22"/>
                <w:szCs w:val="22"/>
              </w:rPr>
            </w:pPr>
            <w:r w:rsidRPr="009B7ED5">
              <w:rPr>
                <w:rFonts w:ascii="Calibri" w:hAnsi="Calibri" w:cs="Calibri"/>
                <w:color w:val="000000"/>
                <w:sz w:val="22"/>
                <w:szCs w:val="22"/>
              </w:rPr>
              <w:t>Yes</w:t>
            </w:r>
          </w:p>
        </w:tc>
        <w:tc>
          <w:tcPr>
            <w:tcW w:w="850" w:type="dxa"/>
            <w:tcBorders>
              <w:top w:val="nil"/>
              <w:left w:val="nil"/>
              <w:bottom w:val="single" w:sz="4" w:space="0" w:color="595959"/>
              <w:right w:val="single" w:sz="4" w:space="0" w:color="595959"/>
            </w:tcBorders>
            <w:shd w:val="clear" w:color="000000" w:fill="C5D9F1"/>
            <w:noWrap/>
            <w:vAlign w:val="center"/>
            <w:hideMark/>
          </w:tcPr>
          <w:p w:rsidR="009B7ED5" w:rsidRPr="009B7ED5" w:rsidRDefault="009B7ED5" w:rsidP="009B7ED5">
            <w:pPr>
              <w:jc w:val="center"/>
              <w:rPr>
                <w:rFonts w:ascii="Calibri" w:hAnsi="Calibri" w:cs="Calibri"/>
                <w:color w:val="000000"/>
                <w:sz w:val="22"/>
                <w:szCs w:val="22"/>
              </w:rPr>
            </w:pPr>
            <w:r w:rsidRPr="009B7ED5">
              <w:rPr>
                <w:rFonts w:ascii="Calibri" w:hAnsi="Calibri" w:cs="Calibri"/>
                <w:color w:val="000000"/>
                <w:sz w:val="22"/>
                <w:szCs w:val="22"/>
              </w:rPr>
              <w:t>Yes</w:t>
            </w:r>
          </w:p>
        </w:tc>
        <w:tc>
          <w:tcPr>
            <w:tcW w:w="2915" w:type="dxa"/>
            <w:tcBorders>
              <w:top w:val="nil"/>
              <w:left w:val="nil"/>
              <w:bottom w:val="single" w:sz="4" w:space="0" w:color="595959"/>
              <w:right w:val="single" w:sz="4" w:space="0" w:color="595959"/>
            </w:tcBorders>
            <w:shd w:val="clear" w:color="000000" w:fill="C5D9F1"/>
            <w:vAlign w:val="center"/>
            <w:hideMark/>
          </w:tcPr>
          <w:p w:rsidR="009B7ED5" w:rsidRPr="009B7ED5" w:rsidRDefault="009B7ED5" w:rsidP="009B7ED5">
            <w:pPr>
              <w:jc w:val="center"/>
              <w:rPr>
                <w:rFonts w:ascii="Calibri" w:hAnsi="Calibri" w:cs="Calibri"/>
                <w:color w:val="000000"/>
                <w:sz w:val="22"/>
                <w:szCs w:val="22"/>
              </w:rPr>
            </w:pPr>
            <w:r w:rsidRPr="009B7ED5">
              <w:rPr>
                <w:rFonts w:ascii="Calibri" w:hAnsi="Calibri" w:cs="Calibri"/>
                <w:color w:val="000000"/>
                <w:sz w:val="22"/>
                <w:szCs w:val="22"/>
              </w:rPr>
              <w:t>This Window specially for PGCB Node activity</w:t>
            </w:r>
          </w:p>
        </w:tc>
      </w:tr>
      <w:tr w:rsidR="009B7ED5" w:rsidRPr="009B7ED5" w:rsidTr="009B7ED5">
        <w:trPr>
          <w:trHeight w:val="900"/>
        </w:trPr>
        <w:tc>
          <w:tcPr>
            <w:tcW w:w="1255" w:type="dxa"/>
            <w:tcBorders>
              <w:top w:val="nil"/>
              <w:left w:val="single" w:sz="4" w:space="0" w:color="595959"/>
              <w:bottom w:val="single" w:sz="4" w:space="0" w:color="595959"/>
              <w:right w:val="single" w:sz="4" w:space="0" w:color="595959"/>
            </w:tcBorders>
            <w:shd w:val="clear" w:color="000000" w:fill="C5D9F1"/>
            <w:noWrap/>
            <w:vAlign w:val="center"/>
            <w:hideMark/>
          </w:tcPr>
          <w:p w:rsidR="009B7ED5" w:rsidRPr="009B7ED5" w:rsidRDefault="009B7ED5" w:rsidP="009B7ED5">
            <w:pPr>
              <w:jc w:val="center"/>
              <w:rPr>
                <w:rFonts w:ascii="Calibri" w:hAnsi="Calibri" w:cs="Calibri"/>
                <w:b/>
                <w:bCs/>
                <w:color w:val="000000"/>
                <w:sz w:val="22"/>
                <w:szCs w:val="22"/>
              </w:rPr>
            </w:pPr>
            <w:r w:rsidRPr="009B7ED5">
              <w:rPr>
                <w:rFonts w:ascii="Calibri" w:hAnsi="Calibri" w:cs="Calibri"/>
                <w:b/>
                <w:bCs/>
                <w:color w:val="000000"/>
                <w:sz w:val="22"/>
                <w:szCs w:val="22"/>
              </w:rPr>
              <w:t>Window-3</w:t>
            </w:r>
          </w:p>
        </w:tc>
        <w:tc>
          <w:tcPr>
            <w:tcW w:w="1440" w:type="dxa"/>
            <w:tcBorders>
              <w:top w:val="nil"/>
              <w:left w:val="nil"/>
              <w:bottom w:val="single" w:sz="4" w:space="0" w:color="595959"/>
              <w:right w:val="single" w:sz="4" w:space="0" w:color="595959"/>
            </w:tcBorders>
            <w:shd w:val="clear" w:color="000000" w:fill="C5D9F1"/>
            <w:noWrap/>
            <w:vAlign w:val="center"/>
            <w:hideMark/>
          </w:tcPr>
          <w:p w:rsidR="009B7ED5" w:rsidRPr="009B7ED5" w:rsidRDefault="009B7ED5" w:rsidP="009B7ED5">
            <w:pPr>
              <w:jc w:val="center"/>
              <w:rPr>
                <w:rFonts w:ascii="Calibri" w:hAnsi="Calibri" w:cs="Calibri"/>
                <w:color w:val="000000"/>
                <w:sz w:val="22"/>
                <w:szCs w:val="22"/>
              </w:rPr>
            </w:pPr>
            <w:r w:rsidRPr="009B7ED5">
              <w:rPr>
                <w:rFonts w:ascii="Calibri" w:hAnsi="Calibri" w:cs="Calibri"/>
                <w:color w:val="000000"/>
                <w:sz w:val="22"/>
                <w:szCs w:val="22"/>
              </w:rPr>
              <w:t>13:00 - 17:00</w:t>
            </w:r>
          </w:p>
        </w:tc>
        <w:tc>
          <w:tcPr>
            <w:tcW w:w="1440" w:type="dxa"/>
            <w:tcBorders>
              <w:top w:val="nil"/>
              <w:left w:val="nil"/>
              <w:bottom w:val="single" w:sz="4" w:space="0" w:color="595959"/>
              <w:right w:val="single" w:sz="4" w:space="0" w:color="595959"/>
            </w:tcBorders>
            <w:shd w:val="clear" w:color="000000" w:fill="C5D9F1"/>
            <w:noWrap/>
            <w:vAlign w:val="center"/>
            <w:hideMark/>
          </w:tcPr>
          <w:p w:rsidR="009B7ED5" w:rsidRPr="009B7ED5" w:rsidRDefault="009B7ED5" w:rsidP="009B7ED5">
            <w:pPr>
              <w:jc w:val="center"/>
              <w:rPr>
                <w:rFonts w:ascii="Calibri" w:hAnsi="Calibri" w:cs="Calibri"/>
                <w:color w:val="000000"/>
                <w:sz w:val="22"/>
                <w:szCs w:val="22"/>
              </w:rPr>
            </w:pPr>
            <w:r w:rsidRPr="009B7ED5">
              <w:rPr>
                <w:rFonts w:ascii="Calibri" w:hAnsi="Calibri" w:cs="Calibri"/>
                <w:color w:val="000000"/>
                <w:sz w:val="22"/>
                <w:szCs w:val="22"/>
              </w:rPr>
              <w:t>13:00 - 17:00</w:t>
            </w:r>
          </w:p>
        </w:tc>
        <w:tc>
          <w:tcPr>
            <w:tcW w:w="990" w:type="dxa"/>
            <w:tcBorders>
              <w:top w:val="nil"/>
              <w:left w:val="nil"/>
              <w:bottom w:val="single" w:sz="4" w:space="0" w:color="595959"/>
              <w:right w:val="single" w:sz="4" w:space="0" w:color="595959"/>
            </w:tcBorders>
            <w:shd w:val="clear" w:color="000000" w:fill="C5D9F1"/>
            <w:noWrap/>
            <w:vAlign w:val="center"/>
            <w:hideMark/>
          </w:tcPr>
          <w:p w:rsidR="009B7ED5" w:rsidRPr="009B7ED5" w:rsidRDefault="009B7ED5" w:rsidP="009B7ED5">
            <w:pPr>
              <w:jc w:val="center"/>
              <w:rPr>
                <w:rFonts w:ascii="Calibri" w:hAnsi="Calibri" w:cs="Calibri"/>
                <w:color w:val="000000"/>
                <w:sz w:val="22"/>
                <w:szCs w:val="22"/>
              </w:rPr>
            </w:pPr>
            <w:r w:rsidRPr="009B7ED5">
              <w:rPr>
                <w:rFonts w:ascii="Calibri" w:hAnsi="Calibri" w:cs="Calibri"/>
                <w:color w:val="000000"/>
                <w:sz w:val="22"/>
                <w:szCs w:val="22"/>
              </w:rPr>
              <w:t>All</w:t>
            </w:r>
          </w:p>
        </w:tc>
        <w:tc>
          <w:tcPr>
            <w:tcW w:w="850" w:type="dxa"/>
            <w:tcBorders>
              <w:top w:val="nil"/>
              <w:left w:val="nil"/>
              <w:bottom w:val="single" w:sz="4" w:space="0" w:color="595959"/>
              <w:right w:val="single" w:sz="4" w:space="0" w:color="595959"/>
            </w:tcBorders>
            <w:shd w:val="clear" w:color="000000" w:fill="C5D9F1"/>
            <w:noWrap/>
            <w:vAlign w:val="center"/>
            <w:hideMark/>
          </w:tcPr>
          <w:p w:rsidR="009B7ED5" w:rsidRPr="009B7ED5" w:rsidRDefault="009B7ED5" w:rsidP="009B7ED5">
            <w:pPr>
              <w:jc w:val="center"/>
              <w:rPr>
                <w:rFonts w:ascii="Calibri" w:hAnsi="Calibri" w:cs="Calibri"/>
                <w:color w:val="000000"/>
                <w:sz w:val="22"/>
                <w:szCs w:val="22"/>
              </w:rPr>
            </w:pPr>
            <w:r w:rsidRPr="009B7ED5">
              <w:rPr>
                <w:rFonts w:ascii="Calibri" w:hAnsi="Calibri" w:cs="Calibri"/>
                <w:color w:val="000000"/>
                <w:sz w:val="22"/>
                <w:szCs w:val="22"/>
              </w:rPr>
              <w:t>No</w:t>
            </w:r>
          </w:p>
        </w:tc>
        <w:tc>
          <w:tcPr>
            <w:tcW w:w="860" w:type="dxa"/>
            <w:tcBorders>
              <w:top w:val="nil"/>
              <w:left w:val="nil"/>
              <w:bottom w:val="single" w:sz="4" w:space="0" w:color="595959"/>
              <w:right w:val="single" w:sz="4" w:space="0" w:color="595959"/>
            </w:tcBorders>
            <w:shd w:val="clear" w:color="000000" w:fill="C5D9F1"/>
            <w:noWrap/>
            <w:vAlign w:val="center"/>
            <w:hideMark/>
          </w:tcPr>
          <w:p w:rsidR="009B7ED5" w:rsidRPr="009B7ED5" w:rsidRDefault="009B7ED5" w:rsidP="009B7ED5">
            <w:pPr>
              <w:jc w:val="center"/>
              <w:rPr>
                <w:rFonts w:ascii="Calibri" w:hAnsi="Calibri" w:cs="Calibri"/>
                <w:color w:val="000000"/>
                <w:sz w:val="22"/>
                <w:szCs w:val="22"/>
              </w:rPr>
            </w:pPr>
            <w:r w:rsidRPr="009B7ED5">
              <w:rPr>
                <w:rFonts w:ascii="Calibri" w:hAnsi="Calibri" w:cs="Calibri"/>
                <w:color w:val="000000"/>
                <w:sz w:val="22"/>
                <w:szCs w:val="22"/>
              </w:rPr>
              <w:t>No</w:t>
            </w:r>
          </w:p>
        </w:tc>
        <w:tc>
          <w:tcPr>
            <w:tcW w:w="850" w:type="dxa"/>
            <w:tcBorders>
              <w:top w:val="nil"/>
              <w:left w:val="nil"/>
              <w:bottom w:val="single" w:sz="4" w:space="0" w:color="595959"/>
              <w:right w:val="single" w:sz="4" w:space="0" w:color="595959"/>
            </w:tcBorders>
            <w:shd w:val="clear" w:color="000000" w:fill="C5D9F1"/>
            <w:noWrap/>
            <w:vAlign w:val="center"/>
            <w:hideMark/>
          </w:tcPr>
          <w:p w:rsidR="009B7ED5" w:rsidRPr="009B7ED5" w:rsidRDefault="009B7ED5" w:rsidP="009B7ED5">
            <w:pPr>
              <w:jc w:val="center"/>
              <w:rPr>
                <w:rFonts w:ascii="Calibri" w:hAnsi="Calibri" w:cs="Calibri"/>
                <w:color w:val="000000"/>
                <w:sz w:val="22"/>
                <w:szCs w:val="22"/>
              </w:rPr>
            </w:pPr>
            <w:r w:rsidRPr="009B7ED5">
              <w:rPr>
                <w:rFonts w:ascii="Calibri" w:hAnsi="Calibri" w:cs="Calibri"/>
                <w:color w:val="000000"/>
                <w:sz w:val="22"/>
                <w:szCs w:val="22"/>
              </w:rPr>
              <w:t>Yes</w:t>
            </w:r>
          </w:p>
        </w:tc>
        <w:tc>
          <w:tcPr>
            <w:tcW w:w="2915" w:type="dxa"/>
            <w:tcBorders>
              <w:top w:val="nil"/>
              <w:left w:val="nil"/>
              <w:bottom w:val="single" w:sz="4" w:space="0" w:color="595959"/>
              <w:right w:val="single" w:sz="4" w:space="0" w:color="595959"/>
            </w:tcBorders>
            <w:shd w:val="clear" w:color="000000" w:fill="C5D9F1"/>
            <w:vAlign w:val="center"/>
            <w:hideMark/>
          </w:tcPr>
          <w:p w:rsidR="009B7ED5" w:rsidRPr="009B7ED5" w:rsidRDefault="009B7ED5" w:rsidP="009B7ED5">
            <w:pPr>
              <w:jc w:val="center"/>
              <w:rPr>
                <w:rFonts w:ascii="Calibri" w:hAnsi="Calibri" w:cs="Calibri"/>
                <w:color w:val="000000"/>
                <w:sz w:val="22"/>
                <w:szCs w:val="22"/>
              </w:rPr>
            </w:pPr>
            <w:r w:rsidRPr="009B7ED5">
              <w:rPr>
                <w:rFonts w:ascii="Calibri" w:hAnsi="Calibri" w:cs="Calibri"/>
                <w:color w:val="000000"/>
                <w:sz w:val="22"/>
                <w:szCs w:val="22"/>
              </w:rPr>
              <w:t>Max 5 sites outage for GP and Max 8 sites for others client where risk of outage</w:t>
            </w:r>
          </w:p>
        </w:tc>
      </w:tr>
      <w:tr w:rsidR="009B7ED5" w:rsidRPr="009B7ED5" w:rsidTr="009B7ED5">
        <w:trPr>
          <w:trHeight w:val="1035"/>
        </w:trPr>
        <w:tc>
          <w:tcPr>
            <w:tcW w:w="1255" w:type="dxa"/>
            <w:tcBorders>
              <w:top w:val="nil"/>
              <w:left w:val="single" w:sz="4" w:space="0" w:color="595959"/>
              <w:bottom w:val="single" w:sz="4" w:space="0" w:color="595959"/>
              <w:right w:val="single" w:sz="4" w:space="0" w:color="595959"/>
            </w:tcBorders>
            <w:shd w:val="clear" w:color="000000" w:fill="C5D9F1"/>
            <w:noWrap/>
            <w:vAlign w:val="center"/>
            <w:hideMark/>
          </w:tcPr>
          <w:p w:rsidR="009B7ED5" w:rsidRPr="009B7ED5" w:rsidRDefault="009B7ED5" w:rsidP="009B7ED5">
            <w:pPr>
              <w:jc w:val="center"/>
              <w:rPr>
                <w:rFonts w:ascii="Calibri" w:hAnsi="Calibri" w:cs="Calibri"/>
                <w:b/>
                <w:bCs/>
                <w:color w:val="000000"/>
                <w:sz w:val="22"/>
                <w:szCs w:val="22"/>
              </w:rPr>
            </w:pPr>
            <w:r w:rsidRPr="009B7ED5">
              <w:rPr>
                <w:rFonts w:ascii="Calibri" w:hAnsi="Calibri" w:cs="Calibri"/>
                <w:b/>
                <w:bCs/>
                <w:color w:val="000000"/>
                <w:sz w:val="22"/>
                <w:szCs w:val="22"/>
              </w:rPr>
              <w:t>Window-4</w:t>
            </w:r>
          </w:p>
        </w:tc>
        <w:tc>
          <w:tcPr>
            <w:tcW w:w="1440" w:type="dxa"/>
            <w:tcBorders>
              <w:top w:val="nil"/>
              <w:left w:val="nil"/>
              <w:bottom w:val="single" w:sz="4" w:space="0" w:color="595959"/>
              <w:right w:val="single" w:sz="4" w:space="0" w:color="595959"/>
            </w:tcBorders>
            <w:shd w:val="clear" w:color="000000" w:fill="C5D9F1"/>
            <w:noWrap/>
            <w:vAlign w:val="center"/>
            <w:hideMark/>
          </w:tcPr>
          <w:p w:rsidR="009B7ED5" w:rsidRPr="009B7ED5" w:rsidRDefault="009B7ED5" w:rsidP="009B7ED5">
            <w:pPr>
              <w:jc w:val="center"/>
              <w:rPr>
                <w:rFonts w:ascii="Calibri" w:hAnsi="Calibri" w:cs="Calibri"/>
                <w:color w:val="000000"/>
                <w:sz w:val="22"/>
                <w:szCs w:val="22"/>
              </w:rPr>
            </w:pPr>
            <w:r w:rsidRPr="009B7ED5">
              <w:rPr>
                <w:rFonts w:ascii="Calibri" w:hAnsi="Calibri" w:cs="Calibri"/>
                <w:color w:val="000000"/>
                <w:sz w:val="22"/>
                <w:szCs w:val="22"/>
              </w:rPr>
              <w:t>18:00 - 22:00</w:t>
            </w:r>
          </w:p>
        </w:tc>
        <w:tc>
          <w:tcPr>
            <w:tcW w:w="1440" w:type="dxa"/>
            <w:tcBorders>
              <w:top w:val="nil"/>
              <w:left w:val="nil"/>
              <w:bottom w:val="single" w:sz="4" w:space="0" w:color="595959"/>
              <w:right w:val="single" w:sz="4" w:space="0" w:color="595959"/>
            </w:tcBorders>
            <w:shd w:val="clear" w:color="000000" w:fill="C5D9F1"/>
            <w:noWrap/>
            <w:vAlign w:val="center"/>
            <w:hideMark/>
          </w:tcPr>
          <w:p w:rsidR="009B7ED5" w:rsidRPr="009B7ED5" w:rsidRDefault="009B7ED5" w:rsidP="009B7ED5">
            <w:pPr>
              <w:jc w:val="center"/>
              <w:rPr>
                <w:rFonts w:ascii="Calibri" w:hAnsi="Calibri" w:cs="Calibri"/>
                <w:color w:val="000000"/>
                <w:sz w:val="22"/>
                <w:szCs w:val="22"/>
              </w:rPr>
            </w:pPr>
            <w:r w:rsidRPr="009B7ED5">
              <w:rPr>
                <w:rFonts w:ascii="Calibri" w:hAnsi="Calibri" w:cs="Calibri"/>
                <w:color w:val="000000"/>
                <w:sz w:val="22"/>
                <w:szCs w:val="22"/>
              </w:rPr>
              <w:t>18:00 - 22:00</w:t>
            </w:r>
          </w:p>
        </w:tc>
        <w:tc>
          <w:tcPr>
            <w:tcW w:w="990" w:type="dxa"/>
            <w:tcBorders>
              <w:top w:val="nil"/>
              <w:left w:val="nil"/>
              <w:bottom w:val="single" w:sz="4" w:space="0" w:color="595959"/>
              <w:right w:val="single" w:sz="4" w:space="0" w:color="595959"/>
            </w:tcBorders>
            <w:shd w:val="clear" w:color="000000" w:fill="C5D9F1"/>
            <w:noWrap/>
            <w:vAlign w:val="center"/>
            <w:hideMark/>
          </w:tcPr>
          <w:p w:rsidR="009B7ED5" w:rsidRPr="009B7ED5" w:rsidRDefault="009B7ED5" w:rsidP="009B7ED5">
            <w:pPr>
              <w:jc w:val="center"/>
              <w:rPr>
                <w:rFonts w:ascii="Calibri" w:hAnsi="Calibri" w:cs="Calibri"/>
                <w:color w:val="000000"/>
                <w:sz w:val="22"/>
                <w:szCs w:val="22"/>
              </w:rPr>
            </w:pPr>
            <w:r w:rsidRPr="009B7ED5">
              <w:rPr>
                <w:rFonts w:ascii="Calibri" w:hAnsi="Calibri" w:cs="Calibri"/>
                <w:color w:val="000000"/>
                <w:sz w:val="22"/>
                <w:szCs w:val="22"/>
              </w:rPr>
              <w:t>Non Telco</w:t>
            </w:r>
          </w:p>
        </w:tc>
        <w:tc>
          <w:tcPr>
            <w:tcW w:w="850" w:type="dxa"/>
            <w:tcBorders>
              <w:top w:val="nil"/>
              <w:left w:val="nil"/>
              <w:bottom w:val="single" w:sz="4" w:space="0" w:color="595959"/>
              <w:right w:val="single" w:sz="4" w:space="0" w:color="595959"/>
            </w:tcBorders>
            <w:shd w:val="clear" w:color="000000" w:fill="C5D9F1"/>
            <w:noWrap/>
            <w:vAlign w:val="center"/>
            <w:hideMark/>
          </w:tcPr>
          <w:p w:rsidR="009B7ED5" w:rsidRPr="009B7ED5" w:rsidRDefault="009B7ED5" w:rsidP="009B7ED5">
            <w:pPr>
              <w:jc w:val="center"/>
              <w:rPr>
                <w:rFonts w:ascii="Calibri" w:hAnsi="Calibri" w:cs="Calibri"/>
                <w:color w:val="000000"/>
                <w:sz w:val="22"/>
                <w:szCs w:val="22"/>
              </w:rPr>
            </w:pPr>
            <w:r w:rsidRPr="009B7ED5">
              <w:rPr>
                <w:rFonts w:ascii="Calibri" w:hAnsi="Calibri" w:cs="Calibri"/>
                <w:color w:val="000000"/>
                <w:sz w:val="22"/>
                <w:szCs w:val="22"/>
              </w:rPr>
              <w:t>Yes</w:t>
            </w:r>
          </w:p>
        </w:tc>
        <w:tc>
          <w:tcPr>
            <w:tcW w:w="860" w:type="dxa"/>
            <w:tcBorders>
              <w:top w:val="nil"/>
              <w:left w:val="nil"/>
              <w:bottom w:val="single" w:sz="4" w:space="0" w:color="595959"/>
              <w:right w:val="single" w:sz="4" w:space="0" w:color="595959"/>
            </w:tcBorders>
            <w:shd w:val="clear" w:color="000000" w:fill="C5D9F1"/>
            <w:noWrap/>
            <w:vAlign w:val="center"/>
            <w:hideMark/>
          </w:tcPr>
          <w:p w:rsidR="009B7ED5" w:rsidRPr="009B7ED5" w:rsidRDefault="009B7ED5" w:rsidP="009B7ED5">
            <w:pPr>
              <w:jc w:val="center"/>
              <w:rPr>
                <w:rFonts w:ascii="Calibri" w:hAnsi="Calibri" w:cs="Calibri"/>
                <w:color w:val="000000"/>
                <w:sz w:val="22"/>
                <w:szCs w:val="22"/>
              </w:rPr>
            </w:pPr>
            <w:r w:rsidRPr="009B7ED5">
              <w:rPr>
                <w:rFonts w:ascii="Calibri" w:hAnsi="Calibri" w:cs="Calibri"/>
                <w:color w:val="000000"/>
                <w:sz w:val="22"/>
                <w:szCs w:val="22"/>
              </w:rPr>
              <w:t>Yes</w:t>
            </w:r>
          </w:p>
        </w:tc>
        <w:tc>
          <w:tcPr>
            <w:tcW w:w="850" w:type="dxa"/>
            <w:tcBorders>
              <w:top w:val="nil"/>
              <w:left w:val="nil"/>
              <w:bottom w:val="single" w:sz="4" w:space="0" w:color="595959"/>
              <w:right w:val="single" w:sz="4" w:space="0" w:color="595959"/>
            </w:tcBorders>
            <w:shd w:val="clear" w:color="000000" w:fill="C5D9F1"/>
            <w:noWrap/>
            <w:vAlign w:val="center"/>
            <w:hideMark/>
          </w:tcPr>
          <w:p w:rsidR="009B7ED5" w:rsidRPr="009B7ED5" w:rsidRDefault="009B7ED5" w:rsidP="009B7ED5">
            <w:pPr>
              <w:jc w:val="center"/>
              <w:rPr>
                <w:rFonts w:ascii="Calibri" w:hAnsi="Calibri" w:cs="Calibri"/>
                <w:color w:val="000000"/>
                <w:sz w:val="22"/>
                <w:szCs w:val="22"/>
              </w:rPr>
            </w:pPr>
            <w:r w:rsidRPr="009B7ED5">
              <w:rPr>
                <w:rFonts w:ascii="Calibri" w:hAnsi="Calibri" w:cs="Calibri"/>
                <w:color w:val="000000"/>
                <w:sz w:val="22"/>
                <w:szCs w:val="22"/>
              </w:rPr>
              <w:t>Yes</w:t>
            </w:r>
          </w:p>
        </w:tc>
        <w:tc>
          <w:tcPr>
            <w:tcW w:w="2915" w:type="dxa"/>
            <w:tcBorders>
              <w:top w:val="nil"/>
              <w:left w:val="nil"/>
              <w:bottom w:val="single" w:sz="4" w:space="0" w:color="595959"/>
              <w:right w:val="single" w:sz="4" w:space="0" w:color="595959"/>
            </w:tcBorders>
            <w:shd w:val="clear" w:color="000000" w:fill="C5D9F1"/>
            <w:vAlign w:val="center"/>
            <w:hideMark/>
          </w:tcPr>
          <w:p w:rsidR="009B7ED5" w:rsidRPr="009B7ED5" w:rsidRDefault="009B7ED5" w:rsidP="009B7ED5">
            <w:pPr>
              <w:jc w:val="center"/>
              <w:rPr>
                <w:rFonts w:ascii="Calibri" w:hAnsi="Calibri" w:cs="Calibri"/>
                <w:color w:val="000000"/>
                <w:sz w:val="22"/>
                <w:szCs w:val="22"/>
              </w:rPr>
            </w:pPr>
            <w:r w:rsidRPr="009B7ED5">
              <w:rPr>
                <w:rFonts w:ascii="Calibri" w:hAnsi="Calibri" w:cs="Calibri"/>
                <w:color w:val="000000"/>
                <w:sz w:val="22"/>
                <w:szCs w:val="22"/>
              </w:rPr>
              <w:t>Only Non Telco service, specially data service affected planned activity</w:t>
            </w:r>
          </w:p>
        </w:tc>
      </w:tr>
      <w:tr w:rsidR="009B7ED5" w:rsidRPr="009B7ED5" w:rsidTr="009B7ED5">
        <w:trPr>
          <w:trHeight w:val="600"/>
        </w:trPr>
        <w:tc>
          <w:tcPr>
            <w:tcW w:w="1255" w:type="dxa"/>
            <w:tcBorders>
              <w:top w:val="nil"/>
              <w:left w:val="single" w:sz="4" w:space="0" w:color="595959"/>
              <w:bottom w:val="single" w:sz="4" w:space="0" w:color="595959"/>
              <w:right w:val="single" w:sz="4" w:space="0" w:color="595959"/>
            </w:tcBorders>
            <w:shd w:val="clear" w:color="000000" w:fill="C5D9F1"/>
            <w:noWrap/>
            <w:vAlign w:val="center"/>
            <w:hideMark/>
          </w:tcPr>
          <w:p w:rsidR="009B7ED5" w:rsidRPr="009B7ED5" w:rsidRDefault="009B7ED5" w:rsidP="009B7ED5">
            <w:pPr>
              <w:jc w:val="center"/>
              <w:rPr>
                <w:rFonts w:ascii="Calibri" w:hAnsi="Calibri" w:cs="Calibri"/>
                <w:b/>
                <w:bCs/>
                <w:color w:val="000000"/>
                <w:sz w:val="22"/>
                <w:szCs w:val="22"/>
              </w:rPr>
            </w:pPr>
            <w:r w:rsidRPr="009B7ED5">
              <w:rPr>
                <w:rFonts w:ascii="Calibri" w:hAnsi="Calibri" w:cs="Calibri"/>
                <w:b/>
                <w:bCs/>
                <w:color w:val="000000"/>
                <w:sz w:val="22"/>
                <w:szCs w:val="22"/>
              </w:rPr>
              <w:t>Window-5</w:t>
            </w:r>
          </w:p>
        </w:tc>
        <w:tc>
          <w:tcPr>
            <w:tcW w:w="1440" w:type="dxa"/>
            <w:tcBorders>
              <w:top w:val="nil"/>
              <w:left w:val="nil"/>
              <w:bottom w:val="single" w:sz="4" w:space="0" w:color="595959"/>
              <w:right w:val="single" w:sz="4" w:space="0" w:color="595959"/>
            </w:tcBorders>
            <w:shd w:val="clear" w:color="000000" w:fill="C5D9F1"/>
            <w:noWrap/>
            <w:vAlign w:val="center"/>
            <w:hideMark/>
          </w:tcPr>
          <w:p w:rsidR="009B7ED5" w:rsidRPr="009B7ED5" w:rsidRDefault="009B7ED5" w:rsidP="009B7ED5">
            <w:pPr>
              <w:jc w:val="center"/>
              <w:rPr>
                <w:rFonts w:ascii="Calibri" w:hAnsi="Calibri" w:cs="Calibri"/>
                <w:color w:val="000000"/>
                <w:sz w:val="22"/>
                <w:szCs w:val="22"/>
              </w:rPr>
            </w:pPr>
            <w:r w:rsidRPr="009B7ED5">
              <w:rPr>
                <w:rFonts w:ascii="Calibri" w:hAnsi="Calibri" w:cs="Calibri"/>
                <w:color w:val="000000"/>
                <w:sz w:val="22"/>
                <w:szCs w:val="22"/>
              </w:rPr>
              <w:t>09:00 - 22:00</w:t>
            </w:r>
          </w:p>
        </w:tc>
        <w:tc>
          <w:tcPr>
            <w:tcW w:w="1440" w:type="dxa"/>
            <w:tcBorders>
              <w:top w:val="nil"/>
              <w:left w:val="nil"/>
              <w:bottom w:val="single" w:sz="4" w:space="0" w:color="595959"/>
              <w:right w:val="single" w:sz="4" w:space="0" w:color="595959"/>
            </w:tcBorders>
            <w:shd w:val="clear" w:color="000000" w:fill="C5D9F1"/>
            <w:vAlign w:val="center"/>
            <w:hideMark/>
          </w:tcPr>
          <w:p w:rsidR="009B7ED5" w:rsidRPr="009B7ED5" w:rsidRDefault="009B7ED5" w:rsidP="009B7ED5">
            <w:pPr>
              <w:jc w:val="center"/>
              <w:rPr>
                <w:rFonts w:ascii="Calibri" w:hAnsi="Calibri" w:cs="Calibri"/>
                <w:color w:val="000000"/>
                <w:sz w:val="22"/>
                <w:szCs w:val="22"/>
              </w:rPr>
            </w:pPr>
            <w:r w:rsidRPr="009B7ED5">
              <w:rPr>
                <w:rFonts w:ascii="Calibri" w:hAnsi="Calibri" w:cs="Calibri"/>
                <w:color w:val="000000"/>
                <w:sz w:val="22"/>
                <w:szCs w:val="22"/>
              </w:rPr>
              <w:t>09:00 - 22:00</w:t>
            </w:r>
          </w:p>
        </w:tc>
        <w:tc>
          <w:tcPr>
            <w:tcW w:w="990" w:type="dxa"/>
            <w:tcBorders>
              <w:top w:val="nil"/>
              <w:left w:val="nil"/>
              <w:bottom w:val="single" w:sz="4" w:space="0" w:color="595959"/>
              <w:right w:val="single" w:sz="4" w:space="0" w:color="595959"/>
            </w:tcBorders>
            <w:shd w:val="clear" w:color="000000" w:fill="C5D9F1"/>
            <w:vAlign w:val="center"/>
            <w:hideMark/>
          </w:tcPr>
          <w:p w:rsidR="009B7ED5" w:rsidRPr="009B7ED5" w:rsidRDefault="009B7ED5" w:rsidP="009B7ED5">
            <w:pPr>
              <w:jc w:val="center"/>
              <w:rPr>
                <w:rFonts w:ascii="Calibri" w:hAnsi="Calibri" w:cs="Calibri"/>
                <w:color w:val="000000"/>
                <w:sz w:val="22"/>
                <w:szCs w:val="22"/>
              </w:rPr>
            </w:pPr>
            <w:r w:rsidRPr="009B7ED5">
              <w:rPr>
                <w:rFonts w:ascii="Calibri" w:hAnsi="Calibri" w:cs="Calibri"/>
                <w:color w:val="000000"/>
                <w:sz w:val="22"/>
                <w:szCs w:val="22"/>
              </w:rPr>
              <w:t>SCL</w:t>
            </w:r>
          </w:p>
        </w:tc>
        <w:tc>
          <w:tcPr>
            <w:tcW w:w="850" w:type="dxa"/>
            <w:tcBorders>
              <w:top w:val="nil"/>
              <w:left w:val="nil"/>
              <w:bottom w:val="single" w:sz="4" w:space="0" w:color="595959"/>
              <w:right w:val="single" w:sz="4" w:space="0" w:color="595959"/>
            </w:tcBorders>
            <w:shd w:val="clear" w:color="000000" w:fill="C5D9F1"/>
            <w:noWrap/>
            <w:vAlign w:val="center"/>
            <w:hideMark/>
          </w:tcPr>
          <w:p w:rsidR="009B7ED5" w:rsidRPr="009B7ED5" w:rsidRDefault="009B7ED5" w:rsidP="009B7ED5">
            <w:pPr>
              <w:jc w:val="center"/>
              <w:rPr>
                <w:rFonts w:ascii="Calibri" w:hAnsi="Calibri" w:cs="Calibri"/>
                <w:color w:val="000000"/>
                <w:sz w:val="22"/>
                <w:szCs w:val="22"/>
              </w:rPr>
            </w:pPr>
            <w:r w:rsidRPr="009B7ED5">
              <w:rPr>
                <w:rFonts w:ascii="Calibri" w:hAnsi="Calibri" w:cs="Calibri"/>
                <w:color w:val="000000"/>
                <w:sz w:val="22"/>
                <w:szCs w:val="22"/>
              </w:rPr>
              <w:t>No</w:t>
            </w:r>
          </w:p>
        </w:tc>
        <w:tc>
          <w:tcPr>
            <w:tcW w:w="860" w:type="dxa"/>
            <w:tcBorders>
              <w:top w:val="nil"/>
              <w:left w:val="nil"/>
              <w:bottom w:val="single" w:sz="4" w:space="0" w:color="595959"/>
              <w:right w:val="single" w:sz="4" w:space="0" w:color="595959"/>
            </w:tcBorders>
            <w:shd w:val="clear" w:color="000000" w:fill="C5D9F1"/>
            <w:noWrap/>
            <w:vAlign w:val="center"/>
            <w:hideMark/>
          </w:tcPr>
          <w:p w:rsidR="009B7ED5" w:rsidRPr="009B7ED5" w:rsidRDefault="009B7ED5" w:rsidP="009B7ED5">
            <w:pPr>
              <w:jc w:val="center"/>
              <w:rPr>
                <w:rFonts w:ascii="Calibri" w:hAnsi="Calibri" w:cs="Calibri"/>
                <w:color w:val="000000"/>
                <w:sz w:val="22"/>
                <w:szCs w:val="22"/>
              </w:rPr>
            </w:pPr>
            <w:r w:rsidRPr="009B7ED5">
              <w:rPr>
                <w:rFonts w:ascii="Calibri" w:hAnsi="Calibri" w:cs="Calibri"/>
                <w:color w:val="000000"/>
                <w:sz w:val="22"/>
                <w:szCs w:val="22"/>
              </w:rPr>
              <w:t>No</w:t>
            </w:r>
          </w:p>
        </w:tc>
        <w:tc>
          <w:tcPr>
            <w:tcW w:w="850" w:type="dxa"/>
            <w:tcBorders>
              <w:top w:val="nil"/>
              <w:left w:val="nil"/>
              <w:bottom w:val="single" w:sz="4" w:space="0" w:color="595959"/>
              <w:right w:val="single" w:sz="4" w:space="0" w:color="595959"/>
            </w:tcBorders>
            <w:shd w:val="clear" w:color="000000" w:fill="C5D9F1"/>
            <w:noWrap/>
            <w:vAlign w:val="center"/>
            <w:hideMark/>
          </w:tcPr>
          <w:p w:rsidR="009B7ED5" w:rsidRPr="009B7ED5" w:rsidRDefault="002069D0" w:rsidP="009B7ED5">
            <w:pPr>
              <w:jc w:val="center"/>
              <w:rPr>
                <w:rFonts w:ascii="Calibri" w:hAnsi="Calibri" w:cs="Calibri"/>
                <w:color w:val="000000"/>
                <w:sz w:val="22"/>
                <w:szCs w:val="22"/>
              </w:rPr>
            </w:pPr>
            <w:r>
              <w:rPr>
                <w:rFonts w:ascii="Calibri" w:hAnsi="Calibri" w:cs="Calibri"/>
                <w:color w:val="000000"/>
                <w:sz w:val="22"/>
                <w:szCs w:val="22"/>
              </w:rPr>
              <w:t>Yes</w:t>
            </w:r>
          </w:p>
        </w:tc>
        <w:tc>
          <w:tcPr>
            <w:tcW w:w="2915" w:type="dxa"/>
            <w:tcBorders>
              <w:top w:val="nil"/>
              <w:left w:val="nil"/>
              <w:bottom w:val="single" w:sz="4" w:space="0" w:color="595959"/>
              <w:right w:val="single" w:sz="4" w:space="0" w:color="595959"/>
            </w:tcBorders>
            <w:shd w:val="clear" w:color="000000" w:fill="C5D9F1"/>
            <w:vAlign w:val="center"/>
            <w:hideMark/>
          </w:tcPr>
          <w:p w:rsidR="009B7ED5" w:rsidRPr="009B7ED5" w:rsidRDefault="009B7ED5" w:rsidP="009B7ED5">
            <w:pPr>
              <w:jc w:val="center"/>
              <w:rPr>
                <w:rFonts w:ascii="Calibri" w:hAnsi="Calibri" w:cs="Calibri"/>
                <w:color w:val="000000"/>
                <w:sz w:val="22"/>
                <w:szCs w:val="22"/>
              </w:rPr>
            </w:pPr>
            <w:r w:rsidRPr="009B7ED5">
              <w:rPr>
                <w:rFonts w:ascii="Calibri" w:hAnsi="Calibri" w:cs="Calibri"/>
                <w:color w:val="000000"/>
                <w:sz w:val="22"/>
                <w:szCs w:val="22"/>
              </w:rPr>
              <w:t>Non Service affected planned activity</w:t>
            </w:r>
          </w:p>
        </w:tc>
      </w:tr>
    </w:tbl>
    <w:p w:rsidR="00BB439A" w:rsidRDefault="00BB439A" w:rsidP="00980E61">
      <w:pPr>
        <w:ind w:left="100" w:firstLine="620"/>
        <w:rPr>
          <w:rFonts w:ascii="Verdana" w:eastAsia="Tahoma" w:hAnsi="Verdana" w:cs="Tahoma"/>
          <w:sz w:val="20"/>
          <w:szCs w:val="20"/>
        </w:rPr>
      </w:pPr>
      <w:r>
        <w:rPr>
          <w:rFonts w:ascii="Verdana" w:eastAsia="Tahoma" w:hAnsi="Verdana" w:cs="Tahoma"/>
          <w:sz w:val="20"/>
          <w:szCs w:val="20"/>
        </w:rPr>
        <w:t>Gateway Operation window while maintenance doing themselves:</w:t>
      </w:r>
    </w:p>
    <w:p w:rsidR="00980E61" w:rsidRDefault="00BB439A" w:rsidP="00980E61">
      <w:pPr>
        <w:ind w:left="100" w:firstLine="620"/>
        <w:rPr>
          <w:rFonts w:ascii="Verdana" w:eastAsia="Tahoma" w:hAnsi="Verdana" w:cs="Tahoma"/>
          <w:sz w:val="20"/>
          <w:szCs w:val="20"/>
        </w:rPr>
      </w:pPr>
      <w:r>
        <w:rPr>
          <w:rFonts w:ascii="Verdana" w:eastAsia="Tahoma" w:hAnsi="Verdana" w:cs="Tahoma"/>
          <w:sz w:val="20"/>
          <w:szCs w:val="20"/>
        </w:rPr>
        <w:t xml:space="preserve"> </w:t>
      </w:r>
    </w:p>
    <w:tbl>
      <w:tblPr>
        <w:tblW w:w="10928" w:type="dxa"/>
        <w:tblInd w:w="-10" w:type="dxa"/>
        <w:tblLook w:val="04A0" w:firstRow="1" w:lastRow="0" w:firstColumn="1" w:lastColumn="0" w:noHBand="0" w:noVBand="1"/>
      </w:tblPr>
      <w:tblGrid>
        <w:gridCol w:w="1260"/>
        <w:gridCol w:w="1386"/>
        <w:gridCol w:w="1540"/>
        <w:gridCol w:w="1008"/>
        <w:gridCol w:w="880"/>
        <w:gridCol w:w="854"/>
        <w:gridCol w:w="4000"/>
      </w:tblGrid>
      <w:tr w:rsidR="00BB439A" w:rsidRPr="00BB439A" w:rsidTr="00BB439A">
        <w:trPr>
          <w:trHeight w:val="525"/>
        </w:trPr>
        <w:tc>
          <w:tcPr>
            <w:tcW w:w="1260" w:type="dxa"/>
            <w:tcBorders>
              <w:top w:val="single" w:sz="8" w:space="0" w:color="000000"/>
              <w:left w:val="single" w:sz="8" w:space="0" w:color="000000"/>
              <w:bottom w:val="single" w:sz="8" w:space="0" w:color="000000"/>
              <w:right w:val="single" w:sz="4" w:space="0" w:color="FFFFFF"/>
            </w:tcBorders>
            <w:shd w:val="clear" w:color="4F81BD" w:fill="4F81BD"/>
            <w:vAlign w:val="center"/>
            <w:hideMark/>
          </w:tcPr>
          <w:p w:rsidR="00BB439A" w:rsidRPr="00BB439A" w:rsidRDefault="00BB439A" w:rsidP="00BB439A">
            <w:pPr>
              <w:jc w:val="center"/>
              <w:rPr>
                <w:rFonts w:ascii="Verdana" w:hAnsi="Verdana" w:cs="Calibri"/>
                <w:b/>
                <w:bCs/>
                <w:color w:val="000000"/>
                <w:sz w:val="20"/>
                <w:szCs w:val="20"/>
              </w:rPr>
            </w:pPr>
            <w:r w:rsidRPr="00BB439A">
              <w:rPr>
                <w:rFonts w:ascii="Verdana" w:hAnsi="Verdana" w:cs="Calibri"/>
                <w:b/>
                <w:bCs/>
                <w:color w:val="000000"/>
                <w:sz w:val="20"/>
                <w:szCs w:val="20"/>
              </w:rPr>
              <w:t>Window Name</w:t>
            </w:r>
          </w:p>
        </w:tc>
        <w:tc>
          <w:tcPr>
            <w:tcW w:w="1386" w:type="dxa"/>
            <w:tcBorders>
              <w:top w:val="single" w:sz="8" w:space="0" w:color="000000"/>
              <w:left w:val="single" w:sz="8" w:space="0" w:color="000000"/>
              <w:bottom w:val="single" w:sz="8" w:space="0" w:color="000000"/>
              <w:right w:val="single" w:sz="4" w:space="0" w:color="FFFFFF"/>
            </w:tcBorders>
            <w:shd w:val="clear" w:color="4F81BD" w:fill="4F81BD"/>
            <w:vAlign w:val="center"/>
            <w:hideMark/>
          </w:tcPr>
          <w:p w:rsidR="00BB439A" w:rsidRPr="00BB439A" w:rsidRDefault="00BB439A" w:rsidP="00BB439A">
            <w:pPr>
              <w:jc w:val="center"/>
              <w:rPr>
                <w:rFonts w:ascii="Verdana" w:hAnsi="Verdana" w:cs="Calibri"/>
                <w:b/>
                <w:bCs/>
                <w:color w:val="000000"/>
                <w:sz w:val="20"/>
                <w:szCs w:val="20"/>
              </w:rPr>
            </w:pPr>
            <w:r w:rsidRPr="00BB439A">
              <w:rPr>
                <w:rFonts w:ascii="Verdana" w:hAnsi="Verdana" w:cs="Calibri"/>
                <w:b/>
                <w:bCs/>
                <w:color w:val="000000"/>
                <w:sz w:val="20"/>
                <w:szCs w:val="20"/>
              </w:rPr>
              <w:t>Execution Time</w:t>
            </w:r>
          </w:p>
        </w:tc>
        <w:tc>
          <w:tcPr>
            <w:tcW w:w="1540" w:type="dxa"/>
            <w:tcBorders>
              <w:top w:val="single" w:sz="8" w:space="0" w:color="000000"/>
              <w:left w:val="single" w:sz="8" w:space="0" w:color="000000"/>
              <w:bottom w:val="single" w:sz="8" w:space="0" w:color="000000"/>
              <w:right w:val="single" w:sz="4" w:space="0" w:color="FFFFFF"/>
            </w:tcBorders>
            <w:shd w:val="clear" w:color="4F81BD" w:fill="4F81BD"/>
            <w:vAlign w:val="center"/>
            <w:hideMark/>
          </w:tcPr>
          <w:p w:rsidR="00BB439A" w:rsidRPr="00BB439A" w:rsidRDefault="00BB439A" w:rsidP="00BB439A">
            <w:pPr>
              <w:jc w:val="center"/>
              <w:rPr>
                <w:rFonts w:ascii="Verdana" w:hAnsi="Verdana" w:cs="Calibri"/>
                <w:b/>
                <w:bCs/>
                <w:color w:val="000000"/>
                <w:sz w:val="20"/>
                <w:szCs w:val="20"/>
              </w:rPr>
            </w:pPr>
            <w:r w:rsidRPr="00BB439A">
              <w:rPr>
                <w:rFonts w:ascii="Verdana" w:hAnsi="Verdana" w:cs="Calibri"/>
                <w:b/>
                <w:bCs/>
                <w:color w:val="000000"/>
                <w:sz w:val="20"/>
                <w:szCs w:val="20"/>
              </w:rPr>
              <w:t>Outage Time</w:t>
            </w:r>
          </w:p>
        </w:tc>
        <w:tc>
          <w:tcPr>
            <w:tcW w:w="1008" w:type="dxa"/>
            <w:tcBorders>
              <w:top w:val="single" w:sz="8" w:space="0" w:color="000000"/>
              <w:left w:val="single" w:sz="8" w:space="0" w:color="000000"/>
              <w:bottom w:val="single" w:sz="8" w:space="0" w:color="000000"/>
              <w:right w:val="single" w:sz="4" w:space="0" w:color="FFFFFF"/>
            </w:tcBorders>
            <w:shd w:val="clear" w:color="4F81BD" w:fill="4F81BD"/>
            <w:vAlign w:val="center"/>
            <w:hideMark/>
          </w:tcPr>
          <w:p w:rsidR="00BB439A" w:rsidRPr="00BB439A" w:rsidRDefault="00BB439A" w:rsidP="00BB439A">
            <w:pPr>
              <w:jc w:val="center"/>
              <w:rPr>
                <w:rFonts w:ascii="Verdana" w:hAnsi="Verdana" w:cs="Calibri"/>
                <w:b/>
                <w:bCs/>
                <w:color w:val="000000"/>
                <w:sz w:val="20"/>
                <w:szCs w:val="20"/>
              </w:rPr>
            </w:pPr>
            <w:r w:rsidRPr="00BB439A">
              <w:rPr>
                <w:rFonts w:ascii="Verdana" w:hAnsi="Verdana" w:cs="Calibri"/>
                <w:b/>
                <w:bCs/>
                <w:color w:val="000000"/>
                <w:sz w:val="20"/>
                <w:szCs w:val="20"/>
              </w:rPr>
              <w:t>Critical</w:t>
            </w:r>
          </w:p>
        </w:tc>
        <w:tc>
          <w:tcPr>
            <w:tcW w:w="880" w:type="dxa"/>
            <w:tcBorders>
              <w:top w:val="single" w:sz="8" w:space="0" w:color="000000"/>
              <w:left w:val="single" w:sz="8" w:space="0" w:color="000000"/>
              <w:bottom w:val="single" w:sz="8" w:space="0" w:color="000000"/>
              <w:right w:val="single" w:sz="4" w:space="0" w:color="FFFFFF"/>
            </w:tcBorders>
            <w:shd w:val="clear" w:color="4F81BD" w:fill="4F81BD"/>
            <w:vAlign w:val="center"/>
            <w:hideMark/>
          </w:tcPr>
          <w:p w:rsidR="00BB439A" w:rsidRPr="00BB439A" w:rsidRDefault="00BB439A" w:rsidP="00BB439A">
            <w:pPr>
              <w:jc w:val="center"/>
              <w:rPr>
                <w:rFonts w:ascii="Verdana" w:hAnsi="Verdana" w:cs="Calibri"/>
                <w:b/>
                <w:bCs/>
                <w:color w:val="000000"/>
                <w:sz w:val="20"/>
                <w:szCs w:val="20"/>
              </w:rPr>
            </w:pPr>
            <w:r w:rsidRPr="00BB439A">
              <w:rPr>
                <w:rFonts w:ascii="Verdana" w:hAnsi="Verdana" w:cs="Calibri"/>
                <w:b/>
                <w:bCs/>
                <w:color w:val="000000"/>
                <w:sz w:val="20"/>
                <w:szCs w:val="20"/>
              </w:rPr>
              <w:t>Major</w:t>
            </w:r>
          </w:p>
        </w:tc>
        <w:tc>
          <w:tcPr>
            <w:tcW w:w="854" w:type="dxa"/>
            <w:tcBorders>
              <w:top w:val="single" w:sz="8" w:space="0" w:color="000000"/>
              <w:left w:val="single" w:sz="8" w:space="0" w:color="000000"/>
              <w:bottom w:val="single" w:sz="8" w:space="0" w:color="000000"/>
              <w:right w:val="single" w:sz="4" w:space="0" w:color="FFFFFF"/>
            </w:tcBorders>
            <w:shd w:val="clear" w:color="4F81BD" w:fill="4F81BD"/>
            <w:vAlign w:val="center"/>
            <w:hideMark/>
          </w:tcPr>
          <w:p w:rsidR="00BB439A" w:rsidRPr="00BB439A" w:rsidRDefault="00BB439A" w:rsidP="00BB439A">
            <w:pPr>
              <w:jc w:val="center"/>
              <w:rPr>
                <w:rFonts w:ascii="Verdana" w:hAnsi="Verdana" w:cs="Calibri"/>
                <w:b/>
                <w:bCs/>
                <w:color w:val="000000"/>
                <w:sz w:val="20"/>
                <w:szCs w:val="20"/>
              </w:rPr>
            </w:pPr>
            <w:r w:rsidRPr="00BB439A">
              <w:rPr>
                <w:rFonts w:ascii="Verdana" w:hAnsi="Verdana" w:cs="Calibri"/>
                <w:b/>
                <w:bCs/>
                <w:color w:val="000000"/>
                <w:sz w:val="20"/>
                <w:szCs w:val="20"/>
              </w:rPr>
              <w:t>Minor</w:t>
            </w:r>
          </w:p>
        </w:tc>
        <w:tc>
          <w:tcPr>
            <w:tcW w:w="4000" w:type="dxa"/>
            <w:tcBorders>
              <w:top w:val="single" w:sz="8" w:space="0" w:color="000000"/>
              <w:left w:val="single" w:sz="8" w:space="0" w:color="000000"/>
              <w:bottom w:val="single" w:sz="8" w:space="0" w:color="000000"/>
              <w:right w:val="single" w:sz="4" w:space="0" w:color="auto"/>
            </w:tcBorders>
            <w:shd w:val="clear" w:color="4F81BD" w:fill="4F81BD"/>
            <w:vAlign w:val="center"/>
            <w:hideMark/>
          </w:tcPr>
          <w:p w:rsidR="00BB439A" w:rsidRPr="00BB439A" w:rsidRDefault="00BB439A" w:rsidP="00BB439A">
            <w:pPr>
              <w:jc w:val="center"/>
              <w:rPr>
                <w:rFonts w:ascii="Verdana" w:hAnsi="Verdana" w:cs="Calibri"/>
                <w:b/>
                <w:bCs/>
                <w:color w:val="000000"/>
                <w:sz w:val="20"/>
                <w:szCs w:val="20"/>
              </w:rPr>
            </w:pPr>
            <w:r w:rsidRPr="00BB439A">
              <w:rPr>
                <w:rFonts w:ascii="Verdana" w:hAnsi="Verdana" w:cs="Calibri"/>
                <w:b/>
                <w:bCs/>
                <w:color w:val="000000"/>
                <w:sz w:val="20"/>
                <w:szCs w:val="20"/>
              </w:rPr>
              <w:t>Remarks</w:t>
            </w:r>
          </w:p>
        </w:tc>
      </w:tr>
      <w:tr w:rsidR="00BB439A" w:rsidRPr="00BB439A" w:rsidTr="00BB439A">
        <w:trPr>
          <w:trHeight w:val="1035"/>
        </w:trPr>
        <w:tc>
          <w:tcPr>
            <w:tcW w:w="1260" w:type="dxa"/>
            <w:tcBorders>
              <w:top w:val="single" w:sz="4" w:space="0" w:color="FFFFFF"/>
              <w:left w:val="single" w:sz="8" w:space="0" w:color="000000"/>
              <w:bottom w:val="single" w:sz="8" w:space="0" w:color="000000"/>
              <w:right w:val="single" w:sz="4" w:space="0" w:color="FFFFFF"/>
            </w:tcBorders>
            <w:shd w:val="clear" w:color="B8CCE4" w:fill="B8CCE4"/>
            <w:noWrap/>
            <w:vAlign w:val="center"/>
            <w:hideMark/>
          </w:tcPr>
          <w:p w:rsidR="00BB439A" w:rsidRPr="00BB439A" w:rsidRDefault="00BB439A" w:rsidP="00BB439A">
            <w:pPr>
              <w:jc w:val="center"/>
              <w:rPr>
                <w:rFonts w:ascii="Verdana" w:hAnsi="Verdana" w:cs="Calibri"/>
                <w:color w:val="000000"/>
                <w:sz w:val="20"/>
                <w:szCs w:val="20"/>
              </w:rPr>
            </w:pPr>
            <w:r w:rsidRPr="00BB439A">
              <w:rPr>
                <w:rFonts w:ascii="Verdana" w:hAnsi="Verdana" w:cs="Calibri"/>
                <w:color w:val="000000"/>
                <w:sz w:val="20"/>
                <w:szCs w:val="20"/>
              </w:rPr>
              <w:t>Window-1</w:t>
            </w:r>
          </w:p>
        </w:tc>
        <w:tc>
          <w:tcPr>
            <w:tcW w:w="1386" w:type="dxa"/>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BB439A" w:rsidRPr="00BB439A" w:rsidRDefault="00BB439A" w:rsidP="00BB439A">
            <w:pPr>
              <w:jc w:val="center"/>
              <w:rPr>
                <w:rFonts w:ascii="Calibri" w:hAnsi="Calibri" w:cs="Calibri"/>
                <w:color w:val="000000"/>
                <w:sz w:val="22"/>
                <w:szCs w:val="22"/>
              </w:rPr>
            </w:pPr>
            <w:r>
              <w:rPr>
                <w:rFonts w:ascii="Calibri" w:hAnsi="Calibri" w:cs="Calibri"/>
                <w:color w:val="000000"/>
                <w:sz w:val="22"/>
                <w:szCs w:val="22"/>
              </w:rPr>
              <w:t>03:00 – 9:</w:t>
            </w:r>
            <w:r w:rsidRPr="00BB439A">
              <w:rPr>
                <w:rFonts w:ascii="Calibri" w:hAnsi="Calibri" w:cs="Calibri"/>
                <w:color w:val="000000"/>
                <w:sz w:val="22"/>
                <w:szCs w:val="22"/>
              </w:rPr>
              <w:t>00</w:t>
            </w:r>
          </w:p>
        </w:tc>
        <w:tc>
          <w:tcPr>
            <w:tcW w:w="1540" w:type="dxa"/>
            <w:tcBorders>
              <w:top w:val="single" w:sz="4" w:space="0" w:color="auto"/>
              <w:left w:val="nil"/>
              <w:bottom w:val="single" w:sz="4" w:space="0" w:color="auto"/>
              <w:right w:val="single" w:sz="4" w:space="0" w:color="auto"/>
            </w:tcBorders>
            <w:shd w:val="clear" w:color="000000" w:fill="B8CCE4"/>
            <w:noWrap/>
            <w:vAlign w:val="center"/>
            <w:hideMark/>
          </w:tcPr>
          <w:p w:rsidR="00BB439A" w:rsidRPr="00BB439A" w:rsidRDefault="00BB439A" w:rsidP="00BB439A">
            <w:pPr>
              <w:jc w:val="center"/>
              <w:rPr>
                <w:rFonts w:ascii="Calibri" w:hAnsi="Calibri" w:cs="Calibri"/>
                <w:color w:val="000000"/>
                <w:sz w:val="22"/>
                <w:szCs w:val="22"/>
              </w:rPr>
            </w:pPr>
            <w:r w:rsidRPr="00BB439A">
              <w:rPr>
                <w:rFonts w:ascii="Calibri" w:hAnsi="Calibri" w:cs="Calibri"/>
                <w:color w:val="000000"/>
                <w:sz w:val="22"/>
                <w:szCs w:val="22"/>
              </w:rPr>
              <w:t>04:00 - 8:00</w:t>
            </w:r>
          </w:p>
        </w:tc>
        <w:tc>
          <w:tcPr>
            <w:tcW w:w="1008" w:type="dxa"/>
            <w:tcBorders>
              <w:top w:val="single" w:sz="4" w:space="0" w:color="auto"/>
              <w:left w:val="nil"/>
              <w:bottom w:val="single" w:sz="4" w:space="0" w:color="auto"/>
              <w:right w:val="single" w:sz="4" w:space="0" w:color="auto"/>
            </w:tcBorders>
            <w:shd w:val="clear" w:color="000000" w:fill="B8CCE4"/>
            <w:noWrap/>
            <w:vAlign w:val="center"/>
            <w:hideMark/>
          </w:tcPr>
          <w:p w:rsidR="00BB439A" w:rsidRPr="00BB439A" w:rsidRDefault="00BB439A" w:rsidP="00BB439A">
            <w:pPr>
              <w:jc w:val="center"/>
              <w:rPr>
                <w:rFonts w:ascii="Verdana" w:hAnsi="Verdana" w:cs="Calibri"/>
                <w:color w:val="000000"/>
                <w:sz w:val="20"/>
                <w:szCs w:val="20"/>
              </w:rPr>
            </w:pPr>
            <w:r w:rsidRPr="00BB439A">
              <w:rPr>
                <w:rFonts w:ascii="Verdana" w:hAnsi="Verdana" w:cs="Calibri"/>
                <w:color w:val="000000"/>
                <w:sz w:val="20"/>
                <w:szCs w:val="20"/>
              </w:rPr>
              <w:t xml:space="preserve"> Yes</w:t>
            </w:r>
          </w:p>
        </w:tc>
        <w:tc>
          <w:tcPr>
            <w:tcW w:w="880" w:type="dxa"/>
            <w:tcBorders>
              <w:top w:val="single" w:sz="4" w:space="0" w:color="auto"/>
              <w:left w:val="nil"/>
              <w:bottom w:val="single" w:sz="4" w:space="0" w:color="auto"/>
              <w:right w:val="single" w:sz="4" w:space="0" w:color="auto"/>
            </w:tcBorders>
            <w:shd w:val="clear" w:color="000000" w:fill="B8CCE4"/>
            <w:noWrap/>
            <w:vAlign w:val="center"/>
            <w:hideMark/>
          </w:tcPr>
          <w:p w:rsidR="00BB439A" w:rsidRPr="00BB439A" w:rsidRDefault="00BB439A" w:rsidP="00BB439A">
            <w:pPr>
              <w:jc w:val="center"/>
              <w:rPr>
                <w:rFonts w:ascii="Verdana" w:hAnsi="Verdana" w:cs="Calibri"/>
                <w:color w:val="000000"/>
                <w:sz w:val="20"/>
                <w:szCs w:val="20"/>
              </w:rPr>
            </w:pPr>
            <w:r w:rsidRPr="00BB439A">
              <w:rPr>
                <w:rFonts w:ascii="Verdana" w:hAnsi="Verdana" w:cs="Calibri"/>
                <w:color w:val="000000"/>
                <w:sz w:val="20"/>
                <w:szCs w:val="20"/>
              </w:rPr>
              <w:t xml:space="preserve"> Yes</w:t>
            </w:r>
          </w:p>
        </w:tc>
        <w:tc>
          <w:tcPr>
            <w:tcW w:w="854" w:type="dxa"/>
            <w:tcBorders>
              <w:top w:val="single" w:sz="4" w:space="0" w:color="auto"/>
              <w:left w:val="nil"/>
              <w:bottom w:val="single" w:sz="4" w:space="0" w:color="auto"/>
              <w:right w:val="single" w:sz="4" w:space="0" w:color="auto"/>
            </w:tcBorders>
            <w:shd w:val="clear" w:color="000000" w:fill="B8CCE4"/>
            <w:noWrap/>
            <w:vAlign w:val="center"/>
            <w:hideMark/>
          </w:tcPr>
          <w:p w:rsidR="00BB439A" w:rsidRPr="00BB439A" w:rsidRDefault="00BB439A" w:rsidP="00BB439A">
            <w:pPr>
              <w:jc w:val="center"/>
              <w:rPr>
                <w:rFonts w:ascii="Verdana" w:hAnsi="Verdana" w:cs="Calibri"/>
                <w:color w:val="000000"/>
                <w:sz w:val="20"/>
                <w:szCs w:val="20"/>
              </w:rPr>
            </w:pPr>
            <w:r w:rsidRPr="00BB439A">
              <w:rPr>
                <w:rFonts w:ascii="Verdana" w:hAnsi="Verdana" w:cs="Calibri"/>
                <w:color w:val="000000"/>
                <w:sz w:val="20"/>
                <w:szCs w:val="20"/>
              </w:rPr>
              <w:t xml:space="preserve"> Yes</w:t>
            </w:r>
          </w:p>
        </w:tc>
        <w:tc>
          <w:tcPr>
            <w:tcW w:w="4000" w:type="dxa"/>
            <w:tcBorders>
              <w:top w:val="single" w:sz="4" w:space="0" w:color="auto"/>
              <w:left w:val="single" w:sz="4" w:space="0" w:color="auto"/>
              <w:bottom w:val="single" w:sz="4" w:space="0" w:color="auto"/>
              <w:right w:val="single" w:sz="4" w:space="0" w:color="auto"/>
            </w:tcBorders>
            <w:shd w:val="clear" w:color="000000" w:fill="B8CCE4"/>
            <w:vAlign w:val="center"/>
            <w:hideMark/>
          </w:tcPr>
          <w:p w:rsidR="00BB439A" w:rsidRPr="00BB439A" w:rsidRDefault="00BB439A" w:rsidP="00BB439A">
            <w:pPr>
              <w:rPr>
                <w:rFonts w:ascii="Verdana" w:hAnsi="Verdana" w:cs="Calibri"/>
                <w:color w:val="000000"/>
                <w:sz w:val="20"/>
                <w:szCs w:val="20"/>
              </w:rPr>
            </w:pPr>
            <w:r>
              <w:rPr>
                <w:rFonts w:ascii="Verdana" w:hAnsi="Verdana" w:cs="Calibri"/>
                <w:color w:val="000000"/>
                <w:sz w:val="20"/>
                <w:szCs w:val="20"/>
              </w:rPr>
              <w:t xml:space="preserve">   </w:t>
            </w:r>
            <w:r w:rsidRPr="00BB439A">
              <w:rPr>
                <w:rFonts w:ascii="Verdana" w:hAnsi="Verdana" w:cs="Calibri"/>
                <w:color w:val="000000"/>
                <w:sz w:val="20"/>
                <w:szCs w:val="20"/>
              </w:rPr>
              <w:t>All types of Planned Work/Maintenance activities which may lead outage or may have high risk.</w:t>
            </w:r>
          </w:p>
        </w:tc>
      </w:tr>
      <w:tr w:rsidR="00BB439A" w:rsidRPr="00BB439A" w:rsidTr="00BB439A">
        <w:trPr>
          <w:trHeight w:val="525"/>
        </w:trPr>
        <w:tc>
          <w:tcPr>
            <w:tcW w:w="1260" w:type="dxa"/>
            <w:tcBorders>
              <w:top w:val="single" w:sz="4" w:space="0" w:color="FFFFFF"/>
              <w:left w:val="single" w:sz="8" w:space="0" w:color="000000"/>
              <w:bottom w:val="single" w:sz="8" w:space="0" w:color="000000"/>
              <w:right w:val="single" w:sz="4" w:space="0" w:color="FFFFFF"/>
            </w:tcBorders>
            <w:shd w:val="clear" w:color="DCE6F1" w:fill="DCE6F1"/>
            <w:noWrap/>
            <w:vAlign w:val="center"/>
            <w:hideMark/>
          </w:tcPr>
          <w:p w:rsidR="00BB439A" w:rsidRPr="00BB439A" w:rsidRDefault="00BB439A" w:rsidP="00BB439A">
            <w:pPr>
              <w:jc w:val="center"/>
              <w:rPr>
                <w:rFonts w:ascii="Verdana" w:hAnsi="Verdana" w:cs="Calibri"/>
                <w:color w:val="000000"/>
                <w:sz w:val="20"/>
                <w:szCs w:val="20"/>
              </w:rPr>
            </w:pPr>
            <w:r w:rsidRPr="00BB439A">
              <w:rPr>
                <w:rFonts w:ascii="Verdana" w:hAnsi="Verdana" w:cs="Calibri"/>
                <w:color w:val="000000"/>
                <w:sz w:val="20"/>
                <w:szCs w:val="20"/>
              </w:rPr>
              <w:t>Window-2</w:t>
            </w:r>
          </w:p>
        </w:tc>
        <w:tc>
          <w:tcPr>
            <w:tcW w:w="1386" w:type="dxa"/>
            <w:tcBorders>
              <w:top w:val="nil"/>
              <w:left w:val="single" w:sz="4" w:space="0" w:color="auto"/>
              <w:bottom w:val="single" w:sz="4" w:space="0" w:color="auto"/>
              <w:right w:val="single" w:sz="4" w:space="0" w:color="auto"/>
            </w:tcBorders>
            <w:shd w:val="clear" w:color="000000" w:fill="B8CCE4"/>
            <w:noWrap/>
            <w:vAlign w:val="center"/>
            <w:hideMark/>
          </w:tcPr>
          <w:p w:rsidR="00BB439A" w:rsidRPr="00BB439A" w:rsidRDefault="00BB439A" w:rsidP="00BB439A">
            <w:pPr>
              <w:jc w:val="center"/>
              <w:rPr>
                <w:rFonts w:ascii="Verdana" w:hAnsi="Verdana" w:cs="Calibri"/>
                <w:color w:val="000000"/>
                <w:sz w:val="20"/>
                <w:szCs w:val="20"/>
              </w:rPr>
            </w:pPr>
            <w:r>
              <w:rPr>
                <w:rFonts w:ascii="Verdana" w:hAnsi="Verdana" w:cs="Calibri"/>
                <w:color w:val="000000"/>
                <w:sz w:val="20"/>
                <w:szCs w:val="20"/>
              </w:rPr>
              <w:t>09:00</w:t>
            </w:r>
            <w:r w:rsidRPr="00BB439A">
              <w:rPr>
                <w:rFonts w:ascii="Verdana" w:hAnsi="Verdana" w:cs="Calibri"/>
                <w:color w:val="000000"/>
                <w:sz w:val="20"/>
                <w:szCs w:val="20"/>
              </w:rPr>
              <w:t>- 13.00</w:t>
            </w:r>
          </w:p>
        </w:tc>
        <w:tc>
          <w:tcPr>
            <w:tcW w:w="1540" w:type="dxa"/>
            <w:tcBorders>
              <w:top w:val="nil"/>
              <w:left w:val="nil"/>
              <w:bottom w:val="single" w:sz="4" w:space="0" w:color="auto"/>
              <w:right w:val="single" w:sz="4" w:space="0" w:color="auto"/>
            </w:tcBorders>
            <w:shd w:val="clear" w:color="000000" w:fill="B8CCE4"/>
            <w:noWrap/>
            <w:vAlign w:val="center"/>
            <w:hideMark/>
          </w:tcPr>
          <w:p w:rsidR="00BB439A" w:rsidRPr="00BB439A" w:rsidRDefault="00BB439A" w:rsidP="00BB439A">
            <w:pPr>
              <w:jc w:val="center"/>
              <w:rPr>
                <w:rFonts w:ascii="Verdana" w:hAnsi="Verdana" w:cs="Calibri"/>
                <w:color w:val="000000"/>
                <w:sz w:val="20"/>
                <w:szCs w:val="20"/>
              </w:rPr>
            </w:pPr>
            <w:r w:rsidRPr="00BB439A">
              <w:rPr>
                <w:rFonts w:ascii="Verdana" w:hAnsi="Verdana" w:cs="Calibri"/>
                <w:color w:val="000000"/>
                <w:sz w:val="20"/>
                <w:szCs w:val="20"/>
              </w:rPr>
              <w:t>09:00 - 12.00</w:t>
            </w:r>
          </w:p>
        </w:tc>
        <w:tc>
          <w:tcPr>
            <w:tcW w:w="1008" w:type="dxa"/>
            <w:tcBorders>
              <w:top w:val="nil"/>
              <w:left w:val="nil"/>
              <w:bottom w:val="single" w:sz="4" w:space="0" w:color="auto"/>
              <w:right w:val="single" w:sz="4" w:space="0" w:color="auto"/>
            </w:tcBorders>
            <w:shd w:val="clear" w:color="000000" w:fill="B8CCE4"/>
            <w:noWrap/>
            <w:vAlign w:val="center"/>
            <w:hideMark/>
          </w:tcPr>
          <w:p w:rsidR="00BB439A" w:rsidRPr="00BB439A" w:rsidRDefault="00BB439A" w:rsidP="00BB439A">
            <w:pPr>
              <w:jc w:val="center"/>
              <w:rPr>
                <w:rFonts w:ascii="Verdana" w:hAnsi="Verdana" w:cs="Calibri"/>
                <w:color w:val="000000"/>
                <w:sz w:val="20"/>
                <w:szCs w:val="20"/>
              </w:rPr>
            </w:pPr>
            <w:r w:rsidRPr="00BB439A">
              <w:rPr>
                <w:rFonts w:ascii="Verdana" w:hAnsi="Verdana" w:cs="Calibri"/>
                <w:color w:val="000000"/>
                <w:sz w:val="20"/>
                <w:szCs w:val="20"/>
              </w:rPr>
              <w:t xml:space="preserve"> No</w:t>
            </w:r>
          </w:p>
        </w:tc>
        <w:tc>
          <w:tcPr>
            <w:tcW w:w="880" w:type="dxa"/>
            <w:tcBorders>
              <w:top w:val="nil"/>
              <w:left w:val="nil"/>
              <w:bottom w:val="single" w:sz="4" w:space="0" w:color="auto"/>
              <w:right w:val="single" w:sz="4" w:space="0" w:color="auto"/>
            </w:tcBorders>
            <w:shd w:val="clear" w:color="000000" w:fill="B8CCE4"/>
            <w:noWrap/>
            <w:vAlign w:val="center"/>
            <w:hideMark/>
          </w:tcPr>
          <w:p w:rsidR="00BB439A" w:rsidRPr="00BB439A" w:rsidRDefault="00BB439A" w:rsidP="00BB439A">
            <w:pPr>
              <w:jc w:val="center"/>
              <w:rPr>
                <w:rFonts w:ascii="Verdana" w:hAnsi="Verdana" w:cs="Calibri"/>
                <w:color w:val="000000"/>
                <w:sz w:val="20"/>
                <w:szCs w:val="20"/>
              </w:rPr>
            </w:pPr>
            <w:r w:rsidRPr="00BB439A">
              <w:rPr>
                <w:rFonts w:ascii="Verdana" w:hAnsi="Verdana" w:cs="Calibri"/>
                <w:color w:val="000000"/>
                <w:sz w:val="20"/>
                <w:szCs w:val="20"/>
              </w:rPr>
              <w:t xml:space="preserve"> No</w:t>
            </w:r>
          </w:p>
        </w:tc>
        <w:tc>
          <w:tcPr>
            <w:tcW w:w="854" w:type="dxa"/>
            <w:tcBorders>
              <w:top w:val="nil"/>
              <w:left w:val="nil"/>
              <w:bottom w:val="single" w:sz="4" w:space="0" w:color="auto"/>
              <w:right w:val="single" w:sz="4" w:space="0" w:color="auto"/>
            </w:tcBorders>
            <w:shd w:val="clear" w:color="000000" w:fill="B8CCE4"/>
            <w:noWrap/>
            <w:vAlign w:val="center"/>
            <w:hideMark/>
          </w:tcPr>
          <w:p w:rsidR="00BB439A" w:rsidRPr="00BB439A" w:rsidRDefault="00BB439A" w:rsidP="00BB439A">
            <w:pPr>
              <w:jc w:val="center"/>
              <w:rPr>
                <w:rFonts w:ascii="Verdana" w:hAnsi="Verdana" w:cs="Calibri"/>
                <w:color w:val="000000"/>
                <w:sz w:val="20"/>
                <w:szCs w:val="20"/>
              </w:rPr>
            </w:pPr>
            <w:r w:rsidRPr="00BB439A">
              <w:rPr>
                <w:rFonts w:ascii="Verdana" w:hAnsi="Verdana" w:cs="Calibri"/>
                <w:color w:val="000000"/>
                <w:sz w:val="20"/>
                <w:szCs w:val="20"/>
              </w:rPr>
              <w:t xml:space="preserve"> Yes</w:t>
            </w:r>
          </w:p>
        </w:tc>
        <w:tc>
          <w:tcPr>
            <w:tcW w:w="4000" w:type="dxa"/>
            <w:tcBorders>
              <w:top w:val="single" w:sz="4" w:space="0" w:color="auto"/>
              <w:left w:val="single" w:sz="4" w:space="0" w:color="auto"/>
              <w:bottom w:val="single" w:sz="4" w:space="0" w:color="auto"/>
              <w:right w:val="single" w:sz="4" w:space="0" w:color="auto"/>
            </w:tcBorders>
            <w:shd w:val="clear" w:color="000000" w:fill="B8CCE4"/>
            <w:vAlign w:val="center"/>
            <w:hideMark/>
          </w:tcPr>
          <w:p w:rsidR="00BB439A" w:rsidRPr="00BB439A" w:rsidRDefault="00BB439A" w:rsidP="00BB439A">
            <w:pPr>
              <w:jc w:val="center"/>
              <w:rPr>
                <w:rFonts w:ascii="Verdana" w:hAnsi="Verdana" w:cs="Calibri"/>
                <w:color w:val="000000"/>
                <w:sz w:val="20"/>
                <w:szCs w:val="20"/>
              </w:rPr>
            </w:pPr>
            <w:r w:rsidRPr="00BB439A">
              <w:rPr>
                <w:rFonts w:ascii="Verdana" w:hAnsi="Verdana" w:cs="Calibri"/>
                <w:color w:val="000000"/>
                <w:sz w:val="20"/>
                <w:szCs w:val="20"/>
              </w:rPr>
              <w:t>Maximum 5 client's active or protection link will be down.</w:t>
            </w:r>
          </w:p>
        </w:tc>
      </w:tr>
      <w:tr w:rsidR="00BB439A" w:rsidRPr="00BB439A" w:rsidTr="00BB439A">
        <w:trPr>
          <w:trHeight w:val="315"/>
        </w:trPr>
        <w:tc>
          <w:tcPr>
            <w:tcW w:w="1260" w:type="dxa"/>
            <w:tcBorders>
              <w:top w:val="single" w:sz="4" w:space="0" w:color="FFFFFF"/>
              <w:left w:val="single" w:sz="8" w:space="0" w:color="000000"/>
              <w:bottom w:val="single" w:sz="4" w:space="0" w:color="FFFFFF"/>
              <w:right w:val="single" w:sz="4" w:space="0" w:color="FFFFFF"/>
            </w:tcBorders>
            <w:shd w:val="clear" w:color="B8CCE4" w:fill="B8CCE4"/>
            <w:noWrap/>
            <w:vAlign w:val="center"/>
            <w:hideMark/>
          </w:tcPr>
          <w:p w:rsidR="00BB439A" w:rsidRPr="00BB439A" w:rsidRDefault="00BB439A" w:rsidP="00BB439A">
            <w:pPr>
              <w:jc w:val="center"/>
              <w:rPr>
                <w:rFonts w:ascii="Verdana" w:hAnsi="Verdana" w:cs="Calibri"/>
                <w:color w:val="000000"/>
                <w:sz w:val="20"/>
                <w:szCs w:val="20"/>
              </w:rPr>
            </w:pPr>
            <w:r w:rsidRPr="00BB439A">
              <w:rPr>
                <w:rFonts w:ascii="Verdana" w:hAnsi="Verdana" w:cs="Calibri"/>
                <w:color w:val="000000"/>
                <w:sz w:val="20"/>
                <w:szCs w:val="20"/>
              </w:rPr>
              <w:t>Window-3</w:t>
            </w:r>
          </w:p>
        </w:tc>
        <w:tc>
          <w:tcPr>
            <w:tcW w:w="1386" w:type="dxa"/>
            <w:tcBorders>
              <w:top w:val="nil"/>
              <w:left w:val="single" w:sz="4" w:space="0" w:color="auto"/>
              <w:bottom w:val="single" w:sz="4" w:space="0" w:color="auto"/>
              <w:right w:val="single" w:sz="4" w:space="0" w:color="auto"/>
            </w:tcBorders>
            <w:shd w:val="clear" w:color="000000" w:fill="B8CCE4"/>
            <w:noWrap/>
            <w:vAlign w:val="center"/>
            <w:hideMark/>
          </w:tcPr>
          <w:p w:rsidR="00BB439A" w:rsidRPr="00BB439A" w:rsidRDefault="00BB439A" w:rsidP="00BB439A">
            <w:pPr>
              <w:jc w:val="center"/>
              <w:rPr>
                <w:rFonts w:ascii="Verdana" w:hAnsi="Verdana" w:cs="Calibri"/>
                <w:color w:val="000000"/>
                <w:sz w:val="20"/>
                <w:szCs w:val="20"/>
              </w:rPr>
            </w:pPr>
            <w:r w:rsidRPr="00BB439A">
              <w:rPr>
                <w:rFonts w:ascii="Verdana" w:hAnsi="Verdana" w:cs="Calibri"/>
                <w:color w:val="000000"/>
                <w:sz w:val="20"/>
                <w:szCs w:val="20"/>
              </w:rPr>
              <w:t>12:00 - 3:00</w:t>
            </w:r>
          </w:p>
        </w:tc>
        <w:tc>
          <w:tcPr>
            <w:tcW w:w="1540" w:type="dxa"/>
            <w:tcBorders>
              <w:top w:val="nil"/>
              <w:left w:val="nil"/>
              <w:bottom w:val="single" w:sz="4" w:space="0" w:color="auto"/>
              <w:right w:val="single" w:sz="4" w:space="0" w:color="auto"/>
            </w:tcBorders>
            <w:shd w:val="clear" w:color="000000" w:fill="B8CCE4"/>
            <w:noWrap/>
            <w:vAlign w:val="center"/>
            <w:hideMark/>
          </w:tcPr>
          <w:p w:rsidR="00BB439A" w:rsidRPr="00BB439A" w:rsidRDefault="00BB439A" w:rsidP="00BB439A">
            <w:pPr>
              <w:jc w:val="center"/>
              <w:rPr>
                <w:rFonts w:ascii="Verdana" w:hAnsi="Verdana" w:cs="Calibri"/>
                <w:color w:val="000000"/>
                <w:sz w:val="20"/>
                <w:szCs w:val="20"/>
              </w:rPr>
            </w:pPr>
            <w:r w:rsidRPr="00BB439A">
              <w:rPr>
                <w:rFonts w:ascii="Verdana" w:hAnsi="Verdana" w:cs="Calibri"/>
                <w:color w:val="000000"/>
                <w:sz w:val="20"/>
                <w:szCs w:val="20"/>
              </w:rPr>
              <w:t>12:00 - 3:00</w:t>
            </w:r>
          </w:p>
        </w:tc>
        <w:tc>
          <w:tcPr>
            <w:tcW w:w="1008" w:type="dxa"/>
            <w:tcBorders>
              <w:top w:val="nil"/>
              <w:left w:val="nil"/>
              <w:bottom w:val="single" w:sz="4" w:space="0" w:color="auto"/>
              <w:right w:val="single" w:sz="4" w:space="0" w:color="auto"/>
            </w:tcBorders>
            <w:shd w:val="clear" w:color="000000" w:fill="B8CCE4"/>
            <w:noWrap/>
            <w:vAlign w:val="center"/>
            <w:hideMark/>
          </w:tcPr>
          <w:p w:rsidR="00BB439A" w:rsidRPr="00BB439A" w:rsidRDefault="00BB439A" w:rsidP="00BB439A">
            <w:pPr>
              <w:jc w:val="center"/>
              <w:rPr>
                <w:rFonts w:ascii="Verdana" w:hAnsi="Verdana" w:cs="Calibri"/>
                <w:color w:val="000000"/>
                <w:sz w:val="20"/>
                <w:szCs w:val="20"/>
              </w:rPr>
            </w:pPr>
            <w:r w:rsidRPr="00BB439A">
              <w:rPr>
                <w:rFonts w:ascii="Verdana" w:hAnsi="Verdana" w:cs="Calibri"/>
                <w:color w:val="000000"/>
                <w:sz w:val="20"/>
                <w:szCs w:val="20"/>
              </w:rPr>
              <w:t xml:space="preserve"> No</w:t>
            </w:r>
          </w:p>
        </w:tc>
        <w:tc>
          <w:tcPr>
            <w:tcW w:w="880" w:type="dxa"/>
            <w:tcBorders>
              <w:top w:val="nil"/>
              <w:left w:val="nil"/>
              <w:bottom w:val="single" w:sz="4" w:space="0" w:color="auto"/>
              <w:right w:val="single" w:sz="4" w:space="0" w:color="auto"/>
            </w:tcBorders>
            <w:shd w:val="clear" w:color="000000" w:fill="B8CCE4"/>
            <w:noWrap/>
            <w:vAlign w:val="center"/>
            <w:hideMark/>
          </w:tcPr>
          <w:p w:rsidR="00BB439A" w:rsidRPr="00BB439A" w:rsidRDefault="00BB439A" w:rsidP="00BB439A">
            <w:pPr>
              <w:jc w:val="center"/>
              <w:rPr>
                <w:rFonts w:ascii="Verdana" w:hAnsi="Verdana" w:cs="Calibri"/>
                <w:color w:val="000000"/>
                <w:sz w:val="20"/>
                <w:szCs w:val="20"/>
              </w:rPr>
            </w:pPr>
            <w:r w:rsidRPr="00BB439A">
              <w:rPr>
                <w:rFonts w:ascii="Verdana" w:hAnsi="Verdana" w:cs="Calibri"/>
                <w:color w:val="000000"/>
                <w:sz w:val="20"/>
                <w:szCs w:val="20"/>
              </w:rPr>
              <w:t xml:space="preserve"> No</w:t>
            </w:r>
          </w:p>
        </w:tc>
        <w:tc>
          <w:tcPr>
            <w:tcW w:w="854" w:type="dxa"/>
            <w:tcBorders>
              <w:top w:val="nil"/>
              <w:left w:val="nil"/>
              <w:bottom w:val="single" w:sz="4" w:space="0" w:color="auto"/>
              <w:right w:val="single" w:sz="4" w:space="0" w:color="auto"/>
            </w:tcBorders>
            <w:shd w:val="clear" w:color="000000" w:fill="B8CCE4"/>
            <w:noWrap/>
            <w:vAlign w:val="center"/>
            <w:hideMark/>
          </w:tcPr>
          <w:p w:rsidR="00BB439A" w:rsidRPr="00BB439A" w:rsidRDefault="00BB439A" w:rsidP="00BB439A">
            <w:pPr>
              <w:jc w:val="center"/>
              <w:rPr>
                <w:rFonts w:ascii="Verdana" w:hAnsi="Verdana" w:cs="Calibri"/>
                <w:color w:val="000000"/>
                <w:sz w:val="20"/>
                <w:szCs w:val="20"/>
              </w:rPr>
            </w:pPr>
            <w:r w:rsidRPr="00BB439A">
              <w:rPr>
                <w:rFonts w:ascii="Verdana" w:hAnsi="Verdana" w:cs="Calibri"/>
                <w:color w:val="000000"/>
                <w:sz w:val="20"/>
                <w:szCs w:val="20"/>
              </w:rPr>
              <w:t xml:space="preserve"> Yes</w:t>
            </w:r>
          </w:p>
        </w:tc>
        <w:tc>
          <w:tcPr>
            <w:tcW w:w="4000" w:type="dxa"/>
            <w:tcBorders>
              <w:top w:val="single" w:sz="4" w:space="0" w:color="auto"/>
              <w:left w:val="single" w:sz="4" w:space="0" w:color="auto"/>
              <w:bottom w:val="single" w:sz="4" w:space="0" w:color="auto"/>
              <w:right w:val="single" w:sz="4" w:space="0" w:color="auto"/>
            </w:tcBorders>
            <w:shd w:val="clear" w:color="000000" w:fill="B8CCE4"/>
            <w:vAlign w:val="center"/>
            <w:hideMark/>
          </w:tcPr>
          <w:p w:rsidR="00BB439A" w:rsidRPr="00BB439A" w:rsidRDefault="00BB439A" w:rsidP="00BB439A">
            <w:pPr>
              <w:jc w:val="center"/>
              <w:rPr>
                <w:rFonts w:ascii="Calibri" w:hAnsi="Calibri" w:cs="Calibri"/>
                <w:color w:val="000000"/>
                <w:sz w:val="22"/>
                <w:szCs w:val="22"/>
              </w:rPr>
            </w:pPr>
            <w:r w:rsidRPr="00BB439A">
              <w:rPr>
                <w:rFonts w:ascii="Calibri" w:hAnsi="Calibri" w:cs="Calibri"/>
                <w:color w:val="000000"/>
                <w:sz w:val="22"/>
                <w:szCs w:val="22"/>
              </w:rPr>
              <w:t>non service affecting</w:t>
            </w:r>
          </w:p>
        </w:tc>
      </w:tr>
      <w:tr w:rsidR="00BB439A" w:rsidRPr="00BB439A" w:rsidTr="00BB439A">
        <w:trPr>
          <w:trHeight w:val="1005"/>
        </w:trPr>
        <w:tc>
          <w:tcPr>
            <w:tcW w:w="1260" w:type="dxa"/>
            <w:tcBorders>
              <w:top w:val="single" w:sz="8" w:space="0" w:color="auto"/>
              <w:left w:val="single" w:sz="8" w:space="0" w:color="auto"/>
              <w:bottom w:val="single" w:sz="4" w:space="0" w:color="FFFFFF"/>
              <w:right w:val="single" w:sz="4" w:space="0" w:color="FFFFFF"/>
            </w:tcBorders>
            <w:shd w:val="clear" w:color="DCE6F1" w:fill="DCE6F1"/>
            <w:noWrap/>
            <w:vAlign w:val="center"/>
            <w:hideMark/>
          </w:tcPr>
          <w:p w:rsidR="00BB439A" w:rsidRPr="00BB439A" w:rsidRDefault="00BB439A" w:rsidP="00BB439A">
            <w:pPr>
              <w:jc w:val="center"/>
              <w:rPr>
                <w:rFonts w:ascii="Verdana" w:hAnsi="Verdana" w:cs="Calibri"/>
                <w:color w:val="000000"/>
                <w:sz w:val="20"/>
                <w:szCs w:val="20"/>
              </w:rPr>
            </w:pPr>
            <w:r w:rsidRPr="00BB439A">
              <w:rPr>
                <w:rFonts w:ascii="Verdana" w:hAnsi="Verdana" w:cs="Calibri"/>
                <w:color w:val="000000"/>
                <w:sz w:val="20"/>
                <w:szCs w:val="20"/>
              </w:rPr>
              <w:t>Window-4</w:t>
            </w:r>
          </w:p>
        </w:tc>
        <w:tc>
          <w:tcPr>
            <w:tcW w:w="1386" w:type="dxa"/>
            <w:tcBorders>
              <w:top w:val="nil"/>
              <w:left w:val="single" w:sz="4" w:space="0" w:color="auto"/>
              <w:bottom w:val="single" w:sz="4" w:space="0" w:color="auto"/>
              <w:right w:val="single" w:sz="4" w:space="0" w:color="auto"/>
            </w:tcBorders>
            <w:shd w:val="clear" w:color="000000" w:fill="B8CCE4"/>
            <w:noWrap/>
            <w:vAlign w:val="center"/>
            <w:hideMark/>
          </w:tcPr>
          <w:p w:rsidR="00BB439A" w:rsidRPr="00BB439A" w:rsidRDefault="00BB439A" w:rsidP="00BB439A">
            <w:pPr>
              <w:jc w:val="center"/>
              <w:rPr>
                <w:rFonts w:ascii="Verdana" w:hAnsi="Verdana" w:cs="Calibri"/>
                <w:color w:val="000000"/>
                <w:sz w:val="20"/>
                <w:szCs w:val="20"/>
              </w:rPr>
            </w:pPr>
            <w:r w:rsidRPr="00BB439A">
              <w:rPr>
                <w:rFonts w:ascii="Verdana" w:hAnsi="Verdana" w:cs="Calibri"/>
                <w:color w:val="000000"/>
                <w:sz w:val="20"/>
                <w:szCs w:val="20"/>
              </w:rPr>
              <w:t>10:00 - 17:00</w:t>
            </w:r>
          </w:p>
        </w:tc>
        <w:tc>
          <w:tcPr>
            <w:tcW w:w="1540" w:type="dxa"/>
            <w:tcBorders>
              <w:top w:val="nil"/>
              <w:left w:val="nil"/>
              <w:bottom w:val="single" w:sz="4" w:space="0" w:color="auto"/>
              <w:right w:val="single" w:sz="4" w:space="0" w:color="auto"/>
            </w:tcBorders>
            <w:shd w:val="clear" w:color="000000" w:fill="B8CCE4"/>
            <w:noWrap/>
            <w:vAlign w:val="center"/>
            <w:hideMark/>
          </w:tcPr>
          <w:p w:rsidR="00BB439A" w:rsidRPr="00BB439A" w:rsidRDefault="00BB439A" w:rsidP="00BB439A">
            <w:pPr>
              <w:jc w:val="center"/>
              <w:rPr>
                <w:rFonts w:ascii="Verdana" w:hAnsi="Verdana" w:cs="Calibri"/>
                <w:color w:val="000000"/>
                <w:sz w:val="20"/>
                <w:szCs w:val="20"/>
              </w:rPr>
            </w:pPr>
            <w:r w:rsidRPr="00BB439A">
              <w:rPr>
                <w:rFonts w:ascii="Verdana" w:hAnsi="Verdana" w:cs="Calibri"/>
                <w:color w:val="000000"/>
                <w:sz w:val="20"/>
                <w:szCs w:val="20"/>
              </w:rPr>
              <w:t>10:00-17:00</w:t>
            </w:r>
          </w:p>
        </w:tc>
        <w:tc>
          <w:tcPr>
            <w:tcW w:w="1008" w:type="dxa"/>
            <w:tcBorders>
              <w:top w:val="nil"/>
              <w:left w:val="nil"/>
              <w:bottom w:val="single" w:sz="4" w:space="0" w:color="auto"/>
              <w:right w:val="single" w:sz="4" w:space="0" w:color="auto"/>
            </w:tcBorders>
            <w:shd w:val="clear" w:color="000000" w:fill="B8CCE4"/>
            <w:noWrap/>
            <w:vAlign w:val="center"/>
            <w:hideMark/>
          </w:tcPr>
          <w:p w:rsidR="00BB439A" w:rsidRPr="00BB439A" w:rsidRDefault="00BB439A" w:rsidP="00BB439A">
            <w:pPr>
              <w:jc w:val="center"/>
              <w:rPr>
                <w:rFonts w:ascii="Verdana" w:hAnsi="Verdana" w:cs="Calibri"/>
                <w:color w:val="000000"/>
                <w:sz w:val="20"/>
                <w:szCs w:val="20"/>
              </w:rPr>
            </w:pPr>
            <w:r w:rsidRPr="00BB439A">
              <w:rPr>
                <w:rFonts w:ascii="Verdana" w:hAnsi="Verdana" w:cs="Calibri"/>
                <w:color w:val="000000"/>
                <w:sz w:val="20"/>
                <w:szCs w:val="20"/>
              </w:rPr>
              <w:t>No</w:t>
            </w:r>
          </w:p>
        </w:tc>
        <w:tc>
          <w:tcPr>
            <w:tcW w:w="880" w:type="dxa"/>
            <w:tcBorders>
              <w:top w:val="nil"/>
              <w:left w:val="nil"/>
              <w:bottom w:val="single" w:sz="4" w:space="0" w:color="auto"/>
              <w:right w:val="single" w:sz="4" w:space="0" w:color="auto"/>
            </w:tcBorders>
            <w:shd w:val="clear" w:color="000000" w:fill="B8CCE4"/>
            <w:noWrap/>
            <w:vAlign w:val="center"/>
            <w:hideMark/>
          </w:tcPr>
          <w:p w:rsidR="00BB439A" w:rsidRPr="00BB439A" w:rsidRDefault="00BB439A" w:rsidP="00BB439A">
            <w:pPr>
              <w:jc w:val="center"/>
              <w:rPr>
                <w:rFonts w:ascii="Verdana" w:hAnsi="Verdana" w:cs="Calibri"/>
                <w:color w:val="000000"/>
                <w:sz w:val="20"/>
                <w:szCs w:val="20"/>
              </w:rPr>
            </w:pPr>
            <w:r w:rsidRPr="00BB439A">
              <w:rPr>
                <w:rFonts w:ascii="Verdana" w:hAnsi="Verdana" w:cs="Calibri"/>
                <w:color w:val="000000"/>
                <w:sz w:val="20"/>
                <w:szCs w:val="20"/>
              </w:rPr>
              <w:t>No</w:t>
            </w:r>
          </w:p>
        </w:tc>
        <w:tc>
          <w:tcPr>
            <w:tcW w:w="854" w:type="dxa"/>
            <w:tcBorders>
              <w:top w:val="nil"/>
              <w:left w:val="nil"/>
              <w:bottom w:val="single" w:sz="4" w:space="0" w:color="auto"/>
              <w:right w:val="single" w:sz="4" w:space="0" w:color="auto"/>
            </w:tcBorders>
            <w:shd w:val="clear" w:color="000000" w:fill="B8CCE4"/>
            <w:noWrap/>
            <w:vAlign w:val="center"/>
            <w:hideMark/>
          </w:tcPr>
          <w:p w:rsidR="00BB439A" w:rsidRPr="00BB439A" w:rsidRDefault="00BB439A" w:rsidP="00BB439A">
            <w:pPr>
              <w:jc w:val="center"/>
              <w:rPr>
                <w:rFonts w:ascii="Verdana" w:hAnsi="Verdana" w:cs="Calibri"/>
                <w:color w:val="000000"/>
                <w:sz w:val="20"/>
                <w:szCs w:val="20"/>
              </w:rPr>
            </w:pPr>
            <w:r w:rsidRPr="00BB439A">
              <w:rPr>
                <w:rFonts w:ascii="Verdana" w:hAnsi="Verdana" w:cs="Calibri"/>
                <w:color w:val="000000"/>
                <w:sz w:val="20"/>
                <w:szCs w:val="20"/>
              </w:rPr>
              <w:t>Yes</w:t>
            </w:r>
          </w:p>
        </w:tc>
        <w:tc>
          <w:tcPr>
            <w:tcW w:w="4000" w:type="dxa"/>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BB439A" w:rsidRPr="00BB439A" w:rsidRDefault="00BB439A" w:rsidP="00BB439A">
            <w:pPr>
              <w:jc w:val="center"/>
              <w:rPr>
                <w:rFonts w:ascii="Verdana" w:hAnsi="Verdana" w:cs="Calibri"/>
                <w:color w:val="000000"/>
                <w:sz w:val="20"/>
                <w:szCs w:val="20"/>
              </w:rPr>
            </w:pPr>
            <w:r w:rsidRPr="00BB439A">
              <w:rPr>
                <w:rFonts w:ascii="Verdana" w:hAnsi="Verdana" w:cs="Calibri"/>
                <w:color w:val="000000"/>
                <w:sz w:val="20"/>
                <w:szCs w:val="20"/>
              </w:rPr>
              <w:t>FYI Activities (</w:t>
            </w:r>
            <w:proofErr w:type="spellStart"/>
            <w:r w:rsidRPr="00BB439A">
              <w:rPr>
                <w:rFonts w:ascii="Verdana" w:hAnsi="Verdana" w:cs="Calibri"/>
                <w:color w:val="000000"/>
                <w:sz w:val="20"/>
                <w:szCs w:val="20"/>
              </w:rPr>
              <w:t>non service</w:t>
            </w:r>
            <w:proofErr w:type="spellEnd"/>
            <w:r w:rsidRPr="00BB439A">
              <w:rPr>
                <w:rFonts w:ascii="Verdana" w:hAnsi="Verdana" w:cs="Calibri"/>
                <w:color w:val="000000"/>
                <w:sz w:val="20"/>
                <w:szCs w:val="20"/>
              </w:rPr>
              <w:t xml:space="preserve"> affecting)</w:t>
            </w:r>
          </w:p>
        </w:tc>
      </w:tr>
      <w:tr w:rsidR="00BB439A" w:rsidRPr="00BB439A" w:rsidTr="00BB439A">
        <w:trPr>
          <w:trHeight w:val="600"/>
        </w:trPr>
        <w:tc>
          <w:tcPr>
            <w:tcW w:w="1260" w:type="dxa"/>
            <w:tcBorders>
              <w:top w:val="single" w:sz="4" w:space="0" w:color="auto"/>
              <w:left w:val="single" w:sz="4" w:space="0" w:color="auto"/>
              <w:bottom w:val="single" w:sz="4" w:space="0" w:color="auto"/>
              <w:right w:val="single" w:sz="4" w:space="0" w:color="FFFFFF"/>
            </w:tcBorders>
            <w:shd w:val="clear" w:color="B8CCE4" w:fill="B8CCE4"/>
            <w:noWrap/>
            <w:vAlign w:val="center"/>
            <w:hideMark/>
          </w:tcPr>
          <w:p w:rsidR="00BB439A" w:rsidRPr="00BB439A" w:rsidRDefault="00BB439A" w:rsidP="00BB439A">
            <w:pPr>
              <w:jc w:val="center"/>
              <w:rPr>
                <w:rFonts w:ascii="Verdana" w:hAnsi="Verdana" w:cs="Calibri"/>
                <w:color w:val="000000"/>
                <w:sz w:val="20"/>
                <w:szCs w:val="20"/>
              </w:rPr>
            </w:pPr>
            <w:r w:rsidRPr="00BB439A">
              <w:rPr>
                <w:rFonts w:ascii="Verdana" w:hAnsi="Verdana" w:cs="Calibri"/>
                <w:color w:val="000000"/>
                <w:sz w:val="20"/>
                <w:szCs w:val="20"/>
              </w:rPr>
              <w:lastRenderedPageBreak/>
              <w:t>Window-5</w:t>
            </w:r>
          </w:p>
        </w:tc>
        <w:tc>
          <w:tcPr>
            <w:tcW w:w="1386" w:type="dxa"/>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BB439A" w:rsidRPr="00BB439A" w:rsidRDefault="00BB439A" w:rsidP="00BB439A">
            <w:pPr>
              <w:jc w:val="center"/>
              <w:rPr>
                <w:rFonts w:ascii="Verdana" w:hAnsi="Verdana" w:cs="Calibri"/>
                <w:color w:val="000000"/>
                <w:sz w:val="20"/>
                <w:szCs w:val="20"/>
              </w:rPr>
            </w:pPr>
            <w:r w:rsidRPr="00BB439A">
              <w:rPr>
                <w:rFonts w:ascii="Verdana" w:hAnsi="Verdana" w:cs="Calibri"/>
                <w:color w:val="000000"/>
                <w:sz w:val="20"/>
                <w:szCs w:val="20"/>
              </w:rPr>
              <w:t>1-2 day</w:t>
            </w:r>
          </w:p>
        </w:tc>
        <w:tc>
          <w:tcPr>
            <w:tcW w:w="1540" w:type="dxa"/>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BB439A" w:rsidRPr="00BB439A" w:rsidRDefault="00BB439A" w:rsidP="00BB439A">
            <w:pPr>
              <w:jc w:val="center"/>
              <w:rPr>
                <w:rFonts w:ascii="Verdana" w:hAnsi="Verdana" w:cs="Calibri"/>
                <w:color w:val="000000"/>
                <w:sz w:val="20"/>
                <w:szCs w:val="20"/>
              </w:rPr>
            </w:pPr>
            <w:r w:rsidRPr="00BB439A">
              <w:rPr>
                <w:rFonts w:ascii="Verdana" w:hAnsi="Verdana" w:cs="Calibri"/>
                <w:color w:val="000000"/>
                <w:sz w:val="20"/>
                <w:szCs w:val="20"/>
              </w:rPr>
              <w:t>1-2 day</w:t>
            </w:r>
          </w:p>
        </w:tc>
        <w:tc>
          <w:tcPr>
            <w:tcW w:w="1008" w:type="dxa"/>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BB439A" w:rsidRPr="00BB439A" w:rsidRDefault="00BB439A" w:rsidP="00BB439A">
            <w:pPr>
              <w:jc w:val="center"/>
              <w:rPr>
                <w:rFonts w:ascii="Verdana" w:hAnsi="Verdana" w:cs="Calibri"/>
                <w:color w:val="000000"/>
                <w:sz w:val="20"/>
                <w:szCs w:val="20"/>
              </w:rPr>
            </w:pPr>
            <w:r w:rsidRPr="00BB439A">
              <w:rPr>
                <w:rFonts w:ascii="Verdana" w:hAnsi="Verdana" w:cs="Calibri"/>
                <w:color w:val="000000"/>
                <w:sz w:val="20"/>
                <w:szCs w:val="20"/>
              </w:rPr>
              <w:t xml:space="preserve"> Yes</w:t>
            </w:r>
          </w:p>
        </w:tc>
        <w:tc>
          <w:tcPr>
            <w:tcW w:w="880" w:type="dxa"/>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BB439A" w:rsidRPr="00BB439A" w:rsidRDefault="00BB439A" w:rsidP="00BB439A">
            <w:pPr>
              <w:jc w:val="center"/>
              <w:rPr>
                <w:rFonts w:ascii="Verdana" w:hAnsi="Verdana" w:cs="Calibri"/>
                <w:color w:val="000000"/>
                <w:sz w:val="20"/>
                <w:szCs w:val="20"/>
              </w:rPr>
            </w:pPr>
            <w:r w:rsidRPr="00BB439A">
              <w:rPr>
                <w:rFonts w:ascii="Verdana" w:hAnsi="Verdana" w:cs="Calibri"/>
                <w:color w:val="000000"/>
                <w:sz w:val="20"/>
                <w:szCs w:val="20"/>
              </w:rPr>
              <w:t xml:space="preserve"> Yes</w:t>
            </w:r>
          </w:p>
        </w:tc>
        <w:tc>
          <w:tcPr>
            <w:tcW w:w="854" w:type="dxa"/>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BB439A" w:rsidRPr="00BB439A" w:rsidRDefault="00BB439A" w:rsidP="00BB439A">
            <w:pPr>
              <w:jc w:val="center"/>
              <w:rPr>
                <w:rFonts w:ascii="Verdana" w:hAnsi="Verdana" w:cs="Calibri"/>
                <w:color w:val="000000"/>
                <w:sz w:val="20"/>
                <w:szCs w:val="20"/>
              </w:rPr>
            </w:pPr>
            <w:r w:rsidRPr="00BB439A">
              <w:rPr>
                <w:rFonts w:ascii="Verdana" w:hAnsi="Verdana" w:cs="Calibri"/>
                <w:color w:val="000000"/>
                <w:sz w:val="20"/>
                <w:szCs w:val="20"/>
              </w:rPr>
              <w:t xml:space="preserve"> Yes</w:t>
            </w:r>
          </w:p>
        </w:tc>
        <w:tc>
          <w:tcPr>
            <w:tcW w:w="4000" w:type="dxa"/>
            <w:tcBorders>
              <w:top w:val="single" w:sz="4" w:space="0" w:color="auto"/>
              <w:left w:val="single" w:sz="4" w:space="0" w:color="auto"/>
              <w:bottom w:val="single" w:sz="4" w:space="0" w:color="auto"/>
              <w:right w:val="single" w:sz="4" w:space="0" w:color="auto"/>
            </w:tcBorders>
            <w:shd w:val="clear" w:color="000000" w:fill="B8CCE4"/>
            <w:vAlign w:val="bottom"/>
            <w:hideMark/>
          </w:tcPr>
          <w:p w:rsidR="00BB439A" w:rsidRPr="00BB439A" w:rsidRDefault="00BB439A" w:rsidP="00BB439A">
            <w:pPr>
              <w:jc w:val="center"/>
              <w:rPr>
                <w:rFonts w:ascii="Calibri" w:hAnsi="Calibri" w:cs="Calibri"/>
                <w:color w:val="000000"/>
                <w:sz w:val="22"/>
                <w:szCs w:val="22"/>
              </w:rPr>
            </w:pPr>
            <w:r w:rsidRPr="00BB439A">
              <w:rPr>
                <w:rFonts w:ascii="Calibri" w:hAnsi="Calibri" w:cs="Calibri"/>
                <w:color w:val="000000"/>
                <w:sz w:val="22"/>
                <w:szCs w:val="22"/>
              </w:rPr>
              <w:t>Clients may be down if protection link is not available.</w:t>
            </w:r>
          </w:p>
        </w:tc>
      </w:tr>
    </w:tbl>
    <w:p w:rsidR="00BB439A" w:rsidRDefault="00BB439A" w:rsidP="00980E61">
      <w:pPr>
        <w:ind w:left="100" w:firstLine="620"/>
        <w:rPr>
          <w:rFonts w:ascii="Verdana" w:eastAsia="Tahoma" w:hAnsi="Verdana" w:cs="Tahoma"/>
          <w:sz w:val="20"/>
          <w:szCs w:val="20"/>
        </w:rPr>
      </w:pPr>
    </w:p>
    <w:p w:rsidR="003C08AE" w:rsidRDefault="003C08AE" w:rsidP="00980E61">
      <w:pPr>
        <w:ind w:left="100" w:firstLine="620"/>
        <w:rPr>
          <w:rFonts w:ascii="Verdana" w:eastAsia="Tahoma" w:hAnsi="Verdana" w:cs="Tahoma"/>
          <w:sz w:val="20"/>
          <w:szCs w:val="20"/>
        </w:rPr>
      </w:pPr>
    </w:p>
    <w:p w:rsidR="003C08AE" w:rsidRDefault="003C08AE" w:rsidP="00980E61">
      <w:pPr>
        <w:ind w:left="100" w:firstLine="620"/>
        <w:rPr>
          <w:rFonts w:ascii="Verdana" w:eastAsia="Tahoma" w:hAnsi="Verdana" w:cs="Tahoma"/>
          <w:sz w:val="20"/>
          <w:szCs w:val="20"/>
        </w:rPr>
      </w:pPr>
    </w:p>
    <w:p w:rsidR="003C08AE" w:rsidRDefault="003C08AE" w:rsidP="00980E61">
      <w:pPr>
        <w:ind w:left="100" w:firstLine="620"/>
        <w:rPr>
          <w:rFonts w:ascii="Verdana" w:eastAsia="Tahoma" w:hAnsi="Verdana" w:cs="Tahoma"/>
          <w:sz w:val="20"/>
          <w:szCs w:val="20"/>
        </w:rPr>
      </w:pPr>
    </w:p>
    <w:p w:rsidR="003C08AE" w:rsidRDefault="003C08AE" w:rsidP="00980E61">
      <w:pPr>
        <w:ind w:left="100" w:firstLine="620"/>
        <w:rPr>
          <w:rFonts w:ascii="Verdana" w:eastAsia="Tahoma" w:hAnsi="Verdana" w:cs="Tahoma"/>
          <w:sz w:val="20"/>
          <w:szCs w:val="20"/>
        </w:rPr>
      </w:pPr>
    </w:p>
    <w:p w:rsidR="00980E61" w:rsidRPr="00980E61" w:rsidRDefault="00980E61" w:rsidP="003C08AE">
      <w:pPr>
        <w:pStyle w:val="IN1"/>
      </w:pPr>
      <w:r>
        <w:t xml:space="preserve"> </w:t>
      </w:r>
      <w:bookmarkStart w:id="46" w:name="_Toc269058865"/>
      <w:r w:rsidRPr="003C08AE">
        <w:rPr>
          <w:rFonts w:ascii="Verdana" w:hAnsi="Verdana"/>
        </w:rPr>
        <w:t>Notification Process</w:t>
      </w:r>
      <w:bookmarkEnd w:id="46"/>
    </w:p>
    <w:p w:rsidR="00980E61" w:rsidRDefault="009B7ED5" w:rsidP="00980E61">
      <w:pPr>
        <w:pStyle w:val="IN1"/>
        <w:numPr>
          <w:ilvl w:val="0"/>
          <w:numId w:val="0"/>
        </w:numPr>
        <w:ind w:left="810"/>
        <w:rPr>
          <w:rFonts w:ascii="Verdana" w:hAnsi="Verdana"/>
          <w:b w:val="0"/>
          <w:color w:val="auto"/>
        </w:rPr>
      </w:pPr>
      <w:r w:rsidRPr="009B7ED5">
        <w:rPr>
          <w:rFonts w:ascii="Verdana" w:hAnsi="Verdana"/>
          <w:b w:val="0"/>
          <w:color w:val="auto"/>
        </w:rPr>
        <w:t>NOC</w:t>
      </w:r>
      <w:r w:rsidR="00980E61" w:rsidRPr="009B7ED5">
        <w:rPr>
          <w:rFonts w:ascii="Verdana" w:hAnsi="Verdana"/>
          <w:b w:val="0"/>
          <w:color w:val="auto"/>
        </w:rPr>
        <w:t xml:space="preserve"> will notify pre and post acknowledgement for every planned work to concerned bodies</w:t>
      </w:r>
      <w:r w:rsidR="00DB5345">
        <w:rPr>
          <w:rFonts w:ascii="Verdana" w:hAnsi="Verdana"/>
          <w:b w:val="0"/>
          <w:color w:val="auto"/>
        </w:rPr>
        <w:t>/customers</w:t>
      </w:r>
      <w:r w:rsidR="00980E61" w:rsidRPr="009B7ED5">
        <w:rPr>
          <w:rFonts w:ascii="Verdana" w:hAnsi="Verdana"/>
          <w:b w:val="0"/>
          <w:color w:val="auto"/>
        </w:rPr>
        <w:t xml:space="preserve"> as per notification process below:</w:t>
      </w:r>
    </w:p>
    <w:p w:rsidR="003C08AE" w:rsidRPr="009B7ED5" w:rsidRDefault="003C08AE" w:rsidP="00980E61">
      <w:pPr>
        <w:pStyle w:val="IN1"/>
        <w:numPr>
          <w:ilvl w:val="0"/>
          <w:numId w:val="0"/>
        </w:numPr>
        <w:ind w:left="810"/>
        <w:rPr>
          <w:rFonts w:ascii="Verdana" w:hAnsi="Verdana"/>
          <w:b w:val="0"/>
        </w:rPr>
      </w:pPr>
    </w:p>
    <w:tbl>
      <w:tblPr>
        <w:tblW w:w="10080" w:type="dxa"/>
        <w:tblInd w:w="102" w:type="dxa"/>
        <w:tblCellMar>
          <w:left w:w="0" w:type="dxa"/>
          <w:right w:w="0" w:type="dxa"/>
        </w:tblCellMar>
        <w:tblLook w:val="04A0" w:firstRow="1" w:lastRow="0" w:firstColumn="1" w:lastColumn="0" w:noHBand="0" w:noVBand="1"/>
      </w:tblPr>
      <w:tblGrid>
        <w:gridCol w:w="1980"/>
        <w:gridCol w:w="2628"/>
        <w:gridCol w:w="1692"/>
        <w:gridCol w:w="3780"/>
      </w:tblGrid>
      <w:tr w:rsidR="00980E61" w:rsidRPr="00EC5D9D" w:rsidTr="006904AC">
        <w:trPr>
          <w:trHeight w:val="782"/>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hideMark/>
          </w:tcPr>
          <w:p w:rsidR="00980E61" w:rsidRPr="004C0265" w:rsidRDefault="00980E61" w:rsidP="006904AC">
            <w:pPr>
              <w:spacing w:line="276" w:lineRule="auto"/>
              <w:rPr>
                <w:rFonts w:ascii="Verdana" w:hAnsi="Verdana" w:cs="Tahoma"/>
                <w:b/>
                <w:sz w:val="20"/>
                <w:szCs w:val="20"/>
              </w:rPr>
            </w:pPr>
            <w:r w:rsidRPr="004C0265">
              <w:rPr>
                <w:rFonts w:ascii="Verdana" w:hAnsi="Verdana" w:cs="Tahoma"/>
                <w:b/>
                <w:bCs/>
                <w:kern w:val="24"/>
                <w:sz w:val="20"/>
                <w:szCs w:val="20"/>
              </w:rPr>
              <w:t>Stakeholders/ Customers</w:t>
            </w:r>
            <w:r w:rsidRPr="004C0265">
              <w:rPr>
                <w:rFonts w:ascii="Verdana" w:eastAsia="Calibri" w:hAnsi="Verdana" w:cs="Tahoma"/>
                <w:b/>
                <w:kern w:val="24"/>
                <w:sz w:val="20"/>
                <w:szCs w:val="20"/>
              </w:rPr>
              <w:t xml:space="preserve"> </w:t>
            </w:r>
          </w:p>
        </w:tc>
        <w:tc>
          <w:tcPr>
            <w:tcW w:w="26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hideMark/>
          </w:tcPr>
          <w:p w:rsidR="00980E61" w:rsidRPr="004C0265" w:rsidRDefault="00980E61" w:rsidP="006904AC">
            <w:pPr>
              <w:spacing w:line="276" w:lineRule="auto"/>
              <w:rPr>
                <w:rFonts w:ascii="Verdana" w:hAnsi="Verdana" w:cs="Tahoma"/>
                <w:b/>
                <w:sz w:val="20"/>
                <w:szCs w:val="20"/>
              </w:rPr>
            </w:pPr>
            <w:r w:rsidRPr="004C0265">
              <w:rPr>
                <w:rFonts w:ascii="Verdana" w:hAnsi="Verdana" w:cs="Tahoma"/>
                <w:b/>
                <w:bCs/>
                <w:kern w:val="24"/>
                <w:sz w:val="20"/>
                <w:szCs w:val="20"/>
              </w:rPr>
              <w:t>Change Type</w:t>
            </w:r>
            <w:r w:rsidRPr="004C0265">
              <w:rPr>
                <w:rFonts w:ascii="Verdana" w:eastAsia="Calibri" w:hAnsi="Verdana" w:cs="Tahoma"/>
                <w:b/>
                <w:kern w:val="24"/>
                <w:sz w:val="20"/>
                <w:szCs w:val="20"/>
              </w:rPr>
              <w:t xml:space="preserve"> </w:t>
            </w:r>
          </w:p>
        </w:tc>
        <w:tc>
          <w:tcPr>
            <w:tcW w:w="16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hideMark/>
          </w:tcPr>
          <w:p w:rsidR="00980E61" w:rsidRPr="004C0265" w:rsidRDefault="00980E61" w:rsidP="006904AC">
            <w:pPr>
              <w:spacing w:line="276" w:lineRule="auto"/>
              <w:rPr>
                <w:rFonts w:ascii="Verdana" w:hAnsi="Verdana" w:cs="Tahoma"/>
                <w:b/>
                <w:sz w:val="20"/>
                <w:szCs w:val="20"/>
              </w:rPr>
            </w:pPr>
            <w:r w:rsidRPr="004C0265">
              <w:rPr>
                <w:rFonts w:ascii="Verdana" w:hAnsi="Verdana" w:cs="Tahoma"/>
                <w:b/>
                <w:bCs/>
                <w:kern w:val="24"/>
                <w:sz w:val="20"/>
                <w:szCs w:val="20"/>
              </w:rPr>
              <w:t>Mode of Notification</w:t>
            </w:r>
            <w:r w:rsidRPr="004C0265">
              <w:rPr>
                <w:rFonts w:ascii="Verdana" w:eastAsia="Calibri" w:hAnsi="Verdana" w:cs="Tahoma"/>
                <w:b/>
                <w:kern w:val="24"/>
                <w:sz w:val="20"/>
                <w:szCs w:val="20"/>
              </w:rPr>
              <w:t xml:space="preserve"> </w:t>
            </w:r>
          </w:p>
        </w:tc>
        <w:tc>
          <w:tcPr>
            <w:tcW w:w="37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hideMark/>
          </w:tcPr>
          <w:p w:rsidR="00980E61" w:rsidRPr="004C0265" w:rsidRDefault="00980E61" w:rsidP="006904AC">
            <w:pPr>
              <w:spacing w:line="276" w:lineRule="auto"/>
              <w:rPr>
                <w:rFonts w:ascii="Verdana" w:hAnsi="Verdana" w:cs="Tahoma"/>
                <w:b/>
                <w:sz w:val="20"/>
                <w:szCs w:val="20"/>
              </w:rPr>
            </w:pPr>
            <w:r w:rsidRPr="004C0265">
              <w:rPr>
                <w:rFonts w:ascii="Verdana" w:hAnsi="Verdana" w:cs="Tahoma"/>
                <w:b/>
                <w:bCs/>
                <w:kern w:val="24"/>
                <w:sz w:val="20"/>
                <w:szCs w:val="20"/>
              </w:rPr>
              <w:t>Notification Time</w:t>
            </w:r>
            <w:r w:rsidRPr="004C0265">
              <w:rPr>
                <w:rFonts w:ascii="Verdana" w:eastAsia="Calibri" w:hAnsi="Verdana" w:cs="Tahoma"/>
                <w:b/>
                <w:kern w:val="24"/>
                <w:sz w:val="20"/>
                <w:szCs w:val="20"/>
              </w:rPr>
              <w:t xml:space="preserve"> </w:t>
            </w:r>
          </w:p>
        </w:tc>
      </w:tr>
      <w:tr w:rsidR="00980E61" w:rsidRPr="00EC5D9D" w:rsidTr="006904AC">
        <w:trPr>
          <w:trHeight w:val="1481"/>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rsidR="00980E61" w:rsidRPr="004C0265" w:rsidRDefault="00980E61" w:rsidP="006904AC">
            <w:pPr>
              <w:spacing w:line="276" w:lineRule="auto"/>
              <w:jc w:val="center"/>
              <w:rPr>
                <w:rFonts w:ascii="Verdana" w:hAnsi="Verdana" w:cs="Tahoma"/>
                <w:sz w:val="20"/>
                <w:szCs w:val="20"/>
              </w:rPr>
            </w:pPr>
            <w:r w:rsidRPr="004C0265">
              <w:rPr>
                <w:rFonts w:ascii="Verdana" w:hAnsi="Verdana" w:cs="Tahoma"/>
                <w:bCs/>
                <w:kern w:val="24"/>
                <w:sz w:val="20"/>
                <w:szCs w:val="20"/>
              </w:rPr>
              <w:t>All Concerned Stakeholders</w:t>
            </w:r>
            <w:r w:rsidR="003C08AE">
              <w:rPr>
                <w:rFonts w:ascii="Verdana" w:hAnsi="Verdana" w:cs="Tahoma"/>
                <w:bCs/>
                <w:kern w:val="24"/>
                <w:sz w:val="20"/>
                <w:szCs w:val="20"/>
              </w:rPr>
              <w:t xml:space="preserve"> of SCL</w:t>
            </w:r>
          </w:p>
        </w:tc>
        <w:tc>
          <w:tcPr>
            <w:tcW w:w="26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hideMark/>
          </w:tcPr>
          <w:p w:rsidR="00980E61" w:rsidRPr="004C0265" w:rsidRDefault="00980E61" w:rsidP="006904AC">
            <w:pPr>
              <w:spacing w:line="276" w:lineRule="auto"/>
              <w:rPr>
                <w:rFonts w:ascii="Verdana" w:hAnsi="Verdana" w:cs="Tahoma"/>
                <w:sz w:val="20"/>
                <w:szCs w:val="20"/>
              </w:rPr>
            </w:pPr>
            <w:r w:rsidRPr="004C0265">
              <w:rPr>
                <w:rFonts w:ascii="Verdana" w:hAnsi="Verdana" w:cs="Tahoma"/>
                <w:bCs/>
                <w:kern w:val="24"/>
                <w:sz w:val="20"/>
                <w:szCs w:val="20"/>
              </w:rPr>
              <w:t>-Emergency</w:t>
            </w:r>
            <w:r w:rsidRPr="004C0265">
              <w:rPr>
                <w:rFonts w:ascii="Verdana" w:eastAsia="Calibri" w:hAnsi="Verdana" w:cs="Tahoma"/>
                <w:kern w:val="24"/>
                <w:sz w:val="20"/>
                <w:szCs w:val="20"/>
              </w:rPr>
              <w:t xml:space="preserve"> </w:t>
            </w:r>
          </w:p>
          <w:p w:rsidR="00980E61" w:rsidRPr="004C0265" w:rsidRDefault="00980E61" w:rsidP="006904AC">
            <w:pPr>
              <w:spacing w:line="276" w:lineRule="auto"/>
              <w:rPr>
                <w:rFonts w:ascii="Verdana" w:hAnsi="Verdana" w:cs="Tahoma"/>
                <w:sz w:val="20"/>
                <w:szCs w:val="20"/>
              </w:rPr>
            </w:pPr>
            <w:r w:rsidRPr="004C0265">
              <w:rPr>
                <w:rFonts w:ascii="Verdana" w:hAnsi="Verdana" w:cs="Tahoma"/>
                <w:bCs/>
                <w:kern w:val="24"/>
                <w:sz w:val="20"/>
                <w:szCs w:val="20"/>
              </w:rPr>
              <w:t>-Critical</w:t>
            </w:r>
            <w:r w:rsidRPr="004C0265">
              <w:rPr>
                <w:rFonts w:ascii="Verdana" w:eastAsia="Calibri" w:hAnsi="Verdana" w:cs="Tahoma"/>
                <w:kern w:val="24"/>
                <w:sz w:val="20"/>
                <w:szCs w:val="20"/>
              </w:rPr>
              <w:t xml:space="preserve"> </w:t>
            </w:r>
          </w:p>
          <w:p w:rsidR="00980E61" w:rsidRPr="004C0265" w:rsidRDefault="00980E61" w:rsidP="006904AC">
            <w:pPr>
              <w:spacing w:line="276" w:lineRule="auto"/>
              <w:rPr>
                <w:rFonts w:ascii="Verdana" w:hAnsi="Verdana" w:cs="Tahoma"/>
                <w:sz w:val="20"/>
                <w:szCs w:val="20"/>
              </w:rPr>
            </w:pPr>
            <w:r w:rsidRPr="004C0265">
              <w:rPr>
                <w:rFonts w:ascii="Verdana" w:hAnsi="Verdana" w:cs="Tahoma"/>
                <w:bCs/>
                <w:kern w:val="24"/>
                <w:sz w:val="20"/>
                <w:szCs w:val="20"/>
              </w:rPr>
              <w:t>-Major</w:t>
            </w:r>
            <w:r w:rsidRPr="004C0265">
              <w:rPr>
                <w:rFonts w:ascii="Verdana" w:eastAsia="Calibri" w:hAnsi="Verdana" w:cs="Tahoma"/>
                <w:kern w:val="24"/>
                <w:sz w:val="20"/>
                <w:szCs w:val="20"/>
              </w:rPr>
              <w:t xml:space="preserve"> </w:t>
            </w:r>
          </w:p>
          <w:p w:rsidR="00980E61" w:rsidRPr="004C0265" w:rsidRDefault="00980E61" w:rsidP="006904AC">
            <w:pPr>
              <w:spacing w:line="276" w:lineRule="auto"/>
              <w:rPr>
                <w:rFonts w:ascii="Verdana" w:eastAsia="Calibri" w:hAnsi="Verdana" w:cs="Tahoma"/>
                <w:kern w:val="24"/>
                <w:sz w:val="20"/>
                <w:szCs w:val="20"/>
              </w:rPr>
            </w:pPr>
            <w:r w:rsidRPr="004C0265">
              <w:rPr>
                <w:rFonts w:ascii="Verdana" w:hAnsi="Verdana" w:cs="Tahoma"/>
                <w:bCs/>
                <w:kern w:val="24"/>
                <w:sz w:val="20"/>
                <w:szCs w:val="20"/>
              </w:rPr>
              <w:t>-Minor</w:t>
            </w:r>
          </w:p>
        </w:tc>
        <w:tc>
          <w:tcPr>
            <w:tcW w:w="16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rsidR="00980E61" w:rsidRPr="004C0265" w:rsidRDefault="00980E61" w:rsidP="00DB5345">
            <w:pPr>
              <w:spacing w:line="276" w:lineRule="auto"/>
              <w:jc w:val="center"/>
              <w:rPr>
                <w:rFonts w:ascii="Verdana" w:hAnsi="Verdana" w:cs="Tahoma"/>
                <w:sz w:val="20"/>
                <w:szCs w:val="20"/>
              </w:rPr>
            </w:pPr>
            <w:r w:rsidRPr="004C0265">
              <w:rPr>
                <w:rFonts w:ascii="Verdana" w:hAnsi="Verdana" w:cs="Tahoma"/>
                <w:bCs/>
                <w:kern w:val="24"/>
                <w:sz w:val="20"/>
                <w:szCs w:val="20"/>
              </w:rPr>
              <w:t>SMS</w:t>
            </w:r>
            <w:r w:rsidR="00DB5345">
              <w:rPr>
                <w:rFonts w:ascii="Verdana" w:hAnsi="Verdana" w:cs="Tahoma"/>
                <w:bCs/>
                <w:kern w:val="24"/>
                <w:sz w:val="20"/>
                <w:szCs w:val="20"/>
              </w:rPr>
              <w:t>/</w:t>
            </w:r>
            <w:r w:rsidRPr="004C0265">
              <w:rPr>
                <w:rFonts w:ascii="Verdana" w:hAnsi="Verdana" w:cs="Tahoma"/>
                <w:bCs/>
                <w:kern w:val="24"/>
                <w:sz w:val="20"/>
                <w:szCs w:val="20"/>
              </w:rPr>
              <w:t>E-Mail</w:t>
            </w:r>
          </w:p>
        </w:tc>
        <w:tc>
          <w:tcPr>
            <w:tcW w:w="37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hideMark/>
          </w:tcPr>
          <w:p w:rsidR="00980E61" w:rsidRPr="004C0265" w:rsidRDefault="00980E61" w:rsidP="006904AC">
            <w:pPr>
              <w:spacing w:line="276" w:lineRule="auto"/>
              <w:rPr>
                <w:rFonts w:ascii="Verdana" w:hAnsi="Verdana" w:cs="Tahoma"/>
                <w:sz w:val="20"/>
                <w:szCs w:val="20"/>
              </w:rPr>
            </w:pPr>
            <w:r w:rsidRPr="004C0265">
              <w:rPr>
                <w:rFonts w:ascii="Verdana" w:hAnsi="Verdana" w:cs="Tahoma"/>
                <w:bCs/>
                <w:kern w:val="24"/>
                <w:sz w:val="20"/>
                <w:szCs w:val="20"/>
              </w:rPr>
              <w:t>SMS: By 08:00 PM of the Change Day</w:t>
            </w:r>
            <w:r w:rsidRPr="004C0265">
              <w:rPr>
                <w:rFonts w:ascii="Verdana" w:eastAsia="Calibri" w:hAnsi="Verdana" w:cs="Tahoma"/>
                <w:kern w:val="24"/>
                <w:sz w:val="20"/>
                <w:szCs w:val="20"/>
              </w:rPr>
              <w:t xml:space="preserve"> </w:t>
            </w:r>
          </w:p>
          <w:p w:rsidR="00980E61" w:rsidRPr="004C0265" w:rsidRDefault="00980E61" w:rsidP="006904AC">
            <w:pPr>
              <w:spacing w:line="276" w:lineRule="auto"/>
              <w:rPr>
                <w:rFonts w:ascii="Verdana" w:eastAsia="Calibri" w:hAnsi="Verdana" w:cs="Tahoma"/>
                <w:kern w:val="24"/>
                <w:sz w:val="20"/>
                <w:szCs w:val="20"/>
              </w:rPr>
            </w:pPr>
            <w:r w:rsidRPr="004C0265">
              <w:rPr>
                <w:rFonts w:ascii="Verdana" w:hAnsi="Verdana" w:cs="Tahoma"/>
                <w:bCs/>
                <w:kern w:val="24"/>
                <w:sz w:val="20"/>
                <w:szCs w:val="20"/>
              </w:rPr>
              <w:t>Email: By Business hour.</w:t>
            </w:r>
          </w:p>
        </w:tc>
      </w:tr>
      <w:tr w:rsidR="00980E61" w:rsidRPr="00EC5D9D" w:rsidTr="006904AC">
        <w:trPr>
          <w:trHeight w:val="740"/>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rsidR="00980E61" w:rsidRPr="004C0265" w:rsidRDefault="00980E61" w:rsidP="006904AC">
            <w:pPr>
              <w:spacing w:line="276" w:lineRule="auto"/>
              <w:jc w:val="center"/>
              <w:rPr>
                <w:rFonts w:ascii="Verdana" w:hAnsi="Verdana" w:cs="Tahoma"/>
                <w:sz w:val="20"/>
                <w:szCs w:val="20"/>
              </w:rPr>
            </w:pPr>
            <w:r w:rsidRPr="004C0265">
              <w:rPr>
                <w:rFonts w:ascii="Verdana" w:hAnsi="Verdana" w:cs="Tahoma"/>
                <w:bCs/>
                <w:kern w:val="24"/>
                <w:sz w:val="20"/>
                <w:szCs w:val="20"/>
              </w:rPr>
              <w:t>Management</w:t>
            </w:r>
          </w:p>
        </w:tc>
        <w:tc>
          <w:tcPr>
            <w:tcW w:w="26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hideMark/>
          </w:tcPr>
          <w:p w:rsidR="00980E61" w:rsidRPr="004C0265" w:rsidRDefault="00980E61" w:rsidP="006904AC">
            <w:pPr>
              <w:spacing w:line="276" w:lineRule="auto"/>
              <w:rPr>
                <w:rFonts w:ascii="Verdana" w:hAnsi="Verdana" w:cs="Tahoma"/>
                <w:sz w:val="20"/>
                <w:szCs w:val="20"/>
              </w:rPr>
            </w:pPr>
            <w:r w:rsidRPr="004C0265">
              <w:rPr>
                <w:rFonts w:ascii="Verdana" w:hAnsi="Verdana" w:cs="Tahoma"/>
                <w:bCs/>
                <w:kern w:val="24"/>
                <w:sz w:val="20"/>
                <w:szCs w:val="20"/>
              </w:rPr>
              <w:t>Emergency (impact based)</w:t>
            </w:r>
          </w:p>
          <w:p w:rsidR="00980E61" w:rsidRPr="004C0265" w:rsidRDefault="00980E61" w:rsidP="006904AC">
            <w:pPr>
              <w:spacing w:line="276" w:lineRule="auto"/>
              <w:rPr>
                <w:rFonts w:ascii="Verdana" w:hAnsi="Verdana" w:cs="Tahoma"/>
                <w:sz w:val="20"/>
                <w:szCs w:val="20"/>
              </w:rPr>
            </w:pPr>
            <w:r w:rsidRPr="004C0265">
              <w:rPr>
                <w:rFonts w:ascii="Verdana" w:hAnsi="Verdana" w:cs="Tahoma"/>
                <w:bCs/>
                <w:kern w:val="24"/>
                <w:sz w:val="20"/>
                <w:szCs w:val="20"/>
              </w:rPr>
              <w:t>Critical</w:t>
            </w:r>
            <w:r w:rsidRPr="004C0265">
              <w:rPr>
                <w:rFonts w:ascii="Verdana" w:eastAsia="Calibri" w:hAnsi="Verdana" w:cs="Tahoma"/>
                <w:kern w:val="24"/>
                <w:sz w:val="20"/>
                <w:szCs w:val="20"/>
              </w:rPr>
              <w:t xml:space="preserve"> </w:t>
            </w:r>
          </w:p>
        </w:tc>
        <w:tc>
          <w:tcPr>
            <w:tcW w:w="16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rsidR="00980E61" w:rsidRPr="004C0265" w:rsidRDefault="00980E61" w:rsidP="006904AC">
            <w:pPr>
              <w:spacing w:line="276" w:lineRule="auto"/>
              <w:jc w:val="center"/>
              <w:rPr>
                <w:rFonts w:ascii="Verdana" w:hAnsi="Verdana" w:cs="Tahoma"/>
                <w:sz w:val="20"/>
                <w:szCs w:val="20"/>
              </w:rPr>
            </w:pPr>
            <w:r w:rsidRPr="004C0265">
              <w:rPr>
                <w:rFonts w:ascii="Verdana" w:hAnsi="Verdana" w:cs="Tahoma"/>
                <w:bCs/>
                <w:kern w:val="24"/>
                <w:sz w:val="20"/>
                <w:szCs w:val="20"/>
              </w:rPr>
              <w:t>SMS</w:t>
            </w:r>
          </w:p>
        </w:tc>
        <w:tc>
          <w:tcPr>
            <w:tcW w:w="37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hideMark/>
          </w:tcPr>
          <w:p w:rsidR="00980E61" w:rsidRPr="004C0265" w:rsidRDefault="00980E61" w:rsidP="006904AC">
            <w:pPr>
              <w:spacing w:line="276" w:lineRule="auto"/>
              <w:rPr>
                <w:rFonts w:ascii="Verdana" w:hAnsi="Verdana" w:cs="Tahoma"/>
                <w:sz w:val="20"/>
                <w:szCs w:val="20"/>
              </w:rPr>
            </w:pPr>
            <w:r w:rsidRPr="004C0265">
              <w:rPr>
                <w:rFonts w:ascii="Verdana" w:hAnsi="Verdana" w:cs="Tahoma"/>
                <w:bCs/>
                <w:kern w:val="24"/>
                <w:sz w:val="20"/>
                <w:szCs w:val="20"/>
              </w:rPr>
              <w:t>SMS: By 08:00 PM of the Change Day</w:t>
            </w:r>
            <w:r w:rsidRPr="004C0265">
              <w:rPr>
                <w:rFonts w:ascii="Verdana" w:eastAsia="Calibri" w:hAnsi="Verdana" w:cs="Tahoma"/>
                <w:kern w:val="24"/>
                <w:sz w:val="20"/>
                <w:szCs w:val="20"/>
              </w:rPr>
              <w:t xml:space="preserve"> </w:t>
            </w:r>
          </w:p>
        </w:tc>
      </w:tr>
      <w:tr w:rsidR="00980E61" w:rsidRPr="00EC5D9D" w:rsidTr="006904AC">
        <w:trPr>
          <w:trHeight w:val="1111"/>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rsidR="00980E61" w:rsidRPr="004C0265" w:rsidRDefault="00E45F33" w:rsidP="006904AC">
            <w:pPr>
              <w:spacing w:line="276" w:lineRule="auto"/>
              <w:jc w:val="center"/>
              <w:rPr>
                <w:rFonts w:ascii="Verdana" w:hAnsi="Verdana" w:cs="Tahoma"/>
                <w:sz w:val="20"/>
                <w:szCs w:val="20"/>
              </w:rPr>
            </w:pPr>
            <w:r>
              <w:rPr>
                <w:rFonts w:ascii="Verdana" w:hAnsi="Verdana" w:cs="Tahoma"/>
                <w:bCs/>
                <w:kern w:val="24"/>
                <w:sz w:val="20"/>
                <w:szCs w:val="20"/>
              </w:rPr>
              <w:t>Marketing</w:t>
            </w:r>
          </w:p>
        </w:tc>
        <w:tc>
          <w:tcPr>
            <w:tcW w:w="26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hideMark/>
          </w:tcPr>
          <w:p w:rsidR="00980E61" w:rsidRPr="004C0265" w:rsidRDefault="00980E61" w:rsidP="00E45F33">
            <w:pPr>
              <w:spacing w:line="276" w:lineRule="auto"/>
              <w:rPr>
                <w:rFonts w:ascii="Verdana" w:hAnsi="Verdana" w:cs="Tahoma"/>
                <w:sz w:val="20"/>
                <w:szCs w:val="20"/>
              </w:rPr>
            </w:pPr>
            <w:r w:rsidRPr="004C0265">
              <w:rPr>
                <w:rFonts w:ascii="Verdana" w:hAnsi="Verdana" w:cs="Tahoma"/>
                <w:bCs/>
                <w:kern w:val="24"/>
                <w:sz w:val="20"/>
                <w:szCs w:val="20"/>
              </w:rPr>
              <w:t>Subscriber’s Impact and any service interruption of customer.</w:t>
            </w:r>
          </w:p>
        </w:tc>
        <w:tc>
          <w:tcPr>
            <w:tcW w:w="16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rsidR="00980E61" w:rsidRPr="004C0265" w:rsidRDefault="00980E61" w:rsidP="006904AC">
            <w:pPr>
              <w:spacing w:line="276" w:lineRule="auto"/>
              <w:jc w:val="center"/>
              <w:rPr>
                <w:rFonts w:ascii="Verdana" w:hAnsi="Verdana" w:cs="Tahoma"/>
                <w:sz w:val="20"/>
                <w:szCs w:val="20"/>
              </w:rPr>
            </w:pPr>
            <w:r w:rsidRPr="004C0265">
              <w:rPr>
                <w:rFonts w:ascii="Verdana" w:hAnsi="Verdana" w:cs="Tahoma"/>
                <w:bCs/>
                <w:kern w:val="24"/>
                <w:sz w:val="20"/>
                <w:szCs w:val="20"/>
              </w:rPr>
              <w:t>Email</w:t>
            </w:r>
          </w:p>
          <w:p w:rsidR="00980E61" w:rsidRPr="004C0265" w:rsidRDefault="00980E61" w:rsidP="00E45F33">
            <w:pPr>
              <w:spacing w:line="276" w:lineRule="auto"/>
              <w:rPr>
                <w:rFonts w:ascii="Verdana" w:hAnsi="Verdana" w:cs="Tahoma"/>
                <w:sz w:val="20"/>
                <w:szCs w:val="20"/>
              </w:rPr>
            </w:pPr>
          </w:p>
        </w:tc>
        <w:tc>
          <w:tcPr>
            <w:tcW w:w="37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hideMark/>
          </w:tcPr>
          <w:p w:rsidR="00980E61" w:rsidRPr="004C0265" w:rsidRDefault="00980E61" w:rsidP="00E45F33">
            <w:pPr>
              <w:spacing w:line="276" w:lineRule="auto"/>
              <w:rPr>
                <w:rFonts w:ascii="Verdana" w:hAnsi="Verdana" w:cs="Tahoma"/>
                <w:sz w:val="20"/>
                <w:szCs w:val="20"/>
              </w:rPr>
            </w:pPr>
            <w:r w:rsidRPr="004C0265">
              <w:rPr>
                <w:rFonts w:ascii="Verdana" w:hAnsi="Verdana" w:cs="Tahoma"/>
                <w:bCs/>
                <w:kern w:val="24"/>
                <w:sz w:val="20"/>
                <w:szCs w:val="20"/>
              </w:rPr>
              <w:t xml:space="preserve">Email: By Business hour </w:t>
            </w:r>
          </w:p>
        </w:tc>
      </w:tr>
      <w:tr w:rsidR="00980E61" w:rsidRPr="00EC5D9D" w:rsidTr="006904AC">
        <w:trPr>
          <w:trHeight w:val="740"/>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rsidR="00980E61" w:rsidRPr="004C0265" w:rsidRDefault="00E45F33" w:rsidP="00E45F33">
            <w:pPr>
              <w:spacing w:line="276" w:lineRule="auto"/>
              <w:jc w:val="center"/>
              <w:rPr>
                <w:rFonts w:ascii="Verdana" w:hAnsi="Verdana" w:cs="Tahoma"/>
                <w:sz w:val="20"/>
                <w:szCs w:val="20"/>
              </w:rPr>
            </w:pPr>
            <w:r>
              <w:rPr>
                <w:rFonts w:ascii="Verdana" w:hAnsi="Verdana" w:cs="Tahoma"/>
                <w:bCs/>
                <w:kern w:val="24"/>
                <w:sz w:val="20"/>
                <w:szCs w:val="20"/>
              </w:rPr>
              <w:t>All customers</w:t>
            </w:r>
          </w:p>
        </w:tc>
        <w:tc>
          <w:tcPr>
            <w:tcW w:w="2628"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hideMark/>
          </w:tcPr>
          <w:p w:rsidR="00980E61" w:rsidRPr="004C0265" w:rsidRDefault="00980E61" w:rsidP="006904AC">
            <w:pPr>
              <w:spacing w:line="276" w:lineRule="auto"/>
              <w:rPr>
                <w:rFonts w:ascii="Verdana" w:hAnsi="Verdana" w:cs="Tahoma"/>
                <w:sz w:val="20"/>
                <w:szCs w:val="20"/>
              </w:rPr>
            </w:pPr>
            <w:r w:rsidRPr="004C0265">
              <w:rPr>
                <w:rFonts w:ascii="Verdana" w:hAnsi="Verdana" w:cs="Tahoma"/>
                <w:bCs/>
                <w:kern w:val="24"/>
                <w:sz w:val="20"/>
                <w:szCs w:val="20"/>
              </w:rPr>
              <w:t>If interruption of their connectivity</w:t>
            </w:r>
            <w:r w:rsidRPr="004C0265">
              <w:rPr>
                <w:rFonts w:ascii="Verdana" w:eastAsia="Calibri" w:hAnsi="Verdana" w:cs="Tahoma"/>
                <w:kern w:val="24"/>
                <w:sz w:val="20"/>
                <w:szCs w:val="20"/>
              </w:rPr>
              <w:t xml:space="preserve"> </w:t>
            </w:r>
          </w:p>
        </w:tc>
        <w:tc>
          <w:tcPr>
            <w:tcW w:w="16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vAlign w:val="center"/>
            <w:hideMark/>
          </w:tcPr>
          <w:p w:rsidR="00980E61" w:rsidRPr="004C0265" w:rsidRDefault="00980E61" w:rsidP="006904AC">
            <w:pPr>
              <w:spacing w:line="276" w:lineRule="auto"/>
              <w:jc w:val="center"/>
              <w:rPr>
                <w:rFonts w:ascii="Verdana" w:hAnsi="Verdana" w:cs="Tahoma"/>
                <w:sz w:val="20"/>
                <w:szCs w:val="20"/>
              </w:rPr>
            </w:pPr>
            <w:r w:rsidRPr="004C0265">
              <w:rPr>
                <w:rFonts w:ascii="Verdana" w:hAnsi="Verdana" w:cs="Tahoma"/>
                <w:bCs/>
                <w:kern w:val="24"/>
                <w:sz w:val="20"/>
                <w:szCs w:val="20"/>
              </w:rPr>
              <w:t>Email</w:t>
            </w:r>
          </w:p>
        </w:tc>
        <w:tc>
          <w:tcPr>
            <w:tcW w:w="3780" w:type="dxa"/>
            <w:tcBorders>
              <w:top w:val="single" w:sz="8" w:space="0" w:color="000000"/>
              <w:left w:val="single" w:sz="8" w:space="0" w:color="000000"/>
              <w:bottom w:val="single" w:sz="8" w:space="0" w:color="000000"/>
              <w:right w:val="single" w:sz="8" w:space="0" w:color="000000"/>
            </w:tcBorders>
            <w:shd w:val="clear" w:color="auto" w:fill="auto"/>
            <w:tcMar>
              <w:top w:w="15" w:type="dxa"/>
              <w:left w:w="102" w:type="dxa"/>
              <w:bottom w:w="0" w:type="dxa"/>
              <w:right w:w="102" w:type="dxa"/>
            </w:tcMar>
            <w:hideMark/>
          </w:tcPr>
          <w:p w:rsidR="00E45F33" w:rsidRPr="004C0265" w:rsidRDefault="00E45F33" w:rsidP="00E45F33">
            <w:pPr>
              <w:spacing w:line="276" w:lineRule="auto"/>
              <w:rPr>
                <w:rFonts w:ascii="Verdana" w:hAnsi="Verdana" w:cs="Tahoma"/>
                <w:sz w:val="20"/>
                <w:szCs w:val="20"/>
              </w:rPr>
            </w:pPr>
            <w:r>
              <w:rPr>
                <w:rFonts w:ascii="Verdana" w:hAnsi="Verdana" w:cs="Tahoma"/>
                <w:bCs/>
                <w:kern w:val="24"/>
                <w:sz w:val="20"/>
                <w:szCs w:val="20"/>
              </w:rPr>
              <w:t>Email: 3</w:t>
            </w:r>
            <w:r w:rsidR="00980E61" w:rsidRPr="004C0265">
              <w:rPr>
                <w:rFonts w:ascii="Verdana" w:hAnsi="Verdana" w:cs="Tahoma"/>
                <w:bCs/>
                <w:kern w:val="24"/>
                <w:sz w:val="20"/>
                <w:szCs w:val="20"/>
              </w:rPr>
              <w:t xml:space="preserve"> WD prior to change</w:t>
            </w:r>
            <w:bookmarkStart w:id="47" w:name="_GoBack"/>
            <w:bookmarkEnd w:id="47"/>
          </w:p>
          <w:p w:rsidR="00980E61" w:rsidRPr="004C0265" w:rsidRDefault="00980E61" w:rsidP="006904AC">
            <w:pPr>
              <w:spacing w:line="276" w:lineRule="auto"/>
              <w:rPr>
                <w:rFonts w:ascii="Verdana" w:hAnsi="Verdana" w:cs="Tahoma"/>
                <w:sz w:val="20"/>
                <w:szCs w:val="20"/>
              </w:rPr>
            </w:pPr>
          </w:p>
        </w:tc>
      </w:tr>
    </w:tbl>
    <w:p w:rsidR="00980E61" w:rsidRDefault="00980E61" w:rsidP="00980E61">
      <w:pPr>
        <w:pStyle w:val="IN1"/>
        <w:numPr>
          <w:ilvl w:val="0"/>
          <w:numId w:val="0"/>
        </w:numPr>
        <w:ind w:left="1170" w:hanging="360"/>
      </w:pPr>
    </w:p>
    <w:p w:rsidR="00980E61" w:rsidRDefault="00980E61" w:rsidP="00980E61">
      <w:pPr>
        <w:pStyle w:val="IN1"/>
      </w:pPr>
      <w:r>
        <w:t xml:space="preserve"> Review Policy:</w:t>
      </w:r>
    </w:p>
    <w:p w:rsidR="00980E61" w:rsidRDefault="00980E61" w:rsidP="00980E61">
      <w:pPr>
        <w:pStyle w:val="IN1"/>
        <w:numPr>
          <w:ilvl w:val="0"/>
          <w:numId w:val="0"/>
        </w:numPr>
      </w:pPr>
    </w:p>
    <w:p w:rsidR="00980E61" w:rsidRPr="004C20E8" w:rsidRDefault="00980E61" w:rsidP="00980E61">
      <w:pPr>
        <w:pStyle w:val="IN1"/>
        <w:numPr>
          <w:ilvl w:val="0"/>
          <w:numId w:val="0"/>
        </w:numPr>
        <w:rPr>
          <w:b w:val="0"/>
        </w:rPr>
      </w:pPr>
      <w:r w:rsidRPr="004C20E8">
        <w:rPr>
          <w:b w:val="0"/>
        </w:rPr>
        <w:t>The change management process will go under review as per bellow policy and schedule.</w:t>
      </w:r>
    </w:p>
    <w:p w:rsidR="00980E61" w:rsidRPr="009D180E" w:rsidRDefault="00980E61" w:rsidP="00980E61">
      <w:pPr>
        <w:pStyle w:val="IN1"/>
        <w:numPr>
          <w:ilvl w:val="1"/>
          <w:numId w:val="1"/>
        </w:numPr>
        <w:rPr>
          <w:b w:val="0"/>
        </w:rPr>
      </w:pPr>
      <w:r w:rsidRPr="009D180E">
        <w:rPr>
          <w:b w:val="0"/>
        </w:rPr>
        <w:t>The policy file will be update</w:t>
      </w:r>
      <w:r>
        <w:rPr>
          <w:b w:val="0"/>
        </w:rPr>
        <w:t>d</w:t>
      </w:r>
      <w:r w:rsidRPr="009D180E">
        <w:rPr>
          <w:b w:val="0"/>
        </w:rPr>
        <w:t xml:space="preserve"> annually.</w:t>
      </w:r>
    </w:p>
    <w:p w:rsidR="00980E61" w:rsidRPr="00980E61" w:rsidRDefault="00980E61" w:rsidP="00980E61">
      <w:pPr>
        <w:pStyle w:val="IN1"/>
        <w:numPr>
          <w:ilvl w:val="0"/>
          <w:numId w:val="0"/>
        </w:numPr>
        <w:ind w:left="810"/>
      </w:pPr>
    </w:p>
    <w:p w:rsidR="000911BA" w:rsidRDefault="000911BA"/>
    <w:p w:rsidR="000911BA" w:rsidRDefault="000911BA"/>
    <w:p w:rsidR="000911BA" w:rsidRDefault="000911BA"/>
    <w:p w:rsidR="000911BA" w:rsidRDefault="000911BA"/>
    <w:p w:rsidR="000911BA" w:rsidRDefault="000911BA"/>
    <w:p w:rsidR="000911BA" w:rsidRDefault="000911BA"/>
    <w:p w:rsidR="000911BA" w:rsidRDefault="000911BA"/>
    <w:p w:rsidR="000911BA" w:rsidRDefault="000911BA"/>
    <w:sectPr w:rsidR="000911B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480" w:rsidRDefault="00876480" w:rsidP="000911BA">
      <w:r>
        <w:separator/>
      </w:r>
    </w:p>
  </w:endnote>
  <w:endnote w:type="continuationSeparator" w:id="0">
    <w:p w:rsidR="00876480" w:rsidRDefault="00876480" w:rsidP="00091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Futura Hv">
    <w:altName w:val="Century Gothic"/>
    <w:charset w:val="00"/>
    <w:family w:val="swiss"/>
    <w:pitch w:val="variable"/>
    <w:sig w:usb0="A00002AF" w:usb1="5000204A"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480" w:rsidRDefault="00876480" w:rsidP="000911BA">
      <w:r>
        <w:separator/>
      </w:r>
    </w:p>
  </w:footnote>
  <w:footnote w:type="continuationSeparator" w:id="0">
    <w:p w:rsidR="00876480" w:rsidRDefault="00876480" w:rsidP="00091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0"/>
      <w:gridCol w:w="2507"/>
      <w:gridCol w:w="3618"/>
      <w:gridCol w:w="1403"/>
    </w:tblGrid>
    <w:tr w:rsidR="006F2CF9" w:rsidRPr="00CF20E6" w:rsidTr="00F049D7">
      <w:trPr>
        <w:jc w:val="center"/>
      </w:trPr>
      <w:tc>
        <w:tcPr>
          <w:tcW w:w="2570" w:type="dxa"/>
          <w:vMerge w:val="restart"/>
          <w:tcBorders>
            <w:right w:val="single" w:sz="4" w:space="0" w:color="auto"/>
          </w:tcBorders>
        </w:tcPr>
        <w:p w:rsidR="006F2CF9" w:rsidRPr="00CF20E6" w:rsidRDefault="006F2CF9" w:rsidP="000911BA">
          <w:pPr>
            <w:pStyle w:val="Header"/>
            <w:rPr>
              <w:rFonts w:ascii="Verdana" w:hAnsi="Verdana"/>
              <w:sz w:val="16"/>
              <w:szCs w:val="16"/>
            </w:rPr>
          </w:pPr>
          <w:r>
            <w:rPr>
              <w:noProof/>
              <w:color w:val="1F497D"/>
            </w:rPr>
            <w:drawing>
              <wp:inline distT="0" distB="0" distL="0" distR="0" wp14:anchorId="5ABB6CD7" wp14:editId="634B536A">
                <wp:extent cx="1494790" cy="466725"/>
                <wp:effectExtent l="0" t="0" r="0" b="9525"/>
                <wp:docPr id="5" name="Picture 5"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98660" cy="467933"/>
                        </a:xfrm>
                        <a:prstGeom prst="rect">
                          <a:avLst/>
                        </a:prstGeom>
                        <a:noFill/>
                        <a:ln>
                          <a:noFill/>
                        </a:ln>
                      </pic:spPr>
                    </pic:pic>
                  </a:graphicData>
                </a:graphic>
              </wp:inline>
            </w:drawing>
          </w:r>
        </w:p>
      </w:tc>
      <w:tc>
        <w:tcPr>
          <w:tcW w:w="7528" w:type="dxa"/>
          <w:gridSpan w:val="3"/>
          <w:tcBorders>
            <w:top w:val="single" w:sz="4" w:space="0" w:color="auto"/>
            <w:left w:val="single" w:sz="4" w:space="0" w:color="auto"/>
            <w:bottom w:val="single" w:sz="4" w:space="0" w:color="auto"/>
          </w:tcBorders>
          <w:vAlign w:val="center"/>
        </w:tcPr>
        <w:p w:rsidR="006F2CF9" w:rsidRPr="00CF20E6" w:rsidRDefault="006F2CF9" w:rsidP="000911BA">
          <w:pPr>
            <w:pStyle w:val="Header"/>
            <w:rPr>
              <w:rFonts w:ascii="Verdana" w:hAnsi="Verdana"/>
              <w:sz w:val="16"/>
              <w:szCs w:val="16"/>
            </w:rPr>
          </w:pPr>
          <w:r>
            <w:rPr>
              <w:rFonts w:ascii="Verdana" w:hAnsi="Verdana"/>
              <w:b/>
              <w:sz w:val="18"/>
              <w:szCs w:val="18"/>
            </w:rPr>
            <w:t>Network Change Request Process</w:t>
          </w:r>
        </w:p>
      </w:tc>
    </w:tr>
    <w:tr w:rsidR="006F2CF9" w:rsidRPr="00CF20E6" w:rsidTr="00F049D7">
      <w:trPr>
        <w:jc w:val="center"/>
      </w:trPr>
      <w:tc>
        <w:tcPr>
          <w:tcW w:w="2570" w:type="dxa"/>
          <w:vMerge/>
        </w:tcPr>
        <w:p w:rsidR="006F2CF9" w:rsidRPr="00CF20E6" w:rsidRDefault="006F2CF9" w:rsidP="000911BA">
          <w:pPr>
            <w:pStyle w:val="Header"/>
            <w:rPr>
              <w:rFonts w:ascii="Verdana" w:hAnsi="Verdana"/>
              <w:sz w:val="16"/>
              <w:szCs w:val="16"/>
            </w:rPr>
          </w:pPr>
        </w:p>
      </w:tc>
      <w:tc>
        <w:tcPr>
          <w:tcW w:w="2507" w:type="dxa"/>
          <w:tcBorders>
            <w:top w:val="single" w:sz="4" w:space="0" w:color="auto"/>
          </w:tcBorders>
        </w:tcPr>
        <w:p w:rsidR="006F2CF9" w:rsidRDefault="006F2CF9" w:rsidP="000911BA">
          <w:pPr>
            <w:pStyle w:val="Header"/>
            <w:rPr>
              <w:rFonts w:ascii="Verdana" w:hAnsi="Verdana"/>
              <w:sz w:val="16"/>
              <w:szCs w:val="16"/>
            </w:rPr>
          </w:pPr>
          <w:r>
            <w:rPr>
              <w:rFonts w:ascii="Verdana" w:hAnsi="Verdana"/>
              <w:sz w:val="16"/>
              <w:szCs w:val="16"/>
            </w:rPr>
            <w:t>Authored by:</w:t>
          </w:r>
        </w:p>
        <w:p w:rsidR="006F2CF9" w:rsidRPr="00CF20E6" w:rsidRDefault="006F2CF9" w:rsidP="000911BA">
          <w:pPr>
            <w:pStyle w:val="Header"/>
            <w:rPr>
              <w:rFonts w:ascii="Verdana" w:hAnsi="Verdana"/>
              <w:sz w:val="16"/>
              <w:szCs w:val="16"/>
            </w:rPr>
          </w:pPr>
          <w:r>
            <w:rPr>
              <w:rFonts w:ascii="Verdana" w:hAnsi="Verdana"/>
              <w:sz w:val="16"/>
              <w:szCs w:val="16"/>
            </w:rPr>
            <w:t>NOC</w:t>
          </w:r>
        </w:p>
      </w:tc>
      <w:tc>
        <w:tcPr>
          <w:tcW w:w="3618" w:type="dxa"/>
          <w:tcBorders>
            <w:top w:val="single" w:sz="4" w:space="0" w:color="auto"/>
          </w:tcBorders>
        </w:tcPr>
        <w:p w:rsidR="006F2CF9" w:rsidRDefault="006F2CF9" w:rsidP="000911BA">
          <w:pPr>
            <w:pStyle w:val="Header"/>
            <w:rPr>
              <w:rFonts w:ascii="Verdana" w:hAnsi="Verdana"/>
              <w:sz w:val="16"/>
              <w:szCs w:val="16"/>
            </w:rPr>
          </w:pPr>
          <w:r>
            <w:rPr>
              <w:rFonts w:ascii="Verdana" w:hAnsi="Verdana"/>
              <w:sz w:val="16"/>
              <w:szCs w:val="16"/>
            </w:rPr>
            <w:t>Document Owner:</w:t>
          </w:r>
        </w:p>
        <w:p w:rsidR="006F2CF9" w:rsidRPr="00CF20E6" w:rsidRDefault="006F2CF9" w:rsidP="000911BA">
          <w:pPr>
            <w:pStyle w:val="Header"/>
            <w:rPr>
              <w:rFonts w:ascii="Verdana" w:hAnsi="Verdana"/>
              <w:sz w:val="16"/>
              <w:szCs w:val="16"/>
            </w:rPr>
          </w:pPr>
          <w:r>
            <w:rPr>
              <w:rFonts w:ascii="Verdana" w:hAnsi="Verdana"/>
              <w:sz w:val="16"/>
              <w:szCs w:val="16"/>
            </w:rPr>
            <w:t>TM</w:t>
          </w:r>
        </w:p>
      </w:tc>
      <w:tc>
        <w:tcPr>
          <w:tcW w:w="1403" w:type="dxa"/>
        </w:tcPr>
        <w:p w:rsidR="006F2CF9" w:rsidRDefault="006F2CF9" w:rsidP="000911BA">
          <w:pPr>
            <w:pStyle w:val="Header"/>
            <w:rPr>
              <w:rFonts w:ascii="Verdana" w:hAnsi="Verdana"/>
              <w:sz w:val="16"/>
              <w:szCs w:val="16"/>
            </w:rPr>
          </w:pPr>
          <w:r>
            <w:rPr>
              <w:rFonts w:ascii="Verdana" w:hAnsi="Verdana"/>
              <w:sz w:val="16"/>
              <w:szCs w:val="16"/>
            </w:rPr>
            <w:t>Date:</w:t>
          </w:r>
        </w:p>
        <w:p w:rsidR="006F2CF9" w:rsidRPr="00CF20E6" w:rsidRDefault="006F2CF9" w:rsidP="000911BA">
          <w:pPr>
            <w:pStyle w:val="Header"/>
            <w:rPr>
              <w:rFonts w:ascii="Verdana" w:hAnsi="Verdana"/>
              <w:sz w:val="16"/>
              <w:szCs w:val="16"/>
            </w:rPr>
          </w:pPr>
          <w:r>
            <w:rPr>
              <w:rFonts w:ascii="Verdana" w:hAnsi="Verdana"/>
              <w:sz w:val="16"/>
              <w:szCs w:val="16"/>
            </w:rPr>
            <w:t>27 Aug-2017</w:t>
          </w:r>
        </w:p>
      </w:tc>
    </w:tr>
  </w:tbl>
  <w:p w:rsidR="006F2CF9" w:rsidRDefault="006F2C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326E6"/>
    <w:multiLevelType w:val="hybridMultilevel"/>
    <w:tmpl w:val="9D9030D6"/>
    <w:lvl w:ilvl="0" w:tplc="04090001">
      <w:start w:val="1"/>
      <w:numFmt w:val="bullet"/>
      <w:lvlText w:val=""/>
      <w:lvlJc w:val="left"/>
      <w:pPr>
        <w:tabs>
          <w:tab w:val="num" w:pos="720"/>
        </w:tabs>
        <w:ind w:left="720" w:hanging="360"/>
      </w:pPr>
      <w:rPr>
        <w:rFonts w:ascii="Symbol" w:hAnsi="Symbol" w:hint="default"/>
      </w:rPr>
    </w:lvl>
    <w:lvl w:ilvl="1" w:tplc="FFFFFFFF">
      <w:start w:val="1"/>
      <w:numFmt w:val="none"/>
      <w:lvlText w:val="2.1"/>
      <w:lvlJc w:val="left"/>
      <w:pPr>
        <w:tabs>
          <w:tab w:val="num" w:pos="1800"/>
        </w:tabs>
        <w:ind w:left="1800" w:hanging="720"/>
      </w:pPr>
    </w:lvl>
    <w:lvl w:ilvl="2" w:tplc="0CFEBAD4">
      <w:start w:val="1"/>
      <w:numFmt w:val="decimal"/>
      <w:lvlText w:val="%3."/>
      <w:lvlJc w:val="left"/>
      <w:pPr>
        <w:tabs>
          <w:tab w:val="num" w:pos="2550"/>
        </w:tabs>
        <w:ind w:left="2550" w:hanging="57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E3D7F36"/>
    <w:multiLevelType w:val="hybridMultilevel"/>
    <w:tmpl w:val="FEF828FA"/>
    <w:lvl w:ilvl="0" w:tplc="04090001">
      <w:start w:val="1"/>
      <w:numFmt w:val="bullet"/>
      <w:lvlText w:val=""/>
      <w:lvlJc w:val="left"/>
      <w:pPr>
        <w:tabs>
          <w:tab w:val="num" w:pos="1800"/>
        </w:tabs>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11937876"/>
    <w:multiLevelType w:val="hybridMultilevel"/>
    <w:tmpl w:val="46DA6F44"/>
    <w:lvl w:ilvl="0" w:tplc="04090001">
      <w:start w:val="1"/>
      <w:numFmt w:val="bullet"/>
      <w:lvlText w:val=""/>
      <w:lvlJc w:val="left"/>
      <w:pPr>
        <w:tabs>
          <w:tab w:val="num" w:pos="2560"/>
        </w:tabs>
        <w:ind w:left="2560" w:hanging="360"/>
      </w:pPr>
      <w:rPr>
        <w:rFonts w:ascii="Symbol" w:hAnsi="Symbol" w:hint="default"/>
      </w:rPr>
    </w:lvl>
    <w:lvl w:ilvl="1" w:tplc="04090003">
      <w:start w:val="1"/>
      <w:numFmt w:val="bullet"/>
      <w:lvlText w:val="o"/>
      <w:lvlJc w:val="left"/>
      <w:pPr>
        <w:tabs>
          <w:tab w:val="num" w:pos="3280"/>
        </w:tabs>
        <w:ind w:left="328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CF466C3"/>
    <w:multiLevelType w:val="hybridMultilevel"/>
    <w:tmpl w:val="29AC3294"/>
    <w:lvl w:ilvl="0" w:tplc="04090001">
      <w:start w:val="1"/>
      <w:numFmt w:val="bullet"/>
      <w:lvlText w:val=""/>
      <w:lvlJc w:val="left"/>
      <w:pPr>
        <w:tabs>
          <w:tab w:val="num" w:pos="2520"/>
        </w:tabs>
        <w:ind w:left="25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F274D54"/>
    <w:multiLevelType w:val="hybridMultilevel"/>
    <w:tmpl w:val="B992C80A"/>
    <w:lvl w:ilvl="0" w:tplc="04090017">
      <w:start w:val="1"/>
      <w:numFmt w:val="lowerLetter"/>
      <w:lvlText w:val="%1)"/>
      <w:lvlJc w:val="left"/>
      <w:pPr>
        <w:tabs>
          <w:tab w:val="num" w:pos="2024"/>
        </w:tabs>
        <w:ind w:left="2024" w:hanging="360"/>
      </w:pPr>
    </w:lvl>
    <w:lvl w:ilvl="1" w:tplc="04090019" w:tentative="1">
      <w:start w:val="1"/>
      <w:numFmt w:val="lowerLetter"/>
      <w:lvlText w:val="%2."/>
      <w:lvlJc w:val="left"/>
      <w:pPr>
        <w:tabs>
          <w:tab w:val="num" w:pos="2744"/>
        </w:tabs>
        <w:ind w:left="2744" w:hanging="360"/>
      </w:pPr>
    </w:lvl>
    <w:lvl w:ilvl="2" w:tplc="0409001B" w:tentative="1">
      <w:start w:val="1"/>
      <w:numFmt w:val="lowerRoman"/>
      <w:lvlText w:val="%3."/>
      <w:lvlJc w:val="right"/>
      <w:pPr>
        <w:tabs>
          <w:tab w:val="num" w:pos="3464"/>
        </w:tabs>
        <w:ind w:left="3464" w:hanging="180"/>
      </w:pPr>
    </w:lvl>
    <w:lvl w:ilvl="3" w:tplc="0409000F" w:tentative="1">
      <w:start w:val="1"/>
      <w:numFmt w:val="decimal"/>
      <w:lvlText w:val="%4."/>
      <w:lvlJc w:val="left"/>
      <w:pPr>
        <w:tabs>
          <w:tab w:val="num" w:pos="4184"/>
        </w:tabs>
        <w:ind w:left="4184" w:hanging="360"/>
      </w:pPr>
    </w:lvl>
    <w:lvl w:ilvl="4" w:tplc="04090019" w:tentative="1">
      <w:start w:val="1"/>
      <w:numFmt w:val="lowerLetter"/>
      <w:lvlText w:val="%5."/>
      <w:lvlJc w:val="left"/>
      <w:pPr>
        <w:tabs>
          <w:tab w:val="num" w:pos="4904"/>
        </w:tabs>
        <w:ind w:left="4904" w:hanging="360"/>
      </w:pPr>
    </w:lvl>
    <w:lvl w:ilvl="5" w:tplc="0409001B" w:tentative="1">
      <w:start w:val="1"/>
      <w:numFmt w:val="lowerRoman"/>
      <w:lvlText w:val="%6."/>
      <w:lvlJc w:val="right"/>
      <w:pPr>
        <w:tabs>
          <w:tab w:val="num" w:pos="5624"/>
        </w:tabs>
        <w:ind w:left="5624" w:hanging="180"/>
      </w:pPr>
    </w:lvl>
    <w:lvl w:ilvl="6" w:tplc="0409000F" w:tentative="1">
      <w:start w:val="1"/>
      <w:numFmt w:val="decimal"/>
      <w:lvlText w:val="%7."/>
      <w:lvlJc w:val="left"/>
      <w:pPr>
        <w:tabs>
          <w:tab w:val="num" w:pos="6344"/>
        </w:tabs>
        <w:ind w:left="6344" w:hanging="360"/>
      </w:pPr>
    </w:lvl>
    <w:lvl w:ilvl="7" w:tplc="04090019" w:tentative="1">
      <w:start w:val="1"/>
      <w:numFmt w:val="lowerLetter"/>
      <w:lvlText w:val="%8."/>
      <w:lvlJc w:val="left"/>
      <w:pPr>
        <w:tabs>
          <w:tab w:val="num" w:pos="7064"/>
        </w:tabs>
        <w:ind w:left="7064" w:hanging="360"/>
      </w:pPr>
    </w:lvl>
    <w:lvl w:ilvl="8" w:tplc="0409001B" w:tentative="1">
      <w:start w:val="1"/>
      <w:numFmt w:val="lowerRoman"/>
      <w:lvlText w:val="%9."/>
      <w:lvlJc w:val="right"/>
      <w:pPr>
        <w:tabs>
          <w:tab w:val="num" w:pos="7784"/>
        </w:tabs>
        <w:ind w:left="7784" w:hanging="180"/>
      </w:pPr>
    </w:lvl>
  </w:abstractNum>
  <w:abstractNum w:abstractNumId="5">
    <w:nsid w:val="388B7117"/>
    <w:multiLevelType w:val="hybridMultilevel"/>
    <w:tmpl w:val="D924C5EE"/>
    <w:lvl w:ilvl="0" w:tplc="E5EE78C8">
      <w:start w:val="1"/>
      <w:numFmt w:val="decimal"/>
      <w:pStyle w:val="IN1"/>
      <w:lvlText w:val="%1."/>
      <w:lvlJc w:val="left"/>
      <w:pPr>
        <w:ind w:left="1170" w:hanging="360"/>
      </w:pPr>
    </w:lvl>
    <w:lvl w:ilvl="1" w:tplc="04090019">
      <w:start w:val="1"/>
      <w:numFmt w:val="lowerLetter"/>
      <w:lvlText w:val="%2."/>
      <w:lvlJc w:val="left"/>
      <w:pPr>
        <w:ind w:left="1680" w:hanging="360"/>
      </w:pPr>
    </w:lvl>
    <w:lvl w:ilvl="2" w:tplc="0409001B">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6">
    <w:nsid w:val="3CA55736"/>
    <w:multiLevelType w:val="hybridMultilevel"/>
    <w:tmpl w:val="E728A35C"/>
    <w:lvl w:ilvl="0" w:tplc="04090001">
      <w:start w:val="1"/>
      <w:numFmt w:val="bullet"/>
      <w:lvlText w:val=""/>
      <w:lvlJc w:val="left"/>
      <w:pPr>
        <w:tabs>
          <w:tab w:val="num" w:pos="1800"/>
        </w:tabs>
        <w:ind w:left="180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46FB4EAE"/>
    <w:multiLevelType w:val="hybridMultilevel"/>
    <w:tmpl w:val="79C86F48"/>
    <w:lvl w:ilvl="0" w:tplc="04090017">
      <w:start w:val="1"/>
      <w:numFmt w:val="lowerLetter"/>
      <w:lvlText w:val="%1)"/>
      <w:lvlJc w:val="left"/>
      <w:pPr>
        <w:tabs>
          <w:tab w:val="num" w:pos="2024"/>
        </w:tabs>
        <w:ind w:left="2024" w:hanging="360"/>
      </w:pPr>
    </w:lvl>
    <w:lvl w:ilvl="1" w:tplc="04090019" w:tentative="1">
      <w:start w:val="1"/>
      <w:numFmt w:val="lowerLetter"/>
      <w:lvlText w:val="%2."/>
      <w:lvlJc w:val="left"/>
      <w:pPr>
        <w:tabs>
          <w:tab w:val="num" w:pos="2744"/>
        </w:tabs>
        <w:ind w:left="2744" w:hanging="360"/>
      </w:pPr>
    </w:lvl>
    <w:lvl w:ilvl="2" w:tplc="0409001B" w:tentative="1">
      <w:start w:val="1"/>
      <w:numFmt w:val="lowerRoman"/>
      <w:lvlText w:val="%3."/>
      <w:lvlJc w:val="right"/>
      <w:pPr>
        <w:tabs>
          <w:tab w:val="num" w:pos="3464"/>
        </w:tabs>
        <w:ind w:left="3464" w:hanging="180"/>
      </w:pPr>
    </w:lvl>
    <w:lvl w:ilvl="3" w:tplc="0409000F" w:tentative="1">
      <w:start w:val="1"/>
      <w:numFmt w:val="decimal"/>
      <w:lvlText w:val="%4."/>
      <w:lvlJc w:val="left"/>
      <w:pPr>
        <w:tabs>
          <w:tab w:val="num" w:pos="4184"/>
        </w:tabs>
        <w:ind w:left="4184" w:hanging="360"/>
      </w:pPr>
    </w:lvl>
    <w:lvl w:ilvl="4" w:tplc="04090019" w:tentative="1">
      <w:start w:val="1"/>
      <w:numFmt w:val="lowerLetter"/>
      <w:lvlText w:val="%5."/>
      <w:lvlJc w:val="left"/>
      <w:pPr>
        <w:tabs>
          <w:tab w:val="num" w:pos="4904"/>
        </w:tabs>
        <w:ind w:left="4904" w:hanging="360"/>
      </w:pPr>
    </w:lvl>
    <w:lvl w:ilvl="5" w:tplc="0409001B" w:tentative="1">
      <w:start w:val="1"/>
      <w:numFmt w:val="lowerRoman"/>
      <w:lvlText w:val="%6."/>
      <w:lvlJc w:val="right"/>
      <w:pPr>
        <w:tabs>
          <w:tab w:val="num" w:pos="5624"/>
        </w:tabs>
        <w:ind w:left="5624" w:hanging="180"/>
      </w:pPr>
    </w:lvl>
    <w:lvl w:ilvl="6" w:tplc="0409000F" w:tentative="1">
      <w:start w:val="1"/>
      <w:numFmt w:val="decimal"/>
      <w:lvlText w:val="%7."/>
      <w:lvlJc w:val="left"/>
      <w:pPr>
        <w:tabs>
          <w:tab w:val="num" w:pos="6344"/>
        </w:tabs>
        <w:ind w:left="6344" w:hanging="360"/>
      </w:pPr>
    </w:lvl>
    <w:lvl w:ilvl="7" w:tplc="04090019" w:tentative="1">
      <w:start w:val="1"/>
      <w:numFmt w:val="lowerLetter"/>
      <w:lvlText w:val="%8."/>
      <w:lvlJc w:val="left"/>
      <w:pPr>
        <w:tabs>
          <w:tab w:val="num" w:pos="7064"/>
        </w:tabs>
        <w:ind w:left="7064" w:hanging="360"/>
      </w:pPr>
    </w:lvl>
    <w:lvl w:ilvl="8" w:tplc="0409001B" w:tentative="1">
      <w:start w:val="1"/>
      <w:numFmt w:val="lowerRoman"/>
      <w:lvlText w:val="%9."/>
      <w:lvlJc w:val="right"/>
      <w:pPr>
        <w:tabs>
          <w:tab w:val="num" w:pos="7784"/>
        </w:tabs>
        <w:ind w:left="7784" w:hanging="180"/>
      </w:pPr>
    </w:lvl>
  </w:abstractNum>
  <w:abstractNum w:abstractNumId="8">
    <w:nsid w:val="48437B0F"/>
    <w:multiLevelType w:val="hybridMultilevel"/>
    <w:tmpl w:val="8FB227F6"/>
    <w:lvl w:ilvl="0" w:tplc="04090001">
      <w:start w:val="1"/>
      <w:numFmt w:val="bullet"/>
      <w:lvlText w:val=""/>
      <w:lvlJc w:val="left"/>
      <w:pPr>
        <w:tabs>
          <w:tab w:val="num" w:pos="720"/>
        </w:tabs>
        <w:ind w:left="720" w:hanging="360"/>
      </w:pPr>
      <w:rPr>
        <w:rFonts w:ascii="Symbol" w:hAnsi="Symbol" w:hint="default"/>
      </w:rPr>
    </w:lvl>
    <w:lvl w:ilvl="1" w:tplc="FFFFFFFF">
      <w:start w:val="1"/>
      <w:numFmt w:val="none"/>
      <w:lvlText w:val="2.1.1"/>
      <w:lvlJc w:val="left"/>
      <w:pPr>
        <w:tabs>
          <w:tab w:val="num" w:pos="1800"/>
        </w:tabs>
        <w:ind w:left="1800" w:hanging="72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nsid w:val="67DB1A94"/>
    <w:multiLevelType w:val="hybridMultilevel"/>
    <w:tmpl w:val="BD34F01C"/>
    <w:lvl w:ilvl="0" w:tplc="1A1ADAF8">
      <w:start w:val="1"/>
      <w:numFmt w:val="lowerRoman"/>
      <w:lvlText w:val="%1."/>
      <w:lvlJc w:val="right"/>
      <w:pPr>
        <w:tabs>
          <w:tab w:val="num" w:pos="720"/>
        </w:tabs>
        <w:ind w:left="720" w:hanging="360"/>
      </w:pPr>
    </w:lvl>
    <w:lvl w:ilvl="1" w:tplc="07AC8FC2" w:tentative="1">
      <w:start w:val="1"/>
      <w:numFmt w:val="lowerRoman"/>
      <w:lvlText w:val="%2."/>
      <w:lvlJc w:val="right"/>
      <w:pPr>
        <w:tabs>
          <w:tab w:val="num" w:pos="1440"/>
        </w:tabs>
        <w:ind w:left="1440" w:hanging="360"/>
      </w:pPr>
    </w:lvl>
    <w:lvl w:ilvl="2" w:tplc="893E9064" w:tentative="1">
      <w:start w:val="1"/>
      <w:numFmt w:val="lowerRoman"/>
      <w:lvlText w:val="%3."/>
      <w:lvlJc w:val="right"/>
      <w:pPr>
        <w:tabs>
          <w:tab w:val="num" w:pos="2160"/>
        </w:tabs>
        <w:ind w:left="2160" w:hanging="360"/>
      </w:pPr>
    </w:lvl>
    <w:lvl w:ilvl="3" w:tplc="CA4439B4" w:tentative="1">
      <w:start w:val="1"/>
      <w:numFmt w:val="lowerRoman"/>
      <w:lvlText w:val="%4."/>
      <w:lvlJc w:val="right"/>
      <w:pPr>
        <w:tabs>
          <w:tab w:val="num" w:pos="2880"/>
        </w:tabs>
        <w:ind w:left="2880" w:hanging="360"/>
      </w:pPr>
    </w:lvl>
    <w:lvl w:ilvl="4" w:tplc="04CEB168" w:tentative="1">
      <w:start w:val="1"/>
      <w:numFmt w:val="lowerRoman"/>
      <w:lvlText w:val="%5."/>
      <w:lvlJc w:val="right"/>
      <w:pPr>
        <w:tabs>
          <w:tab w:val="num" w:pos="3600"/>
        </w:tabs>
        <w:ind w:left="3600" w:hanging="360"/>
      </w:pPr>
    </w:lvl>
    <w:lvl w:ilvl="5" w:tplc="9474A360" w:tentative="1">
      <w:start w:val="1"/>
      <w:numFmt w:val="lowerRoman"/>
      <w:lvlText w:val="%6."/>
      <w:lvlJc w:val="right"/>
      <w:pPr>
        <w:tabs>
          <w:tab w:val="num" w:pos="4320"/>
        </w:tabs>
        <w:ind w:left="4320" w:hanging="360"/>
      </w:pPr>
    </w:lvl>
    <w:lvl w:ilvl="6" w:tplc="3C1C8A08" w:tentative="1">
      <w:start w:val="1"/>
      <w:numFmt w:val="lowerRoman"/>
      <w:lvlText w:val="%7."/>
      <w:lvlJc w:val="right"/>
      <w:pPr>
        <w:tabs>
          <w:tab w:val="num" w:pos="5040"/>
        </w:tabs>
        <w:ind w:left="5040" w:hanging="360"/>
      </w:pPr>
    </w:lvl>
    <w:lvl w:ilvl="7" w:tplc="F8E4005C" w:tentative="1">
      <w:start w:val="1"/>
      <w:numFmt w:val="lowerRoman"/>
      <w:lvlText w:val="%8."/>
      <w:lvlJc w:val="right"/>
      <w:pPr>
        <w:tabs>
          <w:tab w:val="num" w:pos="5760"/>
        </w:tabs>
        <w:ind w:left="5760" w:hanging="360"/>
      </w:pPr>
    </w:lvl>
    <w:lvl w:ilvl="8" w:tplc="21726318" w:tentative="1">
      <w:start w:val="1"/>
      <w:numFmt w:val="lowerRoman"/>
      <w:lvlText w:val="%9."/>
      <w:lvlJc w:val="right"/>
      <w:pPr>
        <w:tabs>
          <w:tab w:val="num" w:pos="6480"/>
        </w:tabs>
        <w:ind w:left="6480" w:hanging="360"/>
      </w:pPr>
    </w:lvl>
  </w:abstractNum>
  <w:abstractNum w:abstractNumId="10">
    <w:nsid w:val="686C4C4A"/>
    <w:multiLevelType w:val="hybridMultilevel"/>
    <w:tmpl w:val="CA024F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78DF54DC"/>
    <w:multiLevelType w:val="hybridMultilevel"/>
    <w:tmpl w:val="E0DE314A"/>
    <w:lvl w:ilvl="0" w:tplc="56B82562">
      <w:start w:val="1"/>
      <w:numFmt w:val="bullet"/>
      <w:pStyle w:val="BulletL2"/>
      <w:lvlText w:val=""/>
      <w:lvlJc w:val="left"/>
      <w:pPr>
        <w:tabs>
          <w:tab w:val="num" w:pos="2332"/>
        </w:tabs>
        <w:ind w:left="2332" w:hanging="360"/>
      </w:pPr>
      <w:rPr>
        <w:rFonts w:ascii="Wingdings" w:hAnsi="Wingdings" w:hint="default"/>
      </w:rPr>
    </w:lvl>
    <w:lvl w:ilvl="1" w:tplc="04090003" w:tentative="1">
      <w:start w:val="1"/>
      <w:numFmt w:val="bullet"/>
      <w:lvlText w:val="o"/>
      <w:lvlJc w:val="left"/>
      <w:pPr>
        <w:tabs>
          <w:tab w:val="num" w:pos="3052"/>
        </w:tabs>
        <w:ind w:left="3052" w:hanging="360"/>
      </w:pPr>
      <w:rPr>
        <w:rFonts w:ascii="Courier New" w:hAnsi="Courier New" w:hint="default"/>
      </w:rPr>
    </w:lvl>
    <w:lvl w:ilvl="2" w:tplc="04090005" w:tentative="1">
      <w:start w:val="1"/>
      <w:numFmt w:val="bullet"/>
      <w:lvlText w:val=""/>
      <w:lvlJc w:val="left"/>
      <w:pPr>
        <w:tabs>
          <w:tab w:val="num" w:pos="3772"/>
        </w:tabs>
        <w:ind w:left="3772" w:hanging="360"/>
      </w:pPr>
      <w:rPr>
        <w:rFonts w:ascii="Wingdings" w:hAnsi="Wingdings" w:hint="default"/>
      </w:rPr>
    </w:lvl>
    <w:lvl w:ilvl="3" w:tplc="04090001" w:tentative="1">
      <w:start w:val="1"/>
      <w:numFmt w:val="bullet"/>
      <w:lvlText w:val=""/>
      <w:lvlJc w:val="left"/>
      <w:pPr>
        <w:tabs>
          <w:tab w:val="num" w:pos="4492"/>
        </w:tabs>
        <w:ind w:left="4492" w:hanging="360"/>
      </w:pPr>
      <w:rPr>
        <w:rFonts w:ascii="Symbol" w:hAnsi="Symbol" w:hint="default"/>
      </w:rPr>
    </w:lvl>
    <w:lvl w:ilvl="4" w:tplc="04090003" w:tentative="1">
      <w:start w:val="1"/>
      <w:numFmt w:val="bullet"/>
      <w:lvlText w:val="o"/>
      <w:lvlJc w:val="left"/>
      <w:pPr>
        <w:tabs>
          <w:tab w:val="num" w:pos="5212"/>
        </w:tabs>
        <w:ind w:left="5212" w:hanging="360"/>
      </w:pPr>
      <w:rPr>
        <w:rFonts w:ascii="Courier New" w:hAnsi="Courier New" w:hint="default"/>
      </w:rPr>
    </w:lvl>
    <w:lvl w:ilvl="5" w:tplc="04090005" w:tentative="1">
      <w:start w:val="1"/>
      <w:numFmt w:val="bullet"/>
      <w:lvlText w:val=""/>
      <w:lvlJc w:val="left"/>
      <w:pPr>
        <w:tabs>
          <w:tab w:val="num" w:pos="5932"/>
        </w:tabs>
        <w:ind w:left="5932" w:hanging="360"/>
      </w:pPr>
      <w:rPr>
        <w:rFonts w:ascii="Wingdings" w:hAnsi="Wingdings" w:hint="default"/>
      </w:rPr>
    </w:lvl>
    <w:lvl w:ilvl="6" w:tplc="04090001" w:tentative="1">
      <w:start w:val="1"/>
      <w:numFmt w:val="bullet"/>
      <w:lvlText w:val=""/>
      <w:lvlJc w:val="left"/>
      <w:pPr>
        <w:tabs>
          <w:tab w:val="num" w:pos="6652"/>
        </w:tabs>
        <w:ind w:left="6652" w:hanging="360"/>
      </w:pPr>
      <w:rPr>
        <w:rFonts w:ascii="Symbol" w:hAnsi="Symbol" w:hint="default"/>
      </w:rPr>
    </w:lvl>
    <w:lvl w:ilvl="7" w:tplc="04090003" w:tentative="1">
      <w:start w:val="1"/>
      <w:numFmt w:val="bullet"/>
      <w:lvlText w:val="o"/>
      <w:lvlJc w:val="left"/>
      <w:pPr>
        <w:tabs>
          <w:tab w:val="num" w:pos="7372"/>
        </w:tabs>
        <w:ind w:left="7372" w:hanging="360"/>
      </w:pPr>
      <w:rPr>
        <w:rFonts w:ascii="Courier New" w:hAnsi="Courier New" w:hint="default"/>
      </w:rPr>
    </w:lvl>
    <w:lvl w:ilvl="8" w:tplc="04090005" w:tentative="1">
      <w:start w:val="1"/>
      <w:numFmt w:val="bullet"/>
      <w:lvlText w:val=""/>
      <w:lvlJc w:val="left"/>
      <w:pPr>
        <w:tabs>
          <w:tab w:val="num" w:pos="8092"/>
        </w:tabs>
        <w:ind w:left="8092" w:hanging="360"/>
      </w:pPr>
      <w:rPr>
        <w:rFonts w:ascii="Wingdings" w:hAnsi="Wingdings" w:hint="default"/>
      </w:rPr>
    </w:lvl>
  </w:abstractNum>
  <w:num w:numId="1">
    <w:abstractNumId w:val="5"/>
  </w:num>
  <w:num w:numId="2">
    <w:abstractNumId w:val="11"/>
  </w:num>
  <w:num w:numId="3">
    <w:abstractNumId w:val="8"/>
  </w:num>
  <w:num w:numId="4">
    <w:abstractNumId w:val="0"/>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4"/>
  </w:num>
  <w:num w:numId="12">
    <w:abstractNumId w:val="7"/>
  </w:num>
  <w:num w:numId="13">
    <w:abstractNumId w:val="9"/>
  </w:num>
  <w:num w:numId="14">
    <w:abstractNumId w:val="1"/>
  </w:num>
  <w:num w:numId="15">
    <w:abstractNumId w:val="5"/>
    <w:lvlOverride w:ilvl="0">
      <w:startOverride w:val="1"/>
    </w:lvlOverride>
  </w:num>
  <w:num w:numId="16">
    <w:abstractNumId w:val="5"/>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4E1"/>
    <w:rsid w:val="0000167D"/>
    <w:rsid w:val="00037974"/>
    <w:rsid w:val="000911BA"/>
    <w:rsid w:val="000E1091"/>
    <w:rsid w:val="00106E11"/>
    <w:rsid w:val="00116AE3"/>
    <w:rsid w:val="00181170"/>
    <w:rsid w:val="001C69DE"/>
    <w:rsid w:val="00205658"/>
    <w:rsid w:val="002069D0"/>
    <w:rsid w:val="002334E1"/>
    <w:rsid w:val="00234CD1"/>
    <w:rsid w:val="00262362"/>
    <w:rsid w:val="002B3DC5"/>
    <w:rsid w:val="00311804"/>
    <w:rsid w:val="003C08AE"/>
    <w:rsid w:val="003E0083"/>
    <w:rsid w:val="003F0F96"/>
    <w:rsid w:val="003F2021"/>
    <w:rsid w:val="003F7A15"/>
    <w:rsid w:val="0040219F"/>
    <w:rsid w:val="00470020"/>
    <w:rsid w:val="00471951"/>
    <w:rsid w:val="00482EE1"/>
    <w:rsid w:val="004C605D"/>
    <w:rsid w:val="005023F2"/>
    <w:rsid w:val="005254EF"/>
    <w:rsid w:val="00544EF6"/>
    <w:rsid w:val="005A7852"/>
    <w:rsid w:val="005C29AA"/>
    <w:rsid w:val="005D7A93"/>
    <w:rsid w:val="005F5013"/>
    <w:rsid w:val="006448DB"/>
    <w:rsid w:val="006462F1"/>
    <w:rsid w:val="00646CC9"/>
    <w:rsid w:val="006904AC"/>
    <w:rsid w:val="006C23C0"/>
    <w:rsid w:val="006E085B"/>
    <w:rsid w:val="006F2CF9"/>
    <w:rsid w:val="006F7E42"/>
    <w:rsid w:val="00745AA8"/>
    <w:rsid w:val="007E7287"/>
    <w:rsid w:val="00820688"/>
    <w:rsid w:val="00855C70"/>
    <w:rsid w:val="00876480"/>
    <w:rsid w:val="008A7F24"/>
    <w:rsid w:val="008C239E"/>
    <w:rsid w:val="008C45C0"/>
    <w:rsid w:val="00922932"/>
    <w:rsid w:val="0092514D"/>
    <w:rsid w:val="00954665"/>
    <w:rsid w:val="0096211D"/>
    <w:rsid w:val="00980E61"/>
    <w:rsid w:val="00984CD3"/>
    <w:rsid w:val="009A2367"/>
    <w:rsid w:val="009A3242"/>
    <w:rsid w:val="009A7143"/>
    <w:rsid w:val="009B7000"/>
    <w:rsid w:val="009B7ED5"/>
    <w:rsid w:val="009D04A5"/>
    <w:rsid w:val="00A3651D"/>
    <w:rsid w:val="00A44D5A"/>
    <w:rsid w:val="00A50755"/>
    <w:rsid w:val="00B762D2"/>
    <w:rsid w:val="00B80A74"/>
    <w:rsid w:val="00B81D81"/>
    <w:rsid w:val="00BA3363"/>
    <w:rsid w:val="00BB439A"/>
    <w:rsid w:val="00C914FC"/>
    <w:rsid w:val="00CB5EAC"/>
    <w:rsid w:val="00D6713C"/>
    <w:rsid w:val="00D91C94"/>
    <w:rsid w:val="00D9307F"/>
    <w:rsid w:val="00DB5345"/>
    <w:rsid w:val="00DC7D7E"/>
    <w:rsid w:val="00DF75CD"/>
    <w:rsid w:val="00E0713B"/>
    <w:rsid w:val="00E45F33"/>
    <w:rsid w:val="00EB0EBA"/>
    <w:rsid w:val="00EC2145"/>
    <w:rsid w:val="00F049D7"/>
    <w:rsid w:val="00F41FFA"/>
    <w:rsid w:val="00F568F5"/>
    <w:rsid w:val="00FC0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B1F368-B94C-4A9C-A5B0-47C9B80B7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4E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A785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11BA"/>
    <w:pPr>
      <w:tabs>
        <w:tab w:val="center" w:pos="4680"/>
        <w:tab w:val="right" w:pos="9360"/>
      </w:tabs>
    </w:pPr>
  </w:style>
  <w:style w:type="character" w:customStyle="1" w:styleId="HeaderChar">
    <w:name w:val="Header Char"/>
    <w:basedOn w:val="DefaultParagraphFont"/>
    <w:link w:val="Header"/>
    <w:uiPriority w:val="99"/>
    <w:rsid w:val="000911B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911BA"/>
    <w:pPr>
      <w:tabs>
        <w:tab w:val="center" w:pos="4680"/>
        <w:tab w:val="right" w:pos="9360"/>
      </w:tabs>
    </w:pPr>
  </w:style>
  <w:style w:type="character" w:customStyle="1" w:styleId="FooterChar">
    <w:name w:val="Footer Char"/>
    <w:basedOn w:val="DefaultParagraphFont"/>
    <w:link w:val="Footer"/>
    <w:uiPriority w:val="99"/>
    <w:rsid w:val="000911BA"/>
    <w:rPr>
      <w:rFonts w:ascii="Times New Roman" w:eastAsia="Times New Roman" w:hAnsi="Times New Roman" w:cs="Times New Roman"/>
      <w:sz w:val="24"/>
      <w:szCs w:val="24"/>
    </w:rPr>
  </w:style>
  <w:style w:type="character" w:styleId="Hyperlink">
    <w:name w:val="Hyperlink"/>
    <w:basedOn w:val="DefaultParagraphFont"/>
    <w:uiPriority w:val="99"/>
    <w:rsid w:val="005A7852"/>
    <w:rPr>
      <w:color w:val="0000FF"/>
      <w:u w:val="single"/>
    </w:rPr>
  </w:style>
  <w:style w:type="table" w:styleId="TableGrid">
    <w:name w:val="Table Grid"/>
    <w:basedOn w:val="TableNormal"/>
    <w:uiPriority w:val="1"/>
    <w:rsid w:val="005A7852"/>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A7852"/>
    <w:pPr>
      <w:ind w:left="720"/>
      <w:contextualSpacing/>
    </w:pPr>
  </w:style>
  <w:style w:type="paragraph" w:customStyle="1" w:styleId="IN1">
    <w:name w:val="IN1"/>
    <w:basedOn w:val="Heading1"/>
    <w:link w:val="IN1Char"/>
    <w:qFormat/>
    <w:rsid w:val="005A7852"/>
    <w:pPr>
      <w:keepLines w:val="0"/>
      <w:numPr>
        <w:numId w:val="1"/>
      </w:numPr>
      <w:spacing w:before="0"/>
    </w:pPr>
    <w:rPr>
      <w:rFonts w:ascii="Tahoma" w:eastAsia="Tahoma" w:hAnsi="Tahoma" w:cs="Tahoma"/>
      <w:b/>
      <w:bCs/>
      <w:kern w:val="28"/>
      <w:sz w:val="20"/>
      <w:szCs w:val="20"/>
    </w:rPr>
  </w:style>
  <w:style w:type="character" w:customStyle="1" w:styleId="IN1Char">
    <w:name w:val="IN1 Char"/>
    <w:basedOn w:val="Heading1Char"/>
    <w:link w:val="IN1"/>
    <w:rsid w:val="005A7852"/>
    <w:rPr>
      <w:rFonts w:ascii="Tahoma" w:eastAsia="Tahoma" w:hAnsi="Tahoma" w:cs="Tahoma"/>
      <w:b/>
      <w:bCs/>
      <w:color w:val="2E74B5" w:themeColor="accent1" w:themeShade="BF"/>
      <w:kern w:val="28"/>
      <w:sz w:val="20"/>
      <w:szCs w:val="20"/>
    </w:rPr>
  </w:style>
  <w:style w:type="paragraph" w:customStyle="1" w:styleId="BulletL2">
    <w:name w:val="Bullet L2"/>
    <w:basedOn w:val="Normal"/>
    <w:link w:val="BulletL2Char"/>
    <w:rsid w:val="005A7852"/>
    <w:pPr>
      <w:numPr>
        <w:numId w:val="2"/>
      </w:numPr>
      <w:autoSpaceDE w:val="0"/>
      <w:autoSpaceDN w:val="0"/>
    </w:pPr>
    <w:rPr>
      <w:rFonts w:ascii="Arial" w:hAnsi="Arial" w:cs="Angsana New"/>
      <w:sz w:val="20"/>
      <w:szCs w:val="20"/>
      <w:lang w:bidi="th-TH"/>
    </w:rPr>
  </w:style>
  <w:style w:type="character" w:customStyle="1" w:styleId="BulletL2Char">
    <w:name w:val="Bullet L2 Char"/>
    <w:basedOn w:val="DefaultParagraphFont"/>
    <w:link w:val="BulletL2"/>
    <w:rsid w:val="005A7852"/>
    <w:rPr>
      <w:rFonts w:ascii="Arial" w:eastAsia="Times New Roman" w:hAnsi="Arial" w:cs="Angsana New"/>
      <w:sz w:val="20"/>
      <w:szCs w:val="20"/>
      <w:lang w:bidi="th-TH"/>
    </w:rPr>
  </w:style>
  <w:style w:type="character" w:customStyle="1" w:styleId="IN2Char">
    <w:name w:val="IN2 Char"/>
    <w:basedOn w:val="DefaultParagraphFont"/>
    <w:link w:val="IN2"/>
    <w:locked/>
    <w:rsid w:val="005A7852"/>
    <w:rPr>
      <w:rFonts w:ascii="Tahoma" w:eastAsia="Tahoma" w:hAnsi="Tahoma" w:cs="Tahoma"/>
      <w:b/>
      <w:bCs/>
      <w:u w:val="single"/>
    </w:rPr>
  </w:style>
  <w:style w:type="paragraph" w:customStyle="1" w:styleId="IN2">
    <w:name w:val="IN2"/>
    <w:basedOn w:val="Normal"/>
    <w:link w:val="IN2Char"/>
    <w:qFormat/>
    <w:rsid w:val="005A7852"/>
    <w:pPr>
      <w:keepNext/>
      <w:ind w:left="414" w:firstLine="720"/>
      <w:outlineLvl w:val="1"/>
    </w:pPr>
    <w:rPr>
      <w:rFonts w:ascii="Tahoma" w:eastAsia="Tahoma" w:hAnsi="Tahoma" w:cs="Tahoma"/>
      <w:b/>
      <w:bCs/>
      <w:sz w:val="22"/>
      <w:szCs w:val="22"/>
      <w:u w:val="single"/>
    </w:rPr>
  </w:style>
  <w:style w:type="character" w:styleId="Emphasis">
    <w:name w:val="Emphasis"/>
    <w:basedOn w:val="DefaultParagraphFont"/>
    <w:qFormat/>
    <w:rsid w:val="005A7852"/>
    <w:rPr>
      <w:i/>
      <w:iCs/>
    </w:rPr>
  </w:style>
  <w:style w:type="character" w:customStyle="1" w:styleId="IN3Char">
    <w:name w:val="IN3 Char"/>
    <w:basedOn w:val="BulletL2Char"/>
    <w:link w:val="IN3"/>
    <w:locked/>
    <w:rsid w:val="005A7852"/>
    <w:rPr>
      <w:rFonts w:ascii="Tahoma" w:eastAsia="Times New Roman" w:hAnsi="Tahoma" w:cs="Tahoma"/>
      <w:b/>
      <w:bCs/>
      <w:sz w:val="20"/>
      <w:szCs w:val="20"/>
      <w:lang w:bidi="th-TH"/>
    </w:rPr>
  </w:style>
  <w:style w:type="paragraph" w:customStyle="1" w:styleId="IN3">
    <w:name w:val="IN3"/>
    <w:basedOn w:val="BulletL2"/>
    <w:link w:val="IN3Char"/>
    <w:qFormat/>
    <w:rsid w:val="005A7852"/>
    <w:pPr>
      <w:numPr>
        <w:numId w:val="0"/>
      </w:numPr>
      <w:ind w:left="1429"/>
    </w:pPr>
    <w:rPr>
      <w:rFonts w:ascii="Tahoma" w:hAnsi="Tahoma" w:cs="Tahoma"/>
      <w:b/>
      <w:bCs/>
    </w:rPr>
  </w:style>
  <w:style w:type="paragraph" w:customStyle="1" w:styleId="TOCHeading">
    <w:name w:val="TOC_Heading"/>
    <w:basedOn w:val="Normal"/>
    <w:next w:val="Normal"/>
    <w:rsid w:val="005A7852"/>
    <w:pPr>
      <w:keepNext/>
      <w:spacing w:before="80" w:after="120"/>
    </w:pPr>
    <w:rPr>
      <w:rFonts w:ascii="Futura Hv" w:eastAsia="Tahoma" w:hAnsi="Futura Hv" w:cs="Tahoma"/>
      <w:szCs w:val="20"/>
    </w:rPr>
  </w:style>
  <w:style w:type="paragraph" w:styleId="TOC1">
    <w:name w:val="toc 1"/>
    <w:basedOn w:val="Normal"/>
    <w:next w:val="Normal"/>
    <w:autoRedefine/>
    <w:uiPriority w:val="39"/>
    <w:rsid w:val="005A7852"/>
    <w:pPr>
      <w:spacing w:after="100"/>
    </w:pPr>
  </w:style>
  <w:style w:type="paragraph" w:styleId="TOC2">
    <w:name w:val="toc 2"/>
    <w:basedOn w:val="Normal"/>
    <w:next w:val="Normal"/>
    <w:autoRedefine/>
    <w:uiPriority w:val="39"/>
    <w:rsid w:val="005A7852"/>
    <w:pPr>
      <w:spacing w:after="100"/>
      <w:ind w:left="240"/>
    </w:pPr>
  </w:style>
  <w:style w:type="character" w:customStyle="1" w:styleId="Heading1Char">
    <w:name w:val="Heading 1 Char"/>
    <w:basedOn w:val="DefaultParagraphFont"/>
    <w:link w:val="Heading1"/>
    <w:uiPriority w:val="9"/>
    <w:rsid w:val="005A785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A365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51D"/>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6340">
      <w:bodyDiv w:val="1"/>
      <w:marLeft w:val="0"/>
      <w:marRight w:val="0"/>
      <w:marTop w:val="0"/>
      <w:marBottom w:val="0"/>
      <w:divBdr>
        <w:top w:val="none" w:sz="0" w:space="0" w:color="auto"/>
        <w:left w:val="none" w:sz="0" w:space="0" w:color="auto"/>
        <w:bottom w:val="none" w:sz="0" w:space="0" w:color="auto"/>
        <w:right w:val="none" w:sz="0" w:space="0" w:color="auto"/>
      </w:divBdr>
    </w:div>
    <w:div w:id="42367501">
      <w:bodyDiv w:val="1"/>
      <w:marLeft w:val="0"/>
      <w:marRight w:val="0"/>
      <w:marTop w:val="0"/>
      <w:marBottom w:val="0"/>
      <w:divBdr>
        <w:top w:val="none" w:sz="0" w:space="0" w:color="auto"/>
        <w:left w:val="none" w:sz="0" w:space="0" w:color="auto"/>
        <w:bottom w:val="none" w:sz="0" w:space="0" w:color="auto"/>
        <w:right w:val="none" w:sz="0" w:space="0" w:color="auto"/>
      </w:divBdr>
    </w:div>
    <w:div w:id="59526215">
      <w:bodyDiv w:val="1"/>
      <w:marLeft w:val="0"/>
      <w:marRight w:val="0"/>
      <w:marTop w:val="0"/>
      <w:marBottom w:val="0"/>
      <w:divBdr>
        <w:top w:val="none" w:sz="0" w:space="0" w:color="auto"/>
        <w:left w:val="none" w:sz="0" w:space="0" w:color="auto"/>
        <w:bottom w:val="none" w:sz="0" w:space="0" w:color="auto"/>
        <w:right w:val="none" w:sz="0" w:space="0" w:color="auto"/>
      </w:divBdr>
    </w:div>
    <w:div w:id="72822543">
      <w:bodyDiv w:val="1"/>
      <w:marLeft w:val="0"/>
      <w:marRight w:val="0"/>
      <w:marTop w:val="0"/>
      <w:marBottom w:val="0"/>
      <w:divBdr>
        <w:top w:val="none" w:sz="0" w:space="0" w:color="auto"/>
        <w:left w:val="none" w:sz="0" w:space="0" w:color="auto"/>
        <w:bottom w:val="none" w:sz="0" w:space="0" w:color="auto"/>
        <w:right w:val="none" w:sz="0" w:space="0" w:color="auto"/>
      </w:divBdr>
    </w:div>
    <w:div w:id="84768092">
      <w:bodyDiv w:val="1"/>
      <w:marLeft w:val="0"/>
      <w:marRight w:val="0"/>
      <w:marTop w:val="0"/>
      <w:marBottom w:val="0"/>
      <w:divBdr>
        <w:top w:val="none" w:sz="0" w:space="0" w:color="auto"/>
        <w:left w:val="none" w:sz="0" w:space="0" w:color="auto"/>
        <w:bottom w:val="none" w:sz="0" w:space="0" w:color="auto"/>
        <w:right w:val="none" w:sz="0" w:space="0" w:color="auto"/>
      </w:divBdr>
    </w:div>
    <w:div w:id="98990710">
      <w:bodyDiv w:val="1"/>
      <w:marLeft w:val="0"/>
      <w:marRight w:val="0"/>
      <w:marTop w:val="0"/>
      <w:marBottom w:val="0"/>
      <w:divBdr>
        <w:top w:val="none" w:sz="0" w:space="0" w:color="auto"/>
        <w:left w:val="none" w:sz="0" w:space="0" w:color="auto"/>
        <w:bottom w:val="none" w:sz="0" w:space="0" w:color="auto"/>
        <w:right w:val="none" w:sz="0" w:space="0" w:color="auto"/>
      </w:divBdr>
    </w:div>
    <w:div w:id="138621362">
      <w:bodyDiv w:val="1"/>
      <w:marLeft w:val="0"/>
      <w:marRight w:val="0"/>
      <w:marTop w:val="0"/>
      <w:marBottom w:val="0"/>
      <w:divBdr>
        <w:top w:val="none" w:sz="0" w:space="0" w:color="auto"/>
        <w:left w:val="none" w:sz="0" w:space="0" w:color="auto"/>
        <w:bottom w:val="none" w:sz="0" w:space="0" w:color="auto"/>
        <w:right w:val="none" w:sz="0" w:space="0" w:color="auto"/>
      </w:divBdr>
    </w:div>
    <w:div w:id="218784396">
      <w:bodyDiv w:val="1"/>
      <w:marLeft w:val="0"/>
      <w:marRight w:val="0"/>
      <w:marTop w:val="0"/>
      <w:marBottom w:val="0"/>
      <w:divBdr>
        <w:top w:val="none" w:sz="0" w:space="0" w:color="auto"/>
        <w:left w:val="none" w:sz="0" w:space="0" w:color="auto"/>
        <w:bottom w:val="none" w:sz="0" w:space="0" w:color="auto"/>
        <w:right w:val="none" w:sz="0" w:space="0" w:color="auto"/>
      </w:divBdr>
    </w:div>
    <w:div w:id="235365629">
      <w:bodyDiv w:val="1"/>
      <w:marLeft w:val="0"/>
      <w:marRight w:val="0"/>
      <w:marTop w:val="0"/>
      <w:marBottom w:val="0"/>
      <w:divBdr>
        <w:top w:val="none" w:sz="0" w:space="0" w:color="auto"/>
        <w:left w:val="none" w:sz="0" w:space="0" w:color="auto"/>
        <w:bottom w:val="none" w:sz="0" w:space="0" w:color="auto"/>
        <w:right w:val="none" w:sz="0" w:space="0" w:color="auto"/>
      </w:divBdr>
    </w:div>
    <w:div w:id="295448915">
      <w:bodyDiv w:val="1"/>
      <w:marLeft w:val="0"/>
      <w:marRight w:val="0"/>
      <w:marTop w:val="0"/>
      <w:marBottom w:val="0"/>
      <w:divBdr>
        <w:top w:val="none" w:sz="0" w:space="0" w:color="auto"/>
        <w:left w:val="none" w:sz="0" w:space="0" w:color="auto"/>
        <w:bottom w:val="none" w:sz="0" w:space="0" w:color="auto"/>
        <w:right w:val="none" w:sz="0" w:space="0" w:color="auto"/>
      </w:divBdr>
    </w:div>
    <w:div w:id="350107737">
      <w:bodyDiv w:val="1"/>
      <w:marLeft w:val="0"/>
      <w:marRight w:val="0"/>
      <w:marTop w:val="0"/>
      <w:marBottom w:val="0"/>
      <w:divBdr>
        <w:top w:val="none" w:sz="0" w:space="0" w:color="auto"/>
        <w:left w:val="none" w:sz="0" w:space="0" w:color="auto"/>
        <w:bottom w:val="none" w:sz="0" w:space="0" w:color="auto"/>
        <w:right w:val="none" w:sz="0" w:space="0" w:color="auto"/>
      </w:divBdr>
    </w:div>
    <w:div w:id="399401983">
      <w:bodyDiv w:val="1"/>
      <w:marLeft w:val="0"/>
      <w:marRight w:val="0"/>
      <w:marTop w:val="0"/>
      <w:marBottom w:val="0"/>
      <w:divBdr>
        <w:top w:val="none" w:sz="0" w:space="0" w:color="auto"/>
        <w:left w:val="none" w:sz="0" w:space="0" w:color="auto"/>
        <w:bottom w:val="none" w:sz="0" w:space="0" w:color="auto"/>
        <w:right w:val="none" w:sz="0" w:space="0" w:color="auto"/>
      </w:divBdr>
    </w:div>
    <w:div w:id="450244031">
      <w:bodyDiv w:val="1"/>
      <w:marLeft w:val="0"/>
      <w:marRight w:val="0"/>
      <w:marTop w:val="0"/>
      <w:marBottom w:val="0"/>
      <w:divBdr>
        <w:top w:val="none" w:sz="0" w:space="0" w:color="auto"/>
        <w:left w:val="none" w:sz="0" w:space="0" w:color="auto"/>
        <w:bottom w:val="none" w:sz="0" w:space="0" w:color="auto"/>
        <w:right w:val="none" w:sz="0" w:space="0" w:color="auto"/>
      </w:divBdr>
    </w:div>
    <w:div w:id="511647675">
      <w:bodyDiv w:val="1"/>
      <w:marLeft w:val="0"/>
      <w:marRight w:val="0"/>
      <w:marTop w:val="0"/>
      <w:marBottom w:val="0"/>
      <w:divBdr>
        <w:top w:val="none" w:sz="0" w:space="0" w:color="auto"/>
        <w:left w:val="none" w:sz="0" w:space="0" w:color="auto"/>
        <w:bottom w:val="none" w:sz="0" w:space="0" w:color="auto"/>
        <w:right w:val="none" w:sz="0" w:space="0" w:color="auto"/>
      </w:divBdr>
    </w:div>
    <w:div w:id="522985428">
      <w:bodyDiv w:val="1"/>
      <w:marLeft w:val="0"/>
      <w:marRight w:val="0"/>
      <w:marTop w:val="0"/>
      <w:marBottom w:val="0"/>
      <w:divBdr>
        <w:top w:val="none" w:sz="0" w:space="0" w:color="auto"/>
        <w:left w:val="none" w:sz="0" w:space="0" w:color="auto"/>
        <w:bottom w:val="none" w:sz="0" w:space="0" w:color="auto"/>
        <w:right w:val="none" w:sz="0" w:space="0" w:color="auto"/>
      </w:divBdr>
    </w:div>
    <w:div w:id="564267640">
      <w:bodyDiv w:val="1"/>
      <w:marLeft w:val="0"/>
      <w:marRight w:val="0"/>
      <w:marTop w:val="0"/>
      <w:marBottom w:val="0"/>
      <w:divBdr>
        <w:top w:val="none" w:sz="0" w:space="0" w:color="auto"/>
        <w:left w:val="none" w:sz="0" w:space="0" w:color="auto"/>
        <w:bottom w:val="none" w:sz="0" w:space="0" w:color="auto"/>
        <w:right w:val="none" w:sz="0" w:space="0" w:color="auto"/>
      </w:divBdr>
    </w:div>
    <w:div w:id="565649844">
      <w:bodyDiv w:val="1"/>
      <w:marLeft w:val="0"/>
      <w:marRight w:val="0"/>
      <w:marTop w:val="0"/>
      <w:marBottom w:val="0"/>
      <w:divBdr>
        <w:top w:val="none" w:sz="0" w:space="0" w:color="auto"/>
        <w:left w:val="none" w:sz="0" w:space="0" w:color="auto"/>
        <w:bottom w:val="none" w:sz="0" w:space="0" w:color="auto"/>
        <w:right w:val="none" w:sz="0" w:space="0" w:color="auto"/>
      </w:divBdr>
    </w:div>
    <w:div w:id="637419868">
      <w:bodyDiv w:val="1"/>
      <w:marLeft w:val="0"/>
      <w:marRight w:val="0"/>
      <w:marTop w:val="0"/>
      <w:marBottom w:val="0"/>
      <w:divBdr>
        <w:top w:val="none" w:sz="0" w:space="0" w:color="auto"/>
        <w:left w:val="none" w:sz="0" w:space="0" w:color="auto"/>
        <w:bottom w:val="none" w:sz="0" w:space="0" w:color="auto"/>
        <w:right w:val="none" w:sz="0" w:space="0" w:color="auto"/>
      </w:divBdr>
    </w:div>
    <w:div w:id="677464811">
      <w:bodyDiv w:val="1"/>
      <w:marLeft w:val="0"/>
      <w:marRight w:val="0"/>
      <w:marTop w:val="0"/>
      <w:marBottom w:val="0"/>
      <w:divBdr>
        <w:top w:val="none" w:sz="0" w:space="0" w:color="auto"/>
        <w:left w:val="none" w:sz="0" w:space="0" w:color="auto"/>
        <w:bottom w:val="none" w:sz="0" w:space="0" w:color="auto"/>
        <w:right w:val="none" w:sz="0" w:space="0" w:color="auto"/>
      </w:divBdr>
    </w:div>
    <w:div w:id="767237816">
      <w:bodyDiv w:val="1"/>
      <w:marLeft w:val="0"/>
      <w:marRight w:val="0"/>
      <w:marTop w:val="0"/>
      <w:marBottom w:val="0"/>
      <w:divBdr>
        <w:top w:val="none" w:sz="0" w:space="0" w:color="auto"/>
        <w:left w:val="none" w:sz="0" w:space="0" w:color="auto"/>
        <w:bottom w:val="none" w:sz="0" w:space="0" w:color="auto"/>
        <w:right w:val="none" w:sz="0" w:space="0" w:color="auto"/>
      </w:divBdr>
    </w:div>
    <w:div w:id="802386942">
      <w:bodyDiv w:val="1"/>
      <w:marLeft w:val="0"/>
      <w:marRight w:val="0"/>
      <w:marTop w:val="0"/>
      <w:marBottom w:val="0"/>
      <w:divBdr>
        <w:top w:val="none" w:sz="0" w:space="0" w:color="auto"/>
        <w:left w:val="none" w:sz="0" w:space="0" w:color="auto"/>
        <w:bottom w:val="none" w:sz="0" w:space="0" w:color="auto"/>
        <w:right w:val="none" w:sz="0" w:space="0" w:color="auto"/>
      </w:divBdr>
    </w:div>
    <w:div w:id="863908038">
      <w:bodyDiv w:val="1"/>
      <w:marLeft w:val="0"/>
      <w:marRight w:val="0"/>
      <w:marTop w:val="0"/>
      <w:marBottom w:val="0"/>
      <w:divBdr>
        <w:top w:val="none" w:sz="0" w:space="0" w:color="auto"/>
        <w:left w:val="none" w:sz="0" w:space="0" w:color="auto"/>
        <w:bottom w:val="none" w:sz="0" w:space="0" w:color="auto"/>
        <w:right w:val="none" w:sz="0" w:space="0" w:color="auto"/>
      </w:divBdr>
    </w:div>
    <w:div w:id="922028963">
      <w:bodyDiv w:val="1"/>
      <w:marLeft w:val="0"/>
      <w:marRight w:val="0"/>
      <w:marTop w:val="0"/>
      <w:marBottom w:val="0"/>
      <w:divBdr>
        <w:top w:val="none" w:sz="0" w:space="0" w:color="auto"/>
        <w:left w:val="none" w:sz="0" w:space="0" w:color="auto"/>
        <w:bottom w:val="none" w:sz="0" w:space="0" w:color="auto"/>
        <w:right w:val="none" w:sz="0" w:space="0" w:color="auto"/>
      </w:divBdr>
    </w:div>
    <w:div w:id="950283731">
      <w:bodyDiv w:val="1"/>
      <w:marLeft w:val="0"/>
      <w:marRight w:val="0"/>
      <w:marTop w:val="0"/>
      <w:marBottom w:val="0"/>
      <w:divBdr>
        <w:top w:val="none" w:sz="0" w:space="0" w:color="auto"/>
        <w:left w:val="none" w:sz="0" w:space="0" w:color="auto"/>
        <w:bottom w:val="none" w:sz="0" w:space="0" w:color="auto"/>
        <w:right w:val="none" w:sz="0" w:space="0" w:color="auto"/>
      </w:divBdr>
    </w:div>
    <w:div w:id="951398068">
      <w:bodyDiv w:val="1"/>
      <w:marLeft w:val="0"/>
      <w:marRight w:val="0"/>
      <w:marTop w:val="0"/>
      <w:marBottom w:val="0"/>
      <w:divBdr>
        <w:top w:val="none" w:sz="0" w:space="0" w:color="auto"/>
        <w:left w:val="none" w:sz="0" w:space="0" w:color="auto"/>
        <w:bottom w:val="none" w:sz="0" w:space="0" w:color="auto"/>
        <w:right w:val="none" w:sz="0" w:space="0" w:color="auto"/>
      </w:divBdr>
    </w:div>
    <w:div w:id="977953325">
      <w:bodyDiv w:val="1"/>
      <w:marLeft w:val="0"/>
      <w:marRight w:val="0"/>
      <w:marTop w:val="0"/>
      <w:marBottom w:val="0"/>
      <w:divBdr>
        <w:top w:val="none" w:sz="0" w:space="0" w:color="auto"/>
        <w:left w:val="none" w:sz="0" w:space="0" w:color="auto"/>
        <w:bottom w:val="none" w:sz="0" w:space="0" w:color="auto"/>
        <w:right w:val="none" w:sz="0" w:space="0" w:color="auto"/>
      </w:divBdr>
    </w:div>
    <w:div w:id="979190326">
      <w:bodyDiv w:val="1"/>
      <w:marLeft w:val="0"/>
      <w:marRight w:val="0"/>
      <w:marTop w:val="0"/>
      <w:marBottom w:val="0"/>
      <w:divBdr>
        <w:top w:val="none" w:sz="0" w:space="0" w:color="auto"/>
        <w:left w:val="none" w:sz="0" w:space="0" w:color="auto"/>
        <w:bottom w:val="none" w:sz="0" w:space="0" w:color="auto"/>
        <w:right w:val="none" w:sz="0" w:space="0" w:color="auto"/>
      </w:divBdr>
    </w:div>
    <w:div w:id="1032149477">
      <w:bodyDiv w:val="1"/>
      <w:marLeft w:val="0"/>
      <w:marRight w:val="0"/>
      <w:marTop w:val="0"/>
      <w:marBottom w:val="0"/>
      <w:divBdr>
        <w:top w:val="none" w:sz="0" w:space="0" w:color="auto"/>
        <w:left w:val="none" w:sz="0" w:space="0" w:color="auto"/>
        <w:bottom w:val="none" w:sz="0" w:space="0" w:color="auto"/>
        <w:right w:val="none" w:sz="0" w:space="0" w:color="auto"/>
      </w:divBdr>
    </w:div>
    <w:div w:id="1080254990">
      <w:bodyDiv w:val="1"/>
      <w:marLeft w:val="0"/>
      <w:marRight w:val="0"/>
      <w:marTop w:val="0"/>
      <w:marBottom w:val="0"/>
      <w:divBdr>
        <w:top w:val="none" w:sz="0" w:space="0" w:color="auto"/>
        <w:left w:val="none" w:sz="0" w:space="0" w:color="auto"/>
        <w:bottom w:val="none" w:sz="0" w:space="0" w:color="auto"/>
        <w:right w:val="none" w:sz="0" w:space="0" w:color="auto"/>
      </w:divBdr>
    </w:div>
    <w:div w:id="1142767508">
      <w:bodyDiv w:val="1"/>
      <w:marLeft w:val="0"/>
      <w:marRight w:val="0"/>
      <w:marTop w:val="0"/>
      <w:marBottom w:val="0"/>
      <w:divBdr>
        <w:top w:val="none" w:sz="0" w:space="0" w:color="auto"/>
        <w:left w:val="none" w:sz="0" w:space="0" w:color="auto"/>
        <w:bottom w:val="none" w:sz="0" w:space="0" w:color="auto"/>
        <w:right w:val="none" w:sz="0" w:space="0" w:color="auto"/>
      </w:divBdr>
    </w:div>
    <w:div w:id="1234659186">
      <w:bodyDiv w:val="1"/>
      <w:marLeft w:val="0"/>
      <w:marRight w:val="0"/>
      <w:marTop w:val="0"/>
      <w:marBottom w:val="0"/>
      <w:divBdr>
        <w:top w:val="none" w:sz="0" w:space="0" w:color="auto"/>
        <w:left w:val="none" w:sz="0" w:space="0" w:color="auto"/>
        <w:bottom w:val="none" w:sz="0" w:space="0" w:color="auto"/>
        <w:right w:val="none" w:sz="0" w:space="0" w:color="auto"/>
      </w:divBdr>
    </w:div>
    <w:div w:id="1320114240">
      <w:bodyDiv w:val="1"/>
      <w:marLeft w:val="0"/>
      <w:marRight w:val="0"/>
      <w:marTop w:val="0"/>
      <w:marBottom w:val="0"/>
      <w:divBdr>
        <w:top w:val="none" w:sz="0" w:space="0" w:color="auto"/>
        <w:left w:val="none" w:sz="0" w:space="0" w:color="auto"/>
        <w:bottom w:val="none" w:sz="0" w:space="0" w:color="auto"/>
        <w:right w:val="none" w:sz="0" w:space="0" w:color="auto"/>
      </w:divBdr>
    </w:div>
    <w:div w:id="1357730502">
      <w:bodyDiv w:val="1"/>
      <w:marLeft w:val="0"/>
      <w:marRight w:val="0"/>
      <w:marTop w:val="0"/>
      <w:marBottom w:val="0"/>
      <w:divBdr>
        <w:top w:val="none" w:sz="0" w:space="0" w:color="auto"/>
        <w:left w:val="none" w:sz="0" w:space="0" w:color="auto"/>
        <w:bottom w:val="none" w:sz="0" w:space="0" w:color="auto"/>
        <w:right w:val="none" w:sz="0" w:space="0" w:color="auto"/>
      </w:divBdr>
    </w:div>
    <w:div w:id="1537888046">
      <w:bodyDiv w:val="1"/>
      <w:marLeft w:val="0"/>
      <w:marRight w:val="0"/>
      <w:marTop w:val="0"/>
      <w:marBottom w:val="0"/>
      <w:divBdr>
        <w:top w:val="none" w:sz="0" w:space="0" w:color="auto"/>
        <w:left w:val="none" w:sz="0" w:space="0" w:color="auto"/>
        <w:bottom w:val="none" w:sz="0" w:space="0" w:color="auto"/>
        <w:right w:val="none" w:sz="0" w:space="0" w:color="auto"/>
      </w:divBdr>
    </w:div>
    <w:div w:id="1552378439">
      <w:bodyDiv w:val="1"/>
      <w:marLeft w:val="0"/>
      <w:marRight w:val="0"/>
      <w:marTop w:val="0"/>
      <w:marBottom w:val="0"/>
      <w:divBdr>
        <w:top w:val="none" w:sz="0" w:space="0" w:color="auto"/>
        <w:left w:val="none" w:sz="0" w:space="0" w:color="auto"/>
        <w:bottom w:val="none" w:sz="0" w:space="0" w:color="auto"/>
        <w:right w:val="none" w:sz="0" w:space="0" w:color="auto"/>
      </w:divBdr>
    </w:div>
    <w:div w:id="1554777219">
      <w:bodyDiv w:val="1"/>
      <w:marLeft w:val="0"/>
      <w:marRight w:val="0"/>
      <w:marTop w:val="0"/>
      <w:marBottom w:val="0"/>
      <w:divBdr>
        <w:top w:val="none" w:sz="0" w:space="0" w:color="auto"/>
        <w:left w:val="none" w:sz="0" w:space="0" w:color="auto"/>
        <w:bottom w:val="none" w:sz="0" w:space="0" w:color="auto"/>
        <w:right w:val="none" w:sz="0" w:space="0" w:color="auto"/>
      </w:divBdr>
    </w:div>
    <w:div w:id="1695158267">
      <w:bodyDiv w:val="1"/>
      <w:marLeft w:val="0"/>
      <w:marRight w:val="0"/>
      <w:marTop w:val="0"/>
      <w:marBottom w:val="0"/>
      <w:divBdr>
        <w:top w:val="none" w:sz="0" w:space="0" w:color="auto"/>
        <w:left w:val="none" w:sz="0" w:space="0" w:color="auto"/>
        <w:bottom w:val="none" w:sz="0" w:space="0" w:color="auto"/>
        <w:right w:val="none" w:sz="0" w:space="0" w:color="auto"/>
      </w:divBdr>
    </w:div>
    <w:div w:id="1712143470">
      <w:bodyDiv w:val="1"/>
      <w:marLeft w:val="0"/>
      <w:marRight w:val="0"/>
      <w:marTop w:val="0"/>
      <w:marBottom w:val="0"/>
      <w:divBdr>
        <w:top w:val="none" w:sz="0" w:space="0" w:color="auto"/>
        <w:left w:val="none" w:sz="0" w:space="0" w:color="auto"/>
        <w:bottom w:val="none" w:sz="0" w:space="0" w:color="auto"/>
        <w:right w:val="none" w:sz="0" w:space="0" w:color="auto"/>
      </w:divBdr>
    </w:div>
    <w:div w:id="1759325719">
      <w:bodyDiv w:val="1"/>
      <w:marLeft w:val="0"/>
      <w:marRight w:val="0"/>
      <w:marTop w:val="0"/>
      <w:marBottom w:val="0"/>
      <w:divBdr>
        <w:top w:val="none" w:sz="0" w:space="0" w:color="auto"/>
        <w:left w:val="none" w:sz="0" w:space="0" w:color="auto"/>
        <w:bottom w:val="none" w:sz="0" w:space="0" w:color="auto"/>
        <w:right w:val="none" w:sz="0" w:space="0" w:color="auto"/>
      </w:divBdr>
    </w:div>
    <w:div w:id="1797140456">
      <w:bodyDiv w:val="1"/>
      <w:marLeft w:val="0"/>
      <w:marRight w:val="0"/>
      <w:marTop w:val="0"/>
      <w:marBottom w:val="0"/>
      <w:divBdr>
        <w:top w:val="none" w:sz="0" w:space="0" w:color="auto"/>
        <w:left w:val="none" w:sz="0" w:space="0" w:color="auto"/>
        <w:bottom w:val="none" w:sz="0" w:space="0" w:color="auto"/>
        <w:right w:val="none" w:sz="0" w:space="0" w:color="auto"/>
      </w:divBdr>
    </w:div>
    <w:div w:id="1806577431">
      <w:bodyDiv w:val="1"/>
      <w:marLeft w:val="0"/>
      <w:marRight w:val="0"/>
      <w:marTop w:val="0"/>
      <w:marBottom w:val="0"/>
      <w:divBdr>
        <w:top w:val="none" w:sz="0" w:space="0" w:color="auto"/>
        <w:left w:val="none" w:sz="0" w:space="0" w:color="auto"/>
        <w:bottom w:val="none" w:sz="0" w:space="0" w:color="auto"/>
        <w:right w:val="none" w:sz="0" w:space="0" w:color="auto"/>
      </w:divBdr>
    </w:div>
    <w:div w:id="1848397320">
      <w:bodyDiv w:val="1"/>
      <w:marLeft w:val="0"/>
      <w:marRight w:val="0"/>
      <w:marTop w:val="0"/>
      <w:marBottom w:val="0"/>
      <w:divBdr>
        <w:top w:val="none" w:sz="0" w:space="0" w:color="auto"/>
        <w:left w:val="none" w:sz="0" w:space="0" w:color="auto"/>
        <w:bottom w:val="none" w:sz="0" w:space="0" w:color="auto"/>
        <w:right w:val="none" w:sz="0" w:space="0" w:color="auto"/>
      </w:divBdr>
    </w:div>
    <w:div w:id="1856193117">
      <w:bodyDiv w:val="1"/>
      <w:marLeft w:val="0"/>
      <w:marRight w:val="0"/>
      <w:marTop w:val="0"/>
      <w:marBottom w:val="0"/>
      <w:divBdr>
        <w:top w:val="none" w:sz="0" w:space="0" w:color="auto"/>
        <w:left w:val="none" w:sz="0" w:space="0" w:color="auto"/>
        <w:bottom w:val="none" w:sz="0" w:space="0" w:color="auto"/>
        <w:right w:val="none" w:sz="0" w:space="0" w:color="auto"/>
      </w:divBdr>
    </w:div>
    <w:div w:id="1905601850">
      <w:bodyDiv w:val="1"/>
      <w:marLeft w:val="0"/>
      <w:marRight w:val="0"/>
      <w:marTop w:val="0"/>
      <w:marBottom w:val="0"/>
      <w:divBdr>
        <w:top w:val="none" w:sz="0" w:space="0" w:color="auto"/>
        <w:left w:val="none" w:sz="0" w:space="0" w:color="auto"/>
        <w:bottom w:val="none" w:sz="0" w:space="0" w:color="auto"/>
        <w:right w:val="none" w:sz="0" w:space="0" w:color="auto"/>
      </w:divBdr>
    </w:div>
    <w:div w:id="1914654827">
      <w:bodyDiv w:val="1"/>
      <w:marLeft w:val="0"/>
      <w:marRight w:val="0"/>
      <w:marTop w:val="0"/>
      <w:marBottom w:val="0"/>
      <w:divBdr>
        <w:top w:val="none" w:sz="0" w:space="0" w:color="auto"/>
        <w:left w:val="none" w:sz="0" w:space="0" w:color="auto"/>
        <w:bottom w:val="none" w:sz="0" w:space="0" w:color="auto"/>
        <w:right w:val="none" w:sz="0" w:space="0" w:color="auto"/>
      </w:divBdr>
    </w:div>
    <w:div w:id="1964260987">
      <w:bodyDiv w:val="1"/>
      <w:marLeft w:val="0"/>
      <w:marRight w:val="0"/>
      <w:marTop w:val="0"/>
      <w:marBottom w:val="0"/>
      <w:divBdr>
        <w:top w:val="none" w:sz="0" w:space="0" w:color="auto"/>
        <w:left w:val="none" w:sz="0" w:space="0" w:color="auto"/>
        <w:bottom w:val="none" w:sz="0" w:space="0" w:color="auto"/>
        <w:right w:val="none" w:sz="0" w:space="0" w:color="auto"/>
      </w:divBdr>
    </w:div>
    <w:div w:id="1974284118">
      <w:bodyDiv w:val="1"/>
      <w:marLeft w:val="0"/>
      <w:marRight w:val="0"/>
      <w:marTop w:val="0"/>
      <w:marBottom w:val="0"/>
      <w:divBdr>
        <w:top w:val="none" w:sz="0" w:space="0" w:color="auto"/>
        <w:left w:val="none" w:sz="0" w:space="0" w:color="auto"/>
        <w:bottom w:val="none" w:sz="0" w:space="0" w:color="auto"/>
        <w:right w:val="none" w:sz="0" w:space="0" w:color="auto"/>
      </w:divBdr>
    </w:div>
    <w:div w:id="1999923173">
      <w:bodyDiv w:val="1"/>
      <w:marLeft w:val="0"/>
      <w:marRight w:val="0"/>
      <w:marTop w:val="0"/>
      <w:marBottom w:val="0"/>
      <w:divBdr>
        <w:top w:val="none" w:sz="0" w:space="0" w:color="auto"/>
        <w:left w:val="none" w:sz="0" w:space="0" w:color="auto"/>
        <w:bottom w:val="none" w:sz="0" w:space="0" w:color="auto"/>
        <w:right w:val="none" w:sz="0" w:space="0" w:color="auto"/>
      </w:divBdr>
    </w:div>
    <w:div w:id="2007053104">
      <w:bodyDiv w:val="1"/>
      <w:marLeft w:val="0"/>
      <w:marRight w:val="0"/>
      <w:marTop w:val="0"/>
      <w:marBottom w:val="0"/>
      <w:divBdr>
        <w:top w:val="none" w:sz="0" w:space="0" w:color="auto"/>
        <w:left w:val="none" w:sz="0" w:space="0" w:color="auto"/>
        <w:bottom w:val="none" w:sz="0" w:space="0" w:color="auto"/>
        <w:right w:val="none" w:sz="0" w:space="0" w:color="auto"/>
      </w:divBdr>
    </w:div>
    <w:div w:id="2032757012">
      <w:bodyDiv w:val="1"/>
      <w:marLeft w:val="0"/>
      <w:marRight w:val="0"/>
      <w:marTop w:val="0"/>
      <w:marBottom w:val="0"/>
      <w:divBdr>
        <w:top w:val="none" w:sz="0" w:space="0" w:color="auto"/>
        <w:left w:val="none" w:sz="0" w:space="0" w:color="auto"/>
        <w:bottom w:val="none" w:sz="0" w:space="0" w:color="auto"/>
        <w:right w:val="none" w:sz="0" w:space="0" w:color="auto"/>
      </w:divBdr>
    </w:div>
    <w:div w:id="2060546102">
      <w:bodyDiv w:val="1"/>
      <w:marLeft w:val="0"/>
      <w:marRight w:val="0"/>
      <w:marTop w:val="0"/>
      <w:marBottom w:val="0"/>
      <w:divBdr>
        <w:top w:val="none" w:sz="0" w:space="0" w:color="auto"/>
        <w:left w:val="none" w:sz="0" w:space="0" w:color="auto"/>
        <w:bottom w:val="none" w:sz="0" w:space="0" w:color="auto"/>
        <w:right w:val="none" w:sz="0" w:space="0" w:color="auto"/>
      </w:divBdr>
    </w:div>
    <w:div w:id="2112969675">
      <w:bodyDiv w:val="1"/>
      <w:marLeft w:val="0"/>
      <w:marRight w:val="0"/>
      <w:marTop w:val="0"/>
      <w:marBottom w:val="0"/>
      <w:divBdr>
        <w:top w:val="none" w:sz="0" w:space="0" w:color="auto"/>
        <w:left w:val="none" w:sz="0" w:space="0" w:color="auto"/>
        <w:bottom w:val="none" w:sz="0" w:space="0" w:color="auto"/>
        <w:right w:val="none" w:sz="0" w:space="0" w:color="auto"/>
      </w:divBdr>
    </w:div>
    <w:div w:id="213643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31D9D.8EF46A5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cid:image005.png@01D31C9B.92DFDE90" TargetMode="External"/><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1323</TotalTime>
  <Pages>15</Pages>
  <Words>3293</Words>
  <Characters>18773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Sajal Kumar Sharma</dc:creator>
  <cp:keywords/>
  <dc:description/>
  <cp:lastModifiedBy>Sajal Kumar Sharma</cp:lastModifiedBy>
  <cp:revision>22</cp:revision>
  <cp:lastPrinted>2017-09-20T12:20:00Z</cp:lastPrinted>
  <dcterms:created xsi:type="dcterms:W3CDTF">2017-08-27T03:59:00Z</dcterms:created>
  <dcterms:modified xsi:type="dcterms:W3CDTF">2017-10-29T08:47:00Z</dcterms:modified>
</cp:coreProperties>
</file>