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EE12" w14:textId="4EB10467" w:rsidR="0092453A" w:rsidRPr="00580EB5" w:rsidRDefault="0092453A" w:rsidP="00670C39">
      <w:pPr>
        <w:jc w:val="center"/>
        <w:rPr>
          <w:rFonts w:ascii="楷体" w:eastAsia="楷体" w:hAnsi="楷体"/>
          <w:b/>
          <w:bCs/>
          <w:color w:val="000000" w:themeColor="text1"/>
          <w:sz w:val="28"/>
          <w:szCs w:val="28"/>
          <w:shd w:val="clear" w:color="auto" w:fill="FFFFFF"/>
        </w:rPr>
      </w:pPr>
      <w:r w:rsidRPr="00580EB5">
        <w:rPr>
          <w:rFonts w:ascii="楷体" w:eastAsia="楷体" w:hAnsi="楷体" w:hint="eastAsia"/>
          <w:b/>
          <w:bCs/>
          <w:color w:val="000000" w:themeColor="text1"/>
          <w:sz w:val="28"/>
          <w:szCs w:val="28"/>
          <w:shd w:val="clear" w:color="auto" w:fill="FFFFFF"/>
        </w:rPr>
        <w:t>人造肉的实际体验与发展前景</w:t>
      </w:r>
    </w:p>
    <w:p w14:paraId="1DCAAA12" w14:textId="02EB367B" w:rsidR="007B04DE" w:rsidRPr="00EF7D36" w:rsidRDefault="0092453A" w:rsidP="007B04DE">
      <w:pPr>
        <w:jc w:val="center"/>
        <w:rPr>
          <w:rFonts w:ascii="楷体" w:eastAsia="楷体" w:hAnsi="楷体" w:hint="eastAsia"/>
          <w:color w:val="000000" w:themeColor="text1"/>
          <w:sz w:val="20"/>
          <w:szCs w:val="20"/>
          <w:shd w:val="clear" w:color="auto" w:fill="FFFFFF"/>
        </w:rPr>
      </w:pPr>
      <w:r w:rsidRPr="00580EB5">
        <w:rPr>
          <w:rFonts w:ascii="楷体" w:eastAsia="楷体" w:hAnsi="楷体"/>
          <w:color w:val="000000" w:themeColor="text1"/>
          <w:sz w:val="20"/>
          <w:szCs w:val="20"/>
          <w:shd w:val="clear" w:color="auto" w:fill="FFFFFF"/>
        </w:rPr>
        <w:t>十（2）班 丁承天 14号</w:t>
      </w:r>
    </w:p>
    <w:p w14:paraId="6D6A753B" w14:textId="77777777" w:rsidR="00D32592" w:rsidRPr="00580EB5" w:rsidRDefault="00CB4A13" w:rsidP="00841E3E">
      <w:pPr>
        <w:ind w:firstLineChars="100" w:firstLine="201"/>
        <w:rPr>
          <w:rFonts w:ascii="楷体" w:eastAsia="楷体" w:hAnsi="楷体"/>
          <w:b/>
          <w:bCs/>
          <w:color w:val="000000" w:themeColor="text1"/>
          <w:sz w:val="20"/>
          <w:szCs w:val="20"/>
        </w:rPr>
      </w:pPr>
      <w:r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摘要：</w:t>
      </w:r>
      <w:r w:rsidR="005978D0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人造肉作为一个</w:t>
      </w:r>
      <w:r w:rsidR="00B807E0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研究多年</w:t>
      </w:r>
      <w:r w:rsidR="00D32592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且</w:t>
      </w:r>
      <w:r w:rsidR="00B807E0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值得期待</w:t>
      </w:r>
      <w:r w:rsidR="005978D0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的创新产品</w:t>
      </w:r>
      <w:r w:rsidR="00D32592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，在近几年的发展下技术有了突破且逐渐的商业化，这也使关于</w:t>
      </w:r>
      <w:r w:rsidR="00D32592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  <w:shd w:val="clear" w:color="auto" w:fill="FFFFFF"/>
        </w:rPr>
        <w:t>人造肉议题开始走入媒体的视野。</w:t>
      </w:r>
    </w:p>
    <w:p w14:paraId="537C8703" w14:textId="49DE500E" w:rsidR="001F6BDC" w:rsidRPr="00580EB5" w:rsidRDefault="00D32592" w:rsidP="0055256D">
      <w:pPr>
        <w:rPr>
          <w:rFonts w:ascii="楷体" w:eastAsia="楷体" w:hAnsi="楷体"/>
          <w:b/>
          <w:bCs/>
          <w:color w:val="000000" w:themeColor="text1"/>
          <w:sz w:val="20"/>
          <w:szCs w:val="20"/>
        </w:rPr>
      </w:pPr>
      <w:r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在大范围的宣传下，人造肉</w:t>
      </w:r>
      <w:r w:rsidR="00FF43AC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被一度封神</w:t>
      </w:r>
      <w:r w:rsidR="00973071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，</w:t>
      </w:r>
      <w:r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它被看成</w:t>
      </w:r>
      <w:r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  <w:shd w:val="clear" w:color="auto" w:fill="FFFFFF"/>
        </w:rPr>
        <w:t>肉制品行业资源缺口的优良选择</w:t>
      </w:r>
      <w:r w:rsidR="00017DE3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  <w:shd w:val="clear" w:color="auto" w:fill="FFFFFF"/>
        </w:rPr>
        <w:t>，解决食品危机，环境问题的其一手段</w:t>
      </w:r>
      <w:r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。</w:t>
      </w:r>
      <w:r w:rsidR="00CF196A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但</w:t>
      </w:r>
      <w:r w:rsidR="00F67493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不可否认的是人造肉仍收到技术，伦理方面和实际商业化的挑战。本文抛开对未来的光明前景的假设，</w:t>
      </w:r>
      <w:r w:rsidR="00FA3DB4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对</w:t>
      </w:r>
      <w:r w:rsidR="00F67493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人造肉现状</w:t>
      </w:r>
      <w:r w:rsidR="00FA3DB4" w:rsidRPr="00580EB5">
        <w:rPr>
          <w:rFonts w:ascii="楷体" w:eastAsia="楷体" w:hAnsi="楷体" w:hint="eastAsia"/>
          <w:b/>
          <w:bCs/>
          <w:color w:val="000000" w:themeColor="text1"/>
          <w:sz w:val="20"/>
          <w:szCs w:val="20"/>
        </w:rPr>
        <w:t>的问题进行综述，并基于其现状以及人造肉整个的发展历程，对其技术的未来发展进行分析和推测。</w:t>
      </w:r>
    </w:p>
    <w:p w14:paraId="1E33EB14" w14:textId="77777777" w:rsidR="000A06DE" w:rsidRPr="00580EB5" w:rsidRDefault="000A06DE" w:rsidP="0055256D">
      <w:pPr>
        <w:rPr>
          <w:rFonts w:ascii="楷体" w:eastAsia="楷体" w:hAnsi="楷体"/>
          <w:b/>
          <w:bCs/>
          <w:color w:val="000000" w:themeColor="text1"/>
        </w:rPr>
      </w:pPr>
    </w:p>
    <w:p w14:paraId="4B2ECE97" w14:textId="17E97FF8" w:rsidR="00EC53CA" w:rsidRPr="00472C29" w:rsidRDefault="00FB0580" w:rsidP="00304331">
      <w:pPr>
        <w:ind w:firstLineChars="100" w:firstLine="240"/>
        <w:rPr>
          <w:rFonts w:ascii="楷体" w:eastAsia="楷体" w:hAnsi="楷体" w:cs="Arial"/>
          <w:color w:val="000000" w:themeColor="text1"/>
          <w:spacing w:val="15"/>
          <w:shd w:val="clear" w:color="auto" w:fill="FFFFFF"/>
        </w:rPr>
      </w:pPr>
      <w:r w:rsidRPr="00472C29">
        <w:rPr>
          <w:rFonts w:ascii="楷体" w:eastAsia="楷体" w:hAnsi="楷体" w:hint="eastAsia"/>
          <w:color w:val="000000" w:themeColor="text1"/>
        </w:rPr>
        <w:t>随着科技的发展，生物</w:t>
      </w:r>
      <w:r w:rsidR="00013ABF" w:rsidRPr="00472C29">
        <w:rPr>
          <w:rFonts w:ascii="楷体" w:eastAsia="楷体" w:hAnsi="楷体" w:hint="eastAsia"/>
          <w:color w:val="000000" w:themeColor="text1"/>
        </w:rPr>
        <w:t>食品</w:t>
      </w:r>
      <w:r w:rsidRPr="00472C29">
        <w:rPr>
          <w:rFonts w:ascii="楷体" w:eastAsia="楷体" w:hAnsi="楷体" w:hint="eastAsia"/>
          <w:color w:val="000000" w:themeColor="text1"/>
        </w:rPr>
        <w:t>制造行业也突飞猛进。一种利用动物干细胞培养出来的人造肉也从实验室</w:t>
      </w:r>
      <w:r w:rsidR="00EC53CA" w:rsidRPr="00472C29">
        <w:rPr>
          <w:rFonts w:ascii="楷体" w:eastAsia="楷体" w:hAnsi="楷体" w:hint="eastAsia"/>
          <w:color w:val="000000" w:themeColor="text1"/>
        </w:rPr>
        <w:t>诞生</w:t>
      </w:r>
      <w:r w:rsidRPr="00472C29">
        <w:rPr>
          <w:rFonts w:ascii="楷体" w:eastAsia="楷体" w:hAnsi="楷体" w:hint="eastAsia"/>
          <w:color w:val="000000" w:themeColor="text1"/>
        </w:rPr>
        <w:t>。</w:t>
      </w:r>
      <w:r w:rsidR="00013ABF" w:rsidRPr="00472C29">
        <w:rPr>
          <w:rFonts w:ascii="楷体" w:eastAsia="楷体" w:hAnsi="楷体" w:hint="eastAsia"/>
          <w:color w:val="000000" w:themeColor="text1"/>
        </w:rPr>
        <w:t>该项发明在2</w:t>
      </w:r>
      <w:r w:rsidR="00013ABF" w:rsidRPr="00472C29">
        <w:rPr>
          <w:rFonts w:ascii="楷体" w:eastAsia="楷体" w:hAnsi="楷体"/>
          <w:color w:val="000000" w:themeColor="text1"/>
        </w:rPr>
        <w:t>013年，</w:t>
      </w:r>
      <w:r w:rsidR="00013ABF" w:rsidRPr="00472C29">
        <w:rPr>
          <w:rFonts w:ascii="楷体" w:eastAsia="楷体" w:hAnsi="楷体" w:hint="eastAsia"/>
          <w:color w:val="000000" w:themeColor="text1"/>
        </w:rPr>
        <w:t>由</w:t>
      </w:r>
      <w:r w:rsidR="00013ABF" w:rsidRPr="00472C29">
        <w:rPr>
          <w:rFonts w:ascii="楷体" w:eastAsia="楷体" w:hAnsi="楷体"/>
          <w:color w:val="000000" w:themeColor="text1"/>
        </w:rPr>
        <w:t>马斯特里赫特大学的马克·波斯特（Mark Post）</w:t>
      </w:r>
      <w:r w:rsidR="00013ABF" w:rsidRPr="00472C29">
        <w:rPr>
          <w:rFonts w:ascii="楷体" w:eastAsia="楷体" w:hAnsi="楷体" w:hint="eastAsia"/>
          <w:color w:val="000000" w:themeColor="text1"/>
        </w:rPr>
        <w:t>创造。</w:t>
      </w:r>
      <w:r w:rsidR="00013ABF" w:rsidRPr="00472C29">
        <w:rPr>
          <w:rFonts w:ascii="楷体" w:eastAsia="楷体" w:hAnsi="楷体"/>
          <w:color w:val="000000" w:themeColor="text1"/>
        </w:rPr>
        <w:t>它是由20000多股肌肉组织制成的，</w:t>
      </w:r>
      <w:r w:rsidR="00013ABF" w:rsidRPr="00472C29">
        <w:rPr>
          <w:rFonts w:ascii="楷体" w:eastAsia="楷体" w:hAnsi="楷体" w:hint="eastAsia"/>
          <w:color w:val="000000" w:themeColor="text1"/>
        </w:rPr>
        <w:t>但当时的</w:t>
      </w:r>
      <w:r w:rsidR="00013ABF" w:rsidRPr="00472C29">
        <w:rPr>
          <w:rFonts w:ascii="楷体" w:eastAsia="楷体" w:hAnsi="楷体"/>
          <w:color w:val="000000" w:themeColor="text1"/>
        </w:rPr>
        <w:t>成本超过</w:t>
      </w:r>
      <w:r w:rsidR="00013ABF" w:rsidRPr="00472C29">
        <w:rPr>
          <w:rFonts w:ascii="楷体" w:eastAsia="楷体" w:hAnsi="楷体" w:hint="eastAsia"/>
          <w:color w:val="000000" w:themeColor="text1"/>
        </w:rPr>
        <w:t>了</w:t>
      </w:r>
      <w:r w:rsidR="00013ABF" w:rsidRPr="00472C29">
        <w:rPr>
          <w:rFonts w:ascii="楷体" w:eastAsia="楷体" w:hAnsi="楷体"/>
          <w:color w:val="000000" w:themeColor="text1"/>
        </w:rPr>
        <w:t>30万美元，</w:t>
      </w:r>
      <w:r w:rsidR="00013ABF" w:rsidRPr="00472C29">
        <w:rPr>
          <w:rFonts w:ascii="楷体" w:eastAsia="楷体" w:hAnsi="楷体" w:hint="eastAsia"/>
          <w:color w:val="000000" w:themeColor="text1"/>
        </w:rPr>
        <w:t>且</w:t>
      </w:r>
      <w:r w:rsidR="00013ABF" w:rsidRPr="00472C29">
        <w:rPr>
          <w:rFonts w:ascii="楷体" w:eastAsia="楷体" w:hAnsi="楷体"/>
          <w:color w:val="000000" w:themeColor="text1"/>
        </w:rPr>
        <w:t>需要2年时间才能生产出来。</w:t>
      </w:r>
      <w:r w:rsidR="00013ABF" w:rsidRPr="00472C29">
        <w:rPr>
          <w:rFonts w:ascii="楷体" w:eastAsia="楷体" w:hAnsi="楷体" w:hint="eastAsia"/>
          <w:color w:val="000000" w:themeColor="text1"/>
        </w:rPr>
        <w:t>其当时研发主旨在于</w:t>
      </w:r>
      <w:r w:rsidR="00013ABF" w:rsidRPr="00472C29">
        <w:rPr>
          <w:rFonts w:ascii="楷体" w:eastAsia="楷体" w:hAnsi="楷体"/>
          <w:color w:val="000000" w:themeColor="text1"/>
        </w:rPr>
        <w:t>为消费者提供了另一种途径，可以从传统肉类中获得他们想要的味道、质地和营养，而不会对环境造成影响或虐待动物。</w:t>
      </w:r>
      <w:r w:rsidR="00013ABF" w:rsidRPr="00472C29">
        <w:rPr>
          <w:rFonts w:ascii="楷体" w:eastAsia="楷体" w:hAnsi="楷体" w:hint="eastAsia"/>
          <w:color w:val="000000" w:themeColor="text1"/>
        </w:rPr>
        <w:t>可见，人造肉的发明初衷主要是为迎合人们日益增长需求</w:t>
      </w:r>
      <w:r w:rsidR="000D3E72" w:rsidRPr="00472C29">
        <w:rPr>
          <w:rFonts w:ascii="楷体" w:eastAsia="楷体" w:hAnsi="楷体" w:hint="eastAsia"/>
          <w:color w:val="000000" w:themeColor="text1"/>
        </w:rPr>
        <w:t>，对</w:t>
      </w:r>
      <w:r w:rsidR="000D3E72" w:rsidRPr="00472C29">
        <w:rPr>
          <w:rFonts w:ascii="楷体" w:eastAsia="楷体" w:hAnsi="楷体" w:cs="Arial"/>
          <w:color w:val="000000" w:themeColor="text1"/>
          <w:spacing w:val="15"/>
          <w:shd w:val="clear" w:color="auto" w:fill="FFFFFF"/>
        </w:rPr>
        <w:t>传统畜牧业存在的潜在环境污染</w:t>
      </w:r>
      <w:r w:rsidR="000D3E72" w:rsidRPr="00472C29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，道德观</w:t>
      </w:r>
      <w:r w:rsidR="000D3E72" w:rsidRPr="00472C29">
        <w:rPr>
          <w:rFonts w:ascii="楷体" w:eastAsia="楷体" w:hAnsi="楷体" w:cs="Arial"/>
          <w:color w:val="000000" w:themeColor="text1"/>
          <w:spacing w:val="15"/>
          <w:shd w:val="clear" w:color="auto" w:fill="FFFFFF"/>
        </w:rPr>
        <w:t>等因素，促进了肉类替代品</w:t>
      </w:r>
      <w:r w:rsidR="000D3E72" w:rsidRPr="00472C29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。所以人造肉的商业化进程发展到现在是必然的，但是否能达到解决食品危机等设想，就目前而言仍是挑战。</w:t>
      </w:r>
      <w:r w:rsidR="00EC53CA" w:rsidRPr="00472C29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该项技术在欧美国家相对成熟，</w:t>
      </w:r>
      <w:r w:rsidR="00EC53CA" w:rsidRPr="00472C29">
        <w:rPr>
          <w:rFonts w:ascii="楷体" w:eastAsia="楷体" w:hAnsi="楷体" w:cs="Arial"/>
          <w:color w:val="000000" w:themeColor="text1"/>
          <w:spacing w:val="15"/>
          <w:shd w:val="clear" w:color="auto" w:fill="FFFFFF"/>
        </w:rPr>
        <w:t>中国对于细胞培养肉的研究还处于起步阶段</w:t>
      </w:r>
      <w:r w:rsidR="00EC53CA" w:rsidRPr="00472C29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。</w:t>
      </w:r>
    </w:p>
    <w:p w14:paraId="4C787B4A" w14:textId="59E7D3F7" w:rsidR="00304331" w:rsidRPr="00472C29" w:rsidRDefault="00EC53CA" w:rsidP="00304331">
      <w:pPr>
        <w:rPr>
          <w:rFonts w:ascii="楷体" w:eastAsia="楷体" w:hAnsi="楷体"/>
          <w:color w:val="000000" w:themeColor="text1"/>
          <w:shd w:val="clear" w:color="auto" w:fill="FFFFFF"/>
        </w:rPr>
      </w:pPr>
      <w:r w:rsidRPr="00472C29">
        <w:rPr>
          <w:rFonts w:ascii="楷体" w:eastAsia="楷体" w:hAnsi="楷体" w:cs="Arial"/>
          <w:color w:val="000000" w:themeColor="text1"/>
          <w:spacing w:val="15"/>
          <w:shd w:val="clear" w:color="auto" w:fill="FFFFFF"/>
        </w:rPr>
        <w:t>相较于细胞培养肉</w:t>
      </w:r>
      <w:r w:rsidRPr="00472C29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，植物肉的研究已经步入商业化生产中。</w:t>
      </w:r>
      <w:r w:rsidR="00304331" w:rsidRPr="00472C29">
        <w:rPr>
          <w:rFonts w:ascii="楷体" w:eastAsia="楷体" w:hAnsi="楷体" w:hint="eastAsia"/>
          <w:color w:val="000000" w:themeColor="text1"/>
          <w:shd w:val="clear" w:color="auto" w:fill="FFFFFF"/>
        </w:rPr>
        <w:t>2020年全球人造肉市场规模已达到139亿美元，预计到2025年全球人造肉市场规模有望达到279亿美元。在202</w:t>
      </w:r>
      <w:r w:rsidR="00304331" w:rsidRPr="00472C29">
        <w:rPr>
          <w:rFonts w:ascii="楷体" w:eastAsia="楷体" w:hAnsi="楷体"/>
          <w:color w:val="000000" w:themeColor="text1"/>
          <w:shd w:val="clear" w:color="auto" w:fill="FFFFFF"/>
        </w:rPr>
        <w:t>0</w:t>
      </w:r>
      <w:r w:rsidR="00304331" w:rsidRPr="00472C29">
        <w:rPr>
          <w:rFonts w:ascii="楷体" w:eastAsia="楷体" w:hAnsi="楷体" w:hint="eastAsia"/>
          <w:color w:val="000000" w:themeColor="text1"/>
          <w:shd w:val="clear" w:color="auto" w:fill="FFFFFF"/>
        </w:rPr>
        <w:t>年到2027年预计市场复合增长率是百分之十四点四。</w:t>
      </w:r>
    </w:p>
    <w:p w14:paraId="3FE444AE" w14:textId="0AE3AB1B" w:rsidR="00304331" w:rsidRPr="00472C29" w:rsidRDefault="00304331" w:rsidP="00304331">
      <w:pPr>
        <w:ind w:firstLineChars="100" w:firstLine="255"/>
        <w:rPr>
          <w:rFonts w:ascii="楷体" w:eastAsia="楷体" w:hAnsi="楷体"/>
          <w:color w:val="000000" w:themeColor="text1"/>
        </w:rPr>
      </w:pPr>
      <w:r w:rsidRPr="00472C29">
        <w:rPr>
          <w:rFonts w:ascii="楷体" w:eastAsia="楷体" w:hAnsi="楷体" w:cs="Arial"/>
          <w:color w:val="000000" w:themeColor="text1"/>
          <w:spacing w:val="15"/>
          <w:shd w:val="clear" w:color="auto" w:fill="FFFFFF"/>
        </w:rPr>
        <w:t>本研究</w:t>
      </w:r>
      <w:r w:rsidRPr="00472C29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参考了相关资料，</w:t>
      </w:r>
      <w:r w:rsidR="00CF12FE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限于实验条件引用了</w:t>
      </w:r>
      <w:r w:rsidRPr="00472C29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对</w:t>
      </w:r>
      <w:r w:rsidRPr="00472C29">
        <w:rPr>
          <w:rFonts w:ascii="楷体" w:eastAsia="楷体" w:hAnsi="楷体" w:cs="Arial"/>
          <w:color w:val="000000" w:themeColor="text1"/>
          <w:spacing w:val="15"/>
          <w:shd w:val="clear" w:color="auto" w:fill="FFFFFF"/>
        </w:rPr>
        <w:t>市售</w:t>
      </w:r>
      <w:r w:rsidR="00063088" w:rsidRPr="00472C29">
        <w:rPr>
          <w:rFonts w:ascii="楷体" w:eastAsia="楷体" w:hAnsi="楷体" w:cs="Arial"/>
          <w:color w:val="000000" w:themeColor="text1"/>
          <w:spacing w:val="15"/>
          <w:shd w:val="clear" w:color="auto" w:fill="FFFFFF"/>
        </w:rPr>
        <w:t>2</w:t>
      </w:r>
      <w:r w:rsidRPr="00472C29">
        <w:rPr>
          <w:rFonts w:ascii="楷体" w:eastAsia="楷体" w:hAnsi="楷体" w:cs="Arial"/>
          <w:color w:val="000000" w:themeColor="text1"/>
          <w:spacing w:val="15"/>
          <w:shd w:val="clear" w:color="auto" w:fill="FFFFFF"/>
        </w:rPr>
        <w:t>种肉制品</w:t>
      </w:r>
      <w:r w:rsidR="00CF12FE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测试的</w:t>
      </w:r>
      <w:r w:rsidRPr="00472C29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相关实际实验以及体验的信息</w:t>
      </w:r>
      <w:r w:rsidRPr="00472C29">
        <w:rPr>
          <w:rFonts w:ascii="楷体" w:eastAsia="楷体" w:hAnsi="楷体" w:cs="Arial"/>
          <w:color w:val="000000" w:themeColor="text1"/>
          <w:spacing w:val="15"/>
          <w:shd w:val="clear" w:color="auto" w:fill="FFFFFF"/>
        </w:rPr>
        <w:t>，通过对其颜色、质构</w:t>
      </w:r>
      <w:r w:rsidRPr="00472C29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、</w:t>
      </w:r>
      <w:r w:rsidRPr="00472C29">
        <w:rPr>
          <w:rFonts w:ascii="楷体" w:eastAsia="楷体" w:hAnsi="楷体" w:cs="Arial"/>
          <w:color w:val="000000" w:themeColor="text1"/>
          <w:spacing w:val="15"/>
          <w:shd w:val="clear" w:color="auto" w:fill="FFFFFF"/>
        </w:rPr>
        <w:t>香气轮廓、以及</w:t>
      </w:r>
      <w:r w:rsidR="00063088" w:rsidRPr="00472C29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感官</w:t>
      </w:r>
      <w:r w:rsidRPr="00472C29">
        <w:rPr>
          <w:rFonts w:ascii="楷体" w:eastAsia="楷体" w:hAnsi="楷体" w:cs="Arial"/>
          <w:color w:val="000000" w:themeColor="text1"/>
          <w:spacing w:val="15"/>
          <w:shd w:val="clear" w:color="auto" w:fill="FFFFFF"/>
        </w:rPr>
        <w:t>等方面的分析，</w:t>
      </w:r>
      <w:r w:rsidRPr="00472C29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探</w:t>
      </w:r>
      <w:r w:rsidRPr="00472C29">
        <w:rPr>
          <w:rFonts w:ascii="楷体" w:eastAsia="楷体" w:hAnsi="楷体" w:cs="Arial"/>
          <w:color w:val="000000" w:themeColor="text1"/>
          <w:spacing w:val="15"/>
          <w:shd w:val="clear" w:color="auto" w:fill="FFFFFF"/>
        </w:rPr>
        <w:t>究植物蛋白肉饼与传统肉饼食用品质的差异性</w:t>
      </w:r>
      <w:r w:rsidR="00115085" w:rsidRPr="00472C29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，以及其存在的问题和现状</w:t>
      </w:r>
      <w:r w:rsidRPr="00472C29">
        <w:rPr>
          <w:rFonts w:ascii="楷体" w:eastAsia="楷体" w:hAnsi="楷体" w:cs="Arial" w:hint="eastAsia"/>
          <w:color w:val="000000" w:themeColor="text1"/>
          <w:spacing w:val="15"/>
          <w:shd w:val="clear" w:color="auto" w:fill="FFFFFF"/>
        </w:rPr>
        <w:t>。</w:t>
      </w:r>
    </w:p>
    <w:p w14:paraId="2DBB980D" w14:textId="6BEFB7AD" w:rsidR="00304331" w:rsidRPr="00472C29" w:rsidRDefault="00304331" w:rsidP="00304331">
      <w:pPr>
        <w:rPr>
          <w:rFonts w:ascii="楷体" w:eastAsia="楷体" w:hAnsi="楷体"/>
          <w:color w:val="000000" w:themeColor="text1"/>
        </w:rPr>
      </w:pPr>
    </w:p>
    <w:p w14:paraId="2D5EC145" w14:textId="0F7FFF72" w:rsidR="000A06DE" w:rsidRPr="00472C29" w:rsidRDefault="000A06DE" w:rsidP="000A06DE">
      <w:pPr>
        <w:pStyle w:val="a3"/>
        <w:rPr>
          <w:rFonts w:ascii="楷体" w:eastAsia="楷体" w:hAnsi="楷体" w:hint="eastAsia"/>
          <w:b/>
          <w:bCs/>
          <w:sz w:val="28"/>
          <w:szCs w:val="28"/>
        </w:rPr>
      </w:pPr>
      <w:r w:rsidRPr="00472C29">
        <w:rPr>
          <w:rFonts w:ascii="楷体" w:eastAsia="楷体" w:hAnsi="楷体"/>
          <w:b/>
          <w:bCs/>
          <w:sz w:val="28"/>
          <w:szCs w:val="28"/>
        </w:rPr>
        <w:t xml:space="preserve">1 材料与方法 </w:t>
      </w:r>
    </w:p>
    <w:p w14:paraId="00454CA0" w14:textId="36D086FD" w:rsidR="00CB0239" w:rsidRPr="00472C29" w:rsidRDefault="00CB0239" w:rsidP="00841E3E">
      <w:pPr>
        <w:pStyle w:val="a3"/>
        <w:rPr>
          <w:rFonts w:ascii="楷体" w:eastAsia="楷体" w:hAnsi="楷体"/>
          <w:b/>
          <w:bCs/>
        </w:rPr>
      </w:pPr>
      <w:r w:rsidRPr="00472C29">
        <w:rPr>
          <w:rFonts w:ascii="楷体" w:eastAsia="楷体" w:hAnsi="楷体" w:hint="eastAsia"/>
          <w:b/>
          <w:bCs/>
        </w:rPr>
        <w:t>1</w:t>
      </w:r>
      <w:r w:rsidRPr="00472C29">
        <w:rPr>
          <w:rFonts w:ascii="楷体" w:eastAsia="楷体" w:hAnsi="楷体"/>
          <w:b/>
          <w:bCs/>
        </w:rPr>
        <w:t xml:space="preserve">.1 </w:t>
      </w:r>
      <w:r w:rsidRPr="00472C29">
        <w:rPr>
          <w:rFonts w:ascii="楷体" w:eastAsia="楷体" w:hAnsi="楷体" w:hint="eastAsia"/>
          <w:b/>
          <w:bCs/>
        </w:rPr>
        <w:t>材料</w:t>
      </w:r>
    </w:p>
    <w:p w14:paraId="2062100A" w14:textId="2CB76D1B" w:rsidR="00107351" w:rsidRPr="00864FEB" w:rsidRDefault="00CB0239" w:rsidP="00107351">
      <w:pPr>
        <w:pStyle w:val="a3"/>
        <w:rPr>
          <w:rFonts w:ascii="楷体" w:eastAsia="楷体" w:hAnsi="楷体"/>
          <w:color w:val="000000" w:themeColor="text1"/>
        </w:rPr>
      </w:pPr>
      <w:r w:rsidRPr="00864FEB">
        <w:rPr>
          <w:rFonts w:ascii="楷体" w:eastAsia="楷体" w:hAnsi="楷体" w:hint="eastAsia"/>
          <w:color w:val="000000" w:themeColor="text1"/>
        </w:rPr>
        <w:t>1</w:t>
      </w:r>
      <w:r w:rsidRPr="00864FEB">
        <w:rPr>
          <w:rFonts w:ascii="楷体" w:eastAsia="楷体" w:hAnsi="楷体"/>
          <w:color w:val="000000" w:themeColor="text1"/>
        </w:rPr>
        <w:t>.</w:t>
      </w:r>
      <w:r w:rsidR="00107351" w:rsidRPr="00864FEB">
        <w:rPr>
          <w:rFonts w:ascii="楷体" w:eastAsia="楷体" w:hAnsi="楷体"/>
          <w:color w:val="000000" w:themeColor="text1"/>
        </w:rPr>
        <w:t xml:space="preserve"> </w:t>
      </w:r>
      <w:r w:rsidR="00107351" w:rsidRPr="00864FEB">
        <w:rPr>
          <w:rFonts w:ascii="楷体" w:eastAsia="楷体" w:hAnsi="楷体"/>
          <w:color w:val="000000" w:themeColor="text1"/>
        </w:rPr>
        <w:t>启合甄选纯牛肉汉堡肉饼 (以下简称牛肉 饼)，齐善植物牛排(以下简称植物肉饼 A)，金字 人造肉植物肉饼(以下简称植物肉饼 B)各 8 块， 分别购自启合甄选旗舰店、齐善食品旗舰、金华金 字火腿旗舰店。 3 种肉饼的蛋白质和脂肪含量见 表 1。 样品购买后置于-20 °C冷冻保存。 平底锅，九阳股份有限公司;</w:t>
      </w:r>
      <w:proofErr w:type="spellStart"/>
      <w:r w:rsidR="00107351" w:rsidRPr="00864FEB">
        <w:rPr>
          <w:rFonts w:ascii="楷体" w:eastAsia="楷体" w:hAnsi="楷体"/>
          <w:color w:val="000000" w:themeColor="text1"/>
        </w:rPr>
        <w:t>LabScan</w:t>
      </w:r>
      <w:proofErr w:type="spellEnd"/>
      <w:r w:rsidR="00107351" w:rsidRPr="00864FEB">
        <w:rPr>
          <w:rFonts w:ascii="楷体" w:eastAsia="楷体" w:hAnsi="楷体"/>
          <w:color w:val="000000" w:themeColor="text1"/>
        </w:rPr>
        <w:t xml:space="preserve"> 色差仪， 美国 </w:t>
      </w:r>
      <w:proofErr w:type="spellStart"/>
      <w:r w:rsidR="00107351" w:rsidRPr="00864FEB">
        <w:rPr>
          <w:rFonts w:ascii="楷体" w:eastAsia="楷体" w:hAnsi="楷体"/>
          <w:color w:val="000000" w:themeColor="text1"/>
        </w:rPr>
        <w:t>HunterLab</w:t>
      </w:r>
      <w:proofErr w:type="spellEnd"/>
      <w:r w:rsidR="00107351" w:rsidRPr="00864FEB">
        <w:rPr>
          <w:rFonts w:ascii="楷体" w:eastAsia="楷体" w:hAnsi="楷体"/>
          <w:color w:val="000000" w:themeColor="text1"/>
        </w:rPr>
        <w:t xml:space="preserve"> 公司;便携式 LED 摄影灯箱，慈溪 童瑞摄影器材有限公司;TA-XTC-18 质构仪，上 海保圣实业发展有限公司;搅碎机，美的集团有限 公司;</w:t>
      </w:r>
      <w:proofErr w:type="spellStart"/>
      <w:r w:rsidR="00107351" w:rsidRPr="00864FEB">
        <w:rPr>
          <w:rFonts w:ascii="楷体" w:eastAsia="楷体" w:hAnsi="楷体"/>
          <w:color w:val="000000" w:themeColor="text1"/>
        </w:rPr>
        <w:t>SuperNose</w:t>
      </w:r>
      <w:proofErr w:type="spellEnd"/>
      <w:r w:rsidR="00107351" w:rsidRPr="00864FEB">
        <w:rPr>
          <w:rFonts w:ascii="楷体" w:eastAsia="楷体" w:hAnsi="楷体"/>
          <w:color w:val="000000" w:themeColor="text1"/>
        </w:rPr>
        <w:t xml:space="preserve"> 电子鼻， 上海瑞玢国际贸易有限 公司。 </w:t>
      </w:r>
    </w:p>
    <w:p w14:paraId="7AEE46C9" w14:textId="6D0E183C" w:rsidR="00107351" w:rsidRPr="00864FEB" w:rsidRDefault="00107351" w:rsidP="00107351">
      <w:pPr>
        <w:pStyle w:val="a3"/>
        <w:rPr>
          <w:rFonts w:ascii="楷体" w:eastAsia="楷体" w:hAnsi="楷体"/>
          <w:color w:val="000000" w:themeColor="text1"/>
        </w:rPr>
      </w:pPr>
    </w:p>
    <w:p w14:paraId="75043413" w14:textId="221E85F5" w:rsidR="00670C39" w:rsidRPr="00864FEB" w:rsidRDefault="00670C39" w:rsidP="00EE291D">
      <w:pPr>
        <w:pStyle w:val="a3"/>
        <w:ind w:firstLineChars="100" w:firstLine="240"/>
        <w:rPr>
          <w:rFonts w:ascii="楷体" w:eastAsia="楷体" w:hAnsi="楷体" w:hint="eastAsia"/>
          <w:color w:val="000000" w:themeColor="text1"/>
        </w:rPr>
      </w:pPr>
    </w:p>
    <w:p w14:paraId="2255C6BC" w14:textId="0034D0DE" w:rsidR="006B577C" w:rsidRPr="00472C29" w:rsidRDefault="00A47625" w:rsidP="000A06DE">
      <w:pPr>
        <w:pStyle w:val="a3"/>
        <w:rPr>
          <w:rFonts w:ascii="楷体" w:eastAsia="楷体" w:hAnsi="楷体"/>
          <w:b/>
          <w:bCs/>
        </w:rPr>
      </w:pPr>
      <w:r w:rsidRPr="00472C29">
        <w:rPr>
          <w:rFonts w:ascii="楷体" w:eastAsia="楷体" w:hAnsi="楷体" w:hint="eastAsia"/>
          <w:b/>
          <w:bCs/>
        </w:rPr>
        <w:t>1</w:t>
      </w:r>
      <w:r w:rsidRPr="00472C29">
        <w:rPr>
          <w:rFonts w:ascii="楷体" w:eastAsia="楷体" w:hAnsi="楷体"/>
          <w:b/>
          <w:bCs/>
        </w:rPr>
        <w:t xml:space="preserve">.2 </w:t>
      </w:r>
      <w:r w:rsidRPr="00472C29">
        <w:rPr>
          <w:rFonts w:ascii="楷体" w:eastAsia="楷体" w:hAnsi="楷体" w:hint="eastAsia"/>
          <w:b/>
          <w:bCs/>
        </w:rPr>
        <w:t>方法</w:t>
      </w:r>
    </w:p>
    <w:p w14:paraId="3CE94C6A" w14:textId="77777777" w:rsidR="00107351" w:rsidRPr="00864FEB" w:rsidRDefault="00107351" w:rsidP="00107351">
      <w:pPr>
        <w:pStyle w:val="a3"/>
        <w:rPr>
          <w:rFonts w:ascii="楷体" w:eastAsia="楷体" w:hAnsi="楷体"/>
        </w:rPr>
      </w:pPr>
      <w:r w:rsidRPr="00864FEB">
        <w:rPr>
          <w:rFonts w:ascii="楷体" w:eastAsia="楷体" w:hAnsi="楷体"/>
        </w:rPr>
        <w:t xml:space="preserve">样品预处理 样品在常温下解冻。 平底锅 于 800 W，预热 30 s 后立刻调整至 300 W。 将肉饼 置于平底锅煎制， 每30s翻1次面， 共煎制6 min。 立刻将煎熟的样品取出， 切成 1.5 cm×1.5 </w:t>
      </w:r>
      <w:proofErr w:type="spellStart"/>
      <w:r w:rsidRPr="00864FEB">
        <w:rPr>
          <w:rFonts w:ascii="楷体" w:eastAsia="楷体" w:hAnsi="楷体"/>
        </w:rPr>
        <w:t>cm×1.5</w:t>
      </w:r>
      <w:proofErr w:type="spellEnd"/>
      <w:r w:rsidRPr="00864FEB">
        <w:rPr>
          <w:rFonts w:ascii="楷体" w:eastAsia="楷体" w:hAnsi="楷体"/>
        </w:rPr>
        <w:t xml:space="preserve"> cm 的方块，用于后续颜色、质构与消费者 感官评价测定。</w:t>
      </w:r>
    </w:p>
    <w:p w14:paraId="053D7F23" w14:textId="3D4EAB92" w:rsidR="00A47625" w:rsidRPr="00472C29" w:rsidRDefault="00EE291D" w:rsidP="000A06DE">
      <w:pPr>
        <w:pStyle w:val="a3"/>
        <w:rPr>
          <w:rFonts w:ascii="楷体" w:eastAsia="楷体" w:hAnsi="楷体"/>
          <w:b/>
          <w:bCs/>
        </w:rPr>
      </w:pPr>
      <w:r w:rsidRPr="00472C29">
        <w:rPr>
          <w:rFonts w:ascii="楷体" w:eastAsia="楷体" w:hAnsi="楷体" w:hint="eastAsia"/>
          <w:b/>
          <w:bCs/>
        </w:rPr>
        <w:t>1</w:t>
      </w:r>
      <w:r w:rsidRPr="00472C29">
        <w:rPr>
          <w:rFonts w:ascii="楷体" w:eastAsia="楷体" w:hAnsi="楷体"/>
          <w:b/>
          <w:bCs/>
        </w:rPr>
        <w:t>.2.1</w:t>
      </w:r>
      <w:r w:rsidR="00A47625" w:rsidRPr="00472C29">
        <w:rPr>
          <w:rFonts w:ascii="楷体" w:eastAsia="楷体" w:hAnsi="楷体" w:hint="eastAsia"/>
          <w:b/>
          <w:bCs/>
        </w:rPr>
        <w:t>颜色判定</w:t>
      </w:r>
    </w:p>
    <w:p w14:paraId="70900AD1" w14:textId="77777777" w:rsidR="00107351" w:rsidRPr="00472C29" w:rsidRDefault="0048624C" w:rsidP="00107351">
      <w:pPr>
        <w:pStyle w:val="a7"/>
        <w:rPr>
          <w:rFonts w:ascii="楷体" w:eastAsia="楷体" w:hAnsi="楷体"/>
        </w:rPr>
      </w:pPr>
      <w:r w:rsidRPr="00472C29">
        <w:rPr>
          <w:rFonts w:ascii="楷体" w:eastAsia="楷体" w:hAnsi="楷体" w:hint="eastAsia"/>
        </w:rPr>
        <w:t>1</w:t>
      </w:r>
      <w:r w:rsidR="00107351" w:rsidRPr="00472C29">
        <w:rPr>
          <w:rFonts w:ascii="楷体" w:eastAsia="楷体" w:hAnsi="楷体"/>
        </w:rPr>
        <w:t xml:space="preserve">食品的外观经常会影响消费者对于食品的选 择，除了形状、新鲜度等因素，颜色也是一个重要 的评估指标[19]。 表 2 是牛肉饼与 2 种植物肉饼 A 和 B 的颜色比较结果，由表 2 可知，对于肉制品的 煎制面，3 组肉饼在亮度(L* 值)、红度(a* 值)、黄 度(b* 值)均具明显差异(P&lt;0.05)。 其中牛肉饼的 L* 值为 27.30±2.70， 比其它 2 种植物肉饼的 L* 值 20.79±1.99 和 17.02±1.74 显著升高。 而牛肉饼的 a* 值(5.11±0.33)则显著低于 2 种植物肉饼;b* 值 (10.07±0.91)介于 2 种植物肉饼之间。 在 3 种肉饼 没有经过煎制的内部，牛肉饼的 L* 值与植物肉饼 A 更加相近，b* 值与植物肉饼 B 更加相近。 三者的 a* 值具有显著性差异(P&lt;0.05)。 经过煎制后，可以 发现牛肉饼和植物肉饼 A 在 L* 值上变化较大，而 红度 a* 值、黄度 b* 值变化不明显。 肉饼煎制后表 面和内部图如图 1 所示。 </w:t>
      </w:r>
    </w:p>
    <w:p w14:paraId="60FBD9D4" w14:textId="77777777" w:rsidR="00107351" w:rsidRPr="00472C29" w:rsidRDefault="00107351" w:rsidP="00107351">
      <w:pPr>
        <w:pStyle w:val="a7"/>
        <w:rPr>
          <w:rFonts w:ascii="楷体" w:eastAsia="楷体" w:hAnsi="楷体"/>
        </w:rPr>
      </w:pPr>
      <w:r w:rsidRPr="00472C29">
        <w:rPr>
          <w:rFonts w:ascii="楷体" w:eastAsia="楷体" w:hAnsi="楷体"/>
        </w:rPr>
        <w:t>经过煎制后， 牛肉饼煎制面的肉品内部亮度 L* 值上升， 而植物肉饼煎制面的肉品内部亮度 L* 值下降，这是因为两种肉来源不同。 肉和肉制品的 颜色受其水分和脂肪含量以及血红蛋白含量 (尤 其是肌红蛋白)及其与周围环境的影响[20]。 随着煎 制温度的升高，牛肉饼的亮度 L* 值升高，红度 a* 值下降，肌肉逐渐失去红色变为灰白色，这可能与 高铁肌红蛋白(</w:t>
      </w:r>
      <w:proofErr w:type="spellStart"/>
      <w:r w:rsidRPr="00472C29">
        <w:rPr>
          <w:rFonts w:ascii="楷体" w:eastAsia="楷体" w:hAnsi="楷体"/>
        </w:rPr>
        <w:t>MetMb</w:t>
      </w:r>
      <w:proofErr w:type="spellEnd"/>
      <w:r w:rsidRPr="00472C29">
        <w:rPr>
          <w:rFonts w:ascii="楷体" w:eastAsia="楷体" w:hAnsi="楷体"/>
        </w:rPr>
        <w:t>)、氧合肌红蛋白(MbO2)以 及脱氧肌红蛋白(</w:t>
      </w:r>
      <w:proofErr w:type="spellStart"/>
      <w:r w:rsidRPr="00472C29">
        <w:rPr>
          <w:rFonts w:ascii="楷体" w:eastAsia="楷体" w:hAnsi="楷体"/>
        </w:rPr>
        <w:t>deoxyMb</w:t>
      </w:r>
      <w:proofErr w:type="spellEnd"/>
      <w:r w:rsidRPr="00472C29">
        <w:rPr>
          <w:rFonts w:ascii="楷体" w:eastAsia="楷体" w:hAnsi="楷体"/>
        </w:rPr>
        <w:t>)有关[21]。 当肉在加热熟 制过程中， 呈暗红色的肌红蛋白变性生成灰白色 的变性肌红蛋白。 这一结果与李辉[22]的研究结果 一致，与直接煎制的牛排相比，经过热处理后煎制 的牛排亮度 L* 值更高。 而植物蛋白肉则在煎制温 度升高时亮度 L* 值降低， Zhang 等[23]研究发现， 在温度从 130 °C上升至 150 °C时， 以大豆蛋白为 原料的肉制品亮度 L* 值与温度呈负相关。 这一结 果表明传统肉制品在亮度和红度上与植物蛋白肉 存在显著差异(P&lt;0.05)，并且不同的煎制温度对 肉制品亮度的变化有着相反的效果。</w:t>
      </w:r>
    </w:p>
    <w:p w14:paraId="183A1F93" w14:textId="3BDA4A40" w:rsidR="00670C39" w:rsidRPr="00472C29" w:rsidRDefault="00670C39" w:rsidP="00107351">
      <w:pPr>
        <w:rPr>
          <w:rFonts w:ascii="楷体" w:eastAsia="楷体" w:hAnsi="楷体" w:hint="eastAsia"/>
        </w:rPr>
      </w:pPr>
    </w:p>
    <w:p w14:paraId="7803A1CA" w14:textId="32D92545" w:rsidR="00EE291D" w:rsidRPr="00472C29" w:rsidRDefault="00EE291D" w:rsidP="00EE291D">
      <w:pPr>
        <w:pStyle w:val="a3"/>
        <w:rPr>
          <w:rFonts w:ascii="楷体" w:eastAsia="楷体" w:hAnsi="楷体"/>
          <w:b/>
          <w:bCs/>
        </w:rPr>
      </w:pPr>
      <w:r w:rsidRPr="00472C29">
        <w:rPr>
          <w:rFonts w:ascii="楷体" w:eastAsia="楷体" w:hAnsi="楷体"/>
          <w:b/>
          <w:bCs/>
        </w:rPr>
        <w:t>1.2.2味道</w:t>
      </w:r>
      <w:r w:rsidRPr="00472C29">
        <w:rPr>
          <w:rFonts w:ascii="楷体" w:eastAsia="楷体" w:hAnsi="楷体" w:hint="eastAsia"/>
          <w:b/>
          <w:bCs/>
        </w:rPr>
        <w:t>判定</w:t>
      </w:r>
    </w:p>
    <w:p w14:paraId="51DED420" w14:textId="77777777" w:rsidR="00EE291D" w:rsidRPr="00472C29" w:rsidRDefault="00EE291D" w:rsidP="00EE291D">
      <w:pPr>
        <w:pStyle w:val="a3"/>
        <w:ind w:firstLineChars="100" w:firstLine="240"/>
        <w:rPr>
          <w:rFonts w:ascii="楷体" w:eastAsia="楷体" w:hAnsi="楷体"/>
        </w:rPr>
      </w:pPr>
      <w:r w:rsidRPr="00472C29">
        <w:rPr>
          <w:rFonts w:ascii="楷体" w:eastAsia="楷体" w:hAnsi="楷体" w:hint="eastAsia"/>
        </w:rPr>
        <w:t>1</w:t>
      </w:r>
      <w:r w:rsidRPr="00472C29">
        <w:rPr>
          <w:rFonts w:ascii="楷体" w:eastAsia="楷体" w:hAnsi="楷体"/>
        </w:rPr>
        <w:t>.</w:t>
      </w:r>
      <w:r w:rsidRPr="00472C29">
        <w:rPr>
          <w:rFonts w:ascii="楷体" w:eastAsia="楷体" w:hAnsi="楷体" w:hint="eastAsia"/>
        </w:rPr>
        <w:t>味道强</w:t>
      </w:r>
      <w:r w:rsidRPr="00472C29">
        <w:rPr>
          <w:rFonts w:ascii="楷体" w:eastAsia="楷体" w:hAnsi="楷体"/>
        </w:rPr>
        <w:t xml:space="preserve">度值(Taste active value，TAV)计算如 下式:TAV=滋味物质的浓度/滋味物质的阈值 </w:t>
      </w:r>
    </w:p>
    <w:p w14:paraId="5FCE166D" w14:textId="77777777" w:rsidR="00EE291D" w:rsidRPr="00472C29" w:rsidRDefault="00EE291D" w:rsidP="00EE291D">
      <w:pPr>
        <w:pStyle w:val="a3"/>
        <w:ind w:firstLineChars="100" w:firstLine="240"/>
        <w:rPr>
          <w:rFonts w:ascii="楷体" w:eastAsia="楷体" w:hAnsi="楷体"/>
        </w:rPr>
      </w:pPr>
      <w:r w:rsidRPr="00472C29">
        <w:rPr>
          <w:rFonts w:ascii="楷体" w:eastAsia="楷体" w:hAnsi="楷体"/>
        </w:rPr>
        <w:t xml:space="preserve">2.消费者感官评价试验 消费者感官评价试验采用选择适合项目法从风味轮廓方面开展。 实验在***分析室进行感官评价 </w:t>
      </w:r>
    </w:p>
    <w:p w14:paraId="7C836E00" w14:textId="77777777" w:rsidR="00EE291D" w:rsidRPr="00472C29" w:rsidRDefault="00EE291D" w:rsidP="00EE291D">
      <w:pPr>
        <w:pStyle w:val="a3"/>
        <w:ind w:firstLineChars="100" w:firstLine="240"/>
        <w:rPr>
          <w:rFonts w:ascii="楷体" w:eastAsia="楷体" w:hAnsi="楷体"/>
        </w:rPr>
      </w:pPr>
      <w:r w:rsidRPr="00472C29">
        <w:rPr>
          <w:rFonts w:ascii="楷体" w:eastAsia="楷体" w:hAnsi="楷体"/>
        </w:rPr>
        <w:lastRenderedPageBreak/>
        <w:t>3.</w:t>
      </w:r>
      <w:r w:rsidRPr="00472C29">
        <w:rPr>
          <w:rFonts w:ascii="楷体" w:eastAsia="楷体" w:hAnsi="楷体" w:hint="eastAsia"/>
        </w:rPr>
        <w:t>实验环境</w:t>
      </w:r>
      <w:r w:rsidRPr="00472C29">
        <w:rPr>
          <w:rFonts w:ascii="楷体" w:eastAsia="楷体" w:hAnsi="楷体"/>
        </w:rPr>
        <w:t xml:space="preserve">室温度 20 °C，湿度 60%，采用白光照射。 试验随机招募 50 名肉制品感官消费者 (男性 25人， 女性 25 人)， 年龄在 18~45 岁之间， 均无长期服药历 史、无长期吸烟及饮酒习惯。 </w:t>
      </w:r>
    </w:p>
    <w:p w14:paraId="7972941F" w14:textId="76A02E6D" w:rsidR="001E0DA3" w:rsidRPr="00472C29" w:rsidRDefault="00EE291D" w:rsidP="001E0DA3">
      <w:pPr>
        <w:pStyle w:val="a3"/>
        <w:ind w:firstLineChars="100" w:firstLine="240"/>
        <w:rPr>
          <w:rFonts w:ascii="楷体" w:eastAsia="楷体" w:hAnsi="楷体"/>
        </w:rPr>
      </w:pPr>
      <w:r w:rsidRPr="00472C29">
        <w:rPr>
          <w:rFonts w:ascii="楷体" w:eastAsia="楷体" w:hAnsi="楷体"/>
        </w:rPr>
        <w:t xml:space="preserve">4.CATA 感官评估分为 2 个部分。 第 1 部分为 9 点喜好打分，使用 9 点喜好性量表(由“1:极度不 喜欢”至“9:极度喜欢”)对样品进行评估;第 2 部 分为感官属性的选择。 </w:t>
      </w:r>
    </w:p>
    <w:p w14:paraId="6A49251E" w14:textId="5202E69A" w:rsidR="00EE291D" w:rsidRPr="00472C29" w:rsidRDefault="00EE291D" w:rsidP="00EE291D">
      <w:pPr>
        <w:pStyle w:val="a3"/>
        <w:rPr>
          <w:rFonts w:ascii="楷体" w:eastAsia="楷体" w:hAnsi="楷体"/>
          <w:b/>
          <w:bCs/>
        </w:rPr>
      </w:pPr>
      <w:r w:rsidRPr="00472C29">
        <w:rPr>
          <w:rFonts w:ascii="楷体" w:eastAsia="楷体" w:hAnsi="楷体" w:hint="eastAsia"/>
          <w:b/>
          <w:bCs/>
        </w:rPr>
        <w:t>1</w:t>
      </w:r>
      <w:r w:rsidRPr="00472C29">
        <w:rPr>
          <w:rFonts w:ascii="楷体" w:eastAsia="楷体" w:hAnsi="楷体"/>
          <w:b/>
          <w:bCs/>
        </w:rPr>
        <w:t>.2.3</w:t>
      </w:r>
      <w:r w:rsidR="009C3F57" w:rsidRPr="00472C29">
        <w:rPr>
          <w:rFonts w:ascii="楷体" w:eastAsia="楷体" w:hAnsi="楷体" w:hint="eastAsia"/>
          <w:b/>
          <w:bCs/>
        </w:rPr>
        <w:t>质构</w:t>
      </w:r>
    </w:p>
    <w:p w14:paraId="6DC011D9" w14:textId="3E6AE9F7" w:rsidR="00107351" w:rsidRPr="00472C29" w:rsidRDefault="00107351" w:rsidP="00107351">
      <w:pPr>
        <w:pStyle w:val="a7"/>
        <w:rPr>
          <w:rFonts w:ascii="楷体" w:eastAsia="楷体" w:hAnsi="楷体"/>
        </w:rPr>
      </w:pPr>
      <w:r w:rsidRPr="00472C29">
        <w:rPr>
          <w:rFonts w:ascii="楷体" w:eastAsia="楷体" w:hAnsi="楷体"/>
        </w:rPr>
        <w:t xml:space="preserve">质构测定 测试模式为质地多面剖析法 (Texture profile analysis，TPA) </w:t>
      </w:r>
      <w:r w:rsidRPr="00472C29">
        <w:rPr>
          <w:rFonts w:ascii="楷体" w:eastAsia="楷体" w:hAnsi="楷体"/>
          <w:position w:val="8"/>
          <w:sz w:val="12"/>
          <w:szCs w:val="12"/>
        </w:rPr>
        <w:t>[10]</w:t>
      </w:r>
      <w:r w:rsidRPr="00472C29">
        <w:rPr>
          <w:rFonts w:ascii="楷体" w:eastAsia="楷体" w:hAnsi="楷体"/>
        </w:rPr>
        <w:t xml:space="preserve">， 压 缩 比 例 为 50%，下压模式。 探头型号为 TA/BS，测试前速度 为 2.0 mm/s，测试中速度为 1.0 mm/s，测试后速度 为 5.0 mm/s，每个样品重复 6 次。 </w:t>
      </w:r>
    </w:p>
    <w:p w14:paraId="4C74A0C4" w14:textId="041C8CE4" w:rsidR="001E0DA3" w:rsidRPr="00472C29" w:rsidRDefault="001E0DA3" w:rsidP="00107351">
      <w:pPr>
        <w:rPr>
          <w:rFonts w:ascii="楷体" w:eastAsia="楷体" w:hAnsi="楷体" w:hint="eastAsia"/>
        </w:rPr>
      </w:pPr>
    </w:p>
    <w:p w14:paraId="29E33CA0" w14:textId="77777777" w:rsidR="001E0DA3" w:rsidRPr="00472C29" w:rsidRDefault="001E0DA3" w:rsidP="001E0DA3">
      <w:pPr>
        <w:pStyle w:val="a3"/>
        <w:rPr>
          <w:rFonts w:ascii="楷体" w:eastAsia="楷体" w:hAnsi="楷体"/>
          <w:b/>
          <w:bCs/>
        </w:rPr>
      </w:pPr>
      <w:r w:rsidRPr="00472C29">
        <w:rPr>
          <w:rFonts w:ascii="楷体" w:eastAsia="楷体" w:hAnsi="楷体"/>
          <w:b/>
          <w:bCs/>
        </w:rPr>
        <w:t xml:space="preserve">1.2.4 电子鼻测定 </w:t>
      </w:r>
    </w:p>
    <w:p w14:paraId="2EEBE13E" w14:textId="77777777" w:rsidR="00107351" w:rsidRPr="00472C29" w:rsidRDefault="00107351" w:rsidP="00107351">
      <w:pPr>
        <w:pStyle w:val="a3"/>
        <w:rPr>
          <w:rFonts w:ascii="楷体" w:eastAsia="楷体" w:hAnsi="楷体"/>
        </w:rPr>
      </w:pPr>
      <w:r w:rsidRPr="00472C29">
        <w:rPr>
          <w:rFonts w:ascii="楷体" w:eastAsia="楷体" w:hAnsi="楷体"/>
          <w:sz w:val="20"/>
          <w:szCs w:val="20"/>
        </w:rPr>
        <w:t xml:space="preserve">电子鼻测定 将剩余肉排置于搅碎机中， 搅碎 1 min，精确称取搅碎后的煎制肉排 5.00 g，立 即装入 50 mL 烧杯中使用保鲜膜封口， 其余样品 用塑封机真空塑封，置于-20°C冷冻保存。 在进样 前，烧杯在室温平衡 30 min 后，在 0.6 L/min 下将 顶空中的香气传入传感器阵列室中解析 60 s。 用 进样针进样 10 mL。 样品之间清洗 60 s 以上，每个 样品重复 5 次。 </w:t>
      </w:r>
    </w:p>
    <w:p w14:paraId="0F282FE4" w14:textId="2F6FB8F9" w:rsidR="001E0DA3" w:rsidRPr="00472C29" w:rsidRDefault="001E0DA3" w:rsidP="001E0DA3">
      <w:pPr>
        <w:rPr>
          <w:rFonts w:ascii="楷体" w:eastAsia="楷体" w:hAnsi="楷体"/>
        </w:rPr>
      </w:pPr>
    </w:p>
    <w:p w14:paraId="094D1C27" w14:textId="1CA1FE9D" w:rsidR="001E0DA3" w:rsidRPr="00472C29" w:rsidRDefault="001E0DA3" w:rsidP="001E0DA3">
      <w:pPr>
        <w:rPr>
          <w:rFonts w:ascii="楷体" w:eastAsia="楷体" w:hAnsi="楷体"/>
          <w:b/>
          <w:bCs/>
          <w:color w:val="2A2B2E"/>
          <w:sz w:val="28"/>
          <w:szCs w:val="28"/>
        </w:rPr>
      </w:pPr>
      <w:r w:rsidRPr="00472C29">
        <w:rPr>
          <w:rFonts w:ascii="楷体" w:eastAsia="楷体" w:hAnsi="楷体" w:hint="eastAsia"/>
          <w:b/>
          <w:bCs/>
          <w:color w:val="2A2B2E"/>
          <w:sz w:val="28"/>
          <w:szCs w:val="28"/>
        </w:rPr>
        <w:t>2</w:t>
      </w:r>
      <w:r w:rsidR="00580EB5" w:rsidRPr="00472C29">
        <w:rPr>
          <w:rFonts w:ascii="楷体" w:eastAsia="楷体" w:hAnsi="楷体"/>
          <w:b/>
          <w:bCs/>
          <w:color w:val="2A2B2E"/>
          <w:sz w:val="28"/>
          <w:szCs w:val="28"/>
        </w:rPr>
        <w:t>.</w:t>
      </w:r>
      <w:r w:rsidRPr="00472C29">
        <w:rPr>
          <w:rFonts w:ascii="楷体" w:eastAsia="楷体" w:hAnsi="楷体" w:hint="eastAsia"/>
          <w:b/>
          <w:bCs/>
          <w:color w:val="2A2B2E"/>
          <w:sz w:val="28"/>
          <w:szCs w:val="28"/>
        </w:rPr>
        <w:t>数据分析</w:t>
      </w:r>
    </w:p>
    <w:p w14:paraId="00B81A5D" w14:textId="4706B19E" w:rsidR="00107351" w:rsidRPr="00472C29" w:rsidRDefault="00107351" w:rsidP="00472C29">
      <w:pPr>
        <w:pStyle w:val="a7"/>
        <w:rPr>
          <w:rFonts w:ascii="楷体" w:eastAsia="楷体" w:hAnsi="楷体"/>
        </w:rPr>
      </w:pPr>
      <w:r w:rsidRPr="00472C29">
        <w:rPr>
          <w:rFonts w:ascii="楷体" w:eastAsia="楷体" w:hAnsi="楷体"/>
        </w:rPr>
        <w:t>颜色、 质构、 游离氨基酸结果均采用 SPSS 23.0 计算平均值、方差和显著性。 结果均以(x</w:t>
      </w:r>
      <w:r w:rsidRPr="00472C29">
        <w:rPr>
          <w:rFonts w:ascii="楷体" w:eastAsia="楷体" w:hAnsi="楷体"/>
          <w:position w:val="2"/>
        </w:rPr>
        <w:t xml:space="preserve"> </w:t>
      </w:r>
      <w:r w:rsidRPr="00472C29">
        <w:rPr>
          <w:rFonts w:ascii="楷体" w:eastAsia="楷体" w:hAnsi="楷体"/>
        </w:rPr>
        <w:t>± s) 表示(P&lt;0.05 表示差异显著)。 电子鼻数据先采用 SPSS 23.0 软件进行标准化，然后用 Origin 9.1 进 行 DFA 绘图。 喜好性结果由 Excel 2016 进行分 析。 CATA 数据由 XLSTAT 2016 软件进行分析， 并使用科克伦 Q 检验(Cochran's Q test)、成对比 较 (Pairwise comparisons)、 对应分析(</w:t>
      </w:r>
      <w:proofErr w:type="spellStart"/>
      <w:r w:rsidRPr="00472C29">
        <w:rPr>
          <w:rFonts w:ascii="楷体" w:eastAsia="楷体" w:hAnsi="楷体"/>
        </w:rPr>
        <w:t>Correspon</w:t>
      </w:r>
      <w:proofErr w:type="spellEnd"/>
      <w:r w:rsidRPr="00472C29">
        <w:rPr>
          <w:rFonts w:ascii="楷体" w:eastAsia="楷体" w:hAnsi="楷体"/>
        </w:rPr>
        <w:t xml:space="preserve">- </w:t>
      </w:r>
      <w:proofErr w:type="spellStart"/>
      <w:r w:rsidRPr="00472C29">
        <w:rPr>
          <w:rFonts w:ascii="楷体" w:eastAsia="楷体" w:hAnsi="楷体"/>
        </w:rPr>
        <w:t>dence</w:t>
      </w:r>
      <w:proofErr w:type="spellEnd"/>
      <w:r w:rsidRPr="00472C29">
        <w:rPr>
          <w:rFonts w:ascii="楷体" w:eastAsia="楷体" w:hAnsi="楷体"/>
        </w:rPr>
        <w:t xml:space="preserve"> analysis，CA)与主坐标分析(Principal </w:t>
      </w:r>
      <w:proofErr w:type="spellStart"/>
      <w:r w:rsidRPr="00472C29">
        <w:rPr>
          <w:rFonts w:ascii="楷体" w:eastAsia="楷体" w:hAnsi="楷体"/>
        </w:rPr>
        <w:t>coor</w:t>
      </w:r>
      <w:proofErr w:type="spellEnd"/>
      <w:r w:rsidRPr="00472C29">
        <w:rPr>
          <w:rFonts w:ascii="楷体" w:eastAsia="楷体" w:hAnsi="楷体"/>
        </w:rPr>
        <w:t xml:space="preserve">- </w:t>
      </w:r>
      <w:proofErr w:type="spellStart"/>
      <w:r w:rsidRPr="00472C29">
        <w:rPr>
          <w:rFonts w:ascii="楷体" w:eastAsia="楷体" w:hAnsi="楷体"/>
        </w:rPr>
        <w:t>dinate</w:t>
      </w:r>
      <w:proofErr w:type="spellEnd"/>
      <w:r w:rsidRPr="00472C29">
        <w:rPr>
          <w:rFonts w:ascii="楷体" w:eastAsia="楷体" w:hAnsi="楷体"/>
        </w:rPr>
        <w:t xml:space="preserve"> analysis，</w:t>
      </w:r>
      <w:proofErr w:type="spellStart"/>
      <w:r w:rsidRPr="00472C29">
        <w:rPr>
          <w:rFonts w:ascii="楷体" w:eastAsia="楷体" w:hAnsi="楷体"/>
        </w:rPr>
        <w:t>PCoA</w:t>
      </w:r>
      <w:proofErr w:type="spellEnd"/>
      <w:r w:rsidRPr="00472C29">
        <w:rPr>
          <w:rFonts w:ascii="楷体" w:eastAsia="楷体" w:hAnsi="楷体"/>
        </w:rPr>
        <w:t xml:space="preserve">)。 </w:t>
      </w:r>
    </w:p>
    <w:p w14:paraId="6D9C031A" w14:textId="0AD14CCE" w:rsidR="00107351" w:rsidRPr="00472C29" w:rsidRDefault="00107351" w:rsidP="00107351">
      <w:pPr>
        <w:pStyle w:val="a3"/>
        <w:rPr>
          <w:rFonts w:ascii="楷体" w:eastAsia="楷体" w:hAnsi="楷体"/>
          <w:sz w:val="20"/>
          <w:szCs w:val="20"/>
        </w:rPr>
      </w:pPr>
    </w:p>
    <w:p w14:paraId="1A7C2745" w14:textId="55C94E2B" w:rsidR="00107351" w:rsidRPr="00472C29" w:rsidRDefault="00472C29" w:rsidP="00107351">
      <w:pPr>
        <w:pStyle w:val="a3"/>
        <w:rPr>
          <w:rFonts w:ascii="楷体" w:eastAsia="楷体" w:hAnsi="楷体"/>
          <w:b/>
          <w:bCs/>
          <w:sz w:val="28"/>
          <w:szCs w:val="28"/>
        </w:rPr>
      </w:pPr>
      <w:r w:rsidRPr="00472C29">
        <w:rPr>
          <w:rFonts w:ascii="楷体" w:eastAsia="楷体" w:hAnsi="楷体" w:hint="eastAsia"/>
          <w:b/>
          <w:bCs/>
          <w:sz w:val="28"/>
          <w:szCs w:val="28"/>
        </w:rPr>
        <w:t>3</w:t>
      </w:r>
      <w:r w:rsidRPr="00472C29">
        <w:rPr>
          <w:rFonts w:ascii="楷体" w:eastAsia="楷体" w:hAnsi="楷体"/>
          <w:b/>
          <w:bCs/>
          <w:sz w:val="28"/>
          <w:szCs w:val="28"/>
        </w:rPr>
        <w:t>.</w:t>
      </w:r>
      <w:r w:rsidR="00107351" w:rsidRPr="00472C29">
        <w:rPr>
          <w:rFonts w:ascii="楷体" w:eastAsia="楷体" w:hAnsi="楷体" w:hint="eastAsia"/>
          <w:b/>
          <w:bCs/>
          <w:sz w:val="28"/>
          <w:szCs w:val="28"/>
        </w:rPr>
        <w:t>结果</w:t>
      </w:r>
    </w:p>
    <w:p w14:paraId="26C8A3A3" w14:textId="206EB98D" w:rsidR="00472C29" w:rsidRPr="00CF12FE" w:rsidRDefault="00CF12FE" w:rsidP="00107351">
      <w:pPr>
        <w:pStyle w:val="a3"/>
        <w:rPr>
          <w:rFonts w:ascii="楷体" w:eastAsia="楷体" w:hAnsi="楷体" w:hint="eastAsia"/>
          <w:b/>
          <w:bCs/>
        </w:rPr>
      </w:pPr>
      <w:r w:rsidRPr="00CF12FE">
        <w:rPr>
          <w:rFonts w:ascii="楷体" w:eastAsia="楷体" w:hAnsi="楷体"/>
          <w:b/>
          <w:bCs/>
        </w:rPr>
        <w:t>1</w:t>
      </w:r>
      <w:r w:rsidR="00472C29" w:rsidRPr="00CF12FE">
        <w:rPr>
          <w:rFonts w:ascii="楷体" w:eastAsia="楷体" w:hAnsi="楷体"/>
          <w:b/>
          <w:bCs/>
        </w:rPr>
        <w:t>.</w:t>
      </w:r>
      <w:r w:rsidR="00472C29" w:rsidRPr="00CF12FE">
        <w:rPr>
          <w:rFonts w:ascii="楷体" w:eastAsia="楷体" w:hAnsi="楷体" w:hint="eastAsia"/>
          <w:b/>
          <w:bCs/>
        </w:rPr>
        <w:t>颜色</w:t>
      </w:r>
    </w:p>
    <w:p w14:paraId="70EF9850" w14:textId="483DAE60" w:rsidR="00107351" w:rsidRPr="00472C29" w:rsidRDefault="00107351" w:rsidP="00472C29">
      <w:pPr>
        <w:pStyle w:val="a7"/>
        <w:rPr>
          <w:rFonts w:ascii="楷体" w:eastAsia="楷体" w:hAnsi="楷体"/>
        </w:rPr>
      </w:pPr>
      <w:r w:rsidRPr="00472C29">
        <w:rPr>
          <w:rFonts w:ascii="楷体" w:eastAsia="楷体" w:hAnsi="楷体"/>
        </w:rPr>
        <w:t>食品的外观经常会影响消费者对于食品的选 择，除了形状、新鲜度等因素，颜色也是一个重要 的评估指标</w:t>
      </w:r>
      <w:r w:rsidRPr="00472C29">
        <w:rPr>
          <w:rFonts w:ascii="楷体" w:eastAsia="楷体" w:hAnsi="楷体"/>
          <w:position w:val="8"/>
          <w:sz w:val="12"/>
          <w:szCs w:val="12"/>
        </w:rPr>
        <w:t>[19]</w:t>
      </w:r>
      <w:r w:rsidRPr="00472C29">
        <w:rPr>
          <w:rFonts w:ascii="楷体" w:eastAsia="楷体" w:hAnsi="楷体"/>
        </w:rPr>
        <w:t>。 表 2 是牛肉饼与 2 种植物肉饼 A 和 B 的颜色比较结果，由</w:t>
      </w:r>
      <w:r w:rsidRPr="00472C29">
        <w:rPr>
          <w:rFonts w:ascii="楷体" w:eastAsia="楷体" w:hAnsi="楷体" w:hint="eastAsia"/>
        </w:rPr>
        <w:t>数据</w:t>
      </w:r>
      <w:r w:rsidRPr="00472C29">
        <w:rPr>
          <w:rFonts w:ascii="楷体" w:eastAsia="楷体" w:hAnsi="楷体"/>
        </w:rPr>
        <w:t>可知，对于肉制品的 煎制面，3 组肉饼在亮度(L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值)、</w:t>
      </w:r>
      <w:r w:rsidRPr="00472C29">
        <w:rPr>
          <w:rFonts w:ascii="楷体" w:eastAsia="楷体" w:hAnsi="楷体"/>
        </w:rPr>
        <w:lastRenderedPageBreak/>
        <w:t>红度(a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值)、黄 度(b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值)均具明显差异(P&lt;0.05)。 其中牛肉饼的 L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值为 27.30±2.70， 比其它 2 种植物肉饼的 L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 20.79±1.99 和 17.02±1.74 显著升高。 而牛肉饼的 a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值(5.11±0.33)则显著低于 2 种植物肉饼;b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 (10.07±0.91)介于 2 种植物肉饼之间。 在 3 种肉饼 没有经过煎制的内部，牛肉饼的 L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值与植物肉饼 A 更加相近，b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值与植物肉饼 B 更加相近。 三者的 a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值具有显著性差异(P&lt;0.05)。 经过煎制后，可以 发现牛肉饼和植物肉饼 A 在 L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值上变化较大，而 红度 a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值、黄度 b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值变化不明显。 肉饼煎制后表 面和内部图如图 1 所示。 经过煎制后， 牛肉饼煎制面的肉品内部亮度 L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值上升， 而植物肉饼煎制面的肉品内部亮度 L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值下降，这是因为两种肉来源不同。 肉和肉制品的 颜色受其水分和脂肪含量以及血红蛋白含量 (尤 其是肌红蛋白)及其与周围环境的影响</w:t>
      </w:r>
      <w:r w:rsidRPr="00472C29">
        <w:rPr>
          <w:rFonts w:ascii="楷体" w:eastAsia="楷体" w:hAnsi="楷体"/>
          <w:position w:val="8"/>
          <w:sz w:val="12"/>
          <w:szCs w:val="12"/>
        </w:rPr>
        <w:t>[20]</w:t>
      </w:r>
      <w:r w:rsidRPr="00472C29">
        <w:rPr>
          <w:rFonts w:ascii="楷体" w:eastAsia="楷体" w:hAnsi="楷体"/>
        </w:rPr>
        <w:t>。 随着煎 制温度的升高，牛肉饼的亮度 L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值升高，红度 a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值下降，肌肉逐渐失去红色变为灰白色，这可能与 高铁肌红蛋白(</w:t>
      </w:r>
      <w:proofErr w:type="spellStart"/>
      <w:r w:rsidRPr="00472C29">
        <w:rPr>
          <w:rFonts w:ascii="楷体" w:eastAsia="楷体" w:hAnsi="楷体"/>
        </w:rPr>
        <w:t>MetMb</w:t>
      </w:r>
      <w:proofErr w:type="spellEnd"/>
      <w:r w:rsidRPr="00472C29">
        <w:rPr>
          <w:rFonts w:ascii="楷体" w:eastAsia="楷体" w:hAnsi="楷体"/>
        </w:rPr>
        <w:t>)、氧合肌红蛋白(</w:t>
      </w:r>
      <w:proofErr w:type="spellStart"/>
      <w:r w:rsidRPr="00472C29">
        <w:rPr>
          <w:rFonts w:ascii="楷体" w:eastAsia="楷体" w:hAnsi="楷体"/>
        </w:rPr>
        <w:t>MbO</w:t>
      </w:r>
      <w:proofErr w:type="spellEnd"/>
      <w:r w:rsidRPr="00472C29">
        <w:rPr>
          <w:rFonts w:ascii="楷体" w:eastAsia="楷体" w:hAnsi="楷体"/>
          <w:position w:val="-4"/>
          <w:sz w:val="12"/>
          <w:szCs w:val="12"/>
        </w:rPr>
        <w:t>2</w:t>
      </w:r>
      <w:r w:rsidRPr="00472C29">
        <w:rPr>
          <w:rFonts w:ascii="楷体" w:eastAsia="楷体" w:hAnsi="楷体"/>
        </w:rPr>
        <w:t>)以 及脱氧肌红蛋白(</w:t>
      </w:r>
      <w:proofErr w:type="spellStart"/>
      <w:r w:rsidRPr="00472C29">
        <w:rPr>
          <w:rFonts w:ascii="楷体" w:eastAsia="楷体" w:hAnsi="楷体"/>
        </w:rPr>
        <w:t>deoxyMb</w:t>
      </w:r>
      <w:proofErr w:type="spellEnd"/>
      <w:r w:rsidRPr="00472C29">
        <w:rPr>
          <w:rFonts w:ascii="楷体" w:eastAsia="楷体" w:hAnsi="楷体"/>
        </w:rPr>
        <w:t>)有关</w:t>
      </w:r>
      <w:r w:rsidRPr="00472C29">
        <w:rPr>
          <w:rFonts w:ascii="楷体" w:eastAsia="楷体" w:hAnsi="楷体"/>
          <w:position w:val="8"/>
          <w:sz w:val="12"/>
          <w:szCs w:val="12"/>
        </w:rPr>
        <w:t>[21]</w:t>
      </w:r>
      <w:r w:rsidRPr="00472C29">
        <w:rPr>
          <w:rFonts w:ascii="楷体" w:eastAsia="楷体" w:hAnsi="楷体"/>
        </w:rPr>
        <w:t>。 当肉在加热熟 制过程中， 呈暗红色的肌红蛋白变性生成灰白色 的变性肌红蛋白。 这一结果与李辉</w:t>
      </w:r>
      <w:r w:rsidRPr="00472C29">
        <w:rPr>
          <w:rFonts w:ascii="楷体" w:eastAsia="楷体" w:hAnsi="楷体"/>
          <w:position w:val="8"/>
          <w:sz w:val="12"/>
          <w:szCs w:val="12"/>
        </w:rPr>
        <w:t>[22]</w:t>
      </w:r>
      <w:r w:rsidRPr="00472C29">
        <w:rPr>
          <w:rFonts w:ascii="楷体" w:eastAsia="楷体" w:hAnsi="楷体"/>
        </w:rPr>
        <w:t>的研究结果 一致，与直接煎制的牛排相比，经过热处理后煎制 的牛排亮度 L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值更高。 而植物蛋白肉则在煎制温 度升高时亮度 L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值降低， Zhang 等</w:t>
      </w:r>
      <w:r w:rsidRPr="00472C29">
        <w:rPr>
          <w:rFonts w:ascii="楷体" w:eastAsia="楷体" w:hAnsi="楷体"/>
          <w:position w:val="8"/>
          <w:sz w:val="12"/>
          <w:szCs w:val="12"/>
        </w:rPr>
        <w:t>[23]</w:t>
      </w:r>
      <w:r w:rsidRPr="00472C29">
        <w:rPr>
          <w:rFonts w:ascii="楷体" w:eastAsia="楷体" w:hAnsi="楷体"/>
        </w:rPr>
        <w:t>研究发现， 在温度从 130 °C上升至 150 °C时， 以大豆蛋白为 原料的肉制品亮度 L</w:t>
      </w:r>
      <w:r w:rsidRPr="00472C29">
        <w:rPr>
          <w:rFonts w:ascii="楷体" w:eastAsia="楷体" w:hAnsi="楷体"/>
          <w:position w:val="8"/>
          <w:sz w:val="12"/>
          <w:szCs w:val="12"/>
        </w:rPr>
        <w:t xml:space="preserve">* </w:t>
      </w:r>
      <w:r w:rsidRPr="00472C29">
        <w:rPr>
          <w:rFonts w:ascii="楷体" w:eastAsia="楷体" w:hAnsi="楷体"/>
        </w:rPr>
        <w:t>值与温度呈负相关。 这一结 果表明传统肉制品在亮度和红度上与植物蛋白肉 存在显著差异(P&lt;0.05)，并且不同的煎制温度对 肉制品亮度的变化有着相反的效果。</w:t>
      </w:r>
    </w:p>
    <w:p w14:paraId="01576F45" w14:textId="12546E1B" w:rsidR="00472C29" w:rsidRPr="00472C29" w:rsidRDefault="00472C29" w:rsidP="00472C29">
      <w:pPr>
        <w:pStyle w:val="a7"/>
        <w:rPr>
          <w:rFonts w:ascii="楷体" w:eastAsia="楷体" w:hAnsi="楷体"/>
        </w:rPr>
      </w:pPr>
    </w:p>
    <w:p w14:paraId="4C10B296" w14:textId="542FDFEB" w:rsidR="00472C29" w:rsidRPr="00CF12FE" w:rsidRDefault="00472C29" w:rsidP="00472C29">
      <w:pPr>
        <w:pStyle w:val="a7"/>
        <w:rPr>
          <w:rFonts w:ascii="楷体" w:eastAsia="楷体" w:hAnsi="楷体" w:hint="eastAsia"/>
          <w:b/>
          <w:bCs/>
        </w:rPr>
      </w:pPr>
      <w:r w:rsidRPr="00CF12FE">
        <w:rPr>
          <w:rFonts w:ascii="楷体" w:eastAsia="楷体" w:hAnsi="楷体" w:hint="eastAsia"/>
          <w:b/>
          <w:bCs/>
        </w:rPr>
        <w:t>2</w:t>
      </w:r>
      <w:r w:rsidRPr="00CF12FE">
        <w:rPr>
          <w:rFonts w:ascii="楷体" w:eastAsia="楷体" w:hAnsi="楷体"/>
          <w:b/>
          <w:bCs/>
        </w:rPr>
        <w:t>.</w:t>
      </w:r>
      <w:r w:rsidRPr="00CF12FE">
        <w:rPr>
          <w:rFonts w:ascii="楷体" w:eastAsia="楷体" w:hAnsi="楷体" w:hint="eastAsia"/>
          <w:b/>
          <w:bCs/>
        </w:rPr>
        <w:t>质构</w:t>
      </w:r>
    </w:p>
    <w:p w14:paraId="6F1976CA" w14:textId="4BAE2B96" w:rsidR="00107351" w:rsidRPr="00864FEB" w:rsidRDefault="00107351" w:rsidP="00472C29">
      <w:pPr>
        <w:pStyle w:val="a7"/>
        <w:rPr>
          <w:rFonts w:ascii="楷体" w:eastAsia="楷体" w:hAnsi="楷体" w:hint="eastAsia"/>
        </w:rPr>
      </w:pPr>
      <w:r w:rsidRPr="00864FEB">
        <w:rPr>
          <w:rFonts w:ascii="楷体" w:eastAsia="楷体" w:hAnsi="楷体" w:hint="eastAsia"/>
        </w:rPr>
        <w:t>有数据可得</w:t>
      </w:r>
      <w:r w:rsidRPr="00864FEB">
        <w:rPr>
          <w:rFonts w:ascii="楷体" w:eastAsia="楷体" w:hAnsi="楷体"/>
        </w:rPr>
        <w:t xml:space="preserve">个品牌肉饼在硬度和弹性上存 在显著性差异。 其中， 牛肉饼的硬度最高，为 32.89±6.03， 比植物肉饼 A 和植物肉饼 B 的硬度 分别高出 5.7 倍和 3.5 倍。 通过 ANOVA 检验发 现，牛肉饼在硬度上与植物肉饼差异极显著(P&lt; 0.01)。 在弹性方面，牛肉饼比两种植物肉饼均要 高，弹性从高到低排序为:牛肉饼&gt;植物肉饼 B&gt;植 物肉饼 A，三者之间有显著性差异(P&lt;0.05)。 在咀 嚼性方面，两种植物肉饼无显著性差异(P&gt;0.05)， </w:t>
      </w:r>
    </w:p>
    <w:p w14:paraId="46536F59" w14:textId="77777777" w:rsidR="00107351" w:rsidRPr="00864FEB" w:rsidRDefault="00107351" w:rsidP="00472C29">
      <w:pPr>
        <w:pStyle w:val="a7"/>
        <w:rPr>
          <w:rFonts w:ascii="楷体" w:eastAsia="楷体" w:hAnsi="楷体"/>
        </w:rPr>
      </w:pPr>
      <w:r w:rsidRPr="00864FEB">
        <w:rPr>
          <w:rFonts w:ascii="楷体" w:eastAsia="楷体" w:hAnsi="楷体"/>
        </w:rPr>
        <w:t xml:space="preserve">牛肉饼的咀嚼性显著高于植物肉饼。 研究发现，肉制品的硬度、弹性以及咀嚼性取 </w:t>
      </w:r>
    </w:p>
    <w:p w14:paraId="09E3917C" w14:textId="2BEBB5FE" w:rsidR="00107351" w:rsidRPr="00864FEB" w:rsidRDefault="00107351" w:rsidP="00472C29">
      <w:pPr>
        <w:pStyle w:val="a7"/>
        <w:rPr>
          <w:rFonts w:ascii="楷体" w:eastAsia="楷体" w:hAnsi="楷体"/>
        </w:rPr>
      </w:pPr>
      <w:r w:rsidRPr="00864FEB">
        <w:rPr>
          <w:rFonts w:ascii="楷体" w:eastAsia="楷体" w:hAnsi="楷体"/>
        </w:rPr>
        <w:t xml:space="preserve">决于肌肉组织含量，如高蛋白、水分含量等。 蛋 白含量越高，水分含量越低，肉制品硬度越大，咀 嚼性越好。 脂肪含量越高，肉制品弹性越好。 相较 于牛肉饼， 植物肉饼 A 的原料为大豆分离蛋白和 </w:t>
      </w:r>
    </w:p>
    <w:p w14:paraId="7A5107F4" w14:textId="77777777" w:rsidR="00107351" w:rsidRPr="00864FEB" w:rsidRDefault="00107351" w:rsidP="00472C29">
      <w:pPr>
        <w:pStyle w:val="a7"/>
        <w:rPr>
          <w:rFonts w:ascii="楷体" w:eastAsia="楷体" w:hAnsi="楷体"/>
        </w:rPr>
      </w:pPr>
      <w:r w:rsidRPr="00864FEB">
        <w:rPr>
          <w:rFonts w:ascii="楷体" w:eastAsia="楷体" w:hAnsi="楷体"/>
        </w:rPr>
        <w:t xml:space="preserve">豌豆蛋白，植物肉饼 B 的原料为大豆蛋白。目前生 </w:t>
      </w:r>
    </w:p>
    <w:p w14:paraId="149531FF" w14:textId="6183249A" w:rsidR="00107351" w:rsidRPr="00864FEB" w:rsidRDefault="00107351" w:rsidP="00472C29">
      <w:pPr>
        <w:pStyle w:val="a7"/>
        <w:rPr>
          <w:rFonts w:ascii="楷体" w:eastAsia="楷体" w:hAnsi="楷体"/>
        </w:rPr>
      </w:pPr>
      <w:r w:rsidRPr="00864FEB">
        <w:rPr>
          <w:rFonts w:ascii="楷体" w:eastAsia="楷体" w:hAnsi="楷体"/>
        </w:rPr>
        <w:t xml:space="preserve">产植物基肉制品最为常见的工艺是挤压法， 挤压 分为低水分挤压和高水分挤压， 其中高水分挤压 更加适用于肉类替代品的生产。 在高水分挤压的 过程中，随着水分含量的增加，大豆蛋白挤出物的 组织化度和黏着性随之增加， 从而导致硬度和咀 嚼性降低。 因此相较于牛肉饼，由于原料不同， 植物肉饼的硬度更低， 耐嚼性更差。 基于质构差 异， 目前对于植物基肉制品的质构改善有大量研 牛肉饼 植物肉饼 A 植物肉饼 B 究。 通过添加适量小麦蛋白、淀粉和膳食纤维等都 能有效增强植物基肉制品的纤维结构。 Chiang 等研究发现，在小麦蛋白添加量为 30%的情况 下， 生产出的植物基肉制品具有更好的类似肉的 肉感。 </w:t>
      </w:r>
    </w:p>
    <w:p w14:paraId="7D33A5BD" w14:textId="1B4D5021" w:rsidR="00472C29" w:rsidRPr="00864FEB" w:rsidRDefault="00472C29" w:rsidP="00472C29">
      <w:pPr>
        <w:pStyle w:val="a7"/>
        <w:rPr>
          <w:rFonts w:ascii="楷体" w:eastAsia="楷体" w:hAnsi="楷体"/>
        </w:rPr>
      </w:pPr>
    </w:p>
    <w:p w14:paraId="0007D157" w14:textId="4423D49B" w:rsidR="00472C29" w:rsidRPr="00CF12FE" w:rsidRDefault="00864FEB" w:rsidP="00472C29">
      <w:pPr>
        <w:pStyle w:val="a7"/>
        <w:rPr>
          <w:rFonts w:ascii="楷体" w:eastAsia="楷体" w:hAnsi="楷体" w:hint="eastAsia"/>
          <w:b/>
          <w:bCs/>
        </w:rPr>
      </w:pPr>
      <w:r w:rsidRPr="00CF12FE">
        <w:rPr>
          <w:rFonts w:ascii="楷体" w:eastAsia="楷体" w:hAnsi="楷体" w:hint="eastAsia"/>
          <w:b/>
          <w:bCs/>
        </w:rPr>
        <w:t>3</w:t>
      </w:r>
      <w:r w:rsidRPr="00CF12FE">
        <w:rPr>
          <w:rFonts w:ascii="楷体" w:eastAsia="楷体" w:hAnsi="楷体"/>
          <w:b/>
          <w:bCs/>
        </w:rPr>
        <w:t>.</w:t>
      </w:r>
      <w:r w:rsidR="00472C29" w:rsidRPr="00CF12FE">
        <w:rPr>
          <w:rFonts w:ascii="楷体" w:eastAsia="楷体" w:hAnsi="楷体" w:hint="eastAsia"/>
          <w:b/>
          <w:bCs/>
        </w:rPr>
        <w:t>电子鼻</w:t>
      </w:r>
    </w:p>
    <w:p w14:paraId="413AE7B0" w14:textId="24B6D7D0" w:rsidR="00472C29" w:rsidRDefault="00472C29" w:rsidP="00472C29">
      <w:pPr>
        <w:pStyle w:val="a3"/>
        <w:rPr>
          <w:rFonts w:ascii="楷体" w:eastAsia="楷体" w:hAnsi="楷体"/>
        </w:rPr>
      </w:pPr>
      <w:r w:rsidRPr="00864FEB">
        <w:rPr>
          <w:rFonts w:ascii="楷体" w:eastAsia="楷体" w:hAnsi="楷体" w:hint="eastAsia"/>
        </w:rPr>
        <w:t>由数据可知</w:t>
      </w:r>
      <w:r w:rsidR="00107351" w:rsidRPr="00864FEB">
        <w:rPr>
          <w:rFonts w:ascii="楷体" w:eastAsia="楷体" w:hAnsi="楷体"/>
        </w:rPr>
        <w:t>可知，两种主成分的累积贡献率为 100%，超过 85%。 说明两种主成分包含了 3 种肉饼的大部分 气味物质信息</w:t>
      </w:r>
      <w:r w:rsidR="00107351" w:rsidRPr="00864FEB">
        <w:rPr>
          <w:rFonts w:ascii="楷体" w:eastAsia="楷体" w:hAnsi="楷体"/>
          <w:position w:val="8"/>
        </w:rPr>
        <w:t>[27]</w:t>
      </w:r>
      <w:r w:rsidR="00107351" w:rsidRPr="00864FEB">
        <w:rPr>
          <w:rFonts w:ascii="楷体" w:eastAsia="楷体" w:hAnsi="楷体"/>
        </w:rPr>
        <w:t>。从 DFA 图谱中可以看到，植物肉 饼 B 位于图谱右侧， 与另外两种肉饼存在显著差</w:t>
      </w:r>
      <w:r w:rsidRPr="00864FEB">
        <w:rPr>
          <w:rFonts w:ascii="楷体" w:eastAsia="楷体" w:hAnsi="楷体"/>
        </w:rPr>
        <w:t xml:space="preserve">别。 且位于图谱左侧的牛肉饼和植物肉饼 A 距离 相近，这说明在两种植物肉饼中，植物肉饼 A 与牛 肉饼在气味方面更加相近。 相比于植物肉饼 B，植 物肉饼 A 更能满足“人造肉”的要求。 </w:t>
      </w:r>
    </w:p>
    <w:p w14:paraId="15821850" w14:textId="399E01FA" w:rsidR="00864FEB" w:rsidRPr="00CF12FE" w:rsidRDefault="00864FEB" w:rsidP="00472C29">
      <w:pPr>
        <w:pStyle w:val="a3"/>
        <w:rPr>
          <w:rFonts w:ascii="楷体" w:eastAsia="楷体" w:hAnsi="楷体" w:cs="Calibri"/>
          <w:b/>
          <w:bCs/>
        </w:rPr>
      </w:pPr>
      <w:r w:rsidRPr="00CF12FE">
        <w:rPr>
          <w:rFonts w:ascii="楷体" w:eastAsia="楷体" w:hAnsi="楷体" w:cs="Calibri"/>
          <w:b/>
          <w:bCs/>
        </w:rPr>
        <w:t>4.</w:t>
      </w:r>
      <w:r w:rsidRPr="00CF12FE">
        <w:rPr>
          <w:rFonts w:ascii="楷体" w:eastAsia="楷体" w:hAnsi="楷体" w:cs="Calibri" w:hint="eastAsia"/>
          <w:b/>
          <w:bCs/>
        </w:rPr>
        <w:t>CATA检测</w:t>
      </w:r>
    </w:p>
    <w:p w14:paraId="75D8FC27" w14:textId="455D27C9" w:rsidR="00864FEB" w:rsidRPr="00864FEB" w:rsidRDefault="00864FEB" w:rsidP="00864FEB">
      <w:pPr>
        <w:pStyle w:val="a7"/>
        <w:rPr>
          <w:rFonts w:ascii="楷体" w:eastAsia="楷体" w:hAnsi="楷体"/>
        </w:rPr>
      </w:pPr>
      <w:r w:rsidRPr="00864FEB">
        <w:rPr>
          <w:rFonts w:ascii="楷体" w:eastAsia="楷体" w:hAnsi="楷体"/>
        </w:rPr>
        <w:t xml:space="preserve">牛肉饼位于第 1 象限，总体特征:颜色为褐 色，气味具有豆腥、血腥、肝脏、脂肪以及奶味，入 口质地较松散，具有腥味。 植物肉饼 A 位于第 3 象限，总体特征:颜色为红棕，气味具有烧烤、黑 椒、烟熏和糊味，入口质地较柔软，具有烤肉和甜 味。 植物肉饼 B 则位于第 2 象限，总体特征:颜色 为血红，入口质地较坚韧、紧实和耐嚼，具有酸、黑 椒、豆干和咸味。 当 样品在外观上具备红棕色， 气味上具有糊味和烟 熏味，质地上较柔软且较嫩，滋味上具有甜味时， 消费者对其喜好程度更高。相较于牛肉饼，植物 肉饼更符合理想产品的特征。 这表明在工业研发 中，需要关注人造肉与传统肉的质构差异。 消费者对 3 种肉饼喜好性排序为:植物 肉饼 A&gt;植物肉饼 B&gt;牛肉饼。 官志愿者对于植 物蛋白肉的接受程度显著高于细胞培养肉。 其中 88%的志愿者对植物蛋白肉处于积极接受的态 度，只有 2%表示不接受，而对于细胞培养肉而言，只有 52%的志愿者愿意尝试细胞培养肉，22%的 志愿者对其处于消极不愿意接受的状态。 根据其它国家学者的一项全球调查显示， 大多数受过高 </w:t>
      </w:r>
    </w:p>
    <w:p w14:paraId="2469BDCC" w14:textId="2E970B75" w:rsidR="00864FEB" w:rsidRPr="00864FEB" w:rsidRDefault="00864FEB" w:rsidP="00864FEB">
      <w:pPr>
        <w:pStyle w:val="a7"/>
        <w:rPr>
          <w:rFonts w:ascii="楷体" w:eastAsia="楷体" w:hAnsi="楷体"/>
        </w:rPr>
      </w:pPr>
      <w:r w:rsidRPr="00864FEB">
        <w:rPr>
          <w:rFonts w:ascii="楷体" w:eastAsia="楷体" w:hAnsi="楷体"/>
        </w:rPr>
        <w:t>等教育的人对人造肉保持怀疑态度， 他们对人造 肉的味道、安全性以及健康效应处于观望状态</w:t>
      </w:r>
      <w:r w:rsidRPr="00864FEB">
        <w:rPr>
          <w:rFonts w:ascii="楷体" w:eastAsia="楷体" w:hAnsi="楷体"/>
          <w:position w:val="8"/>
          <w:sz w:val="12"/>
          <w:szCs w:val="12"/>
        </w:rPr>
        <w:t>[41]</w:t>
      </w:r>
      <w:r w:rsidRPr="00864FEB">
        <w:rPr>
          <w:rFonts w:ascii="楷体" w:eastAsia="楷体" w:hAnsi="楷体"/>
        </w:rPr>
        <w:t xml:space="preserve">。 实际上， 消费者对人造肉的接受程度取决于多种 </w:t>
      </w:r>
    </w:p>
    <w:p w14:paraId="5EBCF6FA" w14:textId="44777DDD" w:rsidR="00864FEB" w:rsidRPr="00864FEB" w:rsidRDefault="00864FEB" w:rsidP="00864FEB">
      <w:pPr>
        <w:pStyle w:val="a7"/>
        <w:rPr>
          <w:rFonts w:ascii="楷体" w:eastAsia="楷体" w:hAnsi="楷体"/>
        </w:rPr>
      </w:pPr>
      <w:r w:rsidRPr="00864FEB">
        <w:rPr>
          <w:rFonts w:ascii="楷体" w:eastAsia="楷体" w:hAnsi="楷体"/>
        </w:rPr>
        <w:t xml:space="preserve">因素， 这些因素包括消费者对生产技术和媒体报 道的看法，以及对科学、政策和社会的信任等。 目 前，人造肉售卖价格过高，相比传统肉制品的感官 </w:t>
      </w:r>
    </w:p>
    <w:p w14:paraId="125BACF0" w14:textId="2B6875FD" w:rsidR="00864FEB" w:rsidRPr="00864FEB" w:rsidRDefault="00864FEB" w:rsidP="00864FEB">
      <w:pPr>
        <w:pStyle w:val="a7"/>
        <w:rPr>
          <w:rFonts w:ascii="楷体" w:eastAsia="楷体" w:hAnsi="楷体"/>
        </w:rPr>
      </w:pPr>
      <w:r w:rsidRPr="00864FEB">
        <w:rPr>
          <w:rFonts w:ascii="楷体" w:eastAsia="楷体" w:hAnsi="楷体"/>
        </w:rPr>
        <w:t>特质差距较大是阻碍人造肉进一步推广的主要原</w:t>
      </w:r>
      <w:r w:rsidRPr="00864FEB">
        <w:rPr>
          <w:rFonts w:ascii="楷体" w:eastAsia="楷体" w:hAnsi="楷体" w:hint="eastAsia"/>
        </w:rPr>
        <w:t>因</w:t>
      </w:r>
      <w:r w:rsidRPr="00864FEB">
        <w:rPr>
          <w:rFonts w:ascii="楷体" w:eastAsia="楷体" w:hAnsi="楷体"/>
          <w:position w:val="-8"/>
        </w:rPr>
        <w:t xml:space="preserve">。 </w:t>
      </w:r>
    </w:p>
    <w:p w14:paraId="0F751E8E" w14:textId="43A0C2D4" w:rsidR="00107351" w:rsidRPr="00864FEB" w:rsidRDefault="00107351" w:rsidP="00472C29">
      <w:pPr>
        <w:pStyle w:val="a7"/>
        <w:rPr>
          <w:rFonts w:ascii="楷体" w:eastAsia="楷体" w:hAnsi="楷体" w:hint="eastAsia"/>
        </w:rPr>
      </w:pPr>
    </w:p>
    <w:p w14:paraId="4686A3B1" w14:textId="1B42DDFB" w:rsidR="001E0DA3" w:rsidRPr="00864FEB" w:rsidRDefault="001E0DA3" w:rsidP="001E0DA3">
      <w:pPr>
        <w:rPr>
          <w:rFonts w:ascii="楷体" w:eastAsia="楷体" w:hAnsi="楷体"/>
        </w:rPr>
      </w:pPr>
    </w:p>
    <w:p w14:paraId="304263E2" w14:textId="5C131201" w:rsidR="001E0DA3" w:rsidRPr="00472C29" w:rsidRDefault="001E0DA3" w:rsidP="001E0DA3">
      <w:pPr>
        <w:pStyle w:val="a3"/>
        <w:rPr>
          <w:rFonts w:ascii="楷体" w:eastAsia="楷体" w:hAnsi="楷体"/>
          <w:b/>
          <w:bCs/>
          <w:sz w:val="28"/>
          <w:szCs w:val="28"/>
        </w:rPr>
      </w:pPr>
      <w:r w:rsidRPr="00472C29">
        <w:rPr>
          <w:rFonts w:ascii="楷体" w:eastAsia="楷体" w:hAnsi="楷体" w:hint="eastAsia"/>
          <w:b/>
          <w:bCs/>
          <w:sz w:val="28"/>
          <w:szCs w:val="28"/>
        </w:rPr>
        <w:t>4．发展前景与现状</w:t>
      </w:r>
    </w:p>
    <w:p w14:paraId="2C9B4474" w14:textId="4290E788" w:rsidR="001E0DA3" w:rsidRPr="00472C29" w:rsidRDefault="001E0DA3" w:rsidP="001E0DA3">
      <w:pPr>
        <w:rPr>
          <w:rFonts w:ascii="楷体" w:eastAsia="楷体" w:hAnsi="楷体"/>
          <w:color w:val="000000" w:themeColor="text1"/>
          <w:shd w:val="clear" w:color="auto" w:fill="FFFFFF"/>
        </w:rPr>
      </w:pPr>
      <w:r w:rsidRPr="00472C29">
        <w:rPr>
          <w:rFonts w:ascii="楷体" w:eastAsia="楷体" w:hAnsi="楷体" w:hint="eastAsia"/>
          <w:color w:val="2A2B2E"/>
        </w:rPr>
        <w:t>人造肉目前在伦理，价格，技术，产量等多方面仍旧有着许多挑战。在以上大部分测试的数据都不如红肉。更重要的是实验时是否能保证大部分人造肉培养，合成时的变化受控制。这仍需研究，思考。在目前开来人造肉还是服务于少数群体。但毕竟这一项科技从发明到发展也不过十几年的时间，该项技术还并未成熟，对于未来我们无法预测。不过可预见的是它会成为一种发展的趋势，而不是仅限于此。人造肉他是</w:t>
      </w:r>
      <w:r w:rsidRPr="00472C29">
        <w:rPr>
          <w:rFonts w:ascii="楷体" w:eastAsia="楷体" w:hAnsi="楷体" w:hint="eastAsia"/>
          <w:color w:val="000000" w:themeColor="text1"/>
        </w:rPr>
        <w:t>人们需求的产物，而随着人们日益需求的增</w:t>
      </w:r>
      <w:r w:rsidRPr="00472C29">
        <w:rPr>
          <w:rFonts w:ascii="楷体" w:eastAsia="楷体" w:hAnsi="楷体" w:hint="eastAsia"/>
          <w:color w:val="000000" w:themeColor="text1"/>
        </w:rPr>
        <w:lastRenderedPageBreak/>
        <w:t>长对健康，绿色的追求。对解决人类快速增长的人口，食品危机的渴望。</w:t>
      </w:r>
      <w:r w:rsidRPr="00472C29">
        <w:rPr>
          <w:rFonts w:ascii="楷体" w:eastAsia="楷体" w:hAnsi="楷体" w:hint="eastAsia"/>
          <w:color w:val="000000" w:themeColor="text1"/>
          <w:shd w:val="clear" w:color="auto" w:fill="FFFFFF"/>
        </w:rPr>
        <w:t>人造肉技术仍有很大的发展空间。</w:t>
      </w:r>
    </w:p>
    <w:p w14:paraId="4C0F3109" w14:textId="77777777" w:rsidR="00EF7D36" w:rsidRPr="00472C29" w:rsidRDefault="00EF7D36" w:rsidP="001E0DA3">
      <w:pPr>
        <w:rPr>
          <w:rFonts w:ascii="楷体" w:eastAsia="楷体" w:hAnsi="楷体" w:hint="eastAsia"/>
          <w:color w:val="2A2B2E"/>
        </w:rPr>
      </w:pPr>
    </w:p>
    <w:p w14:paraId="5ECE22AB" w14:textId="1C0F3F8E" w:rsidR="001E0DA3" w:rsidRPr="00472C29" w:rsidRDefault="006004F3" w:rsidP="001E0DA3">
      <w:pPr>
        <w:rPr>
          <w:rFonts w:ascii="楷体" w:eastAsia="楷体" w:hAnsi="楷体"/>
          <w:b/>
          <w:bCs/>
          <w:color w:val="2A2B2E"/>
          <w:sz w:val="28"/>
          <w:szCs w:val="28"/>
        </w:rPr>
      </w:pPr>
      <w:r w:rsidRPr="00472C29">
        <w:rPr>
          <w:rFonts w:ascii="楷体" w:eastAsia="楷体" w:hAnsi="楷体" w:hint="eastAsia"/>
          <w:b/>
          <w:bCs/>
          <w:color w:val="2A2B2E"/>
          <w:sz w:val="28"/>
          <w:szCs w:val="28"/>
        </w:rPr>
        <w:t>5</w:t>
      </w:r>
      <w:r w:rsidRPr="00472C29">
        <w:rPr>
          <w:rFonts w:ascii="楷体" w:eastAsia="楷体" w:hAnsi="楷体"/>
          <w:b/>
          <w:bCs/>
          <w:color w:val="2A2B2E"/>
          <w:sz w:val="28"/>
          <w:szCs w:val="28"/>
        </w:rPr>
        <w:t>.</w:t>
      </w:r>
      <w:r w:rsidR="001E0DA3" w:rsidRPr="00472C29">
        <w:rPr>
          <w:rFonts w:ascii="楷体" w:eastAsia="楷体" w:hAnsi="楷体" w:hint="eastAsia"/>
          <w:b/>
          <w:bCs/>
          <w:color w:val="2A2B2E"/>
          <w:sz w:val="28"/>
          <w:szCs w:val="28"/>
        </w:rPr>
        <w:t>致谢</w:t>
      </w:r>
    </w:p>
    <w:p w14:paraId="2820D041" w14:textId="02C412AF" w:rsidR="001E0DA3" w:rsidRPr="00472C29" w:rsidRDefault="001E0DA3" w:rsidP="001E0DA3">
      <w:pPr>
        <w:rPr>
          <w:rFonts w:ascii="楷体" w:eastAsia="楷体" w:hAnsi="楷体"/>
          <w:color w:val="2A2B2E"/>
        </w:rPr>
      </w:pPr>
      <w:r w:rsidRPr="00472C29">
        <w:rPr>
          <w:rFonts w:ascii="楷体" w:eastAsia="楷体" w:hAnsi="楷体" w:hint="eastAsia"/>
          <w:color w:val="2A2B2E"/>
        </w:rPr>
        <w:t>感谢你能看到这里。也感谢指导我的宋老师，以及感谢制作关于此类话题的纪录片，视屏作者是你给了我灵感。谢谢</w:t>
      </w:r>
      <w:r w:rsidR="006E7B51" w:rsidRPr="00472C29">
        <w:rPr>
          <w:rFonts w:ascii="楷体" w:eastAsia="楷体" w:hAnsi="楷体" w:hint="eastAsia"/>
          <w:color w:val="2A2B2E"/>
        </w:rPr>
        <w:t>！！！</w:t>
      </w:r>
    </w:p>
    <w:p w14:paraId="0892A799" w14:textId="77777777" w:rsidR="00EF7D36" w:rsidRPr="00472C29" w:rsidRDefault="00EF7D36" w:rsidP="001E0DA3">
      <w:pPr>
        <w:pStyle w:val="a3"/>
        <w:rPr>
          <w:rFonts w:ascii="楷体" w:eastAsia="楷体" w:hAnsi="楷体"/>
          <w:b/>
          <w:bCs/>
          <w:sz w:val="28"/>
          <w:szCs w:val="28"/>
        </w:rPr>
      </w:pPr>
    </w:p>
    <w:p w14:paraId="035ECEC5" w14:textId="7DD8FDEF" w:rsidR="001E0DA3" w:rsidRPr="00580EB5" w:rsidRDefault="001E0DA3" w:rsidP="001E0DA3">
      <w:pPr>
        <w:pStyle w:val="a3"/>
        <w:rPr>
          <w:rFonts w:ascii="楷体" w:eastAsia="楷体" w:hAnsi="楷体"/>
          <w:b/>
          <w:bCs/>
          <w:sz w:val="28"/>
          <w:szCs w:val="28"/>
        </w:rPr>
      </w:pPr>
      <w:r w:rsidRPr="00580EB5">
        <w:rPr>
          <w:rFonts w:ascii="楷体" w:eastAsia="楷体" w:hAnsi="楷体"/>
          <w:b/>
          <w:bCs/>
          <w:sz w:val="28"/>
          <w:szCs w:val="28"/>
        </w:rPr>
        <w:t xml:space="preserve">参考文献 </w:t>
      </w:r>
    </w:p>
    <w:p w14:paraId="672F1629" w14:textId="0DB184B6" w:rsidR="001E0DA3" w:rsidRPr="00580EB5" w:rsidRDefault="001E0DA3" w:rsidP="001E0DA3">
      <w:pPr>
        <w:pStyle w:val="a3"/>
        <w:numPr>
          <w:ilvl w:val="0"/>
          <w:numId w:val="2"/>
        </w:numPr>
        <w:rPr>
          <w:rFonts w:ascii="楷体" w:eastAsia="楷体" w:hAnsi="楷体"/>
          <w:sz w:val="16"/>
          <w:szCs w:val="16"/>
        </w:rPr>
      </w:pPr>
      <w:r w:rsidRPr="00580EB5">
        <w:rPr>
          <w:rFonts w:ascii="楷体" w:eastAsia="楷体" w:hAnsi="楷体"/>
          <w:sz w:val="16"/>
          <w:szCs w:val="16"/>
        </w:rPr>
        <w:t xml:space="preserve"> </w:t>
      </w:r>
      <w:r w:rsidRPr="00580EB5">
        <w:rPr>
          <w:rFonts w:ascii="Calibri" w:eastAsia="楷体" w:hAnsi="Calibri" w:cs="Calibri"/>
          <w:sz w:val="16"/>
          <w:szCs w:val="16"/>
        </w:rPr>
        <w:t> </w:t>
      </w:r>
      <w:r w:rsidRPr="00580EB5">
        <w:rPr>
          <w:rFonts w:ascii="楷体" w:eastAsia="楷体" w:hAnsi="楷体"/>
          <w:sz w:val="16"/>
          <w:szCs w:val="16"/>
        </w:rPr>
        <w:t xml:space="preserve">辛良杰， 李鹏辉， 范玉枝. 中国食物消费随人口结 构变化分析[J]. 农业工程学报， 2018， 34(14): 296-302.XIN L J， LI P H， FAN Y Z. Change of food con- Sumption with population age structure in China[J]. Transactions of the Chinese Society of Agricultural Engineering， 2018， 34(14): 296-302. </w:t>
      </w:r>
    </w:p>
    <w:p w14:paraId="1471FE63" w14:textId="23F3CDCE" w:rsidR="001E0DA3" w:rsidRPr="00580EB5" w:rsidRDefault="001E0DA3" w:rsidP="001E0DA3">
      <w:pPr>
        <w:pStyle w:val="a3"/>
        <w:numPr>
          <w:ilvl w:val="0"/>
          <w:numId w:val="2"/>
        </w:numPr>
        <w:rPr>
          <w:rFonts w:ascii="楷体" w:eastAsia="楷体" w:hAnsi="楷体"/>
          <w:sz w:val="16"/>
          <w:szCs w:val="16"/>
        </w:rPr>
      </w:pPr>
      <w:r w:rsidRPr="00580EB5">
        <w:rPr>
          <w:rFonts w:ascii="楷体" w:eastAsia="楷体" w:hAnsi="楷体"/>
          <w:sz w:val="16"/>
          <w:szCs w:val="16"/>
        </w:rPr>
        <w:t xml:space="preserve"> </w:t>
      </w:r>
      <w:r w:rsidRPr="00580EB5">
        <w:rPr>
          <w:rFonts w:ascii="Calibri" w:eastAsia="楷体" w:hAnsi="Calibri" w:cs="Calibri"/>
          <w:sz w:val="16"/>
          <w:szCs w:val="16"/>
        </w:rPr>
        <w:t> </w:t>
      </w:r>
      <w:r w:rsidRPr="00580EB5">
        <w:rPr>
          <w:rFonts w:ascii="楷体" w:eastAsia="楷体" w:hAnsi="楷体"/>
          <w:sz w:val="16"/>
          <w:szCs w:val="16"/>
        </w:rPr>
        <w:t xml:space="preserve">HOCQUETTE J F. Is it possible to save the environment and satisfy consumers with artificial meat? [J]. Journal of Integrative Agriculture， 2015， 14(2): 206-207. </w:t>
      </w:r>
    </w:p>
    <w:p w14:paraId="586AB362" w14:textId="24888FD1" w:rsidR="001E0DA3" w:rsidRPr="00580EB5" w:rsidRDefault="001E0DA3" w:rsidP="001E0DA3">
      <w:pPr>
        <w:pStyle w:val="a3"/>
        <w:numPr>
          <w:ilvl w:val="0"/>
          <w:numId w:val="2"/>
        </w:numPr>
        <w:rPr>
          <w:rFonts w:ascii="楷体" w:eastAsia="楷体" w:hAnsi="楷体"/>
          <w:sz w:val="16"/>
          <w:szCs w:val="16"/>
        </w:rPr>
      </w:pPr>
      <w:r w:rsidRPr="00580EB5">
        <w:rPr>
          <w:rFonts w:ascii="楷体" w:eastAsia="楷体" w:hAnsi="楷体"/>
          <w:sz w:val="16"/>
          <w:szCs w:val="16"/>
        </w:rPr>
        <w:t>市售人造肉饼食用品质评价 汪梦妮</w:t>
      </w:r>
      <w:r w:rsidRPr="00580EB5">
        <w:rPr>
          <w:rFonts w:ascii="楷体" w:eastAsia="楷体" w:hAnsi="楷体"/>
          <w:position w:val="8"/>
          <w:sz w:val="16"/>
          <w:szCs w:val="16"/>
        </w:rPr>
        <w:t>1</w:t>
      </w:r>
      <w:r w:rsidRPr="00580EB5">
        <w:rPr>
          <w:rFonts w:ascii="楷体" w:eastAsia="楷体" w:hAnsi="楷体"/>
          <w:sz w:val="16"/>
          <w:szCs w:val="16"/>
        </w:rPr>
        <w:t>， 李文倩</w:t>
      </w:r>
      <w:r w:rsidRPr="00580EB5">
        <w:rPr>
          <w:rFonts w:ascii="楷体" w:eastAsia="楷体" w:hAnsi="楷体"/>
          <w:position w:val="8"/>
          <w:sz w:val="16"/>
          <w:szCs w:val="16"/>
        </w:rPr>
        <w:t>1，2</w:t>
      </w:r>
      <w:r w:rsidRPr="00580EB5">
        <w:rPr>
          <w:rFonts w:ascii="楷体" w:eastAsia="楷体" w:hAnsi="楷体"/>
          <w:sz w:val="16"/>
          <w:szCs w:val="16"/>
        </w:rPr>
        <w:t>， 彭金月</w:t>
      </w:r>
      <w:r w:rsidRPr="00580EB5">
        <w:rPr>
          <w:rFonts w:ascii="楷体" w:eastAsia="楷体" w:hAnsi="楷体"/>
          <w:position w:val="8"/>
          <w:sz w:val="16"/>
          <w:szCs w:val="16"/>
        </w:rPr>
        <w:t>1，2</w:t>
      </w:r>
      <w:r w:rsidRPr="00580EB5">
        <w:rPr>
          <w:rFonts w:ascii="楷体" w:eastAsia="楷体" w:hAnsi="楷体"/>
          <w:sz w:val="16"/>
          <w:szCs w:val="16"/>
        </w:rPr>
        <w:t>， 刘 源</w:t>
      </w:r>
      <w:r w:rsidRPr="00580EB5">
        <w:rPr>
          <w:rFonts w:ascii="楷体" w:eastAsia="楷体" w:hAnsi="楷体"/>
          <w:position w:val="8"/>
          <w:sz w:val="16"/>
          <w:szCs w:val="16"/>
        </w:rPr>
        <w:t>1</w:t>
      </w:r>
      <w:r w:rsidRPr="00580EB5">
        <w:rPr>
          <w:rFonts w:ascii="楷体" w:eastAsia="楷体" w:hAnsi="楷体"/>
          <w:sz w:val="16"/>
          <w:szCs w:val="16"/>
        </w:rPr>
        <w:t>， 陈艳萍</w:t>
      </w:r>
      <w:r w:rsidRPr="00580EB5">
        <w:rPr>
          <w:rFonts w:ascii="楷体" w:eastAsia="楷体" w:hAnsi="楷体"/>
          <w:position w:val="8"/>
          <w:sz w:val="16"/>
          <w:szCs w:val="16"/>
        </w:rPr>
        <w:t xml:space="preserve">1* </w:t>
      </w:r>
    </w:p>
    <w:p w14:paraId="2601FDCC" w14:textId="222EFDFC" w:rsidR="001E0DA3" w:rsidRPr="00580EB5" w:rsidRDefault="00000000" w:rsidP="001E0DA3">
      <w:pPr>
        <w:pStyle w:val="a3"/>
        <w:numPr>
          <w:ilvl w:val="0"/>
          <w:numId w:val="2"/>
        </w:numPr>
        <w:rPr>
          <w:rFonts w:ascii="楷体" w:eastAsia="楷体" w:hAnsi="楷体"/>
          <w:sz w:val="16"/>
          <w:szCs w:val="16"/>
        </w:rPr>
      </w:pPr>
      <w:hyperlink r:id="rId5" w:history="1">
        <w:r w:rsidR="001E0DA3" w:rsidRPr="00580EB5">
          <w:rPr>
            <w:rStyle w:val="a5"/>
            <w:rFonts w:ascii="楷体" w:eastAsia="楷体" w:hAnsi="楷体"/>
            <w:sz w:val="16"/>
            <w:szCs w:val="16"/>
          </w:rPr>
          <w:t>https://baike.baidu.com/item/人造肉/409760</w:t>
        </w:r>
      </w:hyperlink>
    </w:p>
    <w:p w14:paraId="387E1E5B" w14:textId="1D184D84" w:rsidR="001E0DA3" w:rsidRPr="00580EB5" w:rsidRDefault="00000000" w:rsidP="001E0DA3">
      <w:pPr>
        <w:pStyle w:val="a3"/>
        <w:numPr>
          <w:ilvl w:val="0"/>
          <w:numId w:val="2"/>
        </w:numPr>
        <w:rPr>
          <w:rFonts w:ascii="楷体" w:eastAsia="楷体" w:hAnsi="楷体"/>
          <w:sz w:val="16"/>
          <w:szCs w:val="16"/>
        </w:rPr>
      </w:pPr>
      <w:hyperlink r:id="rId6" w:history="1">
        <w:r w:rsidR="001E0DA3" w:rsidRPr="00580EB5">
          <w:rPr>
            <w:rStyle w:val="a5"/>
            <w:rFonts w:ascii="楷体" w:eastAsia="楷体" w:hAnsi="楷体"/>
            <w:sz w:val="16"/>
            <w:szCs w:val="16"/>
          </w:rPr>
          <w:t>http://www.doc88.com/p-85059478013438.html</w:t>
        </w:r>
      </w:hyperlink>
    </w:p>
    <w:p w14:paraId="2CEF323D" w14:textId="7EAFAAF3" w:rsidR="001E0DA3" w:rsidRPr="00580EB5" w:rsidRDefault="00000000" w:rsidP="001E0DA3">
      <w:pPr>
        <w:pStyle w:val="a3"/>
        <w:numPr>
          <w:ilvl w:val="0"/>
          <w:numId w:val="2"/>
        </w:numPr>
        <w:rPr>
          <w:rFonts w:ascii="楷体" w:eastAsia="楷体" w:hAnsi="楷体"/>
          <w:sz w:val="16"/>
          <w:szCs w:val="16"/>
        </w:rPr>
      </w:pPr>
      <w:hyperlink r:id="rId7" w:history="1">
        <w:r w:rsidR="001E0DA3" w:rsidRPr="00580EB5">
          <w:rPr>
            <w:rStyle w:val="a5"/>
            <w:rFonts w:ascii="楷体" w:eastAsia="楷体" w:hAnsi="楷体"/>
            <w:sz w:val="16"/>
            <w:szCs w:val="16"/>
          </w:rPr>
          <w:t>http://news.niuyangtd.com/tuzaijiagong/rouniutuzaijiagong/625.html</w:t>
        </w:r>
      </w:hyperlink>
    </w:p>
    <w:p w14:paraId="356AD892" w14:textId="65F2D5A1" w:rsidR="001E0DA3" w:rsidRPr="00580EB5" w:rsidRDefault="00000000" w:rsidP="001E0DA3">
      <w:pPr>
        <w:pStyle w:val="a3"/>
        <w:numPr>
          <w:ilvl w:val="0"/>
          <w:numId w:val="2"/>
        </w:numPr>
        <w:rPr>
          <w:rFonts w:ascii="楷体" w:eastAsia="楷体" w:hAnsi="楷体"/>
          <w:sz w:val="16"/>
          <w:szCs w:val="16"/>
        </w:rPr>
      </w:pPr>
      <w:hyperlink r:id="rId8" w:history="1">
        <w:r w:rsidR="001E0DA3" w:rsidRPr="00580EB5">
          <w:rPr>
            <w:rStyle w:val="a5"/>
            <w:rFonts w:ascii="楷体" w:eastAsia="楷体" w:hAnsi="楷体"/>
            <w:sz w:val="16"/>
            <w:szCs w:val="16"/>
          </w:rPr>
          <w:t>http://www.doc88.com/p-85059478013438.html</w:t>
        </w:r>
      </w:hyperlink>
    </w:p>
    <w:p w14:paraId="53439E8E" w14:textId="77EBBBE9" w:rsidR="001E0DA3" w:rsidRPr="00580EB5" w:rsidRDefault="00000000" w:rsidP="001E0DA3">
      <w:pPr>
        <w:pStyle w:val="a3"/>
        <w:numPr>
          <w:ilvl w:val="0"/>
          <w:numId w:val="2"/>
        </w:numPr>
        <w:rPr>
          <w:rFonts w:ascii="楷体" w:eastAsia="楷体" w:hAnsi="楷体"/>
          <w:sz w:val="16"/>
          <w:szCs w:val="16"/>
        </w:rPr>
      </w:pPr>
      <w:hyperlink r:id="rId9" w:history="1">
        <w:r w:rsidR="001E0DA3" w:rsidRPr="00580EB5">
          <w:rPr>
            <w:rStyle w:val="a5"/>
            <w:rFonts w:ascii="楷体" w:eastAsia="楷体" w:hAnsi="楷体"/>
            <w:sz w:val="16"/>
            <w:szCs w:val="16"/>
          </w:rPr>
          <w:t>https://search.bilibili.com/all?keyword=判定牛肉的颜色</w:t>
        </w:r>
      </w:hyperlink>
      <w:r w:rsidR="001E0DA3" w:rsidRPr="00580EB5">
        <w:rPr>
          <w:rFonts w:ascii="楷体" w:eastAsia="楷体" w:hAnsi="楷体" w:hint="eastAsia"/>
          <w:sz w:val="16"/>
          <w:szCs w:val="16"/>
        </w:rPr>
        <w:t xml:space="preserve"> </w:t>
      </w:r>
    </w:p>
    <w:p w14:paraId="15BBFD02" w14:textId="5FB6ED94" w:rsidR="001E0DA3" w:rsidRPr="00580EB5" w:rsidRDefault="001E0DA3" w:rsidP="001E0DA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16"/>
          <w:szCs w:val="16"/>
        </w:rPr>
      </w:pPr>
      <w:r w:rsidRPr="00580EB5">
        <w:rPr>
          <w:rFonts w:ascii="楷体" w:eastAsia="楷体" w:hAnsi="楷体" w:cs="Courier New"/>
          <w:sz w:val="16"/>
          <w:szCs w:val="16"/>
        </w:rPr>
        <w:t>人造肉的研究进展和应用前景曾志鲁 1，黄道武 2，罗东辉 1，华洋林</w:t>
      </w:r>
    </w:p>
    <w:p w14:paraId="105087C3" w14:textId="0DA21C3B" w:rsidR="001E0DA3" w:rsidRPr="00580EB5" w:rsidRDefault="00000000" w:rsidP="001E0DA3">
      <w:pPr>
        <w:pStyle w:val="a3"/>
        <w:numPr>
          <w:ilvl w:val="0"/>
          <w:numId w:val="2"/>
        </w:numPr>
        <w:rPr>
          <w:rFonts w:ascii="楷体" w:eastAsia="楷体" w:hAnsi="楷体"/>
          <w:sz w:val="16"/>
          <w:szCs w:val="16"/>
        </w:rPr>
      </w:pPr>
      <w:hyperlink r:id="rId10" w:history="1">
        <w:r w:rsidR="001E0DA3" w:rsidRPr="00580EB5">
          <w:rPr>
            <w:rStyle w:val="a5"/>
            <w:rFonts w:ascii="楷体" w:eastAsia="楷体" w:hAnsi="楷体"/>
            <w:sz w:val="16"/>
            <w:szCs w:val="16"/>
          </w:rPr>
          <w:t>https://www.cn-healthcare.com/article/20190828/content-523023.html</w:t>
        </w:r>
      </w:hyperlink>
    </w:p>
    <w:p w14:paraId="2ED9FD86" w14:textId="1A9D803D" w:rsidR="001E0DA3" w:rsidRPr="00580EB5" w:rsidRDefault="00000000" w:rsidP="001E0DA3">
      <w:pPr>
        <w:pStyle w:val="a3"/>
        <w:numPr>
          <w:ilvl w:val="0"/>
          <w:numId w:val="2"/>
        </w:numPr>
        <w:rPr>
          <w:rFonts w:ascii="楷体" w:eastAsia="楷体" w:hAnsi="楷体"/>
          <w:sz w:val="16"/>
          <w:szCs w:val="16"/>
        </w:rPr>
      </w:pPr>
      <w:hyperlink r:id="rId11" w:history="1">
        <w:r w:rsidR="001E0DA3" w:rsidRPr="00580EB5">
          <w:rPr>
            <w:rStyle w:val="a5"/>
            <w:rFonts w:ascii="楷体" w:eastAsia="楷体" w:hAnsi="楷体"/>
            <w:sz w:val="16"/>
            <w:szCs w:val="16"/>
          </w:rPr>
          <w:t>https://caifuhao.eastmoney.com/news/20220623150913722820350</w:t>
        </w:r>
      </w:hyperlink>
    </w:p>
    <w:p w14:paraId="1AF35B35" w14:textId="0FD1DD8A" w:rsidR="001E0DA3" w:rsidRPr="00580EB5" w:rsidRDefault="00000000" w:rsidP="001E0DA3">
      <w:pPr>
        <w:pStyle w:val="a3"/>
        <w:numPr>
          <w:ilvl w:val="0"/>
          <w:numId w:val="2"/>
        </w:numPr>
        <w:rPr>
          <w:rFonts w:ascii="楷体" w:eastAsia="楷体" w:hAnsi="楷体"/>
          <w:sz w:val="16"/>
          <w:szCs w:val="16"/>
        </w:rPr>
      </w:pPr>
      <w:hyperlink r:id="rId12" w:history="1">
        <w:r w:rsidR="001E0DA3" w:rsidRPr="00580EB5">
          <w:rPr>
            <w:rStyle w:val="a5"/>
            <w:rFonts w:ascii="楷体" w:eastAsia="楷体" w:hAnsi="楷体"/>
            <w:sz w:val="16"/>
            <w:szCs w:val="16"/>
          </w:rPr>
          <w:t>https://www.chinairn.com/hyzx/20220214/18081884.shtml</w:t>
        </w:r>
      </w:hyperlink>
    </w:p>
    <w:p w14:paraId="13629DDE" w14:textId="77777777" w:rsidR="001E0DA3" w:rsidRPr="00580EB5" w:rsidRDefault="00000000" w:rsidP="001E0DA3">
      <w:pPr>
        <w:pStyle w:val="a3"/>
        <w:numPr>
          <w:ilvl w:val="0"/>
          <w:numId w:val="2"/>
        </w:numPr>
        <w:rPr>
          <w:rFonts w:ascii="楷体" w:eastAsia="楷体" w:hAnsi="楷体"/>
          <w:sz w:val="16"/>
          <w:szCs w:val="16"/>
        </w:rPr>
      </w:pPr>
      <w:hyperlink r:id="rId13" w:history="1">
        <w:r w:rsidR="001E0DA3" w:rsidRPr="00580EB5">
          <w:rPr>
            <w:rStyle w:val="a5"/>
            <w:rFonts w:ascii="楷体" w:eastAsia="楷体" w:hAnsi="楷体"/>
            <w:sz w:val="16"/>
            <w:szCs w:val="16"/>
          </w:rPr>
          <w:t>https://en.wikipedia.org/wiki/Cultured_meat</w:t>
        </w:r>
      </w:hyperlink>
    </w:p>
    <w:p w14:paraId="31DF875B" w14:textId="42558B33" w:rsidR="001E0DA3" w:rsidRPr="00580EB5" w:rsidRDefault="001E0DA3" w:rsidP="001E0DA3">
      <w:pPr>
        <w:pStyle w:val="a3"/>
        <w:numPr>
          <w:ilvl w:val="0"/>
          <w:numId w:val="2"/>
        </w:numPr>
        <w:rPr>
          <w:rFonts w:ascii="楷体" w:eastAsia="楷体" w:hAnsi="楷体"/>
          <w:sz w:val="16"/>
          <w:szCs w:val="16"/>
        </w:rPr>
      </w:pPr>
      <w:r w:rsidRPr="00580EB5">
        <w:rPr>
          <w:rFonts w:ascii="楷体" w:eastAsia="楷体" w:hAnsi="楷体" w:cs="Open Sans"/>
          <w:color w:val="333333"/>
          <w:sz w:val="16"/>
          <w:szCs w:val="16"/>
        </w:rPr>
        <w:t xml:space="preserve">14.Lab-grown meat: How it's made, sustainability and nutrition  </w:t>
      </w:r>
    </w:p>
    <w:p w14:paraId="1C8A1E8F" w14:textId="6A3FECEF" w:rsidR="00EE291D" w:rsidRPr="00580EB5" w:rsidRDefault="00EE291D" w:rsidP="0048624C">
      <w:pPr>
        <w:pStyle w:val="a3"/>
        <w:rPr>
          <w:rFonts w:ascii="楷体" w:eastAsia="楷体" w:hAnsi="楷体"/>
        </w:rPr>
      </w:pPr>
    </w:p>
    <w:sectPr w:rsidR="00EE291D" w:rsidRPr="00580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ED8"/>
    <w:multiLevelType w:val="hybridMultilevel"/>
    <w:tmpl w:val="0C50B464"/>
    <w:lvl w:ilvl="0" w:tplc="68560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0E5D0F"/>
    <w:multiLevelType w:val="multilevel"/>
    <w:tmpl w:val="8A1C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889140">
    <w:abstractNumId w:val="0"/>
  </w:num>
  <w:num w:numId="2" w16cid:durableId="191747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3A"/>
    <w:rsid w:val="00013ABF"/>
    <w:rsid w:val="00017DE3"/>
    <w:rsid w:val="00063088"/>
    <w:rsid w:val="000A06DE"/>
    <w:rsid w:val="000D3E72"/>
    <w:rsid w:val="00107351"/>
    <w:rsid w:val="00115085"/>
    <w:rsid w:val="00134C4F"/>
    <w:rsid w:val="001E0DA3"/>
    <w:rsid w:val="001F6BDC"/>
    <w:rsid w:val="00254F56"/>
    <w:rsid w:val="00304331"/>
    <w:rsid w:val="003519D6"/>
    <w:rsid w:val="00372235"/>
    <w:rsid w:val="004643C1"/>
    <w:rsid w:val="00472C29"/>
    <w:rsid w:val="0048624C"/>
    <w:rsid w:val="00542ABA"/>
    <w:rsid w:val="00547391"/>
    <w:rsid w:val="0055256D"/>
    <w:rsid w:val="00580EB5"/>
    <w:rsid w:val="005978D0"/>
    <w:rsid w:val="006004F3"/>
    <w:rsid w:val="00636325"/>
    <w:rsid w:val="00670C39"/>
    <w:rsid w:val="006B577C"/>
    <w:rsid w:val="006E7B51"/>
    <w:rsid w:val="0077218D"/>
    <w:rsid w:val="007B04DE"/>
    <w:rsid w:val="00804797"/>
    <w:rsid w:val="0083613D"/>
    <w:rsid w:val="00841E3E"/>
    <w:rsid w:val="00854423"/>
    <w:rsid w:val="00864FEB"/>
    <w:rsid w:val="0089235F"/>
    <w:rsid w:val="0092453A"/>
    <w:rsid w:val="00973071"/>
    <w:rsid w:val="009A10C2"/>
    <w:rsid w:val="009C3F57"/>
    <w:rsid w:val="00A47625"/>
    <w:rsid w:val="00A85096"/>
    <w:rsid w:val="00B807E0"/>
    <w:rsid w:val="00C43C4E"/>
    <w:rsid w:val="00CB0239"/>
    <w:rsid w:val="00CB4A13"/>
    <w:rsid w:val="00CB6C65"/>
    <w:rsid w:val="00CF12FE"/>
    <w:rsid w:val="00CF196A"/>
    <w:rsid w:val="00D32592"/>
    <w:rsid w:val="00D42E64"/>
    <w:rsid w:val="00EC53CA"/>
    <w:rsid w:val="00ED0358"/>
    <w:rsid w:val="00ED5CEC"/>
    <w:rsid w:val="00EE291D"/>
    <w:rsid w:val="00EF7D36"/>
    <w:rsid w:val="00F67493"/>
    <w:rsid w:val="00F97E37"/>
    <w:rsid w:val="00FA3DB4"/>
    <w:rsid w:val="00FB0580"/>
    <w:rsid w:val="00FF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DEC8"/>
  <w15:docId w15:val="{1289BB4D-E93C-B24E-8A51-580152DB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DA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1E0DA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06DE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E0DA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E0D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E0DA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E0D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-bylineauthor-name">
    <w:name w:val="author-byline__author-name"/>
    <w:basedOn w:val="a0"/>
    <w:rsid w:val="001E0DA3"/>
  </w:style>
  <w:style w:type="character" w:customStyle="1" w:styleId="date-relative">
    <w:name w:val="date-relative"/>
    <w:basedOn w:val="a0"/>
    <w:rsid w:val="001E0DA3"/>
  </w:style>
  <w:style w:type="paragraph" w:styleId="a7">
    <w:name w:val="No Spacing"/>
    <w:uiPriority w:val="1"/>
    <w:qFormat/>
    <w:rsid w:val="00107351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0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7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8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0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5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9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6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88.com/p-85059478013438.html" TargetMode="External"/><Relationship Id="rId13" Type="http://schemas.openxmlformats.org/officeDocument/2006/relationships/hyperlink" Target="https://en.wikipedia.org/wiki/Cultured_mea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.niuyangtd.com/tuzaijiagong/rouniutuzaijiagong/625.html" TargetMode="External"/><Relationship Id="rId12" Type="http://schemas.openxmlformats.org/officeDocument/2006/relationships/hyperlink" Target="https://www.chinairn.com/hyzx/20220214/18081884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c88.com/p-85059478013438.html" TargetMode="External"/><Relationship Id="rId11" Type="http://schemas.openxmlformats.org/officeDocument/2006/relationships/hyperlink" Target="https://caifuhao.eastmoney.com/news/20220623150913722820350" TargetMode="External"/><Relationship Id="rId5" Type="http://schemas.openxmlformats.org/officeDocument/2006/relationships/hyperlink" Target="https://baike.baidu.com/item/&#20154;&#36896;&#32905;/40976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n-healthcare.com/article/20190828/content-52302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.bilibili.com/all?keyword=&#21028;&#23450;&#29275;&#32905;&#30340;&#39068;&#33394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5001</dc:creator>
  <cp:keywords/>
  <dc:description/>
  <cp:lastModifiedBy>5001</cp:lastModifiedBy>
  <cp:revision>8</cp:revision>
  <dcterms:created xsi:type="dcterms:W3CDTF">2022-11-14T00:59:00Z</dcterms:created>
  <dcterms:modified xsi:type="dcterms:W3CDTF">2022-11-18T15:52:00Z</dcterms:modified>
</cp:coreProperties>
</file>