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6FFB" w:rsidRDefault="004C51E5">
      <w:pPr>
        <w:spacing w:after="160" w:line="259" w:lineRule="auto"/>
      </w:pPr>
      <w:r>
        <w:rPr>
          <w:rFonts w:ascii="Calibri" w:eastAsia="Calibri" w:hAnsi="Calibri" w:cs="Calibri"/>
          <w:b/>
        </w:rPr>
        <w:t>System Sequence Diagram - Assignment 2</w:t>
      </w:r>
    </w:p>
    <w:p w:rsidR="00446FFB" w:rsidRDefault="004C51E5">
      <w:pPr>
        <w:pStyle w:val="Heading2"/>
        <w:spacing w:after="80" w:line="259" w:lineRule="auto"/>
        <w:contextualSpacing w:val="0"/>
      </w:pPr>
      <w:bookmarkStart w:id="0" w:name="h.sh2cumcnum49" w:colFirst="0" w:colLast="0"/>
      <w:bookmarkEnd w:id="0"/>
      <w:r>
        <w:rPr>
          <w:noProof/>
        </w:rPr>
        <w:drawing>
          <wp:inline distT="114300" distB="114300" distL="114300" distR="114300">
            <wp:extent cx="5943600" cy="3441700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FFB" w:rsidRDefault="00446FFB"/>
    <w:p w:rsidR="00446FFB" w:rsidRDefault="00446FFB"/>
    <w:p w:rsidR="00446FFB" w:rsidRDefault="00446FFB"/>
    <w:p w:rsidR="00446FFB" w:rsidRDefault="00446FFB"/>
    <w:p w:rsidR="00446FFB" w:rsidRDefault="00446FFB"/>
    <w:p w:rsidR="00446FFB" w:rsidRDefault="00446FFB"/>
    <w:p w:rsidR="00446FFB" w:rsidRDefault="00446FFB"/>
    <w:p w:rsidR="00446FFB" w:rsidRDefault="00446FFB"/>
    <w:p w:rsidR="00446FFB" w:rsidRDefault="00446FFB"/>
    <w:p w:rsidR="00446FFB" w:rsidRDefault="00446FFB"/>
    <w:p w:rsidR="00446FFB" w:rsidRDefault="00446FFB"/>
    <w:p w:rsidR="00446FFB" w:rsidRDefault="00446FFB"/>
    <w:p w:rsidR="00446FFB" w:rsidRDefault="00446FFB"/>
    <w:p w:rsidR="00446FFB" w:rsidRDefault="00446FFB"/>
    <w:p w:rsidR="00446FFB" w:rsidRDefault="00446FFB"/>
    <w:p w:rsidR="00446FFB" w:rsidRDefault="00446FFB"/>
    <w:p w:rsidR="00446FFB" w:rsidRDefault="00446FFB"/>
    <w:p w:rsidR="00446FFB" w:rsidRDefault="00446FFB"/>
    <w:p w:rsidR="00446FFB" w:rsidRDefault="00446FFB"/>
    <w:p w:rsidR="00446FFB" w:rsidRDefault="00446FFB"/>
    <w:p w:rsidR="004C51E5" w:rsidRDefault="004C51E5"/>
    <w:p w:rsidR="004C51E5" w:rsidRDefault="004C51E5"/>
    <w:p w:rsidR="00446FFB" w:rsidRDefault="00446FFB"/>
    <w:p w:rsidR="00446FFB" w:rsidRDefault="004C51E5">
      <w:pPr>
        <w:spacing w:after="160" w:line="259" w:lineRule="auto"/>
      </w:pPr>
      <w:r>
        <w:rPr>
          <w:rFonts w:ascii="Calibri" w:eastAsia="Calibri" w:hAnsi="Calibri" w:cs="Calibri"/>
          <w:b/>
        </w:rPr>
        <w:lastRenderedPageBreak/>
        <w:t>Use Case 1: User searches for a public repository (top right)</w:t>
      </w:r>
    </w:p>
    <w:p w:rsidR="00446FFB" w:rsidRDefault="004C51E5">
      <w:pPr>
        <w:spacing w:after="160" w:line="259" w:lineRule="auto"/>
      </w:pPr>
      <w:r>
        <w:rPr>
          <w:noProof/>
        </w:rPr>
        <w:drawing>
          <wp:inline distT="114300" distB="114300" distL="114300" distR="114300">
            <wp:extent cx="5943600" cy="40386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C51E5" w:rsidRDefault="004C51E5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C51E5">
      <w:pPr>
        <w:spacing w:after="160" w:line="259" w:lineRule="auto"/>
      </w:pPr>
      <w:r>
        <w:rPr>
          <w:rFonts w:ascii="Calibri" w:eastAsia="Calibri" w:hAnsi="Calibri" w:cs="Calibri"/>
          <w:b/>
        </w:rPr>
        <w:lastRenderedPageBreak/>
        <w:t>Use Case 2: Clicking on a repository, user gets lists of files and commits, and a graph of commits by file</w:t>
      </w: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C51E5">
      <w:pPr>
        <w:spacing w:after="160" w:line="259" w:lineRule="auto"/>
      </w:pPr>
      <w:r>
        <w:rPr>
          <w:noProof/>
        </w:rPr>
        <w:drawing>
          <wp:inline distT="114300" distB="114300" distL="114300" distR="114300">
            <wp:extent cx="5943600" cy="3949700"/>
            <wp:effectExtent l="0" t="0" r="0" b="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C51E5">
      <w:pPr>
        <w:spacing w:after="160" w:line="259" w:lineRule="auto"/>
      </w:pPr>
      <w:r>
        <w:rPr>
          <w:rFonts w:ascii="Calibri" w:eastAsia="Calibri" w:hAnsi="Calibri" w:cs="Calibri"/>
          <w:b/>
        </w:rPr>
        <w:lastRenderedPageBreak/>
        <w:t>Use Case 3: Once in a repository, user changes what parameters the commits are grouped by (authors or branches)</w:t>
      </w:r>
    </w:p>
    <w:p w:rsidR="00446FFB" w:rsidRDefault="004C51E5">
      <w:pPr>
        <w:spacing w:after="160" w:line="259" w:lineRule="auto"/>
      </w:pPr>
      <w:r>
        <w:rPr>
          <w:noProof/>
        </w:rPr>
        <w:drawing>
          <wp:inline distT="114300" distB="114300" distL="114300" distR="114300">
            <wp:extent cx="5943600" cy="3759200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C51E5" w:rsidRDefault="004C51E5">
      <w:pPr>
        <w:spacing w:after="160" w:line="259" w:lineRule="auto"/>
      </w:pPr>
    </w:p>
    <w:p w:rsidR="00446FFB" w:rsidRDefault="004C51E5">
      <w:pPr>
        <w:spacing w:after="160" w:line="259" w:lineRule="auto"/>
      </w:pPr>
      <w:r>
        <w:rPr>
          <w:rFonts w:ascii="Calibri" w:eastAsia="Calibri" w:hAnsi="Calibri" w:cs="Calibri"/>
          <w:b/>
        </w:rPr>
        <w:lastRenderedPageBreak/>
        <w:t>Use Case 4: User adds a regex filter for file, author, or branch, eliminating results</w:t>
      </w:r>
    </w:p>
    <w:p w:rsidR="00446FFB" w:rsidRDefault="004C51E5">
      <w:pPr>
        <w:spacing w:after="160" w:line="259" w:lineRule="auto"/>
      </w:pPr>
      <w:r>
        <w:rPr>
          <w:noProof/>
        </w:rPr>
        <w:drawing>
          <wp:inline distT="114300" distB="114300" distL="114300" distR="114300">
            <wp:extent cx="5943600" cy="5181600"/>
            <wp:effectExtent l="0" t="0" r="0" b="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C51E5" w:rsidRDefault="004C51E5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C51E5">
      <w:pPr>
        <w:spacing w:after="160" w:line="259" w:lineRule="auto"/>
      </w:pPr>
      <w:r>
        <w:rPr>
          <w:rFonts w:ascii="Calibri" w:eastAsia="Calibri" w:hAnsi="Calibri" w:cs="Calibri"/>
          <w:b/>
        </w:rPr>
        <w:lastRenderedPageBreak/>
        <w:t>Use Case 5: User imports a saved history by uploading a file</w:t>
      </w:r>
    </w:p>
    <w:p w:rsidR="00446FFB" w:rsidRDefault="004C51E5">
      <w:pPr>
        <w:spacing w:after="160" w:line="259" w:lineRule="auto"/>
      </w:pPr>
      <w:r>
        <w:rPr>
          <w:noProof/>
        </w:rPr>
        <w:drawing>
          <wp:inline distT="114300" distB="114300" distL="114300" distR="114300">
            <wp:extent cx="5943600" cy="3975100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C51E5" w:rsidRDefault="004C51E5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C51E5">
      <w:pPr>
        <w:spacing w:after="160" w:line="259" w:lineRule="auto"/>
      </w:pPr>
      <w:r>
        <w:rPr>
          <w:rFonts w:ascii="Calibri" w:eastAsia="Calibri" w:hAnsi="Calibri" w:cs="Calibri"/>
          <w:b/>
        </w:rPr>
        <w:lastRenderedPageBreak/>
        <w:t>Use Case 6: User adds a date restriction, eliminating results and confining graph</w:t>
      </w:r>
    </w:p>
    <w:p w:rsidR="00446FFB" w:rsidRDefault="004C51E5">
      <w:pPr>
        <w:spacing w:after="160" w:line="259" w:lineRule="auto"/>
      </w:pPr>
      <w:r>
        <w:rPr>
          <w:noProof/>
        </w:rPr>
        <w:drawing>
          <wp:inline distT="114300" distB="114300" distL="114300" distR="114300">
            <wp:extent cx="5943600" cy="4152900"/>
            <wp:effectExtent l="0" t="0" r="0" b="0"/>
            <wp:docPr id="1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C51E5" w:rsidRDefault="004C51E5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C51E5">
      <w:pPr>
        <w:spacing w:after="160" w:line="259" w:lineRule="auto"/>
      </w:pPr>
      <w:r>
        <w:rPr>
          <w:rFonts w:ascii="Calibri" w:eastAsia="Calibri" w:hAnsi="Calibri" w:cs="Calibri"/>
          <w:b/>
        </w:rPr>
        <w:lastRenderedPageBreak/>
        <w:t>Use Case 7: User selects “volume” or “count” to change the appearance of the F/A/B graph</w:t>
      </w:r>
    </w:p>
    <w:p w:rsidR="00446FFB" w:rsidRDefault="004C51E5">
      <w:pPr>
        <w:spacing w:after="160" w:line="259" w:lineRule="auto"/>
      </w:pPr>
      <w:r>
        <w:rPr>
          <w:noProof/>
        </w:rPr>
        <w:drawing>
          <wp:inline distT="114300" distB="114300" distL="114300" distR="114300">
            <wp:extent cx="5943600" cy="5105400"/>
            <wp:effectExtent l="0" t="0" r="0" b="0"/>
            <wp:docPr id="1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C51E5" w:rsidRDefault="004C51E5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C51E5">
      <w:pPr>
        <w:spacing w:after="160" w:line="259" w:lineRule="auto"/>
      </w:pPr>
      <w:r>
        <w:rPr>
          <w:rFonts w:ascii="Calibri" w:eastAsia="Calibri" w:hAnsi="Calibri" w:cs="Calibri"/>
          <w:b/>
        </w:rPr>
        <w:lastRenderedPageBreak/>
        <w:t>Use Case 8: User selects a file/author/branch from the list (lower left), adding/removing a filter for it</w:t>
      </w:r>
    </w:p>
    <w:p w:rsidR="00446FFB" w:rsidRDefault="004C51E5">
      <w:pPr>
        <w:spacing w:after="160" w:line="259" w:lineRule="auto"/>
      </w:pPr>
      <w:r>
        <w:rPr>
          <w:noProof/>
        </w:rPr>
        <w:drawing>
          <wp:inline distT="114300" distB="114300" distL="114300" distR="114300">
            <wp:extent cx="5943600" cy="5105400"/>
            <wp:effectExtent l="0" t="0" r="0" b="0"/>
            <wp:docPr id="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C51E5" w:rsidRDefault="004C51E5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C51E5">
      <w:pPr>
        <w:spacing w:after="160" w:line="259" w:lineRule="auto"/>
      </w:pPr>
      <w:r>
        <w:rPr>
          <w:rFonts w:ascii="Calibri" w:eastAsia="Calibri" w:hAnsi="Calibri" w:cs="Calibri"/>
          <w:b/>
        </w:rPr>
        <w:lastRenderedPageBreak/>
        <w:t>Use Case 9: User selects a commit from the list (middle left), seeing detailed commit info</w:t>
      </w:r>
    </w:p>
    <w:p w:rsidR="00446FFB" w:rsidRDefault="004C51E5">
      <w:pPr>
        <w:spacing w:after="160" w:line="259" w:lineRule="auto"/>
      </w:pPr>
      <w:r>
        <w:rPr>
          <w:noProof/>
        </w:rPr>
        <w:drawing>
          <wp:inline distT="114300" distB="114300" distL="114300" distR="114300">
            <wp:extent cx="5943600" cy="32639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FFB" w:rsidRDefault="004C51E5">
      <w:pPr>
        <w:spacing w:after="160" w:line="259" w:lineRule="auto"/>
      </w:pPr>
      <w:r>
        <w:rPr>
          <w:rFonts w:ascii="Calibri" w:eastAsia="Calibri" w:hAnsi="Calibri" w:cs="Calibri"/>
          <w:b/>
        </w:rPr>
        <w:t>Use Case 10: User clicks one of the stacked graph elements, adding an associated filter to the box</w:t>
      </w:r>
    </w:p>
    <w:p w:rsidR="00446FFB" w:rsidRDefault="004C51E5">
      <w:pPr>
        <w:spacing w:after="160" w:line="259" w:lineRule="auto"/>
      </w:pPr>
      <w:r>
        <w:rPr>
          <w:noProof/>
        </w:rPr>
        <w:drawing>
          <wp:inline distT="114300" distB="114300" distL="114300" distR="114300">
            <wp:extent cx="5943600" cy="30353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C51E5" w:rsidRDefault="004C51E5">
      <w:pPr>
        <w:spacing w:after="160" w:line="259" w:lineRule="auto"/>
      </w:pPr>
    </w:p>
    <w:p w:rsidR="00446FFB" w:rsidRDefault="004C51E5">
      <w:pPr>
        <w:spacing w:after="160" w:line="259" w:lineRule="auto"/>
      </w:pPr>
      <w:r>
        <w:rPr>
          <w:rFonts w:ascii="Calibri" w:eastAsia="Calibri" w:hAnsi="Calibri" w:cs="Calibri"/>
          <w:b/>
        </w:rPr>
        <w:lastRenderedPageBreak/>
        <w:t>Use Case 11: Repo state changes while user is viewing somet</w:t>
      </w:r>
      <w:r>
        <w:rPr>
          <w:rFonts w:ascii="Calibri" w:eastAsia="Calibri" w:hAnsi="Calibri" w:cs="Calibri"/>
          <w:b/>
        </w:rPr>
        <w:t>hing, and the view updates</w:t>
      </w:r>
    </w:p>
    <w:p w:rsidR="00446FFB" w:rsidRDefault="004C51E5">
      <w:pPr>
        <w:spacing w:after="160" w:line="259" w:lineRule="auto"/>
      </w:pPr>
      <w:r>
        <w:rPr>
          <w:noProof/>
        </w:rPr>
        <w:drawing>
          <wp:inline distT="114300" distB="114300" distL="114300" distR="114300">
            <wp:extent cx="5943600" cy="3111500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C51E5" w:rsidRDefault="004C51E5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C51E5">
      <w:pPr>
        <w:spacing w:after="160" w:line="259" w:lineRule="auto"/>
      </w:pPr>
      <w:r>
        <w:rPr>
          <w:rFonts w:ascii="Calibri" w:eastAsia="Calibri" w:hAnsi="Calibri" w:cs="Calibri"/>
          <w:b/>
        </w:rPr>
        <w:lastRenderedPageBreak/>
        <w:t>Use Case 12: User views a file/repo that’s been deleted, and the view provides a notification</w:t>
      </w:r>
    </w:p>
    <w:p w:rsidR="00446FFB" w:rsidRDefault="004C51E5">
      <w:pPr>
        <w:spacing w:after="160" w:line="259" w:lineRule="auto"/>
      </w:pPr>
      <w:r>
        <w:rPr>
          <w:noProof/>
        </w:rPr>
        <w:drawing>
          <wp:inline distT="114300" distB="114300" distL="114300" distR="114300">
            <wp:extent cx="5943600" cy="4978400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C51E5">
      <w:pPr>
        <w:spacing w:after="160" w:line="259" w:lineRule="auto"/>
      </w:pPr>
      <w:r>
        <w:rPr>
          <w:rFonts w:ascii="Calibri" w:eastAsia="Calibri" w:hAnsi="Calibri" w:cs="Calibri"/>
          <w:b/>
        </w:rPr>
        <w:lastRenderedPageBreak/>
        <w:t>Use Case 13: Exporting the history of a file/author/branch to a file (JSON? HTML?)</w:t>
      </w:r>
    </w:p>
    <w:p w:rsidR="00446FFB" w:rsidRDefault="004C51E5">
      <w:pPr>
        <w:spacing w:after="160" w:line="259" w:lineRule="auto"/>
      </w:pPr>
      <w:r>
        <w:rPr>
          <w:noProof/>
        </w:rPr>
        <w:drawing>
          <wp:inline distT="114300" distB="114300" distL="114300" distR="114300">
            <wp:extent cx="5943600" cy="5727700"/>
            <wp:effectExtent l="0" t="0" r="0" b="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C51E5" w:rsidRDefault="004C51E5">
      <w:pPr>
        <w:spacing w:after="160" w:line="259" w:lineRule="auto"/>
      </w:pPr>
    </w:p>
    <w:p w:rsidR="004C51E5" w:rsidRDefault="004C51E5">
      <w:pPr>
        <w:spacing w:after="160" w:line="259" w:lineRule="auto"/>
      </w:pPr>
    </w:p>
    <w:p w:rsidR="00446FFB" w:rsidRDefault="004C51E5">
      <w:pPr>
        <w:spacing w:after="160" w:line="259" w:lineRule="auto"/>
      </w:pPr>
      <w:r>
        <w:rPr>
          <w:rFonts w:ascii="Calibri" w:eastAsia="Calibri" w:hAnsi="Calibri" w:cs="Calibri"/>
          <w:b/>
        </w:rPr>
        <w:lastRenderedPageBreak/>
        <w:t xml:space="preserve">Use Case 14: Exporting the history of a file/author/branch to a </w:t>
      </w:r>
      <w:proofErr w:type="spellStart"/>
      <w:proofErr w:type="gramStart"/>
      <w:r>
        <w:rPr>
          <w:rFonts w:ascii="Calibri" w:eastAsia="Calibri" w:hAnsi="Calibri" w:cs="Calibri"/>
          <w:b/>
        </w:rPr>
        <w:t>url</w:t>
      </w:r>
      <w:proofErr w:type="spellEnd"/>
      <w:proofErr w:type="gramEnd"/>
    </w:p>
    <w:p w:rsidR="00446FFB" w:rsidRDefault="004C51E5">
      <w:pPr>
        <w:spacing w:after="160" w:line="259" w:lineRule="auto"/>
      </w:pPr>
      <w:r>
        <w:rPr>
          <w:noProof/>
        </w:rPr>
        <w:drawing>
          <wp:inline distT="114300" distB="114300" distL="114300" distR="114300">
            <wp:extent cx="5943600" cy="5727700"/>
            <wp:effectExtent l="0" t="0" r="0" b="0"/>
            <wp:docPr id="1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C51E5" w:rsidRDefault="004C51E5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C51E5">
      <w:pPr>
        <w:spacing w:after="160" w:line="259" w:lineRule="auto"/>
      </w:pPr>
      <w:r>
        <w:rPr>
          <w:rFonts w:ascii="Calibri" w:eastAsia="Calibri" w:hAnsi="Calibri" w:cs="Calibri"/>
          <w:b/>
        </w:rPr>
        <w:lastRenderedPageBreak/>
        <w:t>Use Case 15: User authenticates via username/password &amp; selects a private repository</w:t>
      </w:r>
    </w:p>
    <w:p w:rsidR="00446FFB" w:rsidRDefault="004C51E5">
      <w:pPr>
        <w:spacing w:after="160" w:line="259" w:lineRule="auto"/>
      </w:pPr>
      <w:r>
        <w:rPr>
          <w:noProof/>
        </w:rPr>
        <w:drawing>
          <wp:inline distT="114300" distB="114300" distL="114300" distR="114300">
            <wp:extent cx="5943600" cy="5727700"/>
            <wp:effectExtent l="0" t="0" r="0" b="0"/>
            <wp:docPr id="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C51E5" w:rsidRDefault="004C51E5">
      <w:pPr>
        <w:spacing w:after="160" w:line="259" w:lineRule="auto"/>
      </w:pPr>
      <w:bookmarkStart w:id="1" w:name="_GoBack"/>
      <w:bookmarkEnd w:id="1"/>
    </w:p>
    <w:p w:rsidR="00446FFB" w:rsidRDefault="00446FFB">
      <w:pPr>
        <w:spacing w:after="160" w:line="259" w:lineRule="auto"/>
      </w:pPr>
    </w:p>
    <w:p w:rsidR="00446FFB" w:rsidRDefault="00446FFB">
      <w:pPr>
        <w:spacing w:after="160" w:line="259" w:lineRule="auto"/>
      </w:pPr>
    </w:p>
    <w:p w:rsidR="00446FFB" w:rsidRDefault="004C51E5">
      <w:pPr>
        <w:spacing w:after="160" w:line="259" w:lineRule="auto"/>
      </w:pPr>
      <w:r>
        <w:rPr>
          <w:rFonts w:ascii="Calibri" w:eastAsia="Calibri" w:hAnsi="Calibri" w:cs="Calibri"/>
          <w:b/>
        </w:rPr>
        <w:lastRenderedPageBreak/>
        <w:t xml:space="preserve">Use Case 16: Select history visualization methods (streamgraph, </w:t>
      </w:r>
      <w:proofErr w:type="spellStart"/>
      <w:r>
        <w:rPr>
          <w:rFonts w:ascii="Calibri" w:eastAsia="Calibri" w:hAnsi="Calibri" w:cs="Calibri"/>
          <w:b/>
        </w:rPr>
        <w:t>etc</w:t>
      </w:r>
      <w:proofErr w:type="spellEnd"/>
      <w:r>
        <w:rPr>
          <w:rFonts w:ascii="Calibri" w:eastAsia="Calibri" w:hAnsi="Calibri" w:cs="Calibri"/>
          <w:b/>
        </w:rPr>
        <w:t>…)</w:t>
      </w:r>
    </w:p>
    <w:p w:rsidR="00446FFB" w:rsidRDefault="004C51E5">
      <w:pPr>
        <w:spacing w:after="160" w:line="259" w:lineRule="auto"/>
      </w:pPr>
      <w:r>
        <w:rPr>
          <w:noProof/>
        </w:rPr>
        <w:drawing>
          <wp:inline distT="114300" distB="114300" distL="114300" distR="114300">
            <wp:extent cx="5943600" cy="3416300"/>
            <wp:effectExtent l="0" t="0" r="0" b="0"/>
            <wp:docPr id="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FFB" w:rsidRDefault="00446FFB">
      <w:pPr>
        <w:spacing w:after="160" w:line="259" w:lineRule="auto"/>
      </w:pPr>
    </w:p>
    <w:sectPr w:rsidR="00446F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6FFB"/>
    <w:rsid w:val="00446FFB"/>
    <w:rsid w:val="004C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4FA868-C05D-407E-98C5-C53E4919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243</Words>
  <Characters>1388</Characters>
  <Application>Microsoft Office Word</Application>
  <DocSecurity>0</DocSecurity>
  <Lines>11</Lines>
  <Paragraphs>3</Paragraphs>
  <ScaleCrop>false</ScaleCrop>
  <Company>Hewlett-Packard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</cp:lastModifiedBy>
  <cp:revision>2</cp:revision>
  <dcterms:created xsi:type="dcterms:W3CDTF">2016-03-25T16:49:00Z</dcterms:created>
  <dcterms:modified xsi:type="dcterms:W3CDTF">2016-03-25T16:49:00Z</dcterms:modified>
</cp:coreProperties>
</file>