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Квітень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І. Невідкладна допомога при загальному перегріванні організму.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Доповідач - к. м. н., доцент кафедри анестезіології, інтенсивної терапії та</w:t>
      </w:r>
    </w:p>
    <w:p>
      <w:pPr>
        <w:rPr>
          <w:rFonts w:hint="default"/>
        </w:rPr>
      </w:pPr>
      <w:r>
        <w:rPr>
          <w:rFonts w:hint="default"/>
        </w:rPr>
        <w:t>медицини невідкладних станів ФПО ДЗ ,.Дніпропетровська медична академія</w:t>
      </w:r>
    </w:p>
    <w:p>
      <w:pPr>
        <w:rPr>
          <w:rFonts w:hint="default"/>
        </w:rPr>
      </w:pPr>
      <w:r>
        <w:rPr>
          <w:rFonts w:hint="default"/>
        </w:rPr>
        <w:t>МОЗ України” Єхалов В.В.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Зміни до календаря щеплень згідно з наказом МОЗ України від 18.05.2018 року</w:t>
      </w:r>
    </w:p>
    <w:p>
      <w:pPr>
        <w:rPr>
          <w:rFonts w:hint="default"/>
        </w:rPr>
      </w:pPr>
      <w:r>
        <w:rPr>
          <w:rFonts w:hint="default"/>
        </w:rPr>
        <w:t>На 947 ,,Про внесення змін до Календаря профілактичних щеплень в Україні“.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Доповідач - к. м. н., доцент кафедри сімейної медицини ФПО ДЗ</w:t>
      </w:r>
    </w:p>
    <w:p>
      <w:pPr>
        <w:rPr>
          <w:rFonts w:hint="default"/>
        </w:rPr>
      </w:pPr>
      <w:r>
        <w:rPr>
          <w:rFonts w:hint="default"/>
        </w:rPr>
        <w:t>,,Дніпропетровська медична академія МОЗ України” Башкірова Н.С.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Підходи до оцінки несприятливих подій після імунізації.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Доповідач - к. м. н., доцент кафедри сімейної медицини ФПО ДЗ</w:t>
      </w:r>
    </w:p>
    <w:p>
      <w:pPr>
        <w:rPr>
          <w:rFonts w:hint="default"/>
        </w:rPr>
      </w:pPr>
      <w:r>
        <w:rPr>
          <w:rFonts w:hint="default"/>
        </w:rPr>
        <w:t>“Дніпропетровська медична академія МОЗ України” Гайдук О.І.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Вегетативна дисфункція у дітей.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Доповідач - завідувач дитячим неврологічним відділенням КЗ "Дніпровська</w:t>
      </w:r>
    </w:p>
    <w:p>
      <w:pPr>
        <w:rPr>
          <w:rFonts w:hint="default"/>
        </w:rPr>
      </w:pPr>
      <w:r>
        <w:rPr>
          <w:rFonts w:hint="default"/>
        </w:rPr>
        <w:t>дитяча клінічна лікарня МЕБ "ДМР“, експерт за напрямом "Дитяча неврологія“</w:t>
      </w:r>
    </w:p>
    <w:p>
      <w:pPr>
        <w:rPr>
          <w:rFonts w:hint="default"/>
        </w:rPr>
      </w:pPr>
      <w:r>
        <w:rPr>
          <w:rFonts w:hint="default"/>
        </w:rPr>
        <w:t>департаменту охорони здоров'я облдержадміністрації Тягло Ю.П.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Симптоматика та діагностика захворювань ЛОР-органів.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Доповідач - д.м.н., професор, лікар-отоларинголог МЦ "Хірургічна клініка</w:t>
      </w:r>
    </w:p>
    <w:p>
      <w:pPr>
        <w:rPr>
          <w:rFonts w:hint="default"/>
        </w:rPr>
      </w:pPr>
      <w:r>
        <w:rPr>
          <w:rFonts w:hint="default"/>
        </w:rPr>
        <w:t>ОАКУІЗ" Ковтуненко О.В.</w:t>
      </w:r>
    </w:p>
    <w:p>
      <w:pPr>
        <w:rPr>
          <w:rFonts w:hint="default"/>
        </w:rPr>
      </w:pPr>
      <w:r>
        <w:rPr>
          <w:rFonts w:hint="default"/>
        </w:rPr>
        <w:t>6. Організаційні питання (експерт за напрямом "Загальна практика * сімейна</w:t>
      </w:r>
    </w:p>
    <w:p>
      <w:pPr>
        <w:rPr>
          <w:rFonts w:hint="default"/>
        </w:rPr>
      </w:pPr>
      <w:r>
        <w:rPr>
          <w:rFonts w:hint="default"/>
        </w:rPr>
        <w:t>медицина" департаменту охорони здоров'я облдержадміністрації Пучкова Н.В.,</w:t>
      </w:r>
    </w:p>
    <w:p>
      <w:pPr>
        <w:rPr>
          <w:rFonts w:hint="default"/>
        </w:rPr>
      </w:pPr>
      <w:r>
        <w:rPr>
          <w:rFonts w:hint="default"/>
        </w:rPr>
        <w:t>голова Науково-практичної асоціації сімейних лікарів Дніпропетровської області</w:t>
      </w:r>
    </w:p>
    <w:p>
      <w:pPr>
        <w:rPr>
          <w:rFonts w:hint="default"/>
        </w:rPr>
      </w:pPr>
    </w:p>
    <w:p>
      <w:r>
        <w:rPr>
          <w:rFonts w:hint="default"/>
        </w:rPr>
        <w:t>професор Чухрієнко П.Д.)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57AC3"/>
    <w:rsid w:val="3605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2019-03-17T17:45:00Z</dcterms:created>
  <dc:creator>Глеб</dc:creator>
  <cp:lastModifiedBy>Глеб</cp:lastModifiedBy>
  <dcterms:modified xsi:type="dcterms:W3CDTF">2019-03-17T17:47:54Z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