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75A6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Customer Churn Prediction Analysis Plan</w:t>
      </w:r>
    </w:p>
    <w:p w14:paraId="30A518D4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Objective</w:t>
      </w:r>
    </w:p>
    <w:p w14:paraId="48B64758" w14:textId="77777777" w:rsidR="003B3AF6" w:rsidRPr="003B3AF6" w:rsidRDefault="003B3AF6" w:rsidP="003B3AF6">
      <w:r w:rsidRPr="003B3AF6">
        <w:t>Analyze the Telco Customer Churn dataset to predict customer churn and identify key factors driving churn, using Principal Component Analysis (PCA) for dimension reduction and K-Nearest Neighbors (KNN) and Random Forest for classification, with logistic regression for comparison. The results will inform retention strategies for a telecommunications company.</w:t>
      </w:r>
    </w:p>
    <w:p w14:paraId="13DBDC01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Dataset</w:t>
      </w:r>
    </w:p>
    <w:p w14:paraId="7493CE74" w14:textId="77777777" w:rsidR="003B3AF6" w:rsidRPr="003B3AF6" w:rsidRDefault="003B3AF6" w:rsidP="003B3AF6">
      <w:pPr>
        <w:numPr>
          <w:ilvl w:val="0"/>
          <w:numId w:val="1"/>
        </w:numPr>
      </w:pPr>
      <w:r w:rsidRPr="003B3AF6">
        <w:rPr>
          <w:b/>
          <w:bCs/>
        </w:rPr>
        <w:t>Source</w:t>
      </w:r>
      <w:r w:rsidRPr="003B3AF6">
        <w:t>: Telco Customer Churn dataset ("WA_Fn-UseC_-Telco-Customer-Churn.csv").</w:t>
      </w:r>
    </w:p>
    <w:p w14:paraId="65642BE7" w14:textId="77777777" w:rsidR="003B3AF6" w:rsidRPr="003B3AF6" w:rsidRDefault="003B3AF6" w:rsidP="003B3AF6">
      <w:pPr>
        <w:numPr>
          <w:ilvl w:val="0"/>
          <w:numId w:val="1"/>
        </w:numPr>
      </w:pPr>
      <w:r w:rsidRPr="003B3AF6">
        <w:rPr>
          <w:b/>
          <w:bCs/>
        </w:rPr>
        <w:t>Description</w:t>
      </w:r>
      <w:r w:rsidRPr="003B3AF6">
        <w:t>: Contains customer demographics, service usage, billing details, and a binary churn label (Yes/No), with approximately 7,043 observations and 21 features.</w:t>
      </w:r>
    </w:p>
    <w:p w14:paraId="4EF52F2F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Software and Libraries</w:t>
      </w:r>
    </w:p>
    <w:p w14:paraId="2F1FF7FD" w14:textId="77777777" w:rsidR="003B3AF6" w:rsidRPr="003B3AF6" w:rsidRDefault="003B3AF6" w:rsidP="003B3AF6">
      <w:pPr>
        <w:numPr>
          <w:ilvl w:val="0"/>
          <w:numId w:val="2"/>
        </w:numPr>
      </w:pPr>
      <w:r w:rsidRPr="003B3AF6">
        <w:rPr>
          <w:b/>
          <w:bCs/>
        </w:rPr>
        <w:t>Environment</w:t>
      </w:r>
      <w:r w:rsidRPr="003B3AF6">
        <w:t>: Python in Visual Studio Code.</w:t>
      </w:r>
    </w:p>
    <w:p w14:paraId="78797D8C" w14:textId="77777777" w:rsidR="003B3AF6" w:rsidRPr="003B3AF6" w:rsidRDefault="003B3AF6" w:rsidP="003B3AF6">
      <w:pPr>
        <w:numPr>
          <w:ilvl w:val="0"/>
          <w:numId w:val="2"/>
        </w:numPr>
      </w:pPr>
      <w:r w:rsidRPr="003B3AF6">
        <w:rPr>
          <w:b/>
          <w:bCs/>
        </w:rPr>
        <w:t>Libraries</w:t>
      </w:r>
      <w:r w:rsidRPr="003B3AF6">
        <w:t>:</w:t>
      </w:r>
    </w:p>
    <w:p w14:paraId="67D25F7D" w14:textId="77777777" w:rsidR="003B3AF6" w:rsidRPr="003B3AF6" w:rsidRDefault="003B3AF6" w:rsidP="003B3AF6">
      <w:pPr>
        <w:numPr>
          <w:ilvl w:val="1"/>
          <w:numId w:val="2"/>
        </w:numPr>
      </w:pPr>
      <w:r w:rsidRPr="003B3AF6">
        <w:t>pandas: Data manipulation and loading.</w:t>
      </w:r>
    </w:p>
    <w:p w14:paraId="0CA63387" w14:textId="77777777" w:rsidR="003B3AF6" w:rsidRPr="003B3AF6" w:rsidRDefault="003B3AF6" w:rsidP="003B3AF6">
      <w:pPr>
        <w:numPr>
          <w:ilvl w:val="1"/>
          <w:numId w:val="2"/>
        </w:numPr>
      </w:pPr>
      <w:r w:rsidRPr="003B3AF6">
        <w:t>numpy: Numerical operations.</w:t>
      </w:r>
    </w:p>
    <w:p w14:paraId="5F1371D8" w14:textId="77777777" w:rsidR="003B3AF6" w:rsidRPr="003B3AF6" w:rsidRDefault="003B3AF6" w:rsidP="003B3AF6">
      <w:pPr>
        <w:numPr>
          <w:ilvl w:val="1"/>
          <w:numId w:val="2"/>
        </w:numPr>
      </w:pPr>
      <w:r w:rsidRPr="003B3AF6">
        <w:t>scikit-learn: PCA, KNN, Random Forest, logistic regression, and cross-validation.</w:t>
      </w:r>
    </w:p>
    <w:p w14:paraId="08036754" w14:textId="77777777" w:rsidR="003B3AF6" w:rsidRPr="003B3AF6" w:rsidRDefault="003B3AF6" w:rsidP="003B3AF6">
      <w:pPr>
        <w:numPr>
          <w:ilvl w:val="1"/>
          <w:numId w:val="2"/>
        </w:numPr>
      </w:pPr>
      <w:r w:rsidRPr="003B3AF6">
        <w:t>matplotlib and seaborn: Visualizations (e.g., scree plots, confusion matrices).</w:t>
      </w:r>
    </w:p>
    <w:p w14:paraId="059FBEA9" w14:textId="77777777" w:rsidR="003B3AF6" w:rsidRPr="003B3AF6" w:rsidRDefault="003B3AF6" w:rsidP="003B3AF6">
      <w:pPr>
        <w:numPr>
          <w:ilvl w:val="1"/>
          <w:numId w:val="2"/>
        </w:numPr>
      </w:pPr>
      <w:r w:rsidRPr="003B3AF6">
        <w:t>scipy: Statistical computations.</w:t>
      </w:r>
    </w:p>
    <w:p w14:paraId="5C621543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Step-by-Step Analysis Plan</w:t>
      </w:r>
    </w:p>
    <w:p w14:paraId="39D68A33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 1: Data Loading and Preprocessing</w:t>
      </w:r>
    </w:p>
    <w:p w14:paraId="76809EB7" w14:textId="77777777" w:rsidR="003B3AF6" w:rsidRPr="003B3AF6" w:rsidRDefault="003B3AF6" w:rsidP="003B3AF6">
      <w:pPr>
        <w:numPr>
          <w:ilvl w:val="0"/>
          <w:numId w:val="3"/>
        </w:numPr>
      </w:pPr>
      <w:r w:rsidRPr="003B3AF6">
        <w:rPr>
          <w:b/>
          <w:bCs/>
        </w:rPr>
        <w:t>Objective</w:t>
      </w:r>
      <w:r w:rsidRPr="003B3AF6">
        <w:t>: Load the dataset and prepare it for analysis.</w:t>
      </w:r>
    </w:p>
    <w:p w14:paraId="3F55CAAA" w14:textId="77777777" w:rsidR="003B3AF6" w:rsidRPr="003B3AF6" w:rsidRDefault="003B3AF6" w:rsidP="003B3AF6">
      <w:pPr>
        <w:numPr>
          <w:ilvl w:val="0"/>
          <w:numId w:val="3"/>
        </w:numPr>
      </w:pPr>
      <w:r w:rsidRPr="003B3AF6">
        <w:rPr>
          <w:b/>
          <w:bCs/>
        </w:rPr>
        <w:t>Tasks</w:t>
      </w:r>
      <w:r w:rsidRPr="003B3AF6">
        <w:t>:</w:t>
      </w:r>
    </w:p>
    <w:p w14:paraId="594CC315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t>Load the CSV file using pandas.read_csv.</w:t>
      </w:r>
    </w:p>
    <w:p w14:paraId="70E4E8F9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t>Inspect the dataset for missing values, data types, and summary statistics.</w:t>
      </w:r>
    </w:p>
    <w:p w14:paraId="18CA8B53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t>Handle missing values (e.g., impute numerical features with median, categorical with mode, or remove rows if minimal).</w:t>
      </w:r>
    </w:p>
    <w:p w14:paraId="2D4FB42A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t>Encode categorical variables (e.g., gender, InternetService) using one-hot encoding (pandas.get_dummies).</w:t>
      </w:r>
    </w:p>
    <w:p w14:paraId="65BF6DE5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t>Convert the Churn column to binary (0 for No, 1 for Yes).</w:t>
      </w:r>
    </w:p>
    <w:p w14:paraId="7BE7E4B2" w14:textId="77777777" w:rsidR="003B3AF6" w:rsidRPr="003B3AF6" w:rsidRDefault="003B3AF6" w:rsidP="003B3AF6">
      <w:pPr>
        <w:numPr>
          <w:ilvl w:val="1"/>
          <w:numId w:val="3"/>
        </w:numPr>
      </w:pPr>
      <w:r w:rsidRPr="003B3AF6">
        <w:lastRenderedPageBreak/>
        <w:t>Standardize numerical features (e.g., tenure, MonthlyCharges) using StandardScaler to ensure compatibility with PCA and KNN.</w:t>
      </w:r>
    </w:p>
    <w:p w14:paraId="0A3D8032" w14:textId="77777777" w:rsidR="003B3AF6" w:rsidRPr="003B3AF6" w:rsidRDefault="003B3AF6" w:rsidP="003B3AF6">
      <w:pPr>
        <w:numPr>
          <w:ilvl w:val="0"/>
          <w:numId w:val="3"/>
        </w:numPr>
      </w:pPr>
      <w:r w:rsidRPr="003B3AF6">
        <w:rPr>
          <w:b/>
          <w:bCs/>
        </w:rPr>
        <w:t>Output</w:t>
      </w:r>
      <w:r w:rsidRPr="003B3AF6">
        <w:t>: Cleaned and preprocessed dataset ready for analysis.</w:t>
      </w:r>
    </w:p>
    <w:p w14:paraId="746BB7A2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 2: Exploratory Data Analysis (EDA)</w:t>
      </w:r>
    </w:p>
    <w:p w14:paraId="6370A7E7" w14:textId="77777777" w:rsidR="003B3AF6" w:rsidRPr="003B3AF6" w:rsidRDefault="003B3AF6" w:rsidP="003B3AF6">
      <w:pPr>
        <w:numPr>
          <w:ilvl w:val="0"/>
          <w:numId w:val="4"/>
        </w:numPr>
      </w:pPr>
      <w:r w:rsidRPr="003B3AF6">
        <w:rPr>
          <w:b/>
          <w:bCs/>
        </w:rPr>
        <w:t>Objective</w:t>
      </w:r>
      <w:r w:rsidRPr="003B3AF6">
        <w:t>: Understand the dataset’s structure and generate descriptive statistics for the report’s introduction.</w:t>
      </w:r>
    </w:p>
    <w:p w14:paraId="73E6320A" w14:textId="77777777" w:rsidR="003B3AF6" w:rsidRPr="003B3AF6" w:rsidRDefault="003B3AF6" w:rsidP="003B3AF6">
      <w:pPr>
        <w:numPr>
          <w:ilvl w:val="0"/>
          <w:numId w:val="4"/>
        </w:numPr>
      </w:pPr>
      <w:r w:rsidRPr="003B3AF6">
        <w:rPr>
          <w:b/>
          <w:bCs/>
        </w:rPr>
        <w:t>Tasks</w:t>
      </w:r>
      <w:r w:rsidRPr="003B3AF6">
        <w:t>:</w:t>
      </w:r>
    </w:p>
    <w:p w14:paraId="611AA3C4" w14:textId="77777777" w:rsidR="003B3AF6" w:rsidRPr="003B3AF6" w:rsidRDefault="003B3AF6" w:rsidP="003B3AF6">
      <w:pPr>
        <w:numPr>
          <w:ilvl w:val="1"/>
          <w:numId w:val="4"/>
        </w:numPr>
      </w:pPr>
      <w:r w:rsidRPr="003B3AF6">
        <w:t>Compute summary statistics (e.g., mean tenure, churn rate) using pandas.describe.</w:t>
      </w:r>
    </w:p>
    <w:p w14:paraId="5609730A" w14:textId="77777777" w:rsidR="003B3AF6" w:rsidRPr="003B3AF6" w:rsidRDefault="003B3AF6" w:rsidP="003B3AF6">
      <w:pPr>
        <w:numPr>
          <w:ilvl w:val="1"/>
          <w:numId w:val="4"/>
        </w:numPr>
      </w:pPr>
      <w:r w:rsidRPr="003B3AF6">
        <w:t>Visualize distributions of key features (e.g., tenure, MonthlyCharges) with histograms or boxplots.</w:t>
      </w:r>
    </w:p>
    <w:p w14:paraId="438F227F" w14:textId="77777777" w:rsidR="003B3AF6" w:rsidRPr="003B3AF6" w:rsidRDefault="003B3AF6" w:rsidP="003B3AF6">
      <w:pPr>
        <w:numPr>
          <w:ilvl w:val="1"/>
          <w:numId w:val="4"/>
        </w:numPr>
      </w:pPr>
      <w:r w:rsidRPr="003B3AF6">
        <w:t>Create a bar plot of churn rates by categorical features (e.g., Contract, InternetService) using seaborn.countplot.</w:t>
      </w:r>
    </w:p>
    <w:p w14:paraId="652B3023" w14:textId="77777777" w:rsidR="003B3AF6" w:rsidRPr="003B3AF6" w:rsidRDefault="003B3AF6" w:rsidP="003B3AF6">
      <w:pPr>
        <w:numPr>
          <w:ilvl w:val="1"/>
          <w:numId w:val="4"/>
        </w:numPr>
      </w:pPr>
      <w:r w:rsidRPr="003B3AF6">
        <w:t>Generate a correlation matrix heatmap for numerical features to identify potential relationships.</w:t>
      </w:r>
    </w:p>
    <w:p w14:paraId="44E28BED" w14:textId="77777777" w:rsidR="003B3AF6" w:rsidRPr="003B3AF6" w:rsidRDefault="003B3AF6" w:rsidP="003B3AF6">
      <w:pPr>
        <w:numPr>
          <w:ilvl w:val="0"/>
          <w:numId w:val="4"/>
        </w:numPr>
      </w:pPr>
      <w:r w:rsidRPr="003B3AF6">
        <w:rPr>
          <w:b/>
          <w:bCs/>
        </w:rPr>
        <w:t>Output</w:t>
      </w:r>
      <w:r w:rsidRPr="003B3AF6">
        <w:t>: Tables and plots (e.g., churn rate by contract type) for the report’s introduction and appendix.</w:t>
      </w:r>
    </w:p>
    <w:p w14:paraId="421EDB70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 3: Dimension Reduction with PCA</w:t>
      </w:r>
    </w:p>
    <w:p w14:paraId="34D53772" w14:textId="77777777" w:rsidR="003B3AF6" w:rsidRPr="003B3AF6" w:rsidRDefault="003B3AF6" w:rsidP="003B3AF6">
      <w:pPr>
        <w:numPr>
          <w:ilvl w:val="0"/>
          <w:numId w:val="5"/>
        </w:numPr>
      </w:pPr>
      <w:r w:rsidRPr="003B3AF6">
        <w:rPr>
          <w:b/>
          <w:bCs/>
        </w:rPr>
        <w:t>Objective</w:t>
      </w:r>
      <w:r w:rsidRPr="003B3AF6">
        <w:t>: Reduce the dimensionality of numerical features to capture key patterns and aid visualization.</w:t>
      </w:r>
    </w:p>
    <w:p w14:paraId="72BCEF7F" w14:textId="77777777" w:rsidR="003B3AF6" w:rsidRPr="003B3AF6" w:rsidRDefault="003B3AF6" w:rsidP="003B3AF6">
      <w:pPr>
        <w:numPr>
          <w:ilvl w:val="0"/>
          <w:numId w:val="5"/>
        </w:numPr>
      </w:pPr>
      <w:r w:rsidRPr="003B3AF6">
        <w:rPr>
          <w:b/>
          <w:bCs/>
        </w:rPr>
        <w:t>Tasks</w:t>
      </w:r>
      <w:r w:rsidRPr="003B3AF6">
        <w:t>:</w:t>
      </w:r>
    </w:p>
    <w:p w14:paraId="553CC83B" w14:textId="77777777" w:rsidR="003B3AF6" w:rsidRPr="003B3AF6" w:rsidRDefault="003B3AF6" w:rsidP="003B3AF6">
      <w:pPr>
        <w:numPr>
          <w:ilvl w:val="1"/>
          <w:numId w:val="5"/>
        </w:numPr>
      </w:pPr>
      <w:r w:rsidRPr="003B3AF6">
        <w:t>Select numerical features (e.g., tenure, MonthlyCharges, TotalCharges) and standardized features from one-hot-encoded categorical variables.</w:t>
      </w:r>
    </w:p>
    <w:p w14:paraId="17DA6B42" w14:textId="77777777" w:rsidR="003B3AF6" w:rsidRPr="003B3AF6" w:rsidRDefault="003B3AF6" w:rsidP="003B3AF6">
      <w:pPr>
        <w:numPr>
          <w:ilvl w:val="1"/>
          <w:numId w:val="5"/>
        </w:numPr>
      </w:pPr>
      <w:r w:rsidRPr="003B3AF6">
        <w:t>Apply PCA using sklearn.decomposition.PCA to transform the feature space.</w:t>
      </w:r>
    </w:p>
    <w:p w14:paraId="31518511" w14:textId="77777777" w:rsidR="003B3AF6" w:rsidRPr="003B3AF6" w:rsidRDefault="003B3AF6" w:rsidP="003B3AF6">
      <w:pPr>
        <w:numPr>
          <w:ilvl w:val="1"/>
          <w:numId w:val="5"/>
        </w:numPr>
      </w:pPr>
      <w:r w:rsidRPr="003B3AF6">
        <w:t>Compute the Proportion of Variance Explained (PVE) for each principal component.</w:t>
      </w:r>
    </w:p>
    <w:p w14:paraId="1F6A9899" w14:textId="77777777" w:rsidR="003B3AF6" w:rsidRPr="003B3AF6" w:rsidRDefault="003B3AF6" w:rsidP="003B3AF6">
      <w:pPr>
        <w:numPr>
          <w:ilvl w:val="1"/>
          <w:numId w:val="5"/>
        </w:numPr>
      </w:pPr>
      <w:r w:rsidRPr="003B3AF6">
        <w:t>Create a scree plot to determine the number of components explaining significant variance (e.g., 80–90% of total variance).</w:t>
      </w:r>
    </w:p>
    <w:p w14:paraId="576CDAA1" w14:textId="77777777" w:rsidR="003B3AF6" w:rsidRPr="003B3AF6" w:rsidRDefault="003B3AF6" w:rsidP="003B3AF6">
      <w:pPr>
        <w:numPr>
          <w:ilvl w:val="1"/>
          <w:numId w:val="5"/>
        </w:numPr>
      </w:pPr>
      <w:r w:rsidRPr="003B3AF6">
        <w:t>Visualize the first two principal components in a scatter plot, colored by churn status, to identify patterns.</w:t>
      </w:r>
    </w:p>
    <w:p w14:paraId="060C4369" w14:textId="77777777" w:rsidR="003B3AF6" w:rsidRPr="003B3AF6" w:rsidRDefault="003B3AF6" w:rsidP="003B3AF6">
      <w:pPr>
        <w:numPr>
          <w:ilvl w:val="0"/>
          <w:numId w:val="5"/>
        </w:numPr>
      </w:pPr>
      <w:r w:rsidRPr="003B3AF6">
        <w:rPr>
          <w:b/>
          <w:bCs/>
        </w:rPr>
        <w:t>Output</w:t>
      </w:r>
      <w:r w:rsidRPr="003B3AF6">
        <w:t>: Scree plot, PVE table, and biplot for the report’s Methods &amp; Results section and appendix.</w:t>
      </w:r>
    </w:p>
    <w:p w14:paraId="1F82BC5B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lastRenderedPageBreak/>
        <w:t>Step 4: Classification with KNN, Random Forest, and Logistic Regression</w:t>
      </w:r>
    </w:p>
    <w:p w14:paraId="7580C526" w14:textId="77777777" w:rsidR="003B3AF6" w:rsidRPr="003B3AF6" w:rsidRDefault="003B3AF6" w:rsidP="003B3AF6">
      <w:pPr>
        <w:numPr>
          <w:ilvl w:val="0"/>
          <w:numId w:val="6"/>
        </w:numPr>
      </w:pPr>
      <w:r w:rsidRPr="003B3AF6">
        <w:rPr>
          <w:b/>
          <w:bCs/>
        </w:rPr>
        <w:t>Objective</w:t>
      </w:r>
      <w:r w:rsidRPr="003B3AF6">
        <w:t>: Predict churn using classification methods and compare performance.</w:t>
      </w:r>
    </w:p>
    <w:p w14:paraId="681837B1" w14:textId="77777777" w:rsidR="003B3AF6" w:rsidRPr="003B3AF6" w:rsidRDefault="003B3AF6" w:rsidP="003B3AF6">
      <w:pPr>
        <w:numPr>
          <w:ilvl w:val="0"/>
          <w:numId w:val="6"/>
        </w:numPr>
      </w:pPr>
      <w:r w:rsidRPr="003B3AF6">
        <w:rPr>
          <w:b/>
          <w:bCs/>
        </w:rPr>
        <w:t>Tasks</w:t>
      </w:r>
      <w:r w:rsidRPr="003B3AF6">
        <w:t>:</w:t>
      </w:r>
    </w:p>
    <w:p w14:paraId="041D68EE" w14:textId="77777777" w:rsidR="003B3AF6" w:rsidRPr="003B3AF6" w:rsidRDefault="003B3AF6" w:rsidP="003B3AF6">
      <w:pPr>
        <w:numPr>
          <w:ilvl w:val="1"/>
          <w:numId w:val="6"/>
        </w:numPr>
      </w:pPr>
      <w:r w:rsidRPr="003B3AF6">
        <w:rPr>
          <w:b/>
          <w:bCs/>
        </w:rPr>
        <w:t>Data Preparation</w:t>
      </w:r>
      <w:r w:rsidRPr="003B3AF6">
        <w:t>:</w:t>
      </w:r>
    </w:p>
    <w:p w14:paraId="774F2DF3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Split the preprocessed dataset into training (80%) and test (20%) sets using sklearn.model_selection.train_test_split.</w:t>
      </w:r>
    </w:p>
    <w:p w14:paraId="33A2CC06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Optionally, use PCA-transformed features (from Step 3) for classification to reduce dimensionality.</w:t>
      </w:r>
    </w:p>
    <w:p w14:paraId="0779C8B1" w14:textId="77777777" w:rsidR="003B3AF6" w:rsidRPr="003B3AF6" w:rsidRDefault="003B3AF6" w:rsidP="003B3AF6">
      <w:pPr>
        <w:numPr>
          <w:ilvl w:val="1"/>
          <w:numId w:val="6"/>
        </w:numPr>
      </w:pPr>
      <w:r w:rsidRPr="003B3AF6">
        <w:rPr>
          <w:b/>
          <w:bCs/>
        </w:rPr>
        <w:t>KNN</w:t>
      </w:r>
      <w:r w:rsidRPr="003B3AF6">
        <w:t>:</w:t>
      </w:r>
    </w:p>
    <w:p w14:paraId="6614DEDA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Implement KNN using sklearn.neighbors.KNeighborsClassifier.</w:t>
      </w:r>
    </w:p>
    <w:p w14:paraId="49B64602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Use k-fold cross-validation (sklearn.model_selection.cross_val_score, k=5) to select the optimal number of neighbors (e.g., test k=3, 5, 7, 10).</w:t>
      </w:r>
    </w:p>
    <w:p w14:paraId="70A89B62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Train the model on the training set and predict on the test set.</w:t>
      </w:r>
    </w:p>
    <w:p w14:paraId="0F5DE495" w14:textId="77777777" w:rsidR="003B3AF6" w:rsidRPr="003B3AF6" w:rsidRDefault="003B3AF6" w:rsidP="003B3AF6">
      <w:pPr>
        <w:numPr>
          <w:ilvl w:val="1"/>
          <w:numId w:val="6"/>
        </w:numPr>
      </w:pPr>
      <w:r w:rsidRPr="003B3AF6">
        <w:rPr>
          <w:b/>
          <w:bCs/>
        </w:rPr>
        <w:t>Random Forest</w:t>
      </w:r>
      <w:r w:rsidRPr="003B3AF6">
        <w:t>:</w:t>
      </w:r>
    </w:p>
    <w:p w14:paraId="2016E3D9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Implement Random Forest using sklearn.ensemble.RandomForestClassifier.</w:t>
      </w:r>
    </w:p>
    <w:p w14:paraId="292FCCC2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Tune hyperparameters (e.g., number of trees, max depth) using cross-validation.</w:t>
      </w:r>
    </w:p>
    <w:p w14:paraId="29CEE88C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Train the model and extract feature importance scores.</w:t>
      </w:r>
    </w:p>
    <w:p w14:paraId="01BC13F0" w14:textId="77777777" w:rsidR="003B3AF6" w:rsidRPr="003B3AF6" w:rsidRDefault="003B3AF6" w:rsidP="003B3AF6">
      <w:pPr>
        <w:numPr>
          <w:ilvl w:val="1"/>
          <w:numId w:val="6"/>
        </w:numPr>
      </w:pPr>
      <w:r w:rsidRPr="003B3AF6">
        <w:rPr>
          <w:b/>
          <w:bCs/>
        </w:rPr>
        <w:t>Logistic Regression</w:t>
      </w:r>
      <w:r w:rsidRPr="003B3AF6">
        <w:t>:</w:t>
      </w:r>
    </w:p>
    <w:p w14:paraId="27557FD5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Implement logistic regression using sklearn.linear_model.LogisticRegression for comparison.</w:t>
      </w:r>
    </w:p>
    <w:p w14:paraId="1615D737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Train the model and compute coefficient estimates.</w:t>
      </w:r>
    </w:p>
    <w:p w14:paraId="5EEE1260" w14:textId="77777777" w:rsidR="003B3AF6" w:rsidRPr="003B3AF6" w:rsidRDefault="003B3AF6" w:rsidP="003B3AF6">
      <w:pPr>
        <w:numPr>
          <w:ilvl w:val="1"/>
          <w:numId w:val="6"/>
        </w:numPr>
      </w:pPr>
      <w:r w:rsidRPr="003B3AF6">
        <w:rPr>
          <w:b/>
          <w:bCs/>
        </w:rPr>
        <w:t>Evaluation</w:t>
      </w:r>
      <w:r w:rsidRPr="003B3AF6">
        <w:t>:</w:t>
      </w:r>
    </w:p>
    <w:p w14:paraId="6E43CBF5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Compute performance metrics for each model on the test set: accuracy, sensitivity (true positive rate), specificity (true negative rate), and misclassification rate.</w:t>
      </w:r>
    </w:p>
    <w:p w14:paraId="39F4631A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Generate confusion matrices using sklearn.metrics.confusion_matrix.</w:t>
      </w:r>
    </w:p>
    <w:p w14:paraId="6F8AA1E7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t>Create ROC curves and compute AUC scores using sklearn.metrics.roc_curve and sklearn.metrics.roc_auc_score.</w:t>
      </w:r>
    </w:p>
    <w:p w14:paraId="3472035E" w14:textId="77777777" w:rsidR="003B3AF6" w:rsidRPr="003B3AF6" w:rsidRDefault="003B3AF6" w:rsidP="003B3AF6">
      <w:pPr>
        <w:numPr>
          <w:ilvl w:val="2"/>
          <w:numId w:val="6"/>
        </w:numPr>
      </w:pPr>
      <w:r w:rsidRPr="003B3AF6">
        <w:lastRenderedPageBreak/>
        <w:t>Perform k-fold cross-validation to estimate test error for each model.</w:t>
      </w:r>
    </w:p>
    <w:p w14:paraId="14F80F15" w14:textId="77777777" w:rsidR="003B3AF6" w:rsidRPr="003B3AF6" w:rsidRDefault="003B3AF6" w:rsidP="003B3AF6">
      <w:pPr>
        <w:numPr>
          <w:ilvl w:val="0"/>
          <w:numId w:val="6"/>
        </w:numPr>
      </w:pPr>
      <w:r w:rsidRPr="003B3AF6">
        <w:rPr>
          <w:b/>
          <w:bCs/>
        </w:rPr>
        <w:t>Output</w:t>
      </w:r>
      <w:r w:rsidRPr="003B3AF6">
        <w:t>: Confusion matrices, ROC curves, feature importance plots (Random Forest), and performance metric tables for the report’s Methods &amp; Results section.</w:t>
      </w:r>
    </w:p>
    <w:p w14:paraId="0B675B9E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 5: Interpretation and Business Implications</w:t>
      </w:r>
    </w:p>
    <w:p w14:paraId="17327EB6" w14:textId="77777777" w:rsidR="003B3AF6" w:rsidRPr="003B3AF6" w:rsidRDefault="003B3AF6" w:rsidP="003B3AF6">
      <w:pPr>
        <w:numPr>
          <w:ilvl w:val="0"/>
          <w:numId w:val="7"/>
        </w:numPr>
      </w:pPr>
      <w:r w:rsidRPr="003B3AF6">
        <w:rPr>
          <w:b/>
          <w:bCs/>
        </w:rPr>
        <w:t>Objective</w:t>
      </w:r>
      <w:r w:rsidRPr="003B3AF6">
        <w:t>: Interpret results and link findings to business strategies.</w:t>
      </w:r>
    </w:p>
    <w:p w14:paraId="0733DC72" w14:textId="77777777" w:rsidR="003B3AF6" w:rsidRPr="003B3AF6" w:rsidRDefault="003B3AF6" w:rsidP="003B3AF6">
      <w:pPr>
        <w:numPr>
          <w:ilvl w:val="0"/>
          <w:numId w:val="7"/>
        </w:numPr>
      </w:pPr>
      <w:r w:rsidRPr="003B3AF6">
        <w:rPr>
          <w:b/>
          <w:bCs/>
        </w:rPr>
        <w:t>Tasks</w:t>
      </w:r>
      <w:r w:rsidRPr="003B3AF6">
        <w:t>:</w:t>
      </w:r>
    </w:p>
    <w:p w14:paraId="6B9CAA19" w14:textId="77777777" w:rsidR="003B3AF6" w:rsidRPr="003B3AF6" w:rsidRDefault="003B3AF6" w:rsidP="003B3AF6">
      <w:pPr>
        <w:numPr>
          <w:ilvl w:val="1"/>
          <w:numId w:val="7"/>
        </w:numPr>
      </w:pPr>
      <w:r w:rsidRPr="003B3AF6">
        <w:t>Analyze PCA results to identify which features (e.g., high MonthlyCharges, short tenure) contribute most to principal components associated with churn.</w:t>
      </w:r>
    </w:p>
    <w:p w14:paraId="7436731F" w14:textId="77777777" w:rsidR="003B3AF6" w:rsidRPr="003B3AF6" w:rsidRDefault="003B3AF6" w:rsidP="003B3AF6">
      <w:pPr>
        <w:numPr>
          <w:ilvl w:val="1"/>
          <w:numId w:val="7"/>
        </w:numPr>
      </w:pPr>
      <w:r w:rsidRPr="003B3AF6">
        <w:t>Compare classification model performance (e.g., Random Forest vs. KNN vs. logistic regression) based on accuracy, sensitivity, and AUC.</w:t>
      </w:r>
    </w:p>
    <w:p w14:paraId="67EB57C8" w14:textId="77777777" w:rsidR="003B3AF6" w:rsidRPr="003B3AF6" w:rsidRDefault="003B3AF6" w:rsidP="003B3AF6">
      <w:pPr>
        <w:numPr>
          <w:ilvl w:val="1"/>
          <w:numId w:val="7"/>
        </w:numPr>
      </w:pPr>
      <w:r w:rsidRPr="003B3AF6">
        <w:t>Highlight key predictors of churn from Random Forest feature importance (e.g., Contract, tenure).</w:t>
      </w:r>
    </w:p>
    <w:p w14:paraId="4A9386AC" w14:textId="77777777" w:rsidR="003B3AF6" w:rsidRPr="003B3AF6" w:rsidRDefault="003B3AF6" w:rsidP="003B3AF6">
      <w:pPr>
        <w:numPr>
          <w:ilvl w:val="1"/>
          <w:numId w:val="7"/>
        </w:numPr>
      </w:pPr>
      <w:r w:rsidRPr="003B3AF6">
        <w:t>Propose business strategies (e.g., target short-tenure customers with retention offers) based on findings.</w:t>
      </w:r>
    </w:p>
    <w:p w14:paraId="18A2475C" w14:textId="77777777" w:rsidR="003B3AF6" w:rsidRPr="003B3AF6" w:rsidRDefault="003B3AF6" w:rsidP="003B3AF6">
      <w:pPr>
        <w:numPr>
          <w:ilvl w:val="0"/>
          <w:numId w:val="7"/>
        </w:numPr>
      </w:pPr>
      <w:r w:rsidRPr="003B3AF6">
        <w:rPr>
          <w:b/>
          <w:bCs/>
        </w:rPr>
        <w:t>Output</w:t>
      </w:r>
      <w:r w:rsidRPr="003B3AF6">
        <w:t>: Narrative for the report’s Conclusion section, linking statistical results to actionable recommendations.</w:t>
      </w:r>
    </w:p>
    <w:p w14:paraId="249843DA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Step 6: Report and Presentation Preparation</w:t>
      </w:r>
    </w:p>
    <w:p w14:paraId="006FDB37" w14:textId="77777777" w:rsidR="003B3AF6" w:rsidRPr="003B3AF6" w:rsidRDefault="003B3AF6" w:rsidP="003B3AF6">
      <w:pPr>
        <w:numPr>
          <w:ilvl w:val="0"/>
          <w:numId w:val="8"/>
        </w:numPr>
      </w:pPr>
      <w:r w:rsidRPr="003B3AF6">
        <w:rPr>
          <w:b/>
          <w:bCs/>
        </w:rPr>
        <w:t>Objective</w:t>
      </w:r>
      <w:r w:rsidRPr="003B3AF6">
        <w:t>: Compile findings into a report and presentation per the project guidelines.</w:t>
      </w:r>
    </w:p>
    <w:p w14:paraId="5E39785D" w14:textId="77777777" w:rsidR="003B3AF6" w:rsidRPr="003B3AF6" w:rsidRDefault="003B3AF6" w:rsidP="003B3AF6">
      <w:pPr>
        <w:numPr>
          <w:ilvl w:val="0"/>
          <w:numId w:val="8"/>
        </w:numPr>
      </w:pPr>
      <w:r w:rsidRPr="003B3AF6">
        <w:rPr>
          <w:b/>
          <w:bCs/>
        </w:rPr>
        <w:t>Tasks</w:t>
      </w:r>
      <w:r w:rsidRPr="003B3AF6">
        <w:t>:</w:t>
      </w:r>
    </w:p>
    <w:p w14:paraId="5DCB6825" w14:textId="77777777" w:rsidR="003B3AF6" w:rsidRPr="003B3AF6" w:rsidRDefault="003B3AF6" w:rsidP="003B3AF6">
      <w:pPr>
        <w:numPr>
          <w:ilvl w:val="1"/>
          <w:numId w:val="8"/>
        </w:numPr>
      </w:pPr>
      <w:r w:rsidRPr="003B3AF6">
        <w:rPr>
          <w:b/>
          <w:bCs/>
        </w:rPr>
        <w:t>Report Structure</w:t>
      </w:r>
      <w:r w:rsidRPr="003B3AF6">
        <w:t xml:space="preserve"> (6 pages main content, 1 cover page, ≤6 pages appendix):</w:t>
      </w:r>
    </w:p>
    <w:p w14:paraId="5F672902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rPr>
          <w:b/>
          <w:bCs/>
        </w:rPr>
        <w:t>Cover Page</w:t>
      </w:r>
      <w:r w:rsidRPr="003B3AF6">
        <w:t>: Include project title, group members, group number, date, and executive summary (≤150 words summarizing key findings, e.g., “Random Forest achieved 85% accuracy in predicting churn, with tenure and contract type as key predictors”).</w:t>
      </w:r>
    </w:p>
    <w:p w14:paraId="139D1C34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rPr>
          <w:b/>
          <w:bCs/>
        </w:rPr>
        <w:t>Introduction</w:t>
      </w:r>
      <w:r w:rsidRPr="003B3AF6">
        <w:t>: Describe the dataset, problem (predicting churn), and business relevance, including EDA results (e.g., churn rate by contract type).</w:t>
      </w:r>
    </w:p>
    <w:p w14:paraId="0D4FAEA4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rPr>
          <w:b/>
          <w:bCs/>
        </w:rPr>
        <w:t>Methods &amp; Results</w:t>
      </w:r>
      <w:r w:rsidRPr="003B3AF6">
        <w:t>: Detail PCA (scree plot, PVE), classification methods (KNN, Random Forest, logistic regression), and performance metrics (tables, confusion matrices, ROC curves).</w:t>
      </w:r>
    </w:p>
    <w:p w14:paraId="44EB8273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rPr>
          <w:b/>
          <w:bCs/>
        </w:rPr>
        <w:t>Conclusion</w:t>
      </w:r>
      <w:r w:rsidRPr="003B3AF6">
        <w:t>: Summarize findings and business implications (e.g., retention strategies).</w:t>
      </w:r>
    </w:p>
    <w:p w14:paraId="19F84A73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rPr>
          <w:b/>
          <w:bCs/>
        </w:rPr>
        <w:lastRenderedPageBreak/>
        <w:t>Appendix</w:t>
      </w:r>
      <w:r w:rsidRPr="003B3AF6">
        <w:t>: Include detailed outputs (e.g., full PCA loadings, cross-validation results, additional plots).</w:t>
      </w:r>
    </w:p>
    <w:p w14:paraId="654CDAFE" w14:textId="77777777" w:rsidR="003B3AF6" w:rsidRPr="003B3AF6" w:rsidRDefault="003B3AF6" w:rsidP="003B3AF6">
      <w:pPr>
        <w:numPr>
          <w:ilvl w:val="1"/>
          <w:numId w:val="8"/>
        </w:numPr>
      </w:pPr>
      <w:r w:rsidRPr="003B3AF6">
        <w:rPr>
          <w:b/>
          <w:bCs/>
        </w:rPr>
        <w:t>Presentation</w:t>
      </w:r>
      <w:r w:rsidRPr="003B3AF6">
        <w:t xml:space="preserve"> (15 minutes):</w:t>
      </w:r>
    </w:p>
    <w:p w14:paraId="507A2B79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t>Create slides summarizing the problem, dataset, methods, key results (e.g., PCA biplot, Random Forest feature importance), and business recommendations.</w:t>
      </w:r>
    </w:p>
    <w:p w14:paraId="79E29BB1" w14:textId="77777777" w:rsidR="003B3AF6" w:rsidRPr="003B3AF6" w:rsidRDefault="003B3AF6" w:rsidP="003B3AF6">
      <w:pPr>
        <w:numPr>
          <w:ilvl w:val="2"/>
          <w:numId w:val="8"/>
        </w:numPr>
      </w:pPr>
      <w:r w:rsidRPr="003B3AF6">
        <w:t>Use visuals like scree plots, confusion matrices, and ROC curves to engage the audience.</w:t>
      </w:r>
    </w:p>
    <w:p w14:paraId="057BD43C" w14:textId="77777777" w:rsidR="003B3AF6" w:rsidRPr="003B3AF6" w:rsidRDefault="003B3AF6" w:rsidP="003B3AF6">
      <w:pPr>
        <w:numPr>
          <w:ilvl w:val="1"/>
          <w:numId w:val="8"/>
        </w:numPr>
      </w:pPr>
      <w:r w:rsidRPr="003B3AF6">
        <w:rPr>
          <w:b/>
          <w:bCs/>
        </w:rPr>
        <w:t>Code Submission</w:t>
      </w:r>
      <w:r w:rsidRPr="003B3AF6">
        <w:t>: Submit Python scripts with comments explaining each step.</w:t>
      </w:r>
    </w:p>
    <w:p w14:paraId="7A89A9E1" w14:textId="77777777" w:rsidR="003B3AF6" w:rsidRPr="003B3AF6" w:rsidRDefault="003B3AF6" w:rsidP="003B3AF6">
      <w:pPr>
        <w:numPr>
          <w:ilvl w:val="0"/>
          <w:numId w:val="8"/>
        </w:numPr>
      </w:pPr>
      <w:r w:rsidRPr="003B3AF6">
        <w:rPr>
          <w:b/>
          <w:bCs/>
        </w:rPr>
        <w:t>Output</w:t>
      </w:r>
      <w:r w:rsidRPr="003B3AF6">
        <w:t>: Report (PDF), presentation slides (PDF or PPT), and Python code files.</w:t>
      </w:r>
    </w:p>
    <w:p w14:paraId="0E4723C3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Expected Outputs</w:t>
      </w:r>
    </w:p>
    <w:p w14:paraId="5A33AF9A" w14:textId="77777777" w:rsidR="003B3AF6" w:rsidRPr="003B3AF6" w:rsidRDefault="003B3AF6" w:rsidP="003B3AF6">
      <w:pPr>
        <w:numPr>
          <w:ilvl w:val="0"/>
          <w:numId w:val="9"/>
        </w:numPr>
      </w:pPr>
      <w:r w:rsidRPr="003B3AF6">
        <w:rPr>
          <w:b/>
          <w:bCs/>
        </w:rPr>
        <w:t>Report</w:t>
      </w:r>
      <w:r w:rsidRPr="003B3AF6">
        <w:t>: Tables (summary statistics, PVE, classification metrics), plots (scree plot, biplot, confusion matrices, ROC curves, feature importance), and narrative linking results to business strategies.</w:t>
      </w:r>
    </w:p>
    <w:p w14:paraId="0BE496E4" w14:textId="77777777" w:rsidR="003B3AF6" w:rsidRPr="003B3AF6" w:rsidRDefault="003B3AF6" w:rsidP="003B3AF6">
      <w:pPr>
        <w:numPr>
          <w:ilvl w:val="0"/>
          <w:numId w:val="9"/>
        </w:numPr>
      </w:pPr>
      <w:r w:rsidRPr="003B3AF6">
        <w:rPr>
          <w:b/>
          <w:bCs/>
        </w:rPr>
        <w:t>Presentation</w:t>
      </w:r>
      <w:r w:rsidRPr="003B3AF6">
        <w:t>: Slides with key visuals and concise explanations of methods and findings.</w:t>
      </w:r>
    </w:p>
    <w:p w14:paraId="5B7D6A8A" w14:textId="77777777" w:rsidR="003B3AF6" w:rsidRPr="003B3AF6" w:rsidRDefault="003B3AF6" w:rsidP="003B3AF6">
      <w:pPr>
        <w:numPr>
          <w:ilvl w:val="0"/>
          <w:numId w:val="9"/>
        </w:numPr>
      </w:pPr>
      <w:r w:rsidRPr="003B3AF6">
        <w:rPr>
          <w:b/>
          <w:bCs/>
        </w:rPr>
        <w:t>Code</w:t>
      </w:r>
      <w:r w:rsidRPr="003B3AF6">
        <w:t>: Python script with data preprocessing, PCA, classification, and visualization steps.</w:t>
      </w:r>
    </w:p>
    <w:p w14:paraId="756D156F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Timeline (Assuming Deadlines: Slides by March 13, Report by March 17, 2025)</w:t>
      </w:r>
    </w:p>
    <w:p w14:paraId="74DC3357" w14:textId="77777777" w:rsidR="003B3AF6" w:rsidRPr="003B3AF6" w:rsidRDefault="003B3AF6" w:rsidP="003B3AF6">
      <w:pPr>
        <w:numPr>
          <w:ilvl w:val="0"/>
          <w:numId w:val="10"/>
        </w:numPr>
      </w:pPr>
      <w:r w:rsidRPr="003B3AF6">
        <w:rPr>
          <w:b/>
          <w:bCs/>
        </w:rPr>
        <w:t>Week 1</w:t>
      </w:r>
      <w:r w:rsidRPr="003B3AF6">
        <w:t>: Data loading, preprocessing, and EDA.</w:t>
      </w:r>
    </w:p>
    <w:p w14:paraId="3EAA7FB9" w14:textId="77777777" w:rsidR="003B3AF6" w:rsidRPr="003B3AF6" w:rsidRDefault="003B3AF6" w:rsidP="003B3AF6">
      <w:pPr>
        <w:numPr>
          <w:ilvl w:val="0"/>
          <w:numId w:val="10"/>
        </w:numPr>
      </w:pPr>
      <w:r w:rsidRPr="003B3AF6">
        <w:rPr>
          <w:b/>
          <w:bCs/>
        </w:rPr>
        <w:t>Week 2</w:t>
      </w:r>
      <w:r w:rsidRPr="003B3AF6">
        <w:t>: PCA implementation and visualization.</w:t>
      </w:r>
    </w:p>
    <w:p w14:paraId="2DF2C46F" w14:textId="77777777" w:rsidR="003B3AF6" w:rsidRPr="003B3AF6" w:rsidRDefault="003B3AF6" w:rsidP="003B3AF6">
      <w:pPr>
        <w:numPr>
          <w:ilvl w:val="0"/>
          <w:numId w:val="10"/>
        </w:numPr>
      </w:pPr>
      <w:r w:rsidRPr="003B3AF6">
        <w:rPr>
          <w:b/>
          <w:bCs/>
        </w:rPr>
        <w:t>Week 3</w:t>
      </w:r>
      <w:r w:rsidRPr="003B3AF6">
        <w:t>: Classification (KNN, Random Forest, logistic regression) and performance evaluation.</w:t>
      </w:r>
    </w:p>
    <w:p w14:paraId="5566A333" w14:textId="77777777" w:rsidR="003B3AF6" w:rsidRPr="003B3AF6" w:rsidRDefault="003B3AF6" w:rsidP="003B3AF6">
      <w:pPr>
        <w:numPr>
          <w:ilvl w:val="0"/>
          <w:numId w:val="10"/>
        </w:numPr>
      </w:pPr>
      <w:r w:rsidRPr="003B3AF6">
        <w:rPr>
          <w:b/>
          <w:bCs/>
        </w:rPr>
        <w:t>Week 4</w:t>
      </w:r>
      <w:r w:rsidRPr="003B3AF6">
        <w:t>: Result interpretation, report drafting, and presentation preparation.</w:t>
      </w:r>
    </w:p>
    <w:p w14:paraId="5D8FC34D" w14:textId="77777777" w:rsidR="003B3AF6" w:rsidRPr="003B3AF6" w:rsidRDefault="003B3AF6" w:rsidP="003B3AF6">
      <w:pPr>
        <w:numPr>
          <w:ilvl w:val="0"/>
          <w:numId w:val="10"/>
        </w:numPr>
      </w:pPr>
      <w:r w:rsidRPr="003B3AF6">
        <w:rPr>
          <w:b/>
          <w:bCs/>
        </w:rPr>
        <w:t>Week 5</w:t>
      </w:r>
      <w:r w:rsidRPr="003B3AF6">
        <w:t>: Finalize report, slides, and code for submission.</w:t>
      </w:r>
    </w:p>
    <w:p w14:paraId="6F4450C3" w14:textId="77777777" w:rsidR="003B3AF6" w:rsidRPr="003B3AF6" w:rsidRDefault="003B3AF6" w:rsidP="003B3AF6">
      <w:pPr>
        <w:rPr>
          <w:b/>
          <w:bCs/>
        </w:rPr>
      </w:pPr>
      <w:r w:rsidRPr="003B3AF6">
        <w:rPr>
          <w:b/>
          <w:bCs/>
        </w:rPr>
        <w:t>Notes</w:t>
      </w:r>
    </w:p>
    <w:p w14:paraId="2ADB4958" w14:textId="77777777" w:rsidR="003B3AF6" w:rsidRPr="003B3AF6" w:rsidRDefault="003B3AF6" w:rsidP="003B3AF6">
      <w:pPr>
        <w:numPr>
          <w:ilvl w:val="0"/>
          <w:numId w:val="11"/>
        </w:numPr>
      </w:pPr>
      <w:r w:rsidRPr="003B3AF6">
        <w:t>Ensure reproducibility by setting random seeds (e.g., np.random.seed(42)) for train-test splits and model training.</w:t>
      </w:r>
    </w:p>
    <w:p w14:paraId="39997C3A" w14:textId="77777777" w:rsidR="003B3AF6" w:rsidRPr="003B3AF6" w:rsidRDefault="003B3AF6" w:rsidP="003B3AF6">
      <w:pPr>
        <w:numPr>
          <w:ilvl w:val="0"/>
          <w:numId w:val="11"/>
        </w:numPr>
      </w:pPr>
      <w:r w:rsidRPr="003B3AF6">
        <w:t>Place large outputs (e.g., PCA loadings, full confusion matrices) in the appendix to stay within the 6-page limit.</w:t>
      </w:r>
    </w:p>
    <w:p w14:paraId="503F8CF1" w14:textId="77777777" w:rsidR="003B3AF6" w:rsidRPr="003B3AF6" w:rsidRDefault="003B3AF6" w:rsidP="003B3AF6">
      <w:pPr>
        <w:numPr>
          <w:ilvl w:val="0"/>
          <w:numId w:val="11"/>
        </w:numPr>
      </w:pPr>
      <w:r w:rsidRPr="003B3AF6">
        <w:lastRenderedPageBreak/>
        <w:t>Use cross-validation to robustly estimate model performance, as emphasized in Lecture 2b.</w:t>
      </w:r>
    </w:p>
    <w:p w14:paraId="310EEB85" w14:textId="77777777" w:rsidR="003B3AF6" w:rsidRPr="003B3AF6" w:rsidRDefault="003B3AF6" w:rsidP="003B3AF6">
      <w:pPr>
        <w:numPr>
          <w:ilvl w:val="0"/>
          <w:numId w:val="11"/>
        </w:numPr>
      </w:pPr>
      <w:r w:rsidRPr="003B3AF6">
        <w:t>Save plots as high-resolution images for the report and presentation.</w:t>
      </w:r>
    </w:p>
    <w:p w14:paraId="718AF3CD" w14:textId="77777777" w:rsidR="0097091A" w:rsidRDefault="0097091A"/>
    <w:sectPr w:rsidR="0097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0AB9"/>
    <w:multiLevelType w:val="multilevel"/>
    <w:tmpl w:val="F3B6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1C03"/>
    <w:multiLevelType w:val="multilevel"/>
    <w:tmpl w:val="AC4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D0731"/>
    <w:multiLevelType w:val="multilevel"/>
    <w:tmpl w:val="04E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262"/>
    <w:multiLevelType w:val="multilevel"/>
    <w:tmpl w:val="4D1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65C39"/>
    <w:multiLevelType w:val="multilevel"/>
    <w:tmpl w:val="6D3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616B0"/>
    <w:multiLevelType w:val="multilevel"/>
    <w:tmpl w:val="433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014E7"/>
    <w:multiLevelType w:val="multilevel"/>
    <w:tmpl w:val="337A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D7AF3"/>
    <w:multiLevelType w:val="multilevel"/>
    <w:tmpl w:val="408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D15B0"/>
    <w:multiLevelType w:val="multilevel"/>
    <w:tmpl w:val="559C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A01BD"/>
    <w:multiLevelType w:val="multilevel"/>
    <w:tmpl w:val="C01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B1DE3"/>
    <w:multiLevelType w:val="multilevel"/>
    <w:tmpl w:val="6E2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07164">
    <w:abstractNumId w:val="5"/>
  </w:num>
  <w:num w:numId="2" w16cid:durableId="203295265">
    <w:abstractNumId w:val="9"/>
  </w:num>
  <w:num w:numId="3" w16cid:durableId="992836026">
    <w:abstractNumId w:val="4"/>
  </w:num>
  <w:num w:numId="4" w16cid:durableId="851720079">
    <w:abstractNumId w:val="2"/>
  </w:num>
  <w:num w:numId="5" w16cid:durableId="1162233893">
    <w:abstractNumId w:val="3"/>
  </w:num>
  <w:num w:numId="6" w16cid:durableId="1020468320">
    <w:abstractNumId w:val="10"/>
  </w:num>
  <w:num w:numId="7" w16cid:durableId="1084105319">
    <w:abstractNumId w:val="6"/>
  </w:num>
  <w:num w:numId="8" w16cid:durableId="914703183">
    <w:abstractNumId w:val="0"/>
  </w:num>
  <w:num w:numId="9" w16cid:durableId="1220633390">
    <w:abstractNumId w:val="8"/>
  </w:num>
  <w:num w:numId="10" w16cid:durableId="929582270">
    <w:abstractNumId w:val="1"/>
  </w:num>
  <w:num w:numId="11" w16cid:durableId="561448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A3"/>
    <w:rsid w:val="003B3AF6"/>
    <w:rsid w:val="00781172"/>
    <w:rsid w:val="0078374A"/>
    <w:rsid w:val="009622C6"/>
    <w:rsid w:val="0097091A"/>
    <w:rsid w:val="00A0170F"/>
    <w:rsid w:val="00B67DA3"/>
    <w:rsid w:val="00C94385"/>
    <w:rsid w:val="00E8589B"/>
    <w:rsid w:val="00F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5DF1-29E7-485C-8F60-E105DC69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Cheuk Ming Lewis</dc:creator>
  <cp:keywords/>
  <dc:description/>
  <cp:lastModifiedBy>SO Cheuk Ming Lewis</cp:lastModifiedBy>
  <cp:revision>2</cp:revision>
  <dcterms:created xsi:type="dcterms:W3CDTF">2025-06-09T13:29:00Z</dcterms:created>
  <dcterms:modified xsi:type="dcterms:W3CDTF">2025-06-09T13:29:00Z</dcterms:modified>
</cp:coreProperties>
</file>