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35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24"/>
        <w:gridCol w:w="1561"/>
        <w:gridCol w:w="1369"/>
        <w:gridCol w:w="762"/>
        <w:gridCol w:w="1057"/>
        <w:gridCol w:w="2286"/>
        <w:gridCol w:w="2291"/>
      </w:tblGrid>
      <w:tr w:rsidR="00025141" w14:paraId="6244B14E" w14:textId="77777777" w:rsidTr="00A6304F">
        <w:trPr>
          <w:trHeight w:val="35"/>
        </w:trPr>
        <w:tc>
          <w:tcPr>
            <w:tcW w:w="25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7CC"/>
            <w:vAlign w:val="center"/>
          </w:tcPr>
          <w:p w14:paraId="1A08503A" w14:textId="77777777" w:rsidR="00434C5B" w:rsidRDefault="00A12748" w:rsidP="00B12E27">
            <w:pPr>
              <w:pStyle w:val="a3"/>
              <w:wordWrap/>
              <w:spacing w:line="276" w:lineRule="auto"/>
              <w:jc w:val="center"/>
            </w:pPr>
            <w:bookmarkStart w:id="0" w:name="_top"/>
            <w:bookmarkEnd w:id="0"/>
            <w:proofErr w:type="spellStart"/>
            <w:r>
              <w:rPr>
                <w:rFonts w:eastAsia="휴먼명조"/>
                <w:b/>
                <w:sz w:val="22"/>
              </w:rPr>
              <w:t>팀명</w:t>
            </w:r>
            <w:proofErr w:type="spellEnd"/>
          </w:p>
        </w:tc>
        <w:tc>
          <w:tcPr>
            <w:tcW w:w="776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7CC"/>
            <w:vAlign w:val="center"/>
          </w:tcPr>
          <w:p w14:paraId="4BFA7419" w14:textId="641AAA41" w:rsidR="00434C5B" w:rsidRPr="00EC6888" w:rsidRDefault="00EC6888" w:rsidP="00B12E27">
            <w:pPr>
              <w:pStyle w:val="a3"/>
              <w:wordWrap/>
              <w:spacing w:line="276" w:lineRule="auto"/>
              <w:jc w:val="center"/>
              <w:rPr>
                <w:rFonts w:ascii="휴먼명조" w:eastAsiaTheme="minorEastAsia"/>
                <w:b/>
                <w:sz w:val="22"/>
              </w:rPr>
            </w:pPr>
            <w:r>
              <w:rPr>
                <w:rFonts w:ascii="휴먼명조" w:eastAsiaTheme="minorEastAsia" w:hint="eastAsia"/>
                <w:b/>
                <w:sz w:val="22"/>
              </w:rPr>
              <w:t>IBA</w:t>
            </w:r>
          </w:p>
        </w:tc>
      </w:tr>
      <w:tr w:rsidR="00A6304F" w14:paraId="6EDB02E1" w14:textId="77777777" w:rsidTr="00A6304F">
        <w:trPr>
          <w:trHeight w:val="35"/>
        </w:trPr>
        <w:tc>
          <w:tcPr>
            <w:tcW w:w="102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52EF75" w14:textId="77777777" w:rsidR="00434C5B" w:rsidRDefault="00A12748" w:rsidP="00B12E27">
            <w:pPr>
              <w:pStyle w:val="a3"/>
              <w:wordWrap/>
              <w:spacing w:line="276" w:lineRule="auto"/>
              <w:jc w:val="center"/>
            </w:pPr>
            <w:r>
              <w:rPr>
                <w:rFonts w:eastAsia="휴먼명조"/>
                <w:sz w:val="22"/>
              </w:rPr>
              <w:t>팀원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B9011F" w14:textId="77777777" w:rsidR="00434C5B" w:rsidRDefault="00A12748" w:rsidP="00B12E27">
            <w:pPr>
              <w:pStyle w:val="a3"/>
              <w:wordWrap/>
              <w:spacing w:line="276" w:lineRule="auto"/>
              <w:jc w:val="center"/>
            </w:pPr>
            <w:r>
              <w:rPr>
                <w:rFonts w:eastAsia="휴먼명조"/>
                <w:sz w:val="22"/>
              </w:rPr>
              <w:t>성명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6CBCC8" w14:textId="16DC6646" w:rsidR="00434C5B" w:rsidRPr="00EC6888" w:rsidRDefault="00EC6888" w:rsidP="00B12E27">
            <w:pPr>
              <w:pStyle w:val="a3"/>
              <w:wordWrap/>
              <w:spacing w:line="276" w:lineRule="auto"/>
              <w:jc w:val="center"/>
              <w:rPr>
                <w:rFonts w:ascii="휴먼명조" w:eastAsia="휴먼명조"/>
                <w:szCs w:val="20"/>
                <w:shd w:val="clear" w:color="000000" w:fill="auto"/>
              </w:rPr>
            </w:pPr>
            <w:r w:rsidRPr="00EC6888">
              <w:rPr>
                <w:rFonts w:asciiTheme="minorEastAsia" w:eastAsiaTheme="minorEastAsia" w:hAnsiTheme="minorEastAsia" w:hint="eastAsia"/>
                <w:szCs w:val="20"/>
                <w:shd w:val="clear" w:color="000000" w:fill="auto"/>
              </w:rPr>
              <w:t>박민규</w:t>
            </w:r>
          </w:p>
        </w:tc>
        <w:tc>
          <w:tcPr>
            <w:tcW w:w="18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93278E" w14:textId="32A1433C" w:rsidR="00434C5B" w:rsidRPr="00EC6888" w:rsidRDefault="00EC6888" w:rsidP="00B12E27">
            <w:pPr>
              <w:pStyle w:val="a3"/>
              <w:wordWrap/>
              <w:spacing w:line="276" w:lineRule="auto"/>
              <w:jc w:val="center"/>
              <w:rPr>
                <w:rFonts w:ascii="휴먼명조" w:eastAsia="휴먼명조"/>
                <w:szCs w:val="20"/>
                <w:shd w:val="clear" w:color="000000" w:fill="auto"/>
              </w:rPr>
            </w:pPr>
            <w:proofErr w:type="spellStart"/>
            <w:r w:rsidRPr="00EC6888">
              <w:rPr>
                <w:rFonts w:asciiTheme="minorEastAsia" w:eastAsiaTheme="minorEastAsia" w:hAnsiTheme="minorEastAsia" w:hint="eastAsia"/>
                <w:szCs w:val="20"/>
                <w:shd w:val="clear" w:color="000000" w:fill="auto"/>
              </w:rPr>
              <w:t>서호영</w:t>
            </w:r>
            <w:proofErr w:type="spellEnd"/>
          </w:p>
        </w:tc>
        <w:tc>
          <w:tcPr>
            <w:tcW w:w="2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613426" w14:textId="1D75C636" w:rsidR="00434C5B" w:rsidRPr="00EC6888" w:rsidRDefault="00EC6888" w:rsidP="00B12E27">
            <w:pPr>
              <w:pStyle w:val="a3"/>
              <w:wordWrap/>
              <w:spacing w:line="276" w:lineRule="auto"/>
              <w:jc w:val="center"/>
              <w:rPr>
                <w:rFonts w:ascii="휴먼명조" w:eastAsia="휴먼명조"/>
                <w:szCs w:val="20"/>
              </w:rPr>
            </w:pPr>
            <w:r w:rsidRPr="00EC6888">
              <w:rPr>
                <w:rFonts w:asciiTheme="minorEastAsia" w:eastAsiaTheme="minorEastAsia" w:hAnsiTheme="minorEastAsia" w:hint="eastAsia"/>
                <w:szCs w:val="20"/>
              </w:rPr>
              <w:t>이정훈</w:t>
            </w:r>
          </w:p>
        </w:tc>
        <w:tc>
          <w:tcPr>
            <w:tcW w:w="2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1A6D2B" w14:textId="344F1973" w:rsidR="00434C5B" w:rsidRPr="00EC6888" w:rsidRDefault="00EC6888" w:rsidP="00B12E27">
            <w:pPr>
              <w:pStyle w:val="a3"/>
              <w:wordWrap/>
              <w:spacing w:line="276" w:lineRule="auto"/>
              <w:jc w:val="center"/>
              <w:rPr>
                <w:rFonts w:ascii="휴먼명조" w:eastAsia="휴먼명조"/>
                <w:szCs w:val="20"/>
              </w:rPr>
            </w:pPr>
            <w:r w:rsidRPr="00EC6888">
              <w:rPr>
                <w:rFonts w:asciiTheme="minorEastAsia" w:eastAsiaTheme="minorEastAsia" w:hAnsiTheme="minorEastAsia" w:hint="eastAsia"/>
                <w:szCs w:val="20"/>
              </w:rPr>
              <w:t>장지원</w:t>
            </w:r>
          </w:p>
        </w:tc>
      </w:tr>
      <w:tr w:rsidR="00A6304F" w14:paraId="6F75BC1B" w14:textId="77777777" w:rsidTr="00A6304F">
        <w:trPr>
          <w:trHeight w:val="35"/>
        </w:trPr>
        <w:tc>
          <w:tcPr>
            <w:tcW w:w="102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0A601B" w14:textId="77777777" w:rsidR="00434C5B" w:rsidRDefault="00434C5B" w:rsidP="00B12E27">
            <w:pPr>
              <w:pStyle w:val="a3"/>
              <w:spacing w:line="276" w:lineRule="auto"/>
              <w:jc w:val="center"/>
            </w:pP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15DB14" w14:textId="77777777" w:rsidR="00434C5B" w:rsidRDefault="00A12748" w:rsidP="00B12E27">
            <w:pPr>
              <w:pStyle w:val="a3"/>
              <w:wordWrap/>
              <w:spacing w:line="276" w:lineRule="auto"/>
              <w:jc w:val="center"/>
            </w:pPr>
            <w:r>
              <w:rPr>
                <w:rFonts w:eastAsia="휴먼명조"/>
                <w:spacing w:val="-11"/>
                <w:sz w:val="22"/>
                <w:shd w:val="clear" w:color="000000" w:fill="auto"/>
              </w:rPr>
              <w:t>지원분야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825DFE" w14:textId="0BCA2C43" w:rsidR="00434C5B" w:rsidRPr="008C3159" w:rsidRDefault="00EC6888" w:rsidP="00B12E27">
            <w:pPr>
              <w:pStyle w:val="a3"/>
              <w:wordWrap/>
              <w:spacing w:line="276" w:lineRule="auto"/>
              <w:jc w:val="center"/>
              <w:rPr>
                <w:rFonts w:ascii="휴먼명조" w:eastAsia="휴먼명조"/>
                <w:szCs w:val="20"/>
              </w:rPr>
            </w:pPr>
            <w:r w:rsidRPr="008C3159">
              <w:rPr>
                <w:rFonts w:asciiTheme="minorEastAsia" w:eastAsiaTheme="minorEastAsia" w:hAnsiTheme="minorEastAsia" w:hint="eastAsia"/>
                <w:szCs w:val="20"/>
              </w:rPr>
              <w:t>분석가</w:t>
            </w:r>
          </w:p>
        </w:tc>
        <w:tc>
          <w:tcPr>
            <w:tcW w:w="18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5C96F2" w14:textId="7FCE654D" w:rsidR="00434C5B" w:rsidRPr="008C3159" w:rsidRDefault="00EC6888" w:rsidP="00B12E27">
            <w:pPr>
              <w:pStyle w:val="a3"/>
              <w:wordWrap/>
              <w:spacing w:line="276" w:lineRule="auto"/>
              <w:jc w:val="center"/>
              <w:rPr>
                <w:rFonts w:ascii="휴먼명조" w:eastAsia="휴먼명조"/>
                <w:szCs w:val="20"/>
              </w:rPr>
            </w:pPr>
            <w:r w:rsidRPr="008C3159">
              <w:rPr>
                <w:rFonts w:asciiTheme="minorEastAsia" w:eastAsiaTheme="minorEastAsia" w:hAnsiTheme="minorEastAsia" w:hint="eastAsia"/>
                <w:szCs w:val="20"/>
              </w:rPr>
              <w:t>분석가</w:t>
            </w:r>
          </w:p>
        </w:tc>
        <w:tc>
          <w:tcPr>
            <w:tcW w:w="2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1761D5" w14:textId="1734661B" w:rsidR="00434C5B" w:rsidRPr="008C3159" w:rsidRDefault="00EC6888" w:rsidP="00B12E27">
            <w:pPr>
              <w:pStyle w:val="a3"/>
              <w:wordWrap/>
              <w:spacing w:line="276" w:lineRule="auto"/>
              <w:jc w:val="center"/>
              <w:rPr>
                <w:rFonts w:ascii="휴먼명조" w:eastAsia="휴먼명조"/>
                <w:spacing w:val="-11"/>
                <w:szCs w:val="20"/>
              </w:rPr>
            </w:pPr>
            <w:r w:rsidRPr="008C3159">
              <w:rPr>
                <w:rFonts w:asciiTheme="minorEastAsia" w:eastAsiaTheme="minorEastAsia" w:hAnsiTheme="minorEastAsia" w:hint="eastAsia"/>
                <w:spacing w:val="-11"/>
                <w:szCs w:val="20"/>
              </w:rPr>
              <w:t>분석가</w:t>
            </w:r>
          </w:p>
        </w:tc>
        <w:tc>
          <w:tcPr>
            <w:tcW w:w="2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111C42" w14:textId="4701A3F9" w:rsidR="00434C5B" w:rsidRPr="008C3159" w:rsidRDefault="00EC6888" w:rsidP="00B12E27">
            <w:pPr>
              <w:pStyle w:val="a3"/>
              <w:wordWrap/>
              <w:spacing w:line="276" w:lineRule="auto"/>
              <w:jc w:val="center"/>
              <w:rPr>
                <w:rFonts w:ascii="휴먼명조" w:eastAsiaTheme="minorEastAsia"/>
                <w:szCs w:val="20"/>
              </w:rPr>
            </w:pPr>
            <w:r w:rsidRPr="008C3159">
              <w:rPr>
                <w:rFonts w:ascii="휴먼명조" w:eastAsiaTheme="minorEastAsia" w:hint="eastAsia"/>
                <w:szCs w:val="20"/>
              </w:rPr>
              <w:t>기획자</w:t>
            </w:r>
          </w:p>
        </w:tc>
      </w:tr>
      <w:tr w:rsidR="00025141" w14:paraId="4991F8FF" w14:textId="77777777" w:rsidTr="00A6304F">
        <w:trPr>
          <w:trHeight w:val="35"/>
        </w:trPr>
        <w:tc>
          <w:tcPr>
            <w:tcW w:w="25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BE577D" w14:textId="77777777" w:rsidR="00434C5B" w:rsidRDefault="00A12748" w:rsidP="00B12E27">
            <w:pPr>
              <w:pStyle w:val="a3"/>
              <w:wordWrap/>
              <w:spacing w:line="276" w:lineRule="auto"/>
              <w:jc w:val="center"/>
            </w:pPr>
            <w:r>
              <w:rPr>
                <w:rFonts w:eastAsia="휴먼명조"/>
                <w:sz w:val="22"/>
              </w:rPr>
              <w:t>아이디어</w:t>
            </w:r>
          </w:p>
        </w:tc>
        <w:tc>
          <w:tcPr>
            <w:tcW w:w="776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2F1DAB" w14:textId="55D1D2D2" w:rsidR="00434C5B" w:rsidRPr="00EC6888" w:rsidRDefault="00EC6888" w:rsidP="00B12E27">
            <w:pPr>
              <w:pStyle w:val="a3"/>
              <w:wordWrap/>
              <w:spacing w:line="276" w:lineRule="auto"/>
              <w:jc w:val="center"/>
              <w:rPr>
                <w:rFonts w:ascii="휴먼명조" w:eastAsia="휴먼명조"/>
                <w:b/>
                <w:sz w:val="18"/>
                <w:szCs w:val="18"/>
              </w:rPr>
            </w:pPr>
            <w:r w:rsidRPr="00EC6888">
              <w:rPr>
                <w:rFonts w:ascii="휴먼명조" w:eastAsia="휴먼명조" w:hint="eastAsia"/>
                <w:b/>
                <w:sz w:val="18"/>
                <w:szCs w:val="18"/>
              </w:rPr>
              <w:t>데이터</w:t>
            </w:r>
            <w:r w:rsidRPr="00EC6888">
              <w:rPr>
                <w:rFonts w:ascii="휴먼명조" w:eastAsia="휴먼명조"/>
                <w:b/>
                <w:sz w:val="18"/>
                <w:szCs w:val="18"/>
              </w:rPr>
              <w:t xml:space="preserve"> 기반 고객 유형별 분류와 관리 방안의 </w:t>
            </w:r>
            <w:proofErr w:type="gramStart"/>
            <w:r w:rsidRPr="00EC6888">
              <w:rPr>
                <w:rFonts w:ascii="휴먼명조" w:eastAsia="휴먼명조"/>
                <w:b/>
                <w:sz w:val="18"/>
                <w:szCs w:val="18"/>
              </w:rPr>
              <w:t>제언 :</w:t>
            </w:r>
            <w:proofErr w:type="gramEnd"/>
            <w:r w:rsidRPr="00EC6888">
              <w:rPr>
                <w:rFonts w:ascii="휴먼명조" w:eastAsia="휴먼명조"/>
                <w:b/>
                <w:sz w:val="18"/>
                <w:szCs w:val="18"/>
              </w:rPr>
              <w:t xml:space="preserve"> </w:t>
            </w:r>
            <w:proofErr w:type="spellStart"/>
            <w:r w:rsidRPr="00EC6888">
              <w:rPr>
                <w:rFonts w:ascii="휴먼명조" w:eastAsia="휴먼명조"/>
                <w:b/>
                <w:sz w:val="18"/>
                <w:szCs w:val="18"/>
              </w:rPr>
              <w:t>투트랙</w:t>
            </w:r>
            <w:proofErr w:type="spellEnd"/>
            <w:r w:rsidRPr="00EC6888">
              <w:rPr>
                <w:rFonts w:ascii="휴먼명조" w:eastAsia="휴먼명조"/>
                <w:b/>
                <w:sz w:val="18"/>
                <w:szCs w:val="18"/>
              </w:rPr>
              <w:t>(Two-track) 수익 전략을 중심으로</w:t>
            </w:r>
          </w:p>
        </w:tc>
      </w:tr>
      <w:tr w:rsidR="00025141" w14:paraId="1051C9E6" w14:textId="77777777" w:rsidTr="00A6304F">
        <w:trPr>
          <w:trHeight w:val="1342"/>
        </w:trPr>
        <w:tc>
          <w:tcPr>
            <w:tcW w:w="1035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AD038F" w14:textId="77777777" w:rsidR="008C3159" w:rsidRPr="009E55E0" w:rsidRDefault="008C3159" w:rsidP="00B12E27">
            <w:pPr>
              <w:pStyle w:val="a3"/>
              <w:spacing w:line="276" w:lineRule="auto"/>
              <w:jc w:val="left"/>
              <w:rPr>
                <w:rFonts w:ascii="휴먼명조" w:eastAsiaTheme="minorEastAsia"/>
                <w:b/>
                <w:bCs/>
                <w:sz w:val="22"/>
              </w:rPr>
            </w:pPr>
            <w:r w:rsidRPr="009E55E0">
              <w:rPr>
                <w:rFonts w:ascii="휴먼명조" w:eastAsiaTheme="minorEastAsia" w:hint="eastAsia"/>
                <w:b/>
                <w:bCs/>
                <w:sz w:val="22"/>
              </w:rPr>
              <w:t xml:space="preserve">- </w:t>
            </w:r>
            <w:r w:rsidRPr="009E55E0">
              <w:rPr>
                <w:rFonts w:ascii="휴먼명조" w:eastAsia="휴먼명조" w:hint="eastAsia"/>
                <w:b/>
                <w:bCs/>
                <w:sz w:val="22"/>
              </w:rPr>
              <w:t>개요</w:t>
            </w:r>
            <w:r w:rsidRPr="009E55E0">
              <w:rPr>
                <w:rFonts w:ascii="휴먼명조" w:eastAsia="휴먼명조"/>
                <w:b/>
                <w:bCs/>
                <w:sz w:val="22"/>
              </w:rPr>
              <w:t xml:space="preserve"> </w:t>
            </w:r>
          </w:p>
          <w:p w14:paraId="62429107" w14:textId="25B65E13" w:rsidR="008C3159" w:rsidRDefault="008C3159" w:rsidP="00B12E27">
            <w:pPr>
              <w:pStyle w:val="a3"/>
              <w:spacing w:line="276" w:lineRule="auto"/>
              <w:jc w:val="left"/>
              <w:rPr>
                <w:rFonts w:ascii="휴먼명조" w:eastAsiaTheme="minorEastAsia"/>
                <w:sz w:val="22"/>
              </w:rPr>
            </w:pPr>
            <w:r w:rsidRPr="008C3159">
              <w:rPr>
                <w:rFonts w:ascii="휴먼명조" w:eastAsia="휴먼명조"/>
                <w:sz w:val="22"/>
              </w:rPr>
              <w:t xml:space="preserve">BNK금융그룹과 부산은행은 전통적으로 이자이익에 크게 의존해 왔으나, 금리 변동성과 경쟁 심화, 그리고 최근의 비이자이익 감소가 겹치며 수익 구조의 취약성이 드러나고 있습니다. 본 분석은 이러한 환경 변화 속에서 지속 가능한 성장을 도모하기 위해 수익 구조의 근본적 혁신을 목표로 합니다. 이를 위해 안정성을 지향하는 이자이익과 성장성을 지향하는 비이자이익 각각에 최적화된 고객 전략을 수립하는 </w:t>
            </w:r>
            <w:r w:rsidRPr="008C3159">
              <w:rPr>
                <w:rFonts w:ascii="휴먼명조" w:eastAsia="휴먼명조"/>
                <w:sz w:val="22"/>
              </w:rPr>
              <w:t>‘</w:t>
            </w:r>
            <w:proofErr w:type="spellStart"/>
            <w:r w:rsidRPr="008C3159">
              <w:rPr>
                <w:rFonts w:ascii="휴먼명조" w:eastAsia="휴먼명조"/>
                <w:sz w:val="22"/>
              </w:rPr>
              <w:t>투트랙</w:t>
            </w:r>
            <w:proofErr w:type="spellEnd"/>
            <w:r w:rsidRPr="008C3159">
              <w:rPr>
                <w:rFonts w:ascii="휴먼명조" w:eastAsia="휴먼명조"/>
                <w:sz w:val="22"/>
              </w:rPr>
              <w:t>(Two-Track) 접근법</w:t>
            </w:r>
            <w:r w:rsidRPr="008C3159">
              <w:rPr>
                <w:rFonts w:ascii="휴먼명조" w:eastAsia="휴먼명조"/>
                <w:sz w:val="22"/>
              </w:rPr>
              <w:t>’</w:t>
            </w:r>
            <w:r w:rsidRPr="008C3159">
              <w:rPr>
                <w:rFonts w:ascii="휴먼명조" w:eastAsia="휴먼명조"/>
                <w:sz w:val="22"/>
              </w:rPr>
              <w:t xml:space="preserve">을 제시합니다. 본 접근법은 기존의 단순 자산 규모가 아닌, 고객이 창출하는 실제 수익 기여도를 기준으로 세분화하여 수익 구조 다변화의 실질적 해법을 찾는 데 초점을 두고 있습니다. </w:t>
            </w:r>
          </w:p>
          <w:p w14:paraId="799CE845" w14:textId="54E4AC97" w:rsidR="008C3159" w:rsidRPr="009E55E0" w:rsidRDefault="008C3159" w:rsidP="00B12E27">
            <w:pPr>
              <w:pStyle w:val="a3"/>
              <w:spacing w:line="276" w:lineRule="auto"/>
              <w:jc w:val="left"/>
              <w:rPr>
                <w:rFonts w:ascii="휴먼명조" w:eastAsiaTheme="minorEastAsia"/>
                <w:b/>
                <w:bCs/>
                <w:sz w:val="22"/>
              </w:rPr>
            </w:pPr>
            <w:r w:rsidRPr="009E55E0">
              <w:rPr>
                <w:rFonts w:ascii="휴먼명조" w:eastAsiaTheme="minorEastAsia" w:hint="eastAsia"/>
                <w:b/>
                <w:bCs/>
                <w:sz w:val="22"/>
              </w:rPr>
              <w:t xml:space="preserve">- </w:t>
            </w:r>
            <w:r w:rsidRPr="009E55E0">
              <w:rPr>
                <w:rFonts w:ascii="휴먼명조" w:eastAsia="휴먼명조"/>
                <w:b/>
                <w:bCs/>
                <w:sz w:val="22"/>
              </w:rPr>
              <w:t xml:space="preserve">분석 내용 및 전략 </w:t>
            </w:r>
          </w:p>
          <w:p w14:paraId="24DB5910" w14:textId="23609189" w:rsidR="009E55E0" w:rsidRDefault="008C3159" w:rsidP="00B12E27">
            <w:pPr>
              <w:pStyle w:val="a3"/>
              <w:spacing w:line="276" w:lineRule="auto"/>
              <w:jc w:val="left"/>
              <w:rPr>
                <w:rFonts w:ascii="휴먼명조" w:eastAsiaTheme="minorEastAsia"/>
                <w:sz w:val="22"/>
              </w:rPr>
            </w:pPr>
            <w:r w:rsidRPr="008C3159">
              <w:rPr>
                <w:rFonts w:ascii="휴먼명조" w:eastAsia="휴먼명조"/>
                <w:sz w:val="22"/>
              </w:rPr>
              <w:t>K-평균 군집분석을 실시하여, 이자</w:t>
            </w:r>
            <w:r w:rsidRPr="008C3159">
              <w:rPr>
                <w:rFonts w:ascii="휴먼명조" w:eastAsia="휴먼명조"/>
                <w:sz w:val="22"/>
              </w:rPr>
              <w:t>·</w:t>
            </w:r>
            <w:r w:rsidRPr="008C3159">
              <w:rPr>
                <w:rFonts w:ascii="휴먼명조" w:eastAsia="휴먼명조"/>
                <w:sz w:val="22"/>
              </w:rPr>
              <w:t xml:space="preserve">비이자이익 관점에서 각각 </w:t>
            </w:r>
            <w:r w:rsidR="0029490D" w:rsidRPr="0029490D">
              <w:rPr>
                <w:rFonts w:ascii="휴먼명조" w:eastAsia="휴먼명조" w:hint="eastAsia"/>
                <w:sz w:val="22"/>
              </w:rPr>
              <w:t>금액</w:t>
            </w:r>
            <w:r w:rsidR="0029490D" w:rsidRPr="0029490D">
              <w:rPr>
                <w:rFonts w:ascii="휴먼명조" w:eastAsia="휴먼명조"/>
                <w:sz w:val="22"/>
              </w:rPr>
              <w:t xml:space="preserve"> 규모 별</w:t>
            </w:r>
            <w:r w:rsidR="0029490D">
              <w:rPr>
                <w:rFonts w:ascii="휴먼명조" w:eastAsiaTheme="minorEastAsia" w:hint="eastAsia"/>
                <w:sz w:val="22"/>
              </w:rPr>
              <w:t xml:space="preserve"> </w:t>
            </w:r>
            <w:r w:rsidRPr="008C3159">
              <w:rPr>
                <w:rFonts w:ascii="휴먼명조" w:eastAsia="휴먼명조"/>
                <w:sz w:val="22"/>
              </w:rPr>
              <w:t xml:space="preserve">세분화를 수행했습니다. 비이자이익 측면에서는 고객이 초기 단계(Basic)에서 핵심 고객(VIP)으로 성장하는 명확한 성장 로드맵을 확인하였으며, 이를 바탕으로 고객을 상위 군집으로 육성하는 </w:t>
            </w:r>
            <w:r w:rsidRPr="008C3159">
              <w:rPr>
                <w:rFonts w:ascii="휴먼명조" w:eastAsia="휴먼명조"/>
                <w:sz w:val="22"/>
              </w:rPr>
              <w:t>‘</w:t>
            </w:r>
            <w:r w:rsidRPr="008C3159">
              <w:rPr>
                <w:rFonts w:ascii="휴먼명조" w:eastAsia="휴먼명조"/>
                <w:sz w:val="22"/>
              </w:rPr>
              <w:t>성장 사다리</w:t>
            </w:r>
            <w:r w:rsidRPr="008C3159">
              <w:rPr>
                <w:rFonts w:ascii="휴먼명조" w:eastAsia="휴먼명조"/>
                <w:sz w:val="22"/>
              </w:rPr>
              <w:t>’</w:t>
            </w:r>
            <w:r w:rsidRPr="008C3159">
              <w:rPr>
                <w:rFonts w:ascii="휴먼명조" w:eastAsia="휴먼명조"/>
                <w:sz w:val="22"/>
              </w:rPr>
              <w:t xml:space="preserve"> 전략과 상품 간 연계성을 활용한 </w:t>
            </w:r>
            <w:r w:rsidRPr="008C3159">
              <w:rPr>
                <w:rFonts w:ascii="휴먼명조" w:eastAsia="휴먼명조"/>
                <w:sz w:val="22"/>
              </w:rPr>
              <w:t>‘</w:t>
            </w:r>
            <w:r w:rsidRPr="008C3159">
              <w:rPr>
                <w:rFonts w:ascii="휴먼명조" w:eastAsia="휴먼명조"/>
                <w:sz w:val="22"/>
              </w:rPr>
              <w:t>교차 확장</w:t>
            </w:r>
            <w:r w:rsidRPr="008C3159">
              <w:rPr>
                <w:rFonts w:ascii="휴먼명조" w:eastAsia="휴먼명조"/>
                <w:sz w:val="22"/>
              </w:rPr>
              <w:t>’</w:t>
            </w:r>
            <w:r w:rsidRPr="008C3159">
              <w:rPr>
                <w:rFonts w:ascii="휴먼명조" w:eastAsia="휴먼명조"/>
                <w:sz w:val="22"/>
              </w:rPr>
              <w:t xml:space="preserve"> 전략을 수립했습니다. 이자이익 측면에서는 기업대출, 주택담보대출 등 주요 상품별로 뚜렷한 고객 프로필을 도출하고, 이를 기반으로 잠재고객 발굴과 생애주기별 관리 방안 등 각 상품에 최적화된 맞춤형 전략을 제시했습니다. </w:t>
            </w:r>
          </w:p>
          <w:p w14:paraId="7911D231" w14:textId="5C5AA898" w:rsidR="009E55E0" w:rsidRPr="009E55E0" w:rsidRDefault="009E55E0" w:rsidP="00B12E27">
            <w:pPr>
              <w:pStyle w:val="a3"/>
              <w:spacing w:line="276" w:lineRule="auto"/>
              <w:jc w:val="left"/>
              <w:rPr>
                <w:rFonts w:ascii="휴먼명조" w:eastAsiaTheme="minorEastAsia"/>
                <w:b/>
                <w:bCs/>
                <w:sz w:val="22"/>
              </w:rPr>
            </w:pPr>
            <w:r w:rsidRPr="009E55E0">
              <w:rPr>
                <w:rFonts w:ascii="휴먼명조" w:eastAsiaTheme="minorEastAsia" w:hint="eastAsia"/>
                <w:b/>
                <w:bCs/>
                <w:sz w:val="22"/>
              </w:rPr>
              <w:t xml:space="preserve">- </w:t>
            </w:r>
            <w:r w:rsidR="008C3159" w:rsidRPr="009E55E0">
              <w:rPr>
                <w:rFonts w:ascii="휴먼명조" w:eastAsia="휴먼명조"/>
                <w:b/>
                <w:bCs/>
                <w:sz w:val="22"/>
              </w:rPr>
              <w:t xml:space="preserve">기대효과 </w:t>
            </w:r>
          </w:p>
          <w:p w14:paraId="2EFF399B" w14:textId="09C53944" w:rsidR="008C3159" w:rsidRPr="00E65A1A" w:rsidRDefault="00E65A1A" w:rsidP="009E55E0">
            <w:pPr>
              <w:pStyle w:val="a3"/>
              <w:spacing w:line="276" w:lineRule="auto"/>
              <w:jc w:val="left"/>
              <w:rPr>
                <w:rFonts w:ascii="휴먼명조" w:eastAsiaTheme="minorEastAsia"/>
                <w:color w:val="D9D9D9"/>
                <w:sz w:val="22"/>
              </w:rPr>
            </w:pPr>
            <w:r w:rsidRPr="00E65A1A">
              <w:rPr>
                <w:rFonts w:ascii="휴먼명조" w:eastAsia="휴먼명조"/>
                <w:sz w:val="22"/>
              </w:rPr>
              <w:t xml:space="preserve">분석을 통해 도출된 전략은 고객의 수익 기여도를 반영한 세분화를 바탕으로 정밀 타겟팅을 가능하게 하여 마케팅 자원의 활용도를 높이고, 고객 관계를 보다 안정적으로 관리할 수 있도록 합니다. 또한 이자이익과 비이자이익 각각의 특성에 맞춘 </w:t>
            </w:r>
            <w:proofErr w:type="spellStart"/>
            <w:r w:rsidRPr="00E65A1A">
              <w:rPr>
                <w:rFonts w:ascii="휴먼명조" w:eastAsia="휴먼명조"/>
                <w:sz w:val="22"/>
              </w:rPr>
              <w:t>투트랙</w:t>
            </w:r>
            <w:proofErr w:type="spellEnd"/>
            <w:r w:rsidRPr="00E65A1A">
              <w:rPr>
                <w:rFonts w:ascii="휴먼명조" w:eastAsia="휴먼명조"/>
                <w:sz w:val="22"/>
              </w:rPr>
              <w:t xml:space="preserve"> 전략을 적용함으로써 단순한 상품 판매 확대에 그치지 않고, 고객 관계의 질적 개선과 수익 구조의 점진적 균형화를 도모할 수 있습니다. 이를 통해 BNK금융그룹과 부산은행은 금리 변동성, 규제 변화, 경쟁 심화 등 외부 환경에 대한 대응력을 강화할 수 있는 기반을 마련할 수 있을 것입니다.</w:t>
            </w:r>
          </w:p>
        </w:tc>
      </w:tr>
      <w:tr w:rsidR="00025141" w:rsidRPr="00B12E27" w14:paraId="4038FB5F" w14:textId="77777777" w:rsidTr="00A6304F">
        <w:trPr>
          <w:trHeight w:val="50"/>
        </w:trPr>
        <w:tc>
          <w:tcPr>
            <w:tcW w:w="1035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BB472F" w14:textId="4A639F48" w:rsidR="00434C5B" w:rsidRDefault="00A12748" w:rsidP="00B12E27">
            <w:pPr>
              <w:pStyle w:val="a3"/>
              <w:spacing w:line="276" w:lineRule="auto"/>
              <w:jc w:val="left"/>
            </w:pPr>
            <w:r>
              <w:rPr>
                <w:rFonts w:ascii="휴먼명조" w:eastAsia="휴먼명조"/>
                <w:sz w:val="22"/>
              </w:rPr>
              <w:t xml:space="preserve">- </w:t>
            </w:r>
            <w:r>
              <w:rPr>
                <w:rFonts w:ascii="휴먼명조" w:eastAsia="휴먼명조"/>
                <w:sz w:val="22"/>
              </w:rPr>
              <w:t>활용</w:t>
            </w:r>
            <w:r>
              <w:rPr>
                <w:rFonts w:ascii="휴먼명조" w:eastAsia="휴먼명조"/>
                <w:sz w:val="22"/>
              </w:rPr>
              <w:t xml:space="preserve"> </w:t>
            </w:r>
            <w:r>
              <w:rPr>
                <w:rFonts w:ascii="휴먼명조" w:eastAsia="휴먼명조"/>
                <w:sz w:val="22"/>
              </w:rPr>
              <w:t>데이터</w:t>
            </w:r>
            <w:r>
              <w:rPr>
                <w:rFonts w:ascii="휴먼명조" w:eastAsia="휴먼명조"/>
                <w:sz w:val="22"/>
              </w:rPr>
              <w:t>:</w:t>
            </w:r>
          </w:p>
          <w:p w14:paraId="27A6AC9E" w14:textId="2E3161A1" w:rsidR="00434C5B" w:rsidRPr="00EC6888" w:rsidRDefault="00EC6888" w:rsidP="00B12E27">
            <w:pPr>
              <w:pStyle w:val="a3"/>
              <w:spacing w:line="276" w:lineRule="auto"/>
              <w:jc w:val="left"/>
              <w:rPr>
                <w:color w:val="000000" w:themeColor="text1"/>
              </w:rPr>
            </w:pPr>
            <w:r w:rsidRPr="00EC6888">
              <w:rPr>
                <w:rFonts w:ascii="휴먼명조" w:hint="eastAsia"/>
                <w:color w:val="000000" w:themeColor="text1"/>
                <w:sz w:val="22"/>
              </w:rPr>
              <w:t xml:space="preserve">1. BNK </w:t>
            </w:r>
            <w:r w:rsidRPr="00EC6888">
              <w:rPr>
                <w:rFonts w:ascii="휴먼명조" w:hint="eastAsia"/>
                <w:color w:val="000000" w:themeColor="text1"/>
                <w:sz w:val="22"/>
              </w:rPr>
              <w:t>고객</w:t>
            </w:r>
            <w:r w:rsidRPr="00EC6888">
              <w:rPr>
                <w:rFonts w:ascii="휴먼명조" w:hint="eastAsia"/>
                <w:color w:val="000000" w:themeColor="text1"/>
                <w:sz w:val="22"/>
              </w:rPr>
              <w:t xml:space="preserve"> </w:t>
            </w:r>
            <w:r w:rsidRPr="00EC6888">
              <w:rPr>
                <w:rFonts w:ascii="휴먼명조" w:hint="eastAsia"/>
                <w:color w:val="000000" w:themeColor="text1"/>
                <w:sz w:val="22"/>
              </w:rPr>
              <w:t>데이터</w:t>
            </w:r>
          </w:p>
        </w:tc>
      </w:tr>
      <w:tr w:rsidR="00025141" w14:paraId="3A9DB240" w14:textId="77777777" w:rsidTr="00A6304F">
        <w:trPr>
          <w:trHeight w:val="117"/>
        </w:trPr>
        <w:tc>
          <w:tcPr>
            <w:tcW w:w="1035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103A69" w14:textId="77525330" w:rsidR="00E65A1A" w:rsidRPr="00CC579C" w:rsidRDefault="00A12748" w:rsidP="00B12E27">
            <w:pPr>
              <w:pStyle w:val="a3"/>
              <w:spacing w:line="276" w:lineRule="auto"/>
              <w:jc w:val="left"/>
              <w:rPr>
                <w:rFonts w:ascii="휴먼명조" w:eastAsiaTheme="minorEastAsia"/>
                <w:sz w:val="22"/>
              </w:rPr>
            </w:pPr>
            <w:r>
              <w:rPr>
                <w:rFonts w:ascii="휴먼명조" w:eastAsia="휴먼명조"/>
                <w:sz w:val="22"/>
              </w:rPr>
              <w:t xml:space="preserve">- </w:t>
            </w:r>
            <w:r>
              <w:rPr>
                <w:rFonts w:ascii="휴먼명조" w:eastAsia="휴먼명조"/>
                <w:sz w:val="22"/>
              </w:rPr>
              <w:t>발표자</w:t>
            </w:r>
            <w:r w:rsidR="00CC579C">
              <w:rPr>
                <w:rFonts w:asciiTheme="minorEastAsia" w:eastAsiaTheme="minorEastAsia" w:hAnsiTheme="minorEastAsia" w:hint="eastAsia"/>
                <w:sz w:val="22"/>
              </w:rPr>
              <w:t>료</w:t>
            </w:r>
          </w:p>
        </w:tc>
      </w:tr>
      <w:tr w:rsidR="00025141" w14:paraId="2F094F4D" w14:textId="3757F1F5" w:rsidTr="00A6304F">
        <w:trPr>
          <w:trHeight w:val="815"/>
        </w:trPr>
        <w:tc>
          <w:tcPr>
            <w:tcW w:w="47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CC0E80" w14:textId="516488EC" w:rsidR="00E65A1A" w:rsidRDefault="00001A3F" w:rsidP="008C3159">
            <w:pPr>
              <w:pStyle w:val="a3"/>
              <w:spacing w:line="276" w:lineRule="auto"/>
            </w:pPr>
            <w:r w:rsidRPr="00001A3F">
              <w:rPr>
                <w:noProof/>
              </w:rPr>
              <w:drawing>
                <wp:inline distT="0" distB="0" distL="0" distR="0" wp14:anchorId="18E594DD" wp14:editId="1A3DB3FE">
                  <wp:extent cx="2857500" cy="1687033"/>
                  <wp:effectExtent l="0" t="0" r="0" b="8890"/>
                  <wp:docPr id="16558208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8208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106" cy="169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5528C2" w14:textId="0F31BF55" w:rsidR="00E65A1A" w:rsidRPr="00B12E27" w:rsidRDefault="00001A3F" w:rsidP="008C3159">
            <w:pPr>
              <w:pStyle w:val="a3"/>
              <w:spacing w:line="276" w:lineRule="auto"/>
              <w:rPr>
                <w:noProof/>
              </w:rPr>
            </w:pPr>
            <w:r w:rsidRPr="00001A3F">
              <w:rPr>
                <w:noProof/>
              </w:rPr>
              <w:drawing>
                <wp:inline distT="0" distB="0" distL="0" distR="0" wp14:anchorId="0285DB00" wp14:editId="4CB78DA3">
                  <wp:extent cx="3195495" cy="1695450"/>
                  <wp:effectExtent l="0" t="0" r="5080" b="0"/>
                  <wp:docPr id="11006278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6278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377" cy="1699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141" w:rsidRPr="00B12E27" w14:paraId="7B8B13E4" w14:textId="77777777" w:rsidTr="00A6304F">
        <w:trPr>
          <w:trHeight w:val="815"/>
        </w:trPr>
        <w:tc>
          <w:tcPr>
            <w:tcW w:w="47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07F5C8" w14:textId="555CB1FE" w:rsidR="00E65A1A" w:rsidRDefault="00025141" w:rsidP="00E65A1A">
            <w:pPr>
              <w:pStyle w:val="a3"/>
              <w:spacing w:line="276" w:lineRule="auto"/>
            </w:pPr>
            <w:r w:rsidRPr="00025141">
              <w:lastRenderedPageBreak/>
              <w:drawing>
                <wp:inline distT="0" distB="0" distL="0" distR="0" wp14:anchorId="60254E7D" wp14:editId="107F41CF">
                  <wp:extent cx="2837043" cy="1584960"/>
                  <wp:effectExtent l="0" t="0" r="1905" b="0"/>
                  <wp:docPr id="5255172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5172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066" cy="1586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CB5E7" w14:textId="5E447515" w:rsidR="00E65A1A" w:rsidRPr="00B12E27" w:rsidRDefault="00025141" w:rsidP="00E65A1A">
            <w:pPr>
              <w:pStyle w:val="a3"/>
              <w:spacing w:line="276" w:lineRule="auto"/>
              <w:rPr>
                <w:noProof/>
              </w:rPr>
            </w:pPr>
            <w:r w:rsidRPr="00025141">
              <w:rPr>
                <w:noProof/>
              </w:rPr>
              <w:drawing>
                <wp:inline distT="0" distB="0" distL="0" distR="0" wp14:anchorId="034C88DD" wp14:editId="09928AF8">
                  <wp:extent cx="3445510" cy="1931474"/>
                  <wp:effectExtent l="0" t="0" r="2540" b="0"/>
                  <wp:docPr id="15775030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5030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465298" cy="194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141" w:rsidRPr="00B12E27" w14:paraId="7CB976B8" w14:textId="77777777" w:rsidTr="00A6304F">
        <w:trPr>
          <w:trHeight w:val="815"/>
        </w:trPr>
        <w:tc>
          <w:tcPr>
            <w:tcW w:w="47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DB17C3" w14:textId="21DAF222" w:rsidR="00E65A1A" w:rsidRDefault="00025141" w:rsidP="008C458B">
            <w:pPr>
              <w:pStyle w:val="a3"/>
              <w:spacing w:line="276" w:lineRule="auto"/>
            </w:pPr>
            <w:r w:rsidRPr="00025141">
              <w:drawing>
                <wp:inline distT="0" distB="0" distL="0" distR="0" wp14:anchorId="6787D37F" wp14:editId="5EF7A80A">
                  <wp:extent cx="2804160" cy="1638663"/>
                  <wp:effectExtent l="0" t="0" r="0" b="0"/>
                  <wp:docPr id="1306967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9671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248" cy="1639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2B7877" w14:textId="500AC8A2" w:rsidR="00E65A1A" w:rsidRPr="00B12E27" w:rsidRDefault="00025141" w:rsidP="008C458B">
            <w:pPr>
              <w:pStyle w:val="a3"/>
              <w:spacing w:line="276" w:lineRule="auto"/>
              <w:rPr>
                <w:noProof/>
              </w:rPr>
            </w:pPr>
            <w:r w:rsidRPr="00025141">
              <w:rPr>
                <w:noProof/>
              </w:rPr>
              <w:drawing>
                <wp:inline distT="0" distB="0" distL="0" distR="0" wp14:anchorId="48BFDD4C" wp14:editId="7D4FABFB">
                  <wp:extent cx="3231579" cy="1834090"/>
                  <wp:effectExtent l="0" t="0" r="6985" b="0"/>
                  <wp:docPr id="54294044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9404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041" cy="1853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141" w:rsidRPr="00B12E27" w14:paraId="7936EC0F" w14:textId="77777777" w:rsidTr="00A6304F">
        <w:trPr>
          <w:trHeight w:val="815"/>
        </w:trPr>
        <w:tc>
          <w:tcPr>
            <w:tcW w:w="47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F41A20" w14:textId="03386099" w:rsidR="00E65A1A" w:rsidRDefault="00025141" w:rsidP="008C458B">
            <w:pPr>
              <w:pStyle w:val="a3"/>
              <w:spacing w:line="276" w:lineRule="auto"/>
            </w:pPr>
            <w:r w:rsidRPr="00025141">
              <w:drawing>
                <wp:inline distT="0" distB="0" distL="0" distR="0" wp14:anchorId="24DE8BED" wp14:editId="06C4E88F">
                  <wp:extent cx="2865120" cy="1646089"/>
                  <wp:effectExtent l="0" t="0" r="0" b="0"/>
                  <wp:docPr id="1799469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469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581" cy="1648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9AFF09" w14:textId="4BD063EA" w:rsidR="00E65A1A" w:rsidRPr="00B12E27" w:rsidRDefault="00025141" w:rsidP="008C458B">
            <w:pPr>
              <w:pStyle w:val="a3"/>
              <w:spacing w:line="276" w:lineRule="auto"/>
              <w:rPr>
                <w:noProof/>
              </w:rPr>
            </w:pPr>
            <w:r w:rsidRPr="00025141">
              <w:rPr>
                <w:noProof/>
              </w:rPr>
              <w:drawing>
                <wp:inline distT="0" distB="0" distL="0" distR="0" wp14:anchorId="1495F3E8" wp14:editId="59751471">
                  <wp:extent cx="3171102" cy="1834307"/>
                  <wp:effectExtent l="0" t="0" r="0" b="0"/>
                  <wp:docPr id="10038183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8183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650" cy="1842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141" w:rsidRPr="00B12E27" w14:paraId="124EC18D" w14:textId="77777777" w:rsidTr="00A6304F">
        <w:trPr>
          <w:trHeight w:val="815"/>
        </w:trPr>
        <w:tc>
          <w:tcPr>
            <w:tcW w:w="47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94565" w14:textId="6896C395" w:rsidR="00E65A1A" w:rsidRDefault="00025141" w:rsidP="008C458B">
            <w:pPr>
              <w:pStyle w:val="a3"/>
              <w:spacing w:line="276" w:lineRule="auto"/>
            </w:pPr>
            <w:r w:rsidRPr="00025141">
              <w:drawing>
                <wp:inline distT="0" distB="0" distL="0" distR="0" wp14:anchorId="7ADA1C58" wp14:editId="22218FB8">
                  <wp:extent cx="2834640" cy="1642661"/>
                  <wp:effectExtent l="0" t="0" r="3810" b="0"/>
                  <wp:docPr id="12094964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4964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239" cy="165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F80118" w14:textId="2C8C6033" w:rsidR="00E65A1A" w:rsidRPr="00B12E27" w:rsidRDefault="00025141" w:rsidP="008C458B">
            <w:pPr>
              <w:pStyle w:val="a3"/>
              <w:spacing w:line="276" w:lineRule="auto"/>
              <w:rPr>
                <w:noProof/>
              </w:rPr>
            </w:pPr>
            <w:r w:rsidRPr="00025141">
              <w:rPr>
                <w:noProof/>
              </w:rPr>
              <w:drawing>
                <wp:inline distT="0" distB="0" distL="0" distR="0" wp14:anchorId="2053603E" wp14:editId="48D335ED">
                  <wp:extent cx="3231515" cy="1894572"/>
                  <wp:effectExtent l="0" t="0" r="6985" b="0"/>
                  <wp:docPr id="15258501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8501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601" cy="1914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418FD" w14:textId="77777777" w:rsidR="00434C5B" w:rsidRPr="0029490D" w:rsidRDefault="00434C5B" w:rsidP="00B12E27">
      <w:pPr>
        <w:pStyle w:val="a3"/>
        <w:pBdr>
          <w:top w:val="none" w:sz="2" w:space="31" w:color="000000"/>
        </w:pBdr>
      </w:pPr>
    </w:p>
    <w:sectPr w:rsidR="00434C5B" w:rsidRPr="0029490D" w:rsidSect="00B12E27">
      <w:endnotePr>
        <w:numFmt w:val="decimal"/>
      </w:endnotePr>
      <w:pgSz w:w="11906" w:h="16837"/>
      <w:pgMar w:top="720" w:right="720" w:bottom="720" w:left="720" w:header="1134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78D1B" w14:textId="77777777" w:rsidR="00AF5AAF" w:rsidRDefault="00AF5AAF" w:rsidP="0029490D">
      <w:pPr>
        <w:spacing w:after="0" w:line="240" w:lineRule="auto"/>
      </w:pPr>
      <w:r>
        <w:separator/>
      </w:r>
    </w:p>
  </w:endnote>
  <w:endnote w:type="continuationSeparator" w:id="0">
    <w:p w14:paraId="42B0FEA1" w14:textId="77777777" w:rsidR="00AF5AAF" w:rsidRDefault="00AF5AAF" w:rsidP="00294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CI Poppy"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컴바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3445D" w14:textId="77777777" w:rsidR="00AF5AAF" w:rsidRDefault="00AF5AAF" w:rsidP="0029490D">
      <w:pPr>
        <w:spacing w:after="0" w:line="240" w:lineRule="auto"/>
      </w:pPr>
      <w:r>
        <w:separator/>
      </w:r>
    </w:p>
  </w:footnote>
  <w:footnote w:type="continuationSeparator" w:id="0">
    <w:p w14:paraId="64FE74FF" w14:textId="77777777" w:rsidR="00AF5AAF" w:rsidRDefault="00AF5AAF" w:rsidP="00294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4E29"/>
    <w:multiLevelType w:val="multilevel"/>
    <w:tmpl w:val="A0D46A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A7A13B5"/>
    <w:multiLevelType w:val="multilevel"/>
    <w:tmpl w:val="86B0A02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933237A"/>
    <w:multiLevelType w:val="multilevel"/>
    <w:tmpl w:val="5E24219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B0F69A5"/>
    <w:multiLevelType w:val="multilevel"/>
    <w:tmpl w:val="593E351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40F709A1"/>
    <w:multiLevelType w:val="multilevel"/>
    <w:tmpl w:val="0B9E03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56391652"/>
    <w:multiLevelType w:val="multilevel"/>
    <w:tmpl w:val="5FD2714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735E324F"/>
    <w:multiLevelType w:val="multilevel"/>
    <w:tmpl w:val="9F54F8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1148283717">
    <w:abstractNumId w:val="5"/>
  </w:num>
  <w:num w:numId="2" w16cid:durableId="1150252388">
    <w:abstractNumId w:val="6"/>
  </w:num>
  <w:num w:numId="3" w16cid:durableId="1301350896">
    <w:abstractNumId w:val="4"/>
  </w:num>
  <w:num w:numId="4" w16cid:durableId="1615861022">
    <w:abstractNumId w:val="2"/>
  </w:num>
  <w:num w:numId="5" w16cid:durableId="243534158">
    <w:abstractNumId w:val="3"/>
  </w:num>
  <w:num w:numId="6" w16cid:durableId="184559985">
    <w:abstractNumId w:val="0"/>
  </w:num>
  <w:num w:numId="7" w16cid:durableId="225141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5B"/>
    <w:rsid w:val="00001A3F"/>
    <w:rsid w:val="00025141"/>
    <w:rsid w:val="0029490D"/>
    <w:rsid w:val="00434C5B"/>
    <w:rsid w:val="00444091"/>
    <w:rsid w:val="0049236A"/>
    <w:rsid w:val="005B01D4"/>
    <w:rsid w:val="007454CE"/>
    <w:rsid w:val="008A7281"/>
    <w:rsid w:val="008B6BE3"/>
    <w:rsid w:val="008C3159"/>
    <w:rsid w:val="00960FA1"/>
    <w:rsid w:val="009E55E0"/>
    <w:rsid w:val="00A12748"/>
    <w:rsid w:val="00A6304F"/>
    <w:rsid w:val="00AF5AAF"/>
    <w:rsid w:val="00B12E27"/>
    <w:rsid w:val="00CC579C"/>
    <w:rsid w:val="00E65A1A"/>
    <w:rsid w:val="00EC6888"/>
    <w:rsid w:val="00F4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270ED"/>
  <w15:docId w15:val="{D7C5F837-1009-4386-A870-8E6D0340C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2">
    <w:name w:val="제목1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84" w:lineRule="auto"/>
      <w:jc w:val="both"/>
      <w:textAlignment w:val="baseline"/>
    </w:pPr>
    <w:rPr>
      <w:rFonts w:ascii="HCI Poppy" w:eastAsia="휴먼명조"/>
      <w:b/>
      <w:color w:val="000000"/>
      <w:sz w:val="32"/>
    </w:rPr>
  </w:style>
  <w:style w:type="paragraph" w:customStyle="1" w:styleId="ac">
    <w:name w:val="발신기관/발신명의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/>
      <w:jc w:val="center"/>
      <w:textAlignment w:val="baseline"/>
    </w:pPr>
    <w:rPr>
      <w:rFonts w:ascii="한양중고딕" w:eastAsia="한양중고딕"/>
      <w:b/>
      <w:color w:val="000000"/>
      <w:sz w:val="48"/>
    </w:rPr>
  </w:style>
  <w:style w:type="paragraph" w:customStyle="1" w:styleId="MS">
    <w:name w:val="MS바탕글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td">
    <w:name w:val="td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맑은 고딕" w:eastAsia="맑은 고딕"/>
      <w:color w:val="000000"/>
    </w:rPr>
  </w:style>
  <w:style w:type="paragraph" w:customStyle="1" w:styleId="xl67">
    <w:name w:val="xl67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20"/>
    </w:rPr>
  </w:style>
  <w:style w:type="paragraph" w:customStyle="1" w:styleId="xl66">
    <w:name w:val="xl66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68">
    <w:name w:val="xl68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20"/>
    </w:rPr>
  </w:style>
  <w:style w:type="paragraph" w:customStyle="1" w:styleId="xl69">
    <w:name w:val="xl69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xl91">
    <w:name w:val="xl91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Tahoma" w:eastAsia="한컴바탕"/>
      <w:color w:val="000000"/>
      <w:sz w:val="20"/>
    </w:rPr>
  </w:style>
  <w:style w:type="paragraph" w:customStyle="1" w:styleId="xl92">
    <w:name w:val="xl9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xl90">
    <w:name w:val="xl90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맑은 고딕" w:eastAsia="맑은 고딕"/>
      <w:color w:val="000000"/>
    </w:rPr>
  </w:style>
  <w:style w:type="paragraph" w:customStyle="1" w:styleId="xl72">
    <w:name w:val="xl72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xl80">
    <w:name w:val="xl80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FF0000"/>
      <w:sz w:val="20"/>
    </w:rPr>
  </w:style>
  <w:style w:type="paragraph" w:customStyle="1" w:styleId="xl76">
    <w:name w:val="xl76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3">
    <w:name w:val="xl73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1">
    <w:name w:val="xl71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4">
    <w:name w:val="xl74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0"/>
    </w:rPr>
  </w:style>
  <w:style w:type="paragraph" w:customStyle="1" w:styleId="xl77">
    <w:name w:val="xl77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8">
    <w:name w:val="xl78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0"/>
    </w:rPr>
  </w:style>
  <w:style w:type="paragraph" w:customStyle="1" w:styleId="xl75">
    <w:name w:val="xl75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93">
    <w:name w:val="xl9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맑은 고딕" w:eastAsia="맑은 고딕"/>
      <w:color w:val="FF0000"/>
    </w:rPr>
  </w:style>
  <w:style w:type="paragraph" w:customStyle="1" w:styleId="xl81">
    <w:name w:val="xl81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xl82">
    <w:name w:val="xl82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83">
    <w:name w:val="xl83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84">
    <w:name w:val="xl84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88">
    <w:name w:val="xl8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맑은 고딕" w:eastAsia="맑은 고딕"/>
      <w:color w:val="000000"/>
    </w:rPr>
  </w:style>
  <w:style w:type="paragraph" w:customStyle="1" w:styleId="xl89">
    <w:name w:val="xl89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맑은 고딕" w:eastAsia="맑은 고딕"/>
      <w:color w:val="000000"/>
    </w:rPr>
  </w:style>
  <w:style w:type="paragraph" w:customStyle="1" w:styleId="xl86">
    <w:name w:val="xl86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맑은 고딕" w:eastAsia="맑은 고딕"/>
      <w:color w:val="000000"/>
    </w:rPr>
  </w:style>
  <w:style w:type="paragraph" w:customStyle="1" w:styleId="xl96">
    <w:name w:val="xl96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00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  <w:sz w:val="36"/>
    </w:rPr>
  </w:style>
  <w:style w:type="paragraph" w:customStyle="1" w:styleId="xl97">
    <w:name w:val="xl97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36"/>
    </w:rPr>
  </w:style>
  <w:style w:type="paragraph" w:customStyle="1" w:styleId="xl79">
    <w:name w:val="xl79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  <w:sz w:val="30"/>
    </w:rPr>
  </w:style>
  <w:style w:type="paragraph" w:customStyle="1" w:styleId="xl98">
    <w:name w:val="xl98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36"/>
    </w:rPr>
  </w:style>
  <w:style w:type="paragraph" w:customStyle="1" w:styleId="xl95">
    <w:name w:val="xl95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36"/>
    </w:rPr>
  </w:style>
  <w:style w:type="paragraph" w:styleId="ad">
    <w:name w:val="header"/>
    <w:basedOn w:val="a"/>
    <w:link w:val="Char"/>
    <w:uiPriority w:val="99"/>
    <w:unhideWhenUsed/>
    <w:rsid w:val="002949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29490D"/>
    <w:rPr>
      <w:rFonts w:ascii="맑은 고딕" w:eastAsia="맑은 고딕"/>
      <w:color w:val="000000"/>
      <w:kern w:val="1"/>
      <w:sz w:val="20"/>
    </w:rPr>
  </w:style>
  <w:style w:type="paragraph" w:styleId="ae">
    <w:name w:val="footer"/>
    <w:basedOn w:val="a"/>
    <w:link w:val="Char0"/>
    <w:uiPriority w:val="99"/>
    <w:unhideWhenUsed/>
    <w:rsid w:val="002949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29490D"/>
    <w:rPr>
      <w:rFonts w:ascii="맑은 고딕" w:eastAsia="맑은 고딕"/>
      <w:color w:val="000000"/>
      <w:kern w:val="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2024</vt:lpstr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</dc:title>
  <dc:creator>miceplans</dc:creator>
  <cp:lastModifiedBy>지원 장</cp:lastModifiedBy>
  <cp:revision>2</cp:revision>
  <dcterms:created xsi:type="dcterms:W3CDTF">2025-08-24T00:04:00Z</dcterms:created>
  <dcterms:modified xsi:type="dcterms:W3CDTF">2025-08-24T00:04:00Z</dcterms:modified>
  <cp:version>0501.0001.01</cp:version>
</cp:coreProperties>
</file>