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B6FB94A" w14:textId="61B2DC3D" w:rsidR="001B6445" w:rsidRDefault="001B6445" w:rsidP="00872AE7">
      <w:pPr>
        <w:pStyle w:val="ListParagraph"/>
        <w:spacing w:line="360" w:lineRule="auto"/>
        <w:rPr>
          <w:rFonts w:eastAsia="Calibri"/>
          <w:b/>
          <w:bCs/>
          <w:sz w:val="28"/>
          <w:szCs w:val="28"/>
        </w:rPr>
      </w:pPr>
      <w:r>
        <w:rPr>
          <w:rFonts w:eastAsia="Calibri"/>
          <w:b/>
          <w:bCs/>
          <w:sz w:val="28"/>
          <w:szCs w:val="28"/>
        </w:rPr>
        <w:t>HAQSUCI MULIANI (250209500040) PTIK B 25</w:t>
      </w:r>
      <w:bookmarkStart w:id="0" w:name="_GoBack"/>
      <w:bookmarkEnd w:id="0"/>
    </w:p>
    <w:p w14:paraId="1EF0A68A" w14:textId="6868E6EB" w:rsidR="0051300E" w:rsidRPr="00872AE7" w:rsidRDefault="006709B4" w:rsidP="00872AE7">
      <w:pPr>
        <w:pStyle w:val="ListParagraph"/>
        <w:spacing w:line="360" w:lineRule="auto"/>
        <w:rPr>
          <w:b/>
          <w:bCs/>
          <w:sz w:val="28"/>
          <w:szCs w:val="28"/>
        </w:rPr>
      </w:pPr>
      <w:r w:rsidRPr="001B6445">
        <w:rPr>
          <w:rFonts w:eastAsia="Calibri"/>
          <w:b/>
          <w:bCs/>
          <w:sz w:val="24"/>
          <w:szCs w:val="24"/>
        </w:rPr>
        <w:t>Ringkasan Poin Penting</w:t>
      </w:r>
    </w:p>
    <w:p w14:paraId="208209AD" w14:textId="104685A8" w:rsidR="005960A5" w:rsidRDefault="006709B4" w:rsidP="00872AE7">
      <w:pPr>
        <w:pStyle w:val="ListParagraph"/>
        <w:spacing w:line="360" w:lineRule="auto"/>
        <w:jc w:val="both"/>
        <w:rPr>
          <w:rFonts w:eastAsia="Calibri"/>
          <w:sz w:val="24"/>
          <w:szCs w:val="24"/>
        </w:rPr>
      </w:pPr>
      <w:r w:rsidRPr="00E012B0">
        <w:rPr>
          <w:rFonts w:eastAsia="Calibri"/>
          <w:b/>
          <w:bCs/>
          <w:sz w:val="24"/>
          <w:szCs w:val="24"/>
        </w:rPr>
        <w:t xml:space="preserve">Definisi Kecerdasan Buatan Menurut </w:t>
      </w:r>
      <w:proofErr w:type="gramStart"/>
      <w:r w:rsidRPr="00E012B0">
        <w:rPr>
          <w:rFonts w:eastAsia="Calibri"/>
          <w:b/>
          <w:bCs/>
          <w:sz w:val="24"/>
          <w:szCs w:val="24"/>
        </w:rPr>
        <w:t>Winston</w:t>
      </w:r>
      <w:r w:rsidR="00E012B0" w:rsidRPr="00E012B0">
        <w:rPr>
          <w:rFonts w:eastAsia="Calibri"/>
          <w:b/>
          <w:bCs/>
          <w:sz w:val="24"/>
          <w:szCs w:val="24"/>
        </w:rPr>
        <w:t xml:space="preserve"> </w:t>
      </w:r>
      <w:r w:rsidR="00E012B0">
        <w:rPr>
          <w:rFonts w:eastAsia="Calibri"/>
          <w:sz w:val="24"/>
          <w:szCs w:val="24"/>
        </w:rPr>
        <w:t>:</w:t>
      </w:r>
      <w:proofErr w:type="gramEnd"/>
      <w:r w:rsidR="00E012B0">
        <w:rPr>
          <w:rFonts w:eastAsia="Calibri"/>
          <w:sz w:val="24"/>
          <w:szCs w:val="24"/>
        </w:rPr>
        <w:t xml:space="preserve"> </w:t>
      </w:r>
      <w:r w:rsidR="005960A5">
        <w:rPr>
          <w:rFonts w:eastAsia="Calibri"/>
          <w:sz w:val="24"/>
          <w:szCs w:val="24"/>
        </w:rPr>
        <w:t xml:space="preserve">Winston itu tidak langsung memberikan satu definisi jadi di kelasnya. Winston justru membangun definisi itu secara bertahap, selah olah mengajak mahasiswa itu berpikir bersama mulai dari nol agar benar benar paham alasan dibalik setiap kata yang di pilih. </w:t>
      </w:r>
      <w:r w:rsidR="00E739CB">
        <w:rPr>
          <w:rFonts w:eastAsia="Calibri"/>
          <w:sz w:val="24"/>
          <w:szCs w:val="24"/>
        </w:rPr>
        <w:t>Pertama-tama AI hanya dikatakan “sesuatu yang berhubungan dengan proses berpikir”. Namun karrena AI juga membahasan bagaimana mesin bisa mengenali lingkungan sekitarnya, misalnya melihar dari gambar, mendengar suara, ataupun membaca teks yang disebut dengan persepsi, serta bagaimana mesin bisa bergerak atau mengambil tindakan nyata, definisi diperluas menjadi berpikir, persepsi, dan tindakan. Karena mata kuliah Wi</w:t>
      </w:r>
      <w:r w:rsidR="00CD07C5">
        <w:rPr>
          <w:rFonts w:eastAsia="Calibri"/>
          <w:sz w:val="24"/>
          <w:szCs w:val="24"/>
        </w:rPr>
        <w:t>nsto</w:t>
      </w:r>
      <w:r w:rsidR="00E739CB">
        <w:rPr>
          <w:rFonts w:eastAsia="Calibri"/>
          <w:sz w:val="24"/>
          <w:szCs w:val="24"/>
        </w:rPr>
        <w:t xml:space="preserve">n ini mata kuliah Teknik bukan filsafat </w:t>
      </w:r>
      <w:r w:rsidR="00CD07C5">
        <w:rPr>
          <w:rFonts w:eastAsia="Calibri"/>
          <w:sz w:val="24"/>
          <w:szCs w:val="24"/>
        </w:rPr>
        <w:t>yang menggunakan filosifis semata, Winston menegaskan bahwa Ai harus menghasilkan sesuatu yang bisa di wujudkan, yaitu model. Model yang baik membutuhkan representasi yang tepat, dan representasi yang baik, maka kendala (constrains) dari masalah itu kita jadi tahu dimana titik lemahnya, apa yang tidak bisa di lakukan, dan apa yang harus di hindari. Jadi kita bisa Tarik menjadi satu definisi, menurut Winston Kecerdasan Buatan (AI) algoritma yang dimngkinkan oleh adanya batasan (constrains) yang berhasil tersingkap melalui representasi yang kita pilih</w:t>
      </w:r>
      <w:r w:rsidR="009165B7">
        <w:rPr>
          <w:rFonts w:eastAsia="Calibri"/>
          <w:sz w:val="24"/>
          <w:szCs w:val="24"/>
        </w:rPr>
        <w:t>, yang kemudian mendukung pembuatan model tenang proses berpikir, persepsi, dan tindakan. Dengan kata lain AI versi Winston bukanlah sekedar teori “mesin yang bisa berpikir seperti manusia” melainkan usaha membangun perangkat representasi dan metode yang membuat program menjadi lebih pintar</w:t>
      </w:r>
    </w:p>
    <w:p w14:paraId="7C823301" w14:textId="77777777" w:rsidR="00E012B0" w:rsidRPr="00E012B0" w:rsidRDefault="00E012B0" w:rsidP="00872AE7">
      <w:pPr>
        <w:pStyle w:val="ListParagraph"/>
        <w:spacing w:line="360" w:lineRule="auto"/>
        <w:jc w:val="both"/>
        <w:rPr>
          <w:rFonts w:eastAsia="Calibri"/>
          <w:sz w:val="24"/>
          <w:szCs w:val="24"/>
        </w:rPr>
      </w:pPr>
    </w:p>
    <w:p w14:paraId="373E96E9" w14:textId="37C1C24D" w:rsidR="00872AE7" w:rsidRDefault="006709B4" w:rsidP="00872AE7">
      <w:pPr>
        <w:pStyle w:val="ListParagraph"/>
        <w:spacing w:line="360" w:lineRule="auto"/>
        <w:jc w:val="both"/>
        <w:rPr>
          <w:rFonts w:ascii="Calibri" w:eastAsia="Calibri" w:hAnsi="Calibri" w:cs="Calibri"/>
          <w:sz w:val="24"/>
          <w:szCs w:val="24"/>
        </w:rPr>
      </w:pPr>
      <w:r w:rsidRPr="00E012B0">
        <w:rPr>
          <w:rFonts w:eastAsia="Calibri"/>
          <w:b/>
          <w:bCs/>
          <w:sz w:val="24"/>
          <w:szCs w:val="24"/>
        </w:rPr>
        <w:t xml:space="preserve">Mengapa Representasi Itu </w:t>
      </w:r>
      <w:proofErr w:type="gramStart"/>
      <w:r w:rsidRPr="00E012B0">
        <w:rPr>
          <w:rFonts w:eastAsia="Calibri"/>
          <w:b/>
          <w:bCs/>
          <w:sz w:val="24"/>
          <w:szCs w:val="24"/>
        </w:rPr>
        <w:t>Penting</w:t>
      </w:r>
      <w:r w:rsidR="00E012B0">
        <w:rPr>
          <w:rFonts w:eastAsia="Calibri"/>
          <w:sz w:val="24"/>
          <w:szCs w:val="24"/>
        </w:rPr>
        <w:t xml:space="preserve"> :</w:t>
      </w:r>
      <w:proofErr w:type="gramEnd"/>
      <w:r w:rsidR="00E012B0">
        <w:rPr>
          <w:rFonts w:eastAsia="Calibri"/>
          <w:sz w:val="24"/>
          <w:szCs w:val="24"/>
        </w:rPr>
        <w:t xml:space="preserve"> </w:t>
      </w:r>
      <w:r w:rsidR="00872AE7" w:rsidRPr="00872AE7">
        <w:rPr>
          <w:rFonts w:ascii="Calibri" w:eastAsia="Calibri" w:hAnsi="Calibri" w:cs="Calibri"/>
          <w:sz w:val="24"/>
          <w:szCs w:val="24"/>
        </w:rPr>
        <w:t xml:space="preserve">Winston memberikan dua ilustrasi sederhana yang menurut saya sangat pas untuk menyoroti betapa krusialnya representasi dalam kecerdasan buatan. Contoh pertama melibatkan roda sepeda yang berputar seperti sebuah giroskop. Bila kita mencoba meramalkan arah kemiringan roda menggunakan aturan tangan kanan, umumnya orang, termasuk saya, sering kali keliru karena pikiran kita mudah terpedaya oleh gerakan rotasi yang cepat. Cara cerdas yang dia tunjukkan adalah dengan membayangkan satu titik kecil di tepi roda dan mengamati ke mana titik tersebut bergerak saat berputar. Dengan memusatkan perhatian pada bagian sekecil itu, kita bisa melihat arah miring roda dengan jelas dan hasilnya selalu akurat, tanpa membutuhkan perhitungan rumit. Ini mengajarkan kita bahwa memecah problem kompleks menjadi bagian-bagian kecil yang lebih mudah dipahami dapat menjadikan jawaban yang awalnya tidak jelas menjadi konkret dan mudah dipahami. Contoh kedua yang juga menarik melibatkan teka-teki seorang petani, rubah, angsa, dan </w:t>
      </w:r>
      <w:r w:rsidR="00872AE7" w:rsidRPr="00872AE7">
        <w:rPr>
          <w:rFonts w:ascii="Calibri" w:eastAsia="Calibri" w:hAnsi="Calibri" w:cs="Calibri"/>
          <w:sz w:val="24"/>
          <w:szCs w:val="24"/>
        </w:rPr>
        <w:lastRenderedPageBreak/>
        <w:t>gandum yang harus menyeberangi sungai. Jika kita hanya membaca narasinya atau melihat gambarnya, kita pasti akan bingung dan tidak bisa menemukan jalan solusinya. Namun, jika kita merubah representasinya: kita bisa mencatat posisi masing-masing entitas, misalnya di tepi kiri atau tepi kanan. Dari sini, muncul enam belas kemungkinan pengaturan, tetapi setelah kita menganalisis, kebanyakan dari susunan tersebut tidak valid karena rubah dapat memakan angsa atau angsa dapat memakan gandum. Hanya sedikit susunan yang aman yang tersisa, dan saat kita menghubungkan susunan yang aman tersebut dalam sebuah alur, rute penyeberangan yang benar mendadak menjadi jelas dengan sendirinya.</w:t>
      </w:r>
      <w:r w:rsidR="00872AE7">
        <w:rPr>
          <w:rFonts w:ascii="Calibri" w:eastAsia="Calibri" w:hAnsi="Calibri" w:cs="Calibri"/>
          <w:sz w:val="24"/>
          <w:szCs w:val="24"/>
        </w:rPr>
        <w:t xml:space="preserve"> Jadi intinya, representasi yang tepat itu buan Cuma bikin masalah kelihatan lebih rapi, tetapi secara langsung membongkar batasa-batasan yg ada. Begitu batasannya sudah kelihatan, solusi hampir selesai sebelum kita mulai memikirkan algoritmanya. Inilah mengapa Winston bilang representasi adalah inti dari keceerdasan buatan itu sendiri karena memilih cara pandang yang benar terhadap suatu masalah jauh lebih penting dari pada langsung terjun kode atau rumus yang rumit. </w:t>
      </w:r>
    </w:p>
    <w:p w14:paraId="1F47CEC1" w14:textId="77777777" w:rsidR="00872AE7" w:rsidRDefault="00872AE7" w:rsidP="00872AE7">
      <w:pPr>
        <w:pStyle w:val="ListParagraph"/>
        <w:spacing w:line="360" w:lineRule="auto"/>
        <w:jc w:val="both"/>
        <w:rPr>
          <w:rFonts w:ascii="Calibri" w:eastAsia="Calibri" w:hAnsi="Calibri" w:cs="Calibri"/>
          <w:sz w:val="24"/>
          <w:szCs w:val="24"/>
        </w:rPr>
      </w:pPr>
    </w:p>
    <w:p w14:paraId="7AF1BCEB" w14:textId="00A76897" w:rsidR="0051300E" w:rsidRPr="00E20586" w:rsidRDefault="006709B4" w:rsidP="00872AE7">
      <w:pPr>
        <w:pStyle w:val="ListParagraph"/>
        <w:spacing w:line="360" w:lineRule="auto"/>
        <w:jc w:val="both"/>
        <w:rPr>
          <w:sz w:val="24"/>
          <w:szCs w:val="24"/>
        </w:rPr>
      </w:pPr>
      <w:r w:rsidRPr="00872AE7">
        <w:rPr>
          <w:rFonts w:eastAsia="Calibri"/>
          <w:b/>
          <w:bCs/>
          <w:sz w:val="24"/>
          <w:szCs w:val="24"/>
        </w:rPr>
        <w:t xml:space="preserve">Prinsip </w:t>
      </w:r>
      <w:proofErr w:type="gramStart"/>
      <w:r w:rsidRPr="00872AE7">
        <w:rPr>
          <w:rFonts w:eastAsia="Calibri"/>
          <w:b/>
          <w:bCs/>
          <w:sz w:val="24"/>
          <w:szCs w:val="24"/>
        </w:rPr>
        <w:t>Rumpelstiltskin</w:t>
      </w:r>
      <w:r w:rsidR="00872AE7">
        <w:rPr>
          <w:rFonts w:eastAsia="Calibri"/>
          <w:sz w:val="24"/>
          <w:szCs w:val="24"/>
        </w:rPr>
        <w:t xml:space="preserve"> :</w:t>
      </w:r>
      <w:proofErr w:type="gramEnd"/>
      <w:r w:rsidR="00872AE7">
        <w:rPr>
          <w:rFonts w:eastAsia="Calibri"/>
          <w:sz w:val="24"/>
          <w:szCs w:val="24"/>
        </w:rPr>
        <w:t xml:space="preserve"> </w:t>
      </w:r>
      <w:r w:rsidR="001B6445" w:rsidRPr="001B6445">
        <w:rPr>
          <w:rFonts w:ascii="Calibri" w:eastAsia="Calibri" w:hAnsi="Calibri" w:cs="Calibri"/>
          <w:sz w:val="24"/>
          <w:szCs w:val="24"/>
        </w:rPr>
        <w:t>Ketika kita bisa memberi nama pada sesuatu, maka kita langsung mendapatkan kekuatan untuk memahami, membicarakan, dan mengendalikan hal itu. Winston kasih dua contoh nyata. Pertama, kata "aglet" merujuk pada bagian ujung tali sepatu yang keras. Sebelum ada nama ini, orang-orang hanya menyebutnya "benda kecil di ujung tali", tapi setelah tahu namanya, kita langsung tahu fungsinya yaitu untuk mencegah tali sepatu dari putus. Kedua, metode "generate and test", atau dengan kata lain "coba-coba", yaitu cara menyelesaikan masalah dengan mencoba kemungkinan satu per satu sampai menemukan jawabannya, seperti yang dilakukan Winston ketika mencari nama pohon dari daunnya dengan membuka buku panduan halaman demi halaman. Setelah metode ini memiliki nama, orang-orang lebih mudah membicarakan kualitasnya, misalnya memeriksa apakah metode tersebut tidak mengulang solusi yang sama atau bisa menggunakan informasi tambahan untuk mempercepat proses pencarian. Intinya, memberi nama bukan hanya sekadar menempelkan label, tapi justru membuka pintu untuk kita memikirkan lebih dalam tentang konsep yang sedang kita hadapi.</w:t>
      </w:r>
    </w:p>
    <w:p w14:paraId="01E6F9F4" w14:textId="15BC56E8" w:rsidR="00872AE7" w:rsidRDefault="006709B4" w:rsidP="00872AE7">
      <w:pPr>
        <w:pStyle w:val="ListParagraph"/>
        <w:spacing w:line="360" w:lineRule="auto"/>
        <w:jc w:val="both"/>
        <w:rPr>
          <w:rFonts w:eastAsia="Calibri"/>
          <w:sz w:val="24"/>
          <w:szCs w:val="24"/>
        </w:rPr>
      </w:pPr>
      <w:r w:rsidRPr="00872AE7">
        <w:rPr>
          <w:rFonts w:eastAsia="Calibri"/>
          <w:b/>
          <w:bCs/>
          <w:sz w:val="24"/>
          <w:szCs w:val="24"/>
        </w:rPr>
        <w:t xml:space="preserve">Aplikasi </w:t>
      </w:r>
      <w:proofErr w:type="gramStart"/>
      <w:r w:rsidRPr="00872AE7">
        <w:rPr>
          <w:rFonts w:eastAsia="Calibri"/>
          <w:b/>
          <w:bCs/>
          <w:sz w:val="24"/>
          <w:szCs w:val="24"/>
        </w:rPr>
        <w:t>Konsep</w:t>
      </w:r>
      <w:r w:rsidR="00872AE7">
        <w:rPr>
          <w:rFonts w:eastAsia="Calibri"/>
          <w:sz w:val="24"/>
          <w:szCs w:val="24"/>
        </w:rPr>
        <w:t xml:space="preserve"> :</w:t>
      </w:r>
      <w:proofErr w:type="gramEnd"/>
      <w:r w:rsidR="00872AE7">
        <w:rPr>
          <w:rFonts w:eastAsia="Calibri"/>
          <w:sz w:val="24"/>
          <w:szCs w:val="24"/>
        </w:rPr>
        <w:t xml:space="preserve"> </w:t>
      </w:r>
      <w:r w:rsidR="00CE2F33">
        <w:rPr>
          <w:rFonts w:eastAsia="Calibri"/>
          <w:sz w:val="24"/>
          <w:szCs w:val="24"/>
        </w:rPr>
        <w:t xml:space="preserve">Saya memiliki masalah yang seing saya alami sampai sekarang, yaitu rasa gugup dan deg-degan saat berbicara didepan umum. Saya merasa badan saya gemetar, tangan dingin, suara bergetar, dan pikiran tiba-tiba kosong meskipun materi sudah saya kuasai </w:t>
      </w:r>
      <w:r w:rsidR="00CE2F33">
        <w:rPr>
          <w:rFonts w:eastAsia="Calibri"/>
          <w:sz w:val="24"/>
          <w:szCs w:val="24"/>
        </w:rPr>
        <w:lastRenderedPageBreak/>
        <w:t xml:space="preserve">sebelumnya. Masalah ini sering terjadi, misalnya saat saya melakukan presentasi tugas kuliah. </w:t>
      </w:r>
      <w:r w:rsidR="00EE049D">
        <w:rPr>
          <w:rFonts w:eastAsia="Calibri"/>
          <w:sz w:val="24"/>
          <w:szCs w:val="24"/>
        </w:rPr>
        <w:t>Untuk usulan representasi yang saya pikirkan adalah dengan menggambarkan seluruh proses bicara didepan umum sebagai sebuah alur perjalanan yang dibagi beberapa tahap, kita bisa ibaratkan sebagai peta jalan. Tahap pertama adalah persiapan</w:t>
      </w:r>
      <w:r w:rsidR="002247D6">
        <w:rPr>
          <w:rFonts w:eastAsia="Calibri"/>
          <w:sz w:val="24"/>
          <w:szCs w:val="24"/>
        </w:rPr>
        <w:t xml:space="preserve"> sebelum tampil, tahap kedua adalah pembukaan untuk 3 menit pertama, tahap ketiga adalah inti untuk menyampaikan isi utama pembahasan</w:t>
      </w:r>
      <w:r w:rsidR="00D358D3">
        <w:rPr>
          <w:rFonts w:eastAsia="Calibri"/>
          <w:sz w:val="24"/>
          <w:szCs w:val="24"/>
        </w:rPr>
        <w:t xml:space="preserve">, dan tahapan yang terakhir adalah penutup. Di antara setiap tahapan </w:t>
      </w:r>
      <w:proofErr w:type="gramStart"/>
      <w:r w:rsidR="00D358D3">
        <w:rPr>
          <w:rFonts w:eastAsia="Calibri"/>
          <w:sz w:val="24"/>
          <w:szCs w:val="24"/>
        </w:rPr>
        <w:t>ini,kita</w:t>
      </w:r>
      <w:proofErr w:type="gramEnd"/>
      <w:r w:rsidR="00D358D3">
        <w:rPr>
          <w:rFonts w:eastAsia="Calibri"/>
          <w:sz w:val="24"/>
          <w:szCs w:val="24"/>
        </w:rPr>
        <w:t xml:space="preserve"> selakan seperti atur nafas, membaca ulang catatan,atau menjawab pertanyaan.</w:t>
      </w:r>
      <w:r w:rsidR="00C2507B">
        <w:rPr>
          <w:rFonts w:eastAsia="Calibri"/>
          <w:sz w:val="24"/>
          <w:szCs w:val="24"/>
        </w:rPr>
        <w:t xml:space="preserve"> </w:t>
      </w:r>
      <w:r w:rsidR="00BE2208">
        <w:rPr>
          <w:rFonts w:eastAsia="Calibri"/>
          <w:sz w:val="24"/>
          <w:szCs w:val="24"/>
        </w:rPr>
        <w:t>Dengan adanya tahap ini, saya</w:t>
      </w:r>
      <w:r w:rsidR="00C07D10">
        <w:rPr>
          <w:rFonts w:eastAsia="Calibri"/>
          <w:sz w:val="24"/>
          <w:szCs w:val="24"/>
        </w:rPr>
        <w:t xml:space="preserve"> </w:t>
      </w:r>
      <w:r w:rsidR="00BE2208">
        <w:rPr>
          <w:rFonts w:eastAsia="Calibri"/>
          <w:sz w:val="24"/>
          <w:szCs w:val="24"/>
        </w:rPr>
        <w:t xml:space="preserve">jadi bisa melihat di titik mana biasanya rasa gugup saya itu terjadi, misalnya ternyata </w:t>
      </w:r>
      <w:r w:rsidR="00C07D10">
        <w:rPr>
          <w:rFonts w:eastAsia="Calibri"/>
          <w:sz w:val="24"/>
          <w:szCs w:val="24"/>
        </w:rPr>
        <w:t>saya gugup pada tahap pembukaan, bukan di tahap inti. Jadi saya bisa focus untuk mencari solusi untuk tahap pembukaan saja, dan berusaha tidak panik pada tahapan lainnya. Pada Prinsip Rumpelstilskin, saya akan memberikan nama khusus untuk solusi pada saat saya gugup. Contohnya saya menamai “Jeda Jitu” untuk Teknik menarik nafas dalam dalam sebelum memulai, “Pembuka Kilat” untuk kalima</w:t>
      </w:r>
      <w:r w:rsidR="00687F8F">
        <w:rPr>
          <w:rFonts w:eastAsia="Calibri"/>
          <w:sz w:val="24"/>
          <w:szCs w:val="24"/>
        </w:rPr>
        <w:t>t</w:t>
      </w:r>
      <w:r w:rsidR="00C07D10">
        <w:rPr>
          <w:rFonts w:eastAsia="Calibri"/>
          <w:sz w:val="24"/>
          <w:szCs w:val="24"/>
        </w:rPr>
        <w:t xml:space="preserve"> yang sudah saya kuasai diluar kepala, “Titik Tenang” untuk mengatasi mata yang sering melotot karena gugup dan barisan paling belakang menjadi patokan pandangan saya</w:t>
      </w:r>
      <w:r w:rsidR="00687F8F">
        <w:rPr>
          <w:rFonts w:eastAsia="Calibri"/>
          <w:sz w:val="24"/>
          <w:szCs w:val="24"/>
        </w:rPr>
        <w:t>, dan yang terakhir “Jembatan omon-omon” untuk memberi waktu otak saya berhenti sejenak dengan mengucapkan misalnya “Nah, disini bisa kita lihat…”</w:t>
      </w:r>
    </w:p>
    <w:p w14:paraId="755EB514" w14:textId="77777777" w:rsidR="00872AE7" w:rsidRPr="00872AE7" w:rsidRDefault="00872AE7" w:rsidP="00872AE7">
      <w:pPr>
        <w:pStyle w:val="ListParagraph"/>
        <w:spacing w:line="360" w:lineRule="auto"/>
        <w:jc w:val="both"/>
        <w:rPr>
          <w:rFonts w:eastAsia="Calibri"/>
          <w:sz w:val="24"/>
          <w:szCs w:val="24"/>
        </w:rPr>
      </w:pPr>
    </w:p>
    <w:p w14:paraId="15510110" w14:textId="2A5BACAE" w:rsidR="0051300E" w:rsidRPr="00872AE7" w:rsidRDefault="006709B4" w:rsidP="00872AE7">
      <w:pPr>
        <w:pStyle w:val="ListParagraph"/>
        <w:spacing w:line="360" w:lineRule="auto"/>
        <w:jc w:val="both"/>
        <w:rPr>
          <w:rFonts w:eastAsia="Calibri"/>
          <w:sz w:val="24"/>
          <w:szCs w:val="24"/>
        </w:rPr>
      </w:pPr>
      <w:r w:rsidRPr="00872AE7">
        <w:rPr>
          <w:rFonts w:eastAsia="Calibri"/>
          <w:b/>
          <w:bCs/>
          <w:sz w:val="24"/>
          <w:szCs w:val="24"/>
        </w:rPr>
        <w:t xml:space="preserve">Refleksi </w:t>
      </w:r>
      <w:proofErr w:type="gramStart"/>
      <w:r w:rsidRPr="00872AE7">
        <w:rPr>
          <w:rFonts w:eastAsia="Calibri"/>
          <w:b/>
          <w:bCs/>
          <w:sz w:val="24"/>
          <w:szCs w:val="24"/>
        </w:rPr>
        <w:t>Individu</w:t>
      </w:r>
      <w:r w:rsidR="00872AE7">
        <w:rPr>
          <w:rFonts w:eastAsia="Calibri"/>
          <w:sz w:val="24"/>
          <w:szCs w:val="24"/>
        </w:rPr>
        <w:t xml:space="preserve"> :</w:t>
      </w:r>
      <w:proofErr w:type="gramEnd"/>
      <w:r w:rsidR="00872AE7">
        <w:rPr>
          <w:rFonts w:eastAsia="Calibri"/>
          <w:sz w:val="24"/>
          <w:szCs w:val="24"/>
        </w:rPr>
        <w:t xml:space="preserve"> </w:t>
      </w:r>
      <w:r w:rsidR="00E20586" w:rsidRPr="00E20586">
        <w:rPr>
          <w:sz w:val="24"/>
          <w:szCs w:val="24"/>
        </w:rPr>
        <w:t xml:space="preserve">Hal </w:t>
      </w:r>
      <w:r w:rsidR="00E20586">
        <w:rPr>
          <w:sz w:val="24"/>
          <w:szCs w:val="24"/>
        </w:rPr>
        <w:t>yang paling mengejutkan sekaligus mengubah cara pandang</w:t>
      </w:r>
      <w:r w:rsidR="005011A0">
        <w:rPr>
          <w:sz w:val="24"/>
          <w:szCs w:val="24"/>
        </w:rPr>
        <w:t xml:space="preserve"> saya</w:t>
      </w:r>
      <w:r w:rsidR="00E20586">
        <w:rPr>
          <w:sz w:val="24"/>
          <w:szCs w:val="24"/>
        </w:rPr>
        <w:t xml:space="preserve"> dari Wi</w:t>
      </w:r>
      <w:r w:rsidR="00687F8F">
        <w:rPr>
          <w:sz w:val="24"/>
          <w:szCs w:val="24"/>
        </w:rPr>
        <w:t>n</w:t>
      </w:r>
      <w:r w:rsidR="00E20586">
        <w:rPr>
          <w:sz w:val="24"/>
          <w:szCs w:val="24"/>
        </w:rPr>
        <w:t xml:space="preserve">ston </w:t>
      </w:r>
      <w:r w:rsidR="005011A0">
        <w:rPr>
          <w:sz w:val="24"/>
          <w:szCs w:val="24"/>
        </w:rPr>
        <w:t xml:space="preserve">adalah </w:t>
      </w:r>
      <w:r w:rsidR="00E20586">
        <w:rPr>
          <w:sz w:val="24"/>
          <w:szCs w:val="24"/>
        </w:rPr>
        <w:t xml:space="preserve"> bahwa kecerdasan buatan </w:t>
      </w:r>
      <w:r w:rsidR="005011A0">
        <w:rPr>
          <w:sz w:val="24"/>
          <w:szCs w:val="24"/>
        </w:rPr>
        <w:t xml:space="preserve">tidak selalu tenang hal-hal rumit, melainkan kita sering bertumpu pada ide-ide sederhana yang sering kita sepelekan, seperti </w:t>
      </w:r>
      <w:r w:rsidR="00F15195">
        <w:rPr>
          <w:sz w:val="24"/>
          <w:szCs w:val="24"/>
        </w:rPr>
        <w:t>dengan cara coba</w:t>
      </w:r>
      <w:r w:rsidR="00365F1E">
        <w:rPr>
          <w:sz w:val="24"/>
          <w:szCs w:val="24"/>
        </w:rPr>
        <w:t>-coba atau sekedar memberi nama pada suatu konsep, karna dengan contoh yang tepat, masalah yang kelihatannya sulit menjadi sangan mudah diselesaikan. Perbedaan dari definisi Wi</w:t>
      </w:r>
      <w:r w:rsidR="00687F8F">
        <w:rPr>
          <w:sz w:val="24"/>
          <w:szCs w:val="24"/>
        </w:rPr>
        <w:t>n</w:t>
      </w:r>
      <w:r w:rsidR="00365F1E">
        <w:rPr>
          <w:sz w:val="24"/>
          <w:szCs w:val="24"/>
        </w:rPr>
        <w:t>ston dengan definisi AI adalah kalau dimedia itu</w:t>
      </w:r>
      <w:r w:rsidR="00AD29E8">
        <w:rPr>
          <w:sz w:val="24"/>
          <w:szCs w:val="24"/>
        </w:rPr>
        <w:t xml:space="preserve"> </w:t>
      </w:r>
      <w:r w:rsidR="00365F1E">
        <w:rPr>
          <w:sz w:val="24"/>
          <w:szCs w:val="24"/>
        </w:rPr>
        <w:t>umumnya men</w:t>
      </w:r>
      <w:r w:rsidR="00AD29E8">
        <w:rPr>
          <w:sz w:val="24"/>
          <w:szCs w:val="24"/>
        </w:rPr>
        <w:t>ghebohkan bahwa AI itu ialah robot canggih yang bisa berpikir dan berbicara layaknya manusia, dan hal itu dianggap sebagai ancaman pengganti pekerjaan, disisi lain Wi</w:t>
      </w:r>
      <w:r w:rsidR="00687F8F">
        <w:rPr>
          <w:sz w:val="24"/>
          <w:szCs w:val="24"/>
        </w:rPr>
        <w:t>n</w:t>
      </w:r>
      <w:r w:rsidR="00AD29E8">
        <w:rPr>
          <w:sz w:val="24"/>
          <w:szCs w:val="24"/>
        </w:rPr>
        <w:t>ston melihat AI sebagai bidang rekayasa yang bertujuan membangun perangkat berpikir bagi mesin melalui model dan algoritmanya, bukan untuk meniru manusia melainkan untuk membantu program menyelesaikan masalah,tindakan, dan pemahaman.</w:t>
      </w:r>
    </w:p>
    <w:sectPr w:rsidR="0051300E" w:rsidRPr="00872AE7">
      <w:pgSz w:w="11906" w:h="16838"/>
      <w:pgMar w:top="1296" w:right="1367" w:bottom="1296" w:left="1367"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3C0448B"/>
    <w:multiLevelType w:val="hybridMultilevel"/>
    <w:tmpl w:val="98E283A2"/>
    <w:lvl w:ilvl="0" w:tplc="6430118C">
      <w:start w:val="1"/>
      <w:numFmt w:val="bullet"/>
      <w:lvlText w:val="●"/>
      <w:lvlJc w:val="left"/>
      <w:pPr>
        <w:ind w:left="720" w:hanging="360"/>
      </w:pPr>
    </w:lvl>
    <w:lvl w:ilvl="1" w:tplc="8A8A5CBC">
      <w:start w:val="1"/>
      <w:numFmt w:val="bullet"/>
      <w:lvlText w:val="○"/>
      <w:lvlJc w:val="left"/>
      <w:pPr>
        <w:ind w:left="1440" w:hanging="360"/>
      </w:pPr>
    </w:lvl>
    <w:lvl w:ilvl="2" w:tplc="08E821CA">
      <w:start w:val="1"/>
      <w:numFmt w:val="bullet"/>
      <w:lvlText w:val="■"/>
      <w:lvlJc w:val="left"/>
      <w:pPr>
        <w:ind w:left="2160" w:hanging="360"/>
      </w:pPr>
    </w:lvl>
    <w:lvl w:ilvl="3" w:tplc="A52C0666">
      <w:start w:val="1"/>
      <w:numFmt w:val="bullet"/>
      <w:lvlText w:val="●"/>
      <w:lvlJc w:val="left"/>
      <w:pPr>
        <w:ind w:left="2880" w:hanging="360"/>
      </w:pPr>
    </w:lvl>
    <w:lvl w:ilvl="4" w:tplc="CEF060B2">
      <w:start w:val="1"/>
      <w:numFmt w:val="bullet"/>
      <w:lvlText w:val="○"/>
      <w:lvlJc w:val="left"/>
      <w:pPr>
        <w:ind w:left="3600" w:hanging="360"/>
      </w:pPr>
    </w:lvl>
    <w:lvl w:ilvl="5" w:tplc="1D826D10">
      <w:start w:val="1"/>
      <w:numFmt w:val="bullet"/>
      <w:lvlText w:val="■"/>
      <w:lvlJc w:val="left"/>
      <w:pPr>
        <w:ind w:left="4320" w:hanging="360"/>
      </w:pPr>
    </w:lvl>
    <w:lvl w:ilvl="6" w:tplc="9790D7AA">
      <w:start w:val="1"/>
      <w:numFmt w:val="bullet"/>
      <w:lvlText w:val="●"/>
      <w:lvlJc w:val="left"/>
      <w:pPr>
        <w:ind w:left="5040" w:hanging="360"/>
      </w:pPr>
    </w:lvl>
    <w:lvl w:ilvl="7" w:tplc="31A01618">
      <w:start w:val="1"/>
      <w:numFmt w:val="bullet"/>
      <w:lvlText w:val="●"/>
      <w:lvlJc w:val="left"/>
      <w:pPr>
        <w:ind w:left="5760" w:hanging="360"/>
      </w:pPr>
    </w:lvl>
    <w:lvl w:ilvl="8" w:tplc="1E3E750E">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300E"/>
    <w:rsid w:val="001B6445"/>
    <w:rsid w:val="002247D6"/>
    <w:rsid w:val="00365F1E"/>
    <w:rsid w:val="005011A0"/>
    <w:rsid w:val="0051300E"/>
    <w:rsid w:val="005960A5"/>
    <w:rsid w:val="006709B4"/>
    <w:rsid w:val="00687F8F"/>
    <w:rsid w:val="00872AE7"/>
    <w:rsid w:val="009165B7"/>
    <w:rsid w:val="00AD29E8"/>
    <w:rsid w:val="00BE2208"/>
    <w:rsid w:val="00C07D10"/>
    <w:rsid w:val="00C2507B"/>
    <w:rsid w:val="00CD07C5"/>
    <w:rsid w:val="00CE2F33"/>
    <w:rsid w:val="00D358D3"/>
    <w:rsid w:val="00E012B0"/>
    <w:rsid w:val="00E20586"/>
    <w:rsid w:val="00E739CB"/>
    <w:rsid w:val="00EE049D"/>
    <w:rsid w:val="00F151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E74340"/>
  <w15:docId w15:val="{70434064-0CC0-4962-8FDE-AF03AFF154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385</TotalTime>
  <Pages>3</Pages>
  <Words>1139</Words>
  <Characters>6496</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Administrator</cp:lastModifiedBy>
  <cp:revision>4</cp:revision>
  <dcterms:created xsi:type="dcterms:W3CDTF">2026-09-06T13:03:00Z</dcterms:created>
  <dcterms:modified xsi:type="dcterms:W3CDTF">2026-09-07T04:14:00Z</dcterms:modified>
</cp:coreProperties>
</file>