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6FC" w:rsidRDefault="00135056" w:rsidP="00B76881">
      <w:pPr>
        <w:rPr>
          <w:rFonts w:ascii="Times New Roman" w:hAnsi="Times New Roman"/>
          <w:b/>
        </w:rPr>
      </w:pPr>
      <w:r w:rsidRPr="009A75B2">
        <w:rPr>
          <w:rFonts w:ascii="Times New Roman" w:hAnsi="Times New Roman"/>
          <w:b/>
        </w:rPr>
        <w:tab/>
      </w:r>
      <w:r w:rsidR="00B76881" w:rsidRPr="009A75B2">
        <w:rPr>
          <w:rFonts w:ascii="Times New Roman" w:hAnsi="Times New Roman"/>
          <w:b/>
        </w:rPr>
        <w:tab/>
      </w:r>
      <w:r w:rsidR="00B76881" w:rsidRPr="009A75B2">
        <w:rPr>
          <w:rFonts w:ascii="Times New Roman" w:hAnsi="Times New Roman"/>
          <w:b/>
        </w:rPr>
        <w:tab/>
      </w:r>
      <w:r w:rsidR="00D67DE6" w:rsidRPr="009A75B2">
        <w:rPr>
          <w:rFonts w:ascii="Times New Roman" w:hAnsi="Times New Roman"/>
          <w:b/>
        </w:rPr>
        <w:t>Aristotle's Ethics</w:t>
      </w:r>
      <w:r w:rsidR="008737AB">
        <w:rPr>
          <w:rFonts w:ascii="Times New Roman" w:hAnsi="Times New Roman"/>
          <w:b/>
        </w:rPr>
        <w:t>:  A Review</w:t>
      </w:r>
    </w:p>
    <w:p w:rsidR="00725C77" w:rsidRPr="009A75B2" w:rsidRDefault="00725C77" w:rsidP="00B76881">
      <w:pPr>
        <w:rPr>
          <w:rFonts w:ascii="Times New Roman" w:hAnsi="Times New Roman"/>
          <w:b/>
        </w:rPr>
      </w:pPr>
    </w:p>
    <w:p w:rsidR="00725C77" w:rsidRPr="009A75B2" w:rsidRDefault="00725C77" w:rsidP="00725C77">
      <w:pPr>
        <w:jc w:val="center"/>
        <w:rPr>
          <w:rFonts w:ascii="Times New Roman" w:hAnsi="Times New Roman"/>
          <w:b/>
          <w:i/>
        </w:rPr>
      </w:pPr>
    </w:p>
    <w:p w:rsidR="00CB41CE" w:rsidRPr="009A75B2" w:rsidRDefault="00AC0279" w:rsidP="00FC674D">
      <w:pPr>
        <w:rPr>
          <w:rFonts w:ascii="Times New Roman" w:hAnsi="Times New Roman"/>
          <w:b/>
          <w:i/>
        </w:rPr>
      </w:pPr>
      <w:r w:rsidRPr="009A75B2">
        <w:rPr>
          <w:rFonts w:ascii="Times New Roman" w:hAnsi="Times New Roman"/>
          <w:b/>
        </w:rPr>
        <w:t>I. Aim and Structure</w:t>
      </w:r>
      <w:r w:rsidR="00725C77" w:rsidRPr="009A75B2">
        <w:rPr>
          <w:rFonts w:ascii="Times New Roman" w:hAnsi="Times New Roman"/>
          <w:b/>
        </w:rPr>
        <w:t xml:space="preserve"> of the </w:t>
      </w:r>
      <w:proofErr w:type="spellStart"/>
      <w:r w:rsidR="00725C77" w:rsidRPr="009A75B2">
        <w:rPr>
          <w:rFonts w:ascii="Times New Roman" w:hAnsi="Times New Roman"/>
          <w:b/>
          <w:i/>
        </w:rPr>
        <w:t>Nicomachean</w:t>
      </w:r>
      <w:proofErr w:type="spellEnd"/>
      <w:r w:rsidR="00725C77" w:rsidRPr="009A75B2">
        <w:rPr>
          <w:rFonts w:ascii="Times New Roman" w:hAnsi="Times New Roman"/>
          <w:b/>
          <w:i/>
        </w:rPr>
        <w:t xml:space="preserve"> Ethics</w:t>
      </w:r>
    </w:p>
    <w:p w:rsidR="00FC674D" w:rsidRPr="009A75B2" w:rsidRDefault="00FC674D" w:rsidP="00FC674D">
      <w:pPr>
        <w:rPr>
          <w:rFonts w:ascii="Times New Roman" w:hAnsi="Times New Roman"/>
          <w:b/>
          <w:i/>
        </w:rPr>
      </w:pPr>
    </w:p>
    <w:p w:rsidR="00AC0279" w:rsidRPr="009A75B2" w:rsidRDefault="00AC0279" w:rsidP="00FC674D">
      <w:pPr>
        <w:rPr>
          <w:rFonts w:ascii="Times New Roman" w:hAnsi="Times New Roman"/>
        </w:rPr>
      </w:pPr>
      <w:r w:rsidRPr="009A75B2">
        <w:rPr>
          <w:rFonts w:ascii="Times New Roman" w:hAnsi="Times New Roman"/>
          <w:b/>
        </w:rPr>
        <w:t xml:space="preserve">    </w:t>
      </w:r>
      <w:r w:rsidR="00335BDE" w:rsidRPr="009A75B2">
        <w:rPr>
          <w:rFonts w:ascii="Times New Roman" w:hAnsi="Times New Roman"/>
          <w:b/>
        </w:rPr>
        <w:t>A.</w:t>
      </w:r>
      <w:r w:rsidR="00335BDE" w:rsidRPr="009A75B2">
        <w:rPr>
          <w:rFonts w:ascii="Times New Roman" w:hAnsi="Times New Roman"/>
        </w:rPr>
        <w:t xml:space="preserve"> </w:t>
      </w:r>
      <w:r w:rsidR="00D67DE6" w:rsidRPr="009A75B2">
        <w:rPr>
          <w:rFonts w:ascii="Times New Roman" w:hAnsi="Times New Roman"/>
        </w:rPr>
        <w:t xml:space="preserve">Aristotle's aim in the </w:t>
      </w:r>
      <w:proofErr w:type="spellStart"/>
      <w:r w:rsidR="00D67DE6" w:rsidRPr="009A75B2">
        <w:rPr>
          <w:rFonts w:ascii="Times New Roman" w:hAnsi="Times New Roman"/>
          <w:i/>
        </w:rPr>
        <w:t>Nicomachean</w:t>
      </w:r>
      <w:proofErr w:type="spellEnd"/>
      <w:r w:rsidR="00D67DE6" w:rsidRPr="009A75B2">
        <w:rPr>
          <w:rFonts w:ascii="Times New Roman" w:hAnsi="Times New Roman"/>
          <w:i/>
        </w:rPr>
        <w:t xml:space="preserve"> Ethics</w:t>
      </w:r>
      <w:r w:rsidR="00D67DE6" w:rsidRPr="009A75B2">
        <w:rPr>
          <w:rFonts w:ascii="Times New Roman" w:hAnsi="Times New Roman"/>
        </w:rPr>
        <w:t xml:space="preserve"> </w:t>
      </w:r>
      <w:r w:rsidR="00335BDE" w:rsidRPr="009A75B2">
        <w:rPr>
          <w:rFonts w:ascii="Times New Roman" w:hAnsi="Times New Roman"/>
        </w:rPr>
        <w:t>(</w:t>
      </w:r>
      <w:r w:rsidR="00335BDE" w:rsidRPr="009A75B2">
        <w:rPr>
          <w:rFonts w:ascii="Times New Roman" w:hAnsi="Times New Roman"/>
          <w:i/>
        </w:rPr>
        <w:t>EN</w:t>
      </w:r>
      <w:r w:rsidR="00335BDE" w:rsidRPr="009A75B2">
        <w:rPr>
          <w:rFonts w:ascii="Times New Roman" w:hAnsi="Times New Roman"/>
        </w:rPr>
        <w:t xml:space="preserve">) </w:t>
      </w:r>
      <w:r w:rsidRPr="009A75B2">
        <w:rPr>
          <w:rFonts w:ascii="Times New Roman" w:hAnsi="Times New Roman"/>
        </w:rPr>
        <w:t>is broadly analogous to Plato's</w:t>
      </w:r>
    </w:p>
    <w:p w:rsidR="00AC0279" w:rsidRPr="009A75B2" w:rsidRDefault="003D6E78" w:rsidP="00FC674D">
      <w:pPr>
        <w:rPr>
          <w:rFonts w:ascii="Times New Roman" w:hAnsi="Times New Roman"/>
        </w:rPr>
      </w:pPr>
      <w:r w:rsidRPr="009A75B2">
        <w:rPr>
          <w:rFonts w:ascii="Times New Roman" w:hAnsi="Times New Roman"/>
        </w:rPr>
        <w:t xml:space="preserve">         </w:t>
      </w:r>
      <w:proofErr w:type="gramStart"/>
      <w:r w:rsidR="00D67DE6" w:rsidRPr="009A75B2">
        <w:rPr>
          <w:rFonts w:ascii="Times New Roman" w:hAnsi="Times New Roman"/>
        </w:rPr>
        <w:t>project</w:t>
      </w:r>
      <w:proofErr w:type="gramEnd"/>
      <w:r w:rsidR="00D67DE6" w:rsidRPr="009A75B2">
        <w:rPr>
          <w:rFonts w:ascii="Times New Roman" w:hAnsi="Times New Roman"/>
        </w:rPr>
        <w:t xml:space="preserve"> in the </w:t>
      </w:r>
      <w:r w:rsidR="00D67DE6" w:rsidRPr="009A75B2">
        <w:rPr>
          <w:rFonts w:ascii="Times New Roman" w:hAnsi="Times New Roman"/>
          <w:i/>
        </w:rPr>
        <w:t>Republic</w:t>
      </w:r>
      <w:r w:rsidR="00D67DE6" w:rsidRPr="009A75B2">
        <w:rPr>
          <w:rFonts w:ascii="Times New Roman" w:hAnsi="Times New Roman"/>
        </w:rPr>
        <w:t>: to d</w:t>
      </w:r>
      <w:r w:rsidR="00B75D0A" w:rsidRPr="009A75B2">
        <w:rPr>
          <w:rFonts w:ascii="Times New Roman" w:hAnsi="Times New Roman"/>
        </w:rPr>
        <w:t>evelop an account of the best form</w:t>
      </w:r>
      <w:r w:rsidR="00D67DE6" w:rsidRPr="009A75B2">
        <w:rPr>
          <w:rFonts w:ascii="Times New Roman" w:hAnsi="Times New Roman"/>
        </w:rPr>
        <w:t xml:space="preserve"> of life for a human</w:t>
      </w:r>
    </w:p>
    <w:p w:rsidR="00B75D0A" w:rsidRPr="009A75B2" w:rsidRDefault="00D67DE6" w:rsidP="00B75D0A">
      <w:pPr>
        <w:rPr>
          <w:rFonts w:ascii="Times New Roman" w:hAnsi="Times New Roman"/>
        </w:rPr>
      </w:pPr>
      <w:r w:rsidRPr="009A75B2">
        <w:rPr>
          <w:rFonts w:ascii="Times New Roman" w:hAnsi="Times New Roman"/>
        </w:rPr>
        <w:t xml:space="preserve"> </w:t>
      </w:r>
      <w:r w:rsidR="003D6E78" w:rsidRPr="009A75B2">
        <w:rPr>
          <w:rFonts w:ascii="Times New Roman" w:hAnsi="Times New Roman"/>
        </w:rPr>
        <w:t xml:space="preserve">        </w:t>
      </w:r>
      <w:proofErr w:type="gramStart"/>
      <w:r w:rsidRPr="009A75B2">
        <w:rPr>
          <w:rFonts w:ascii="Times New Roman" w:hAnsi="Times New Roman"/>
        </w:rPr>
        <w:t>being</w:t>
      </w:r>
      <w:proofErr w:type="gramEnd"/>
      <w:r w:rsidR="00B75D0A" w:rsidRPr="009A75B2">
        <w:rPr>
          <w:rFonts w:ascii="Times New Roman" w:hAnsi="Times New Roman"/>
        </w:rPr>
        <w:t xml:space="preserve"> (cf. </w:t>
      </w:r>
      <w:r w:rsidR="00B75D0A" w:rsidRPr="009A75B2">
        <w:rPr>
          <w:rFonts w:ascii="Times New Roman" w:hAnsi="Times New Roman"/>
          <w:i/>
        </w:rPr>
        <w:t>Rep</w:t>
      </w:r>
      <w:r w:rsidR="00106612" w:rsidRPr="009A75B2">
        <w:rPr>
          <w:rFonts w:ascii="Times New Roman" w:hAnsi="Times New Roman"/>
        </w:rPr>
        <w:t>. 344e1)</w:t>
      </w:r>
      <w:r w:rsidR="00B75D0A" w:rsidRPr="009A75B2">
        <w:rPr>
          <w:rFonts w:ascii="Times New Roman" w:hAnsi="Times New Roman"/>
        </w:rPr>
        <w:t xml:space="preserve"> </w:t>
      </w:r>
      <w:r w:rsidRPr="009A75B2">
        <w:rPr>
          <w:rFonts w:ascii="Times New Roman" w:hAnsi="Times New Roman"/>
        </w:rPr>
        <w:t>and to</w:t>
      </w:r>
      <w:r w:rsidR="00335BDE" w:rsidRPr="009A75B2">
        <w:rPr>
          <w:rFonts w:ascii="Times New Roman" w:hAnsi="Times New Roman"/>
        </w:rPr>
        <w:t xml:space="preserve"> </w:t>
      </w:r>
      <w:r w:rsidRPr="009A75B2">
        <w:rPr>
          <w:rFonts w:ascii="Times New Roman" w:hAnsi="Times New Roman"/>
        </w:rPr>
        <w:t xml:space="preserve">show that this form of life requires the conventional </w:t>
      </w:r>
      <w:r w:rsidR="00B75D0A" w:rsidRPr="009A75B2">
        <w:rPr>
          <w:rFonts w:ascii="Times New Roman" w:hAnsi="Times New Roman"/>
        </w:rPr>
        <w:t xml:space="preserve"> </w:t>
      </w:r>
    </w:p>
    <w:p w:rsidR="00AC0279" w:rsidRPr="009A75B2" w:rsidRDefault="00B75D0A" w:rsidP="00B75D0A">
      <w:pPr>
        <w:rPr>
          <w:rFonts w:ascii="Times New Roman" w:hAnsi="Times New Roman"/>
        </w:rPr>
      </w:pPr>
      <w:r w:rsidRPr="009A75B2">
        <w:rPr>
          <w:rFonts w:ascii="Times New Roman" w:hAnsi="Times New Roman"/>
        </w:rPr>
        <w:t xml:space="preserve">         </w:t>
      </w:r>
      <w:proofErr w:type="gramStart"/>
      <w:r w:rsidR="00D67DE6" w:rsidRPr="009A75B2">
        <w:rPr>
          <w:rFonts w:ascii="Times New Roman" w:hAnsi="Times New Roman"/>
        </w:rPr>
        <w:t>virtues</w:t>
      </w:r>
      <w:proofErr w:type="gramEnd"/>
      <w:r w:rsidR="00335BDE" w:rsidRPr="009A75B2">
        <w:rPr>
          <w:rFonts w:ascii="Times New Roman" w:hAnsi="Times New Roman"/>
        </w:rPr>
        <w:t xml:space="preserve"> </w:t>
      </w:r>
      <w:r w:rsidRPr="009A75B2">
        <w:rPr>
          <w:rFonts w:ascii="Times New Roman" w:hAnsi="Times New Roman"/>
        </w:rPr>
        <w:t>(</w:t>
      </w:r>
      <w:r w:rsidR="005A1FD1" w:rsidRPr="009A75B2">
        <w:rPr>
          <w:rFonts w:ascii="Times New Roman" w:hAnsi="Times New Roman"/>
        </w:rPr>
        <w:t xml:space="preserve">cf. </w:t>
      </w:r>
      <w:r w:rsidRPr="009A75B2">
        <w:rPr>
          <w:rFonts w:ascii="Times New Roman" w:hAnsi="Times New Roman"/>
        </w:rPr>
        <w:t xml:space="preserve">rest of </w:t>
      </w:r>
      <w:r w:rsidRPr="009A75B2">
        <w:rPr>
          <w:rFonts w:ascii="Times New Roman" w:hAnsi="Times New Roman"/>
          <w:i/>
        </w:rPr>
        <w:t>Rep</w:t>
      </w:r>
      <w:r w:rsidRPr="009A75B2">
        <w:rPr>
          <w:rFonts w:ascii="Times New Roman" w:hAnsi="Times New Roman"/>
        </w:rPr>
        <w:t xml:space="preserve">.). </w:t>
      </w:r>
    </w:p>
    <w:p w:rsidR="00AC0279" w:rsidRPr="009A75B2" w:rsidRDefault="00AC0279" w:rsidP="00387E7B">
      <w:pPr>
        <w:rPr>
          <w:rFonts w:ascii="Times New Roman" w:hAnsi="Times New Roman"/>
        </w:rPr>
      </w:pPr>
      <w:r w:rsidRPr="009A75B2">
        <w:rPr>
          <w:rFonts w:ascii="Times New Roman" w:hAnsi="Times New Roman"/>
        </w:rPr>
        <w:t xml:space="preserve">    </w:t>
      </w:r>
      <w:r w:rsidR="00D67DE6" w:rsidRPr="009A75B2">
        <w:rPr>
          <w:rFonts w:ascii="Times New Roman" w:hAnsi="Times New Roman"/>
          <w:b/>
        </w:rPr>
        <w:t xml:space="preserve">B. </w:t>
      </w:r>
      <w:r w:rsidR="00D67DE6" w:rsidRPr="009A75B2">
        <w:rPr>
          <w:rFonts w:ascii="Times New Roman" w:hAnsi="Times New Roman"/>
          <w:i/>
        </w:rPr>
        <w:t xml:space="preserve">EN </w:t>
      </w:r>
      <w:r w:rsidR="00335BDE" w:rsidRPr="009A75B2">
        <w:rPr>
          <w:rFonts w:ascii="Times New Roman" w:hAnsi="Times New Roman"/>
        </w:rPr>
        <w:t xml:space="preserve">begins with a consideration of </w:t>
      </w:r>
      <w:r w:rsidR="00D67DE6" w:rsidRPr="009A75B2">
        <w:rPr>
          <w:rFonts w:ascii="Times New Roman" w:hAnsi="Times New Roman"/>
        </w:rPr>
        <w:t xml:space="preserve">the ultimate human good.  </w:t>
      </w:r>
      <w:r w:rsidRPr="009A75B2">
        <w:rPr>
          <w:rFonts w:ascii="Times New Roman" w:hAnsi="Times New Roman"/>
        </w:rPr>
        <w:t xml:space="preserve">In Book I </w:t>
      </w:r>
      <w:r w:rsidR="00D67DE6" w:rsidRPr="009A75B2">
        <w:rPr>
          <w:rFonts w:ascii="Times New Roman" w:hAnsi="Times New Roman"/>
        </w:rPr>
        <w:t>Aristotle</w:t>
      </w:r>
    </w:p>
    <w:p w:rsidR="00AC0279" w:rsidRPr="009A75B2" w:rsidRDefault="00D67DE6" w:rsidP="00387E7B">
      <w:pPr>
        <w:rPr>
          <w:rFonts w:ascii="Times New Roman" w:hAnsi="Times New Roman"/>
        </w:rPr>
      </w:pPr>
      <w:r w:rsidRPr="009A75B2">
        <w:rPr>
          <w:rFonts w:ascii="Times New Roman" w:hAnsi="Times New Roman"/>
        </w:rPr>
        <w:t xml:space="preserve"> </w:t>
      </w:r>
      <w:r w:rsidR="00AC0279" w:rsidRPr="009A75B2">
        <w:rPr>
          <w:rFonts w:ascii="Times New Roman" w:hAnsi="Times New Roman"/>
        </w:rPr>
        <w:t xml:space="preserve">        </w:t>
      </w:r>
      <w:proofErr w:type="gramStart"/>
      <w:r w:rsidR="00AC0279" w:rsidRPr="009A75B2">
        <w:rPr>
          <w:rFonts w:ascii="Times New Roman" w:hAnsi="Times New Roman"/>
        </w:rPr>
        <w:t>o</w:t>
      </w:r>
      <w:r w:rsidRPr="009A75B2">
        <w:rPr>
          <w:rFonts w:ascii="Times New Roman" w:hAnsi="Times New Roman"/>
        </w:rPr>
        <w:t>ffer</w:t>
      </w:r>
      <w:r w:rsidR="00AC0279" w:rsidRPr="009A75B2">
        <w:rPr>
          <w:rFonts w:ascii="Times New Roman" w:hAnsi="Times New Roman"/>
        </w:rPr>
        <w:t>s</w:t>
      </w:r>
      <w:proofErr w:type="gramEnd"/>
      <w:r w:rsidR="00AC0279" w:rsidRPr="009A75B2">
        <w:rPr>
          <w:rFonts w:ascii="Times New Roman" w:hAnsi="Times New Roman"/>
        </w:rPr>
        <w:t xml:space="preserve"> </w:t>
      </w:r>
      <w:r w:rsidRPr="009A75B2">
        <w:rPr>
          <w:rFonts w:ascii="Times New Roman" w:hAnsi="Times New Roman"/>
        </w:rPr>
        <w:t xml:space="preserve">an argument to show that there is such a thing, </w:t>
      </w:r>
      <w:proofErr w:type="spellStart"/>
      <w:r w:rsidRPr="009A75B2">
        <w:rPr>
          <w:rFonts w:ascii="Times New Roman" w:hAnsi="Times New Roman"/>
          <w:i/>
        </w:rPr>
        <w:t>eudaimonia</w:t>
      </w:r>
      <w:proofErr w:type="spellEnd"/>
      <w:r w:rsidRPr="009A75B2">
        <w:rPr>
          <w:rFonts w:ascii="Times New Roman" w:hAnsi="Times New Roman"/>
          <w:i/>
        </w:rPr>
        <w:t xml:space="preserve">.  </w:t>
      </w:r>
      <w:r w:rsidRPr="009A75B2">
        <w:rPr>
          <w:rFonts w:ascii="Times New Roman" w:hAnsi="Times New Roman"/>
        </w:rPr>
        <w:t xml:space="preserve">He then offers a </w:t>
      </w:r>
    </w:p>
    <w:p w:rsidR="00AC0279" w:rsidRPr="009A75B2" w:rsidRDefault="00AC0279" w:rsidP="00387E7B">
      <w:pPr>
        <w:rPr>
          <w:rFonts w:ascii="Times New Roman" w:hAnsi="Times New Roman"/>
        </w:rPr>
      </w:pPr>
      <w:r w:rsidRPr="009A75B2">
        <w:rPr>
          <w:rFonts w:ascii="Times New Roman" w:hAnsi="Times New Roman"/>
        </w:rPr>
        <w:t xml:space="preserve">         </w:t>
      </w:r>
      <w:proofErr w:type="gramStart"/>
      <w:r w:rsidR="00106612" w:rsidRPr="009A75B2">
        <w:rPr>
          <w:rFonts w:ascii="Times New Roman" w:hAnsi="Times New Roman"/>
        </w:rPr>
        <w:t>famous</w:t>
      </w:r>
      <w:proofErr w:type="gramEnd"/>
      <w:r w:rsidR="00106612" w:rsidRPr="009A75B2">
        <w:rPr>
          <w:rFonts w:ascii="Times New Roman" w:hAnsi="Times New Roman"/>
        </w:rPr>
        <w:t xml:space="preserve"> </w:t>
      </w:r>
      <w:r w:rsidR="00D67DE6" w:rsidRPr="009A75B2">
        <w:rPr>
          <w:rFonts w:ascii="Times New Roman" w:hAnsi="Times New Roman"/>
        </w:rPr>
        <w:t xml:space="preserve">argument, the </w:t>
      </w:r>
      <w:r w:rsidR="00D67DE6" w:rsidRPr="009A75B2">
        <w:rPr>
          <w:rFonts w:ascii="Times New Roman" w:hAnsi="Times New Roman"/>
          <w:i/>
        </w:rPr>
        <w:t>function argument</w:t>
      </w:r>
      <w:r w:rsidR="00605C43" w:rsidRPr="009A75B2">
        <w:rPr>
          <w:rFonts w:ascii="Times New Roman" w:hAnsi="Times New Roman"/>
        </w:rPr>
        <w:t xml:space="preserve">, intended to show in outline </w:t>
      </w:r>
      <w:r w:rsidR="00D67DE6" w:rsidRPr="009A75B2">
        <w:rPr>
          <w:rFonts w:ascii="Times New Roman" w:hAnsi="Times New Roman"/>
        </w:rPr>
        <w:t xml:space="preserve">what </w:t>
      </w:r>
      <w:r w:rsidR="00335BDE" w:rsidRPr="009A75B2">
        <w:rPr>
          <w:rFonts w:ascii="Times New Roman" w:hAnsi="Times New Roman"/>
        </w:rPr>
        <w:t>it</w:t>
      </w:r>
      <w:r w:rsidRPr="009A75B2">
        <w:rPr>
          <w:rFonts w:ascii="Times New Roman" w:hAnsi="Times New Roman"/>
        </w:rPr>
        <w:t xml:space="preserve">  </w:t>
      </w:r>
    </w:p>
    <w:p w:rsidR="00AC0279" w:rsidRPr="009A75B2" w:rsidRDefault="00AC0279" w:rsidP="00387E7B">
      <w:pPr>
        <w:rPr>
          <w:rFonts w:ascii="Times New Roman" w:hAnsi="Times New Roman"/>
        </w:rPr>
      </w:pPr>
      <w:r w:rsidRPr="009A75B2">
        <w:rPr>
          <w:rFonts w:ascii="Times New Roman" w:hAnsi="Times New Roman"/>
        </w:rPr>
        <w:t xml:space="preserve">         </w:t>
      </w:r>
      <w:proofErr w:type="gramStart"/>
      <w:r w:rsidRPr="009A75B2">
        <w:rPr>
          <w:rFonts w:ascii="Times New Roman" w:hAnsi="Times New Roman"/>
        </w:rPr>
        <w:t>consists</w:t>
      </w:r>
      <w:proofErr w:type="gramEnd"/>
      <w:r w:rsidRPr="009A75B2">
        <w:rPr>
          <w:rFonts w:ascii="Times New Roman" w:hAnsi="Times New Roman"/>
        </w:rPr>
        <w:t xml:space="preserve"> in.</w:t>
      </w:r>
      <w:r w:rsidR="00605C43" w:rsidRPr="009A75B2">
        <w:rPr>
          <w:rFonts w:ascii="Times New Roman" w:hAnsi="Times New Roman"/>
        </w:rPr>
        <w:t xml:space="preserve"> </w:t>
      </w:r>
      <w:r w:rsidRPr="009A75B2">
        <w:rPr>
          <w:rFonts w:ascii="Times New Roman" w:hAnsi="Times New Roman"/>
        </w:rPr>
        <w:t xml:space="preserve"> </w:t>
      </w:r>
      <w:r w:rsidR="00387E7B" w:rsidRPr="009A75B2">
        <w:rPr>
          <w:rFonts w:ascii="Times New Roman" w:hAnsi="Times New Roman"/>
        </w:rPr>
        <w:t>The remainder of the treatise fil</w:t>
      </w:r>
      <w:r w:rsidRPr="009A75B2">
        <w:rPr>
          <w:rFonts w:ascii="Times New Roman" w:hAnsi="Times New Roman"/>
        </w:rPr>
        <w:t>ls in this outline:</w:t>
      </w:r>
    </w:p>
    <w:p w:rsidR="00AC0279" w:rsidRPr="009A75B2" w:rsidRDefault="00AC0279" w:rsidP="00387E7B">
      <w:pPr>
        <w:rPr>
          <w:rFonts w:ascii="Times New Roman" w:hAnsi="Times New Roman"/>
        </w:rPr>
      </w:pPr>
      <w:r w:rsidRPr="009A75B2">
        <w:rPr>
          <w:rFonts w:ascii="Times New Roman" w:hAnsi="Times New Roman"/>
        </w:rPr>
        <w:t xml:space="preserve">        </w:t>
      </w:r>
      <w:r w:rsidR="00051092" w:rsidRPr="009A75B2">
        <w:rPr>
          <w:rFonts w:ascii="Times New Roman" w:hAnsi="Times New Roman"/>
        </w:rPr>
        <w:t xml:space="preserve">    </w:t>
      </w:r>
      <w:r w:rsidRPr="009A75B2">
        <w:rPr>
          <w:rFonts w:ascii="Times New Roman" w:hAnsi="Times New Roman"/>
        </w:rPr>
        <w:sym w:font="Symbol" w:char="F0B7"/>
      </w:r>
      <w:r w:rsidRPr="009A75B2">
        <w:rPr>
          <w:rFonts w:ascii="Times New Roman" w:hAnsi="Times New Roman"/>
        </w:rPr>
        <w:t xml:space="preserve"> Books II-V</w:t>
      </w:r>
      <w:r w:rsidR="00335BDE" w:rsidRPr="009A75B2">
        <w:rPr>
          <w:rFonts w:ascii="Times New Roman" w:hAnsi="Times New Roman"/>
        </w:rPr>
        <w:t xml:space="preserve"> </w:t>
      </w:r>
      <w:r w:rsidR="00387E7B" w:rsidRPr="009A75B2">
        <w:rPr>
          <w:rFonts w:ascii="Times New Roman" w:hAnsi="Times New Roman"/>
        </w:rPr>
        <w:t>of the ethics discuss the</w:t>
      </w:r>
      <w:r w:rsidRPr="009A75B2">
        <w:rPr>
          <w:rFonts w:ascii="Times New Roman" w:hAnsi="Times New Roman"/>
        </w:rPr>
        <w:t xml:space="preserve"> </w:t>
      </w:r>
      <w:r w:rsidR="00387E7B" w:rsidRPr="009A75B2">
        <w:rPr>
          <w:rFonts w:ascii="Times New Roman" w:hAnsi="Times New Roman"/>
        </w:rPr>
        <w:t>virtues of c</w:t>
      </w:r>
      <w:r w:rsidR="000A62F5">
        <w:rPr>
          <w:rFonts w:ascii="Times New Roman" w:hAnsi="Times New Roman"/>
        </w:rPr>
        <w:t>haracter Aristotle regards as</w:t>
      </w:r>
    </w:p>
    <w:p w:rsidR="00AC0279" w:rsidRPr="009A75B2" w:rsidRDefault="00387E7B" w:rsidP="00387E7B">
      <w:pPr>
        <w:rPr>
          <w:rFonts w:ascii="Times New Roman" w:hAnsi="Times New Roman"/>
        </w:rPr>
      </w:pPr>
      <w:r w:rsidRPr="009A75B2">
        <w:rPr>
          <w:rFonts w:ascii="Times New Roman" w:hAnsi="Times New Roman"/>
        </w:rPr>
        <w:t xml:space="preserve"> </w:t>
      </w:r>
      <w:r w:rsidR="00AC0279" w:rsidRPr="009A75B2">
        <w:rPr>
          <w:rFonts w:ascii="Times New Roman" w:hAnsi="Times New Roman"/>
        </w:rPr>
        <w:t xml:space="preserve">          </w:t>
      </w:r>
      <w:r w:rsidR="00051092" w:rsidRPr="009A75B2">
        <w:rPr>
          <w:rFonts w:ascii="Times New Roman" w:hAnsi="Times New Roman"/>
        </w:rPr>
        <w:t xml:space="preserve">    </w:t>
      </w:r>
      <w:proofErr w:type="gramStart"/>
      <w:r w:rsidR="000A62F5">
        <w:rPr>
          <w:rFonts w:ascii="Times New Roman" w:hAnsi="Times New Roman"/>
        </w:rPr>
        <w:t>essential</w:t>
      </w:r>
      <w:proofErr w:type="gramEnd"/>
      <w:r w:rsidR="000A62F5">
        <w:rPr>
          <w:rFonts w:ascii="Times New Roman" w:hAnsi="Times New Roman"/>
        </w:rPr>
        <w:t xml:space="preserve"> to</w:t>
      </w:r>
      <w:r w:rsidRPr="009A75B2">
        <w:rPr>
          <w:rFonts w:ascii="Times New Roman" w:hAnsi="Times New Roman"/>
        </w:rPr>
        <w:t xml:space="preserve"> </w:t>
      </w:r>
      <w:proofErr w:type="spellStart"/>
      <w:r w:rsidRPr="009A75B2">
        <w:rPr>
          <w:rFonts w:ascii="Times New Roman" w:hAnsi="Times New Roman"/>
          <w:i/>
        </w:rPr>
        <w:t>eudaimonia</w:t>
      </w:r>
      <w:proofErr w:type="spellEnd"/>
      <w:r w:rsidR="003D6E78" w:rsidRPr="009A75B2">
        <w:rPr>
          <w:rFonts w:ascii="Times New Roman" w:hAnsi="Times New Roman"/>
        </w:rPr>
        <w:t>.</w:t>
      </w:r>
    </w:p>
    <w:p w:rsidR="00980911" w:rsidRPr="009A75B2" w:rsidRDefault="00AC0279" w:rsidP="00AC0279">
      <w:pPr>
        <w:rPr>
          <w:rFonts w:ascii="Times New Roman" w:hAnsi="Times New Roman"/>
        </w:rPr>
      </w:pPr>
      <w:r w:rsidRPr="009A75B2">
        <w:rPr>
          <w:rFonts w:ascii="Times New Roman" w:hAnsi="Times New Roman"/>
        </w:rPr>
        <w:t xml:space="preserve">        </w:t>
      </w:r>
      <w:r w:rsidR="00051092" w:rsidRPr="009A75B2">
        <w:rPr>
          <w:rFonts w:ascii="Times New Roman" w:hAnsi="Times New Roman"/>
        </w:rPr>
        <w:t xml:space="preserve">    </w:t>
      </w:r>
      <w:r w:rsidRPr="009A75B2">
        <w:rPr>
          <w:rFonts w:ascii="Times New Roman" w:hAnsi="Times New Roman"/>
        </w:rPr>
        <w:sym w:font="Symbol" w:char="F0B7"/>
      </w:r>
      <w:r w:rsidRPr="009A75B2">
        <w:rPr>
          <w:rFonts w:ascii="Times New Roman" w:hAnsi="Times New Roman"/>
        </w:rPr>
        <w:t xml:space="preserve"> Books VI-X explore</w:t>
      </w:r>
      <w:r w:rsidR="002C46BE" w:rsidRPr="009A75B2">
        <w:rPr>
          <w:rFonts w:ascii="Times New Roman" w:hAnsi="Times New Roman"/>
        </w:rPr>
        <w:t xml:space="preserve"> further</w:t>
      </w:r>
      <w:r w:rsidRPr="009A75B2">
        <w:rPr>
          <w:rFonts w:ascii="Times New Roman" w:hAnsi="Times New Roman"/>
        </w:rPr>
        <w:t xml:space="preserve"> </w:t>
      </w:r>
      <w:r w:rsidR="002C46BE" w:rsidRPr="009A75B2">
        <w:rPr>
          <w:rFonts w:ascii="Times New Roman" w:hAnsi="Times New Roman"/>
        </w:rPr>
        <w:t>topics of</w:t>
      </w:r>
      <w:r w:rsidR="00E07846" w:rsidRPr="009A75B2">
        <w:rPr>
          <w:rFonts w:ascii="Times New Roman" w:hAnsi="Times New Roman"/>
        </w:rPr>
        <w:t xml:space="preserve"> relevance to</w:t>
      </w:r>
      <w:r w:rsidR="00605C43" w:rsidRPr="009A75B2">
        <w:rPr>
          <w:rFonts w:ascii="Times New Roman" w:hAnsi="Times New Roman"/>
          <w:i/>
        </w:rPr>
        <w:t xml:space="preserve"> </w:t>
      </w:r>
      <w:proofErr w:type="spellStart"/>
      <w:r w:rsidR="00605C43" w:rsidRPr="009A75B2">
        <w:rPr>
          <w:rFonts w:ascii="Times New Roman" w:hAnsi="Times New Roman"/>
          <w:i/>
        </w:rPr>
        <w:t>eudaimonia</w:t>
      </w:r>
      <w:proofErr w:type="spellEnd"/>
      <w:r w:rsidR="00E07846" w:rsidRPr="009A75B2">
        <w:rPr>
          <w:rFonts w:ascii="Times New Roman" w:hAnsi="Times New Roman"/>
        </w:rPr>
        <w:t xml:space="preserve">, including the </w:t>
      </w:r>
      <w:r w:rsidRPr="009A75B2">
        <w:rPr>
          <w:rFonts w:ascii="Times New Roman" w:hAnsi="Times New Roman"/>
        </w:rPr>
        <w:t>so-</w:t>
      </w:r>
      <w:r w:rsidR="00E07846" w:rsidRPr="009A75B2">
        <w:rPr>
          <w:rFonts w:ascii="Times New Roman" w:hAnsi="Times New Roman"/>
        </w:rPr>
        <w:tab/>
        <w:t xml:space="preserve">  </w:t>
      </w:r>
      <w:r w:rsidR="00E07846" w:rsidRPr="009A75B2">
        <w:rPr>
          <w:rFonts w:ascii="Times New Roman" w:hAnsi="Times New Roman"/>
        </w:rPr>
        <w:tab/>
        <w:t xml:space="preserve">   </w:t>
      </w:r>
      <w:r w:rsidRPr="009A75B2">
        <w:rPr>
          <w:rFonts w:ascii="Times New Roman" w:hAnsi="Times New Roman"/>
        </w:rPr>
        <w:t>called</w:t>
      </w:r>
      <w:r w:rsidR="000D1AE9" w:rsidRPr="009A75B2">
        <w:rPr>
          <w:rFonts w:ascii="Times New Roman" w:hAnsi="Times New Roman"/>
        </w:rPr>
        <w:t xml:space="preserve"> virtues of thought</w:t>
      </w:r>
      <w:r w:rsidR="00E07846" w:rsidRPr="009A75B2">
        <w:rPr>
          <w:rFonts w:ascii="Times New Roman" w:hAnsi="Times New Roman"/>
        </w:rPr>
        <w:t xml:space="preserve">, </w:t>
      </w:r>
      <w:r w:rsidRPr="009A75B2">
        <w:rPr>
          <w:rFonts w:ascii="Times New Roman" w:hAnsi="Times New Roman"/>
        </w:rPr>
        <w:t>friendship, pleasure</w:t>
      </w:r>
      <w:r w:rsidR="00E07846" w:rsidRPr="009A75B2">
        <w:rPr>
          <w:rFonts w:ascii="Times New Roman" w:hAnsi="Times New Roman"/>
        </w:rPr>
        <w:t xml:space="preserve">, and </w:t>
      </w:r>
      <w:r w:rsidRPr="009A75B2">
        <w:rPr>
          <w:rFonts w:ascii="Times New Roman" w:hAnsi="Times New Roman"/>
        </w:rPr>
        <w:t xml:space="preserve">education.  </w:t>
      </w:r>
    </w:p>
    <w:p w:rsidR="00980911" w:rsidRPr="009A75B2" w:rsidRDefault="00980911" w:rsidP="00AC0279">
      <w:pPr>
        <w:rPr>
          <w:rFonts w:ascii="Times New Roman" w:hAnsi="Times New Roman"/>
        </w:rPr>
      </w:pPr>
    </w:p>
    <w:p w:rsidR="00980911" w:rsidRPr="009A75B2" w:rsidRDefault="00980911" w:rsidP="00980911">
      <w:pPr>
        <w:rPr>
          <w:rFonts w:ascii="Times New Roman" w:hAnsi="Times New Roman"/>
          <w:b/>
        </w:rPr>
      </w:pPr>
      <w:r w:rsidRPr="009A75B2">
        <w:rPr>
          <w:rFonts w:ascii="Times New Roman" w:hAnsi="Times New Roman"/>
          <w:b/>
        </w:rPr>
        <w:t xml:space="preserve">II.   Further Methodological Points from Book I. </w:t>
      </w:r>
    </w:p>
    <w:p w:rsidR="00980911" w:rsidRPr="009A75B2" w:rsidRDefault="00980911" w:rsidP="00980911">
      <w:pPr>
        <w:rPr>
          <w:rFonts w:ascii="Times New Roman" w:hAnsi="Times New Roman"/>
          <w:b/>
        </w:rPr>
      </w:pPr>
    </w:p>
    <w:p w:rsidR="00980911" w:rsidRPr="009A75B2" w:rsidRDefault="00980911" w:rsidP="00980911">
      <w:pPr>
        <w:rPr>
          <w:rFonts w:ascii="Times New Roman" w:hAnsi="Times New Roman"/>
        </w:rPr>
      </w:pPr>
      <w:r w:rsidRPr="009A75B2">
        <w:rPr>
          <w:rFonts w:ascii="Times New Roman" w:hAnsi="Times New Roman"/>
          <w:b/>
        </w:rPr>
        <w:t xml:space="preserve">    A. </w:t>
      </w:r>
      <w:r w:rsidRPr="009A75B2">
        <w:rPr>
          <w:rFonts w:ascii="Times New Roman" w:hAnsi="Times New Roman"/>
        </w:rPr>
        <w:t>Ethics as Aristotle conceives it is part of political science (I.2).</w:t>
      </w:r>
    </w:p>
    <w:p w:rsidR="00980911" w:rsidRPr="009A75B2" w:rsidRDefault="00980911" w:rsidP="00980911">
      <w:pPr>
        <w:rPr>
          <w:rFonts w:ascii="Times New Roman" w:hAnsi="Times New Roman"/>
        </w:rPr>
      </w:pPr>
      <w:r w:rsidRPr="009A75B2">
        <w:rPr>
          <w:rFonts w:ascii="Times New Roman" w:hAnsi="Times New Roman"/>
        </w:rPr>
        <w:t xml:space="preserve">    </w:t>
      </w:r>
      <w:r w:rsidRPr="009A75B2">
        <w:rPr>
          <w:rFonts w:ascii="Times New Roman" w:hAnsi="Times New Roman"/>
          <w:b/>
        </w:rPr>
        <w:t xml:space="preserve">B. </w:t>
      </w:r>
      <w:r w:rsidRPr="009A75B2">
        <w:rPr>
          <w:rFonts w:ascii="Times New Roman" w:hAnsi="Times New Roman"/>
        </w:rPr>
        <w:t>One should not seek too much exactness in ethics (I.3).</w:t>
      </w:r>
    </w:p>
    <w:p w:rsidR="00980911" w:rsidRPr="009A75B2" w:rsidRDefault="00980911" w:rsidP="00980911">
      <w:pPr>
        <w:rPr>
          <w:rFonts w:ascii="Times New Roman" w:hAnsi="Times New Roman"/>
        </w:rPr>
      </w:pPr>
      <w:r w:rsidRPr="009A75B2">
        <w:rPr>
          <w:rFonts w:ascii="Times New Roman" w:hAnsi="Times New Roman"/>
          <w:b/>
        </w:rPr>
        <w:t xml:space="preserve">    C. </w:t>
      </w:r>
      <w:r w:rsidRPr="009A75B2">
        <w:rPr>
          <w:rFonts w:ascii="Times New Roman" w:hAnsi="Times New Roman"/>
        </w:rPr>
        <w:t>Ethical argument should appeal to common beliefs (</w:t>
      </w:r>
      <w:proofErr w:type="spellStart"/>
      <w:r w:rsidRPr="009A75B2">
        <w:rPr>
          <w:rFonts w:ascii="Times New Roman" w:hAnsi="Times New Roman"/>
          <w:i/>
        </w:rPr>
        <w:t>endoxa</w:t>
      </w:r>
      <w:proofErr w:type="spellEnd"/>
      <w:r w:rsidRPr="009A75B2">
        <w:rPr>
          <w:rFonts w:ascii="Times New Roman" w:hAnsi="Times New Roman"/>
        </w:rPr>
        <w:t>) (I.4).</w:t>
      </w:r>
    </w:p>
    <w:p w:rsidR="00980911" w:rsidRPr="009A75B2" w:rsidRDefault="00980911" w:rsidP="00980911">
      <w:pPr>
        <w:rPr>
          <w:rFonts w:ascii="Times New Roman" w:hAnsi="Times New Roman"/>
        </w:rPr>
      </w:pPr>
      <w:r w:rsidRPr="009A75B2">
        <w:rPr>
          <w:rFonts w:ascii="Times New Roman" w:hAnsi="Times New Roman"/>
          <w:b/>
        </w:rPr>
        <w:t xml:space="preserve">    D. </w:t>
      </w:r>
      <w:r w:rsidRPr="009A75B2">
        <w:rPr>
          <w:rFonts w:ascii="Times New Roman" w:hAnsi="Times New Roman"/>
        </w:rPr>
        <w:t>Forming correct ethical beliefs depends on correct habituation (I.4).</w:t>
      </w:r>
    </w:p>
    <w:p w:rsidR="00980911" w:rsidRPr="009A75B2" w:rsidRDefault="00980911" w:rsidP="00980911">
      <w:pPr>
        <w:rPr>
          <w:rFonts w:ascii="Times New Roman" w:hAnsi="Times New Roman"/>
        </w:rPr>
      </w:pPr>
      <w:r w:rsidRPr="009A75B2">
        <w:rPr>
          <w:rFonts w:ascii="Times New Roman" w:hAnsi="Times New Roman"/>
          <w:b/>
        </w:rPr>
        <w:t xml:space="preserve">    E. </w:t>
      </w:r>
      <w:r w:rsidRPr="009A75B2">
        <w:rPr>
          <w:rFonts w:ascii="Times New Roman" w:hAnsi="Times New Roman"/>
          <w:i/>
        </w:rPr>
        <w:t xml:space="preserve">Contra </w:t>
      </w:r>
      <w:r w:rsidRPr="009A75B2">
        <w:rPr>
          <w:rFonts w:ascii="Times New Roman" w:hAnsi="Times New Roman"/>
        </w:rPr>
        <w:t>Socrates and Plato, 'good' does not denote a single property (I.6).</w:t>
      </w:r>
    </w:p>
    <w:p w:rsidR="00725C77" w:rsidRPr="009A75B2" w:rsidRDefault="00725C77" w:rsidP="00725C77">
      <w:pPr>
        <w:rPr>
          <w:rFonts w:ascii="Times New Roman" w:hAnsi="Times New Roman"/>
          <w:b/>
        </w:rPr>
      </w:pPr>
    </w:p>
    <w:p w:rsidR="00CB41CE" w:rsidRPr="009A75B2" w:rsidRDefault="00AC0279" w:rsidP="00725C77">
      <w:pPr>
        <w:rPr>
          <w:rFonts w:ascii="Times New Roman" w:hAnsi="Times New Roman"/>
          <w:b/>
        </w:rPr>
      </w:pPr>
      <w:r w:rsidRPr="009A75B2">
        <w:rPr>
          <w:rFonts w:ascii="Times New Roman" w:hAnsi="Times New Roman"/>
          <w:b/>
        </w:rPr>
        <w:t>I</w:t>
      </w:r>
      <w:r w:rsidR="00980911" w:rsidRPr="009A75B2">
        <w:rPr>
          <w:rFonts w:ascii="Times New Roman" w:hAnsi="Times New Roman"/>
          <w:b/>
        </w:rPr>
        <w:t>I</w:t>
      </w:r>
      <w:r w:rsidRPr="009A75B2">
        <w:rPr>
          <w:rFonts w:ascii="Times New Roman" w:hAnsi="Times New Roman"/>
          <w:b/>
        </w:rPr>
        <w:t>I.</w:t>
      </w:r>
      <w:r w:rsidR="00FC674D" w:rsidRPr="009A75B2">
        <w:rPr>
          <w:rFonts w:ascii="Times New Roman" w:hAnsi="Times New Roman"/>
          <w:b/>
        </w:rPr>
        <w:t xml:space="preserve"> </w:t>
      </w:r>
      <w:r w:rsidR="00355270" w:rsidRPr="009A75B2">
        <w:rPr>
          <w:rFonts w:ascii="Times New Roman" w:hAnsi="Times New Roman"/>
          <w:b/>
        </w:rPr>
        <w:t xml:space="preserve"> Aristotle's </w:t>
      </w:r>
      <w:proofErr w:type="spellStart"/>
      <w:r w:rsidR="00355270" w:rsidRPr="009A75B2">
        <w:rPr>
          <w:rFonts w:ascii="Times New Roman" w:hAnsi="Times New Roman"/>
          <w:b/>
        </w:rPr>
        <w:t>Eudaimonism</w:t>
      </w:r>
      <w:proofErr w:type="spellEnd"/>
      <w:r w:rsidR="00355270" w:rsidRPr="009A75B2">
        <w:rPr>
          <w:rFonts w:ascii="Times New Roman" w:hAnsi="Times New Roman"/>
          <w:b/>
        </w:rPr>
        <w:t xml:space="preserve">: </w:t>
      </w:r>
      <w:r w:rsidR="0087334C" w:rsidRPr="009A75B2">
        <w:rPr>
          <w:rFonts w:ascii="Times New Roman" w:hAnsi="Times New Roman"/>
          <w:b/>
          <w:i/>
        </w:rPr>
        <w:t>EN</w:t>
      </w:r>
      <w:r w:rsidR="0087334C" w:rsidRPr="009A75B2">
        <w:rPr>
          <w:rFonts w:ascii="Times New Roman" w:hAnsi="Times New Roman"/>
          <w:i/>
        </w:rPr>
        <w:t xml:space="preserve"> </w:t>
      </w:r>
      <w:r w:rsidRPr="009A75B2">
        <w:rPr>
          <w:rFonts w:ascii="Times New Roman" w:hAnsi="Times New Roman"/>
          <w:b/>
        </w:rPr>
        <w:t>I.</w:t>
      </w:r>
      <w:r w:rsidR="00FC674D" w:rsidRPr="009A75B2">
        <w:rPr>
          <w:rFonts w:ascii="Times New Roman" w:hAnsi="Times New Roman"/>
          <w:b/>
        </w:rPr>
        <w:t xml:space="preserve"> 1-6</w:t>
      </w:r>
    </w:p>
    <w:p w:rsidR="00AC0279" w:rsidRPr="009A75B2" w:rsidRDefault="00AC0279" w:rsidP="00725C77">
      <w:pPr>
        <w:rPr>
          <w:rFonts w:ascii="Times New Roman" w:hAnsi="Times New Roman"/>
          <w:b/>
        </w:rPr>
      </w:pPr>
    </w:p>
    <w:p w:rsidR="00051092" w:rsidRPr="009A75B2" w:rsidRDefault="00AC0279" w:rsidP="00725C77">
      <w:pPr>
        <w:rPr>
          <w:rFonts w:ascii="Times New Roman" w:hAnsi="Times New Roman"/>
        </w:rPr>
      </w:pPr>
      <w:r w:rsidRPr="009A75B2">
        <w:rPr>
          <w:rFonts w:ascii="Times New Roman" w:hAnsi="Times New Roman"/>
          <w:b/>
        </w:rPr>
        <w:t xml:space="preserve">    A. </w:t>
      </w:r>
      <w:r w:rsidR="00051092" w:rsidRPr="009A75B2">
        <w:rPr>
          <w:rFonts w:ascii="Times New Roman" w:hAnsi="Times New Roman"/>
          <w:i/>
        </w:rPr>
        <w:t xml:space="preserve">EN </w:t>
      </w:r>
      <w:r w:rsidR="00051092" w:rsidRPr="009A75B2">
        <w:rPr>
          <w:rFonts w:ascii="Times New Roman" w:hAnsi="Times New Roman"/>
        </w:rPr>
        <w:t>I.1 begins with a difficult and surprising pair of claims, sometimes construed</w:t>
      </w:r>
    </w:p>
    <w:p w:rsidR="00051092" w:rsidRPr="009A75B2" w:rsidRDefault="00051092" w:rsidP="00725C77">
      <w:pPr>
        <w:rPr>
          <w:rFonts w:ascii="Times New Roman" w:hAnsi="Times New Roman"/>
        </w:rPr>
      </w:pPr>
      <w:r w:rsidRPr="009A75B2">
        <w:rPr>
          <w:rFonts w:ascii="Times New Roman" w:hAnsi="Times New Roman"/>
        </w:rPr>
        <w:t xml:space="preserve">         (</w:t>
      </w:r>
      <w:proofErr w:type="gramStart"/>
      <w:r w:rsidRPr="009A75B2">
        <w:rPr>
          <w:rFonts w:ascii="Times New Roman" w:hAnsi="Times New Roman"/>
        </w:rPr>
        <w:t>uncharitably</w:t>
      </w:r>
      <w:proofErr w:type="gramEnd"/>
      <w:r w:rsidRPr="009A75B2">
        <w:rPr>
          <w:rFonts w:ascii="Times New Roman" w:hAnsi="Times New Roman"/>
        </w:rPr>
        <w:t>) as an argument</w:t>
      </w:r>
      <w:r w:rsidR="000166FC">
        <w:rPr>
          <w:rFonts w:ascii="Times New Roman" w:hAnsi="Times New Roman"/>
        </w:rPr>
        <w:t>.</w:t>
      </w:r>
      <w:r w:rsidRPr="009A75B2">
        <w:rPr>
          <w:rFonts w:ascii="Times New Roman" w:hAnsi="Times New Roman"/>
        </w:rPr>
        <w:t xml:space="preserve"> </w:t>
      </w:r>
    </w:p>
    <w:p w:rsidR="00051092" w:rsidRPr="009A75B2" w:rsidRDefault="00051092" w:rsidP="00725C77">
      <w:pPr>
        <w:rPr>
          <w:rFonts w:ascii="Times New Roman" w:hAnsi="Times New Roman"/>
        </w:rPr>
      </w:pPr>
      <w:r w:rsidRPr="009A75B2">
        <w:rPr>
          <w:rFonts w:ascii="Times New Roman" w:hAnsi="Times New Roman"/>
        </w:rPr>
        <w:tab/>
        <w:t xml:space="preserve">   </w:t>
      </w:r>
      <w:r w:rsidRPr="009A75B2">
        <w:rPr>
          <w:rFonts w:ascii="Times New Roman" w:hAnsi="Times New Roman"/>
        </w:rPr>
        <w:sym w:font="Symbol" w:char="F0B7"/>
      </w:r>
      <w:r w:rsidR="00B75D0A" w:rsidRPr="009A75B2">
        <w:rPr>
          <w:rFonts w:ascii="Times New Roman" w:hAnsi="Times New Roman"/>
        </w:rPr>
        <w:t xml:space="preserve"> (1) Every craft, inquiry</w:t>
      </w:r>
      <w:r w:rsidRPr="009A75B2">
        <w:rPr>
          <w:rFonts w:ascii="Times New Roman" w:hAnsi="Times New Roman"/>
        </w:rPr>
        <w:t>, acti</w:t>
      </w:r>
      <w:r w:rsidR="00B75D0A" w:rsidRPr="009A75B2">
        <w:rPr>
          <w:rFonts w:ascii="Times New Roman" w:hAnsi="Times New Roman"/>
        </w:rPr>
        <w:t>o</w:t>
      </w:r>
      <w:r w:rsidR="000166FC">
        <w:rPr>
          <w:rFonts w:ascii="Times New Roman" w:hAnsi="Times New Roman"/>
        </w:rPr>
        <w:t>n and decision seeks some good</w:t>
      </w:r>
      <w:r w:rsidR="00B75D0A" w:rsidRPr="009A75B2">
        <w:rPr>
          <w:rFonts w:ascii="Times New Roman" w:hAnsi="Times New Roman"/>
        </w:rPr>
        <w:t>.</w:t>
      </w:r>
      <w:r w:rsidRPr="009A75B2">
        <w:rPr>
          <w:rFonts w:ascii="Times New Roman" w:hAnsi="Times New Roman"/>
        </w:rPr>
        <w:tab/>
      </w:r>
    </w:p>
    <w:p w:rsidR="00B75D0A" w:rsidRPr="009A75B2" w:rsidRDefault="00051092" w:rsidP="00725C77">
      <w:pPr>
        <w:rPr>
          <w:rFonts w:ascii="Times New Roman" w:hAnsi="Times New Roman"/>
        </w:rPr>
      </w:pPr>
      <w:r w:rsidRPr="009A75B2">
        <w:rPr>
          <w:rFonts w:ascii="Times New Roman" w:hAnsi="Times New Roman"/>
        </w:rPr>
        <w:tab/>
        <w:t xml:space="preserve">   </w:t>
      </w:r>
      <w:r w:rsidRPr="009A75B2">
        <w:rPr>
          <w:rFonts w:ascii="Times New Roman" w:hAnsi="Times New Roman"/>
        </w:rPr>
        <w:sym w:font="Symbol" w:char="F0B7"/>
      </w:r>
      <w:r w:rsidRPr="009A75B2">
        <w:rPr>
          <w:rFonts w:ascii="Times New Roman" w:hAnsi="Times New Roman"/>
        </w:rPr>
        <w:t xml:space="preserve"> </w:t>
      </w:r>
      <w:r w:rsidR="00B75D0A" w:rsidRPr="009A75B2">
        <w:rPr>
          <w:rFonts w:ascii="Times New Roman" w:hAnsi="Times New Roman"/>
        </w:rPr>
        <w:t xml:space="preserve">(2) </w:t>
      </w:r>
      <w:r w:rsidRPr="000A62F5">
        <w:rPr>
          <w:rFonts w:ascii="Times New Roman" w:hAnsi="Times New Roman"/>
          <w:i/>
        </w:rPr>
        <w:t>The</w:t>
      </w:r>
      <w:r w:rsidRPr="009A75B2">
        <w:rPr>
          <w:rFonts w:ascii="Times New Roman" w:hAnsi="Times New Roman"/>
        </w:rPr>
        <w:t xml:space="preserve"> </w:t>
      </w:r>
      <w:r w:rsidR="00B75D0A" w:rsidRPr="009A75B2">
        <w:rPr>
          <w:rFonts w:ascii="Times New Roman" w:hAnsi="Times New Roman"/>
        </w:rPr>
        <w:t xml:space="preserve">good is what everything seeks (doesn't follow). </w:t>
      </w:r>
    </w:p>
    <w:p w:rsidR="00B75D0A" w:rsidRPr="009A75B2" w:rsidRDefault="00B75D0A" w:rsidP="000A62F5">
      <w:pPr>
        <w:ind w:left="720"/>
        <w:rPr>
          <w:rFonts w:ascii="Times New Roman" w:hAnsi="Times New Roman"/>
        </w:rPr>
      </w:pPr>
      <w:r w:rsidRPr="009A75B2">
        <w:rPr>
          <w:rFonts w:ascii="Times New Roman" w:hAnsi="Times New Roman"/>
        </w:rPr>
        <w:t xml:space="preserve">   </w:t>
      </w:r>
      <w:r w:rsidRPr="009A75B2">
        <w:rPr>
          <w:rFonts w:ascii="Times New Roman" w:hAnsi="Times New Roman"/>
        </w:rPr>
        <w:sym w:font="Symbol" w:char="F0B7"/>
      </w:r>
      <w:r w:rsidRPr="009A75B2">
        <w:rPr>
          <w:rFonts w:ascii="Times New Roman" w:hAnsi="Times New Roman"/>
        </w:rPr>
        <w:t xml:space="preserve"> A charitable reading: </w:t>
      </w:r>
      <w:r w:rsidR="000166FC">
        <w:rPr>
          <w:rFonts w:ascii="Times New Roman" w:hAnsi="Times New Roman"/>
        </w:rPr>
        <w:t>(2) isn't an inference</w:t>
      </w:r>
      <w:r w:rsidR="00E07846" w:rsidRPr="009A75B2">
        <w:rPr>
          <w:rFonts w:ascii="Times New Roman" w:hAnsi="Times New Roman"/>
        </w:rPr>
        <w:t xml:space="preserve"> </w:t>
      </w:r>
      <w:r w:rsidR="000166FC">
        <w:rPr>
          <w:rFonts w:ascii="Times New Roman" w:hAnsi="Times New Roman"/>
        </w:rPr>
        <w:t xml:space="preserve">from (1). </w:t>
      </w:r>
      <w:r w:rsidRPr="009A75B2">
        <w:rPr>
          <w:rFonts w:ascii="Times New Roman" w:hAnsi="Times New Roman"/>
        </w:rPr>
        <w:t xml:space="preserve">Aristotle doesn't </w:t>
      </w:r>
      <w:r w:rsidRPr="009A75B2">
        <w:rPr>
          <w:rFonts w:ascii="Times New Roman" w:hAnsi="Times New Roman"/>
          <w:i/>
        </w:rPr>
        <w:t>argue</w:t>
      </w:r>
      <w:r w:rsidRPr="009A75B2">
        <w:rPr>
          <w:rFonts w:ascii="Times New Roman" w:hAnsi="Times New Roman"/>
        </w:rPr>
        <w:t xml:space="preserve"> for a final human good until </w:t>
      </w:r>
      <w:r w:rsidR="0087334C" w:rsidRPr="009A75B2">
        <w:rPr>
          <w:rFonts w:ascii="Times New Roman" w:hAnsi="Times New Roman"/>
          <w:i/>
        </w:rPr>
        <w:t>EN</w:t>
      </w:r>
      <w:r w:rsidR="0087334C" w:rsidRPr="009A75B2">
        <w:rPr>
          <w:rFonts w:ascii="Times New Roman" w:hAnsi="Times New Roman"/>
        </w:rPr>
        <w:t xml:space="preserve"> </w:t>
      </w:r>
      <w:r w:rsidRPr="009A75B2">
        <w:rPr>
          <w:rFonts w:ascii="Times New Roman" w:hAnsi="Times New Roman"/>
        </w:rPr>
        <w:t>I.7.</w:t>
      </w:r>
    </w:p>
    <w:p w:rsidR="00AC0279" w:rsidRPr="009A75B2" w:rsidRDefault="00B75D0A" w:rsidP="000166FC">
      <w:pPr>
        <w:rPr>
          <w:rFonts w:ascii="Times New Roman" w:hAnsi="Times New Roman"/>
        </w:rPr>
      </w:pPr>
      <w:r w:rsidRPr="009A75B2">
        <w:rPr>
          <w:rFonts w:ascii="Times New Roman" w:hAnsi="Times New Roman"/>
        </w:rPr>
        <w:t xml:space="preserve">    </w:t>
      </w:r>
      <w:r w:rsidRPr="009A75B2">
        <w:rPr>
          <w:rFonts w:ascii="Times New Roman" w:hAnsi="Times New Roman"/>
          <w:b/>
        </w:rPr>
        <w:t xml:space="preserve">B. </w:t>
      </w:r>
      <w:r w:rsidRPr="009A75B2">
        <w:rPr>
          <w:rFonts w:ascii="Times New Roman" w:hAnsi="Times New Roman"/>
          <w:i/>
        </w:rPr>
        <w:t xml:space="preserve">EN </w:t>
      </w:r>
      <w:r w:rsidRPr="009A75B2">
        <w:rPr>
          <w:rFonts w:ascii="Times New Roman" w:hAnsi="Times New Roman"/>
        </w:rPr>
        <w:t>I.1 reflects Aristotle's commitment to</w:t>
      </w:r>
      <w:r w:rsidRPr="009A75B2">
        <w:rPr>
          <w:rFonts w:ascii="Times New Roman" w:hAnsi="Times New Roman"/>
          <w:i/>
        </w:rPr>
        <w:t xml:space="preserve"> </w:t>
      </w:r>
      <w:proofErr w:type="spellStart"/>
      <w:r w:rsidRPr="009A75B2">
        <w:rPr>
          <w:rFonts w:ascii="Times New Roman" w:hAnsi="Times New Roman"/>
          <w:i/>
        </w:rPr>
        <w:t>eudaimonism</w:t>
      </w:r>
      <w:proofErr w:type="spellEnd"/>
      <w:r w:rsidRPr="009A75B2">
        <w:rPr>
          <w:rFonts w:ascii="Times New Roman" w:hAnsi="Times New Roman"/>
        </w:rPr>
        <w:t>.</w:t>
      </w:r>
    </w:p>
    <w:p w:rsidR="00E7040F" w:rsidRPr="009A75B2" w:rsidRDefault="00051092" w:rsidP="00E7040F">
      <w:pPr>
        <w:rPr>
          <w:rFonts w:ascii="Times New Roman" w:hAnsi="Times New Roman"/>
        </w:rPr>
      </w:pPr>
      <w:r w:rsidRPr="009A75B2">
        <w:rPr>
          <w:rFonts w:ascii="Times New Roman" w:hAnsi="Times New Roman"/>
          <w:b/>
        </w:rPr>
        <w:tab/>
      </w:r>
      <w:r w:rsidR="00F620F8" w:rsidRPr="009A75B2">
        <w:rPr>
          <w:rFonts w:ascii="Times New Roman" w:hAnsi="Times New Roman"/>
          <w:b/>
        </w:rPr>
        <w:t xml:space="preserve">   </w:t>
      </w:r>
      <w:r w:rsidR="00F620F8" w:rsidRPr="009A75B2">
        <w:rPr>
          <w:rFonts w:ascii="Times New Roman" w:hAnsi="Times New Roman"/>
        </w:rPr>
        <w:sym w:font="Symbol" w:char="F0B7"/>
      </w:r>
      <w:r w:rsidR="000166FC">
        <w:rPr>
          <w:rFonts w:ascii="Times New Roman" w:hAnsi="Times New Roman"/>
        </w:rPr>
        <w:t xml:space="preserve"> (1</w:t>
      </w:r>
      <w:r w:rsidR="00E7040F" w:rsidRPr="009A75B2">
        <w:rPr>
          <w:rFonts w:ascii="Times New Roman" w:hAnsi="Times New Roman"/>
        </w:rPr>
        <w:t xml:space="preserve">) </w:t>
      </w:r>
      <w:proofErr w:type="spellStart"/>
      <w:proofErr w:type="gramStart"/>
      <w:r w:rsidR="00E7040F" w:rsidRPr="009A75B2">
        <w:rPr>
          <w:rFonts w:ascii="Times New Roman" w:hAnsi="Times New Roman"/>
          <w:i/>
        </w:rPr>
        <w:t>eudaimonism</w:t>
      </w:r>
      <w:proofErr w:type="spellEnd"/>
      <w:proofErr w:type="gramEnd"/>
      <w:r w:rsidR="000A62F5">
        <w:rPr>
          <w:rFonts w:ascii="Times New Roman" w:hAnsi="Times New Roman"/>
        </w:rPr>
        <w:t>: an agent has</w:t>
      </w:r>
      <w:r w:rsidR="00E7040F" w:rsidRPr="009A75B2">
        <w:rPr>
          <w:rFonts w:ascii="Times New Roman" w:hAnsi="Times New Roman"/>
        </w:rPr>
        <w:t xml:space="preserve"> reason to pursue a course of</w:t>
      </w:r>
    </w:p>
    <w:p w:rsidR="00E7040F" w:rsidRPr="009A75B2" w:rsidRDefault="00E7040F" w:rsidP="005114E4">
      <w:pPr>
        <w:rPr>
          <w:rFonts w:ascii="Times New Roman" w:hAnsi="Times New Roman"/>
          <w:b/>
        </w:rPr>
      </w:pPr>
      <w:r w:rsidRPr="009A75B2">
        <w:rPr>
          <w:rFonts w:ascii="Times New Roman" w:hAnsi="Times New Roman"/>
        </w:rPr>
        <w:t xml:space="preserve"> </w:t>
      </w:r>
      <w:r w:rsidRPr="009A75B2">
        <w:rPr>
          <w:rFonts w:ascii="Times New Roman" w:hAnsi="Times New Roman"/>
        </w:rPr>
        <w:tab/>
        <w:t xml:space="preserve">      </w:t>
      </w:r>
      <w:proofErr w:type="gramStart"/>
      <w:r w:rsidRPr="009A75B2">
        <w:rPr>
          <w:rFonts w:ascii="Times New Roman" w:hAnsi="Times New Roman"/>
        </w:rPr>
        <w:t>action</w:t>
      </w:r>
      <w:proofErr w:type="gramEnd"/>
      <w:r w:rsidRPr="009A75B2">
        <w:rPr>
          <w:rFonts w:ascii="Times New Roman" w:hAnsi="Times New Roman"/>
        </w:rPr>
        <w:t xml:space="preserve"> </w:t>
      </w:r>
      <w:r w:rsidR="00980C8D" w:rsidRPr="009A75B2">
        <w:rPr>
          <w:rFonts w:ascii="Times New Roman" w:hAnsi="Times New Roman"/>
        </w:rPr>
        <w:t xml:space="preserve">only </w:t>
      </w:r>
      <w:r w:rsidRPr="009A75B2">
        <w:rPr>
          <w:rFonts w:ascii="Times New Roman" w:hAnsi="Times New Roman"/>
        </w:rPr>
        <w:t xml:space="preserve">insofar as it best furthers her own </w:t>
      </w:r>
      <w:proofErr w:type="spellStart"/>
      <w:r w:rsidRPr="009A75B2">
        <w:rPr>
          <w:rFonts w:ascii="Times New Roman" w:hAnsi="Times New Roman"/>
          <w:i/>
        </w:rPr>
        <w:t>eudaimonia</w:t>
      </w:r>
      <w:proofErr w:type="spellEnd"/>
      <w:r w:rsidR="00980C8D" w:rsidRPr="009A75B2">
        <w:rPr>
          <w:rFonts w:ascii="Times New Roman" w:hAnsi="Times New Roman"/>
        </w:rPr>
        <w:t xml:space="preserve"> (normative claim).</w:t>
      </w:r>
      <w:r w:rsidRPr="009A75B2">
        <w:rPr>
          <w:rFonts w:ascii="Times New Roman" w:hAnsi="Times New Roman"/>
        </w:rPr>
        <w:t xml:space="preserve"> </w:t>
      </w:r>
    </w:p>
    <w:p w:rsidR="00DA064D" w:rsidRPr="009A75B2" w:rsidRDefault="00980C8D" w:rsidP="00725C77">
      <w:pPr>
        <w:rPr>
          <w:rFonts w:ascii="Times New Roman" w:hAnsi="Times New Roman"/>
        </w:rPr>
      </w:pPr>
      <w:r w:rsidRPr="009A75B2">
        <w:rPr>
          <w:rFonts w:ascii="Times New Roman" w:hAnsi="Times New Roman"/>
          <w:b/>
        </w:rPr>
        <w:tab/>
        <w:t xml:space="preserve">   </w:t>
      </w:r>
      <w:r w:rsidRPr="009A75B2">
        <w:rPr>
          <w:rFonts w:ascii="Times New Roman" w:hAnsi="Times New Roman"/>
        </w:rPr>
        <w:sym w:font="Symbol" w:char="F0B7"/>
      </w:r>
      <w:r w:rsidRPr="009A75B2">
        <w:rPr>
          <w:rFonts w:ascii="Times New Roman" w:hAnsi="Times New Roman"/>
          <w:b/>
        </w:rPr>
        <w:t xml:space="preserve"> </w:t>
      </w:r>
      <w:r w:rsidR="000166FC">
        <w:rPr>
          <w:rFonts w:ascii="Times New Roman" w:hAnsi="Times New Roman"/>
        </w:rPr>
        <w:t>(1</w:t>
      </w:r>
      <w:r w:rsidRPr="009A75B2">
        <w:rPr>
          <w:rFonts w:ascii="Times New Roman" w:hAnsi="Times New Roman"/>
        </w:rPr>
        <w:t xml:space="preserve">) </w:t>
      </w:r>
      <w:proofErr w:type="gramStart"/>
      <w:r w:rsidRPr="009A75B2">
        <w:rPr>
          <w:rFonts w:ascii="Times New Roman" w:hAnsi="Times New Roman"/>
        </w:rPr>
        <w:t>is</w:t>
      </w:r>
      <w:proofErr w:type="gramEnd"/>
      <w:r w:rsidRPr="009A75B2">
        <w:rPr>
          <w:rFonts w:ascii="Times New Roman" w:hAnsi="Times New Roman"/>
        </w:rPr>
        <w:t xml:space="preserve"> a claim about the </w:t>
      </w:r>
      <w:r w:rsidR="00CB41CE" w:rsidRPr="009A75B2">
        <w:rPr>
          <w:rFonts w:ascii="Times New Roman" w:hAnsi="Times New Roman"/>
        </w:rPr>
        <w:t>character of</w:t>
      </w:r>
      <w:r w:rsidRPr="009A75B2">
        <w:rPr>
          <w:rFonts w:ascii="Times New Roman" w:hAnsi="Times New Roman"/>
        </w:rPr>
        <w:t xml:space="preserve"> prac</w:t>
      </w:r>
      <w:r w:rsidR="00DA064D" w:rsidRPr="009A75B2">
        <w:rPr>
          <w:rFonts w:ascii="Times New Roman" w:hAnsi="Times New Roman"/>
        </w:rPr>
        <w:t xml:space="preserve">tical reason, the faculty that </w:t>
      </w:r>
      <w:r w:rsidRPr="009A75B2">
        <w:rPr>
          <w:rFonts w:ascii="Times New Roman" w:hAnsi="Times New Roman"/>
        </w:rPr>
        <w:t>exercises</w:t>
      </w:r>
    </w:p>
    <w:p w:rsidR="00E7040F" w:rsidRPr="009A75B2" w:rsidRDefault="00980C8D" w:rsidP="00725C77">
      <w:pPr>
        <w:rPr>
          <w:rFonts w:ascii="Times New Roman" w:hAnsi="Times New Roman"/>
        </w:rPr>
      </w:pPr>
      <w:r w:rsidRPr="009A75B2">
        <w:rPr>
          <w:rFonts w:ascii="Times New Roman" w:hAnsi="Times New Roman"/>
        </w:rPr>
        <w:t xml:space="preserve"> </w:t>
      </w:r>
      <w:r w:rsidR="00DA064D" w:rsidRPr="009A75B2">
        <w:rPr>
          <w:rFonts w:ascii="Times New Roman" w:hAnsi="Times New Roman"/>
        </w:rPr>
        <w:t xml:space="preserve">                 "</w:t>
      </w:r>
      <w:proofErr w:type="gramStart"/>
      <w:r w:rsidRPr="009A75B2">
        <w:rPr>
          <w:rFonts w:ascii="Times New Roman" w:hAnsi="Times New Roman"/>
        </w:rPr>
        <w:t>foresight</w:t>
      </w:r>
      <w:proofErr w:type="gramEnd"/>
      <w:r w:rsidRPr="009A75B2">
        <w:rPr>
          <w:rFonts w:ascii="Times New Roman" w:hAnsi="Times New Roman"/>
        </w:rPr>
        <w:t xml:space="preserve"> on behalf of the whole soul" (</w:t>
      </w:r>
      <w:r w:rsidRPr="009A75B2">
        <w:rPr>
          <w:rFonts w:ascii="Times New Roman" w:hAnsi="Times New Roman"/>
          <w:i/>
        </w:rPr>
        <w:t>Rep.</w:t>
      </w:r>
      <w:r w:rsidRPr="009A75B2">
        <w:rPr>
          <w:rFonts w:ascii="Times New Roman" w:hAnsi="Times New Roman"/>
        </w:rPr>
        <w:t xml:space="preserve"> 441e)..</w:t>
      </w:r>
    </w:p>
    <w:p w:rsidR="00980C8D" w:rsidRPr="009A75B2" w:rsidRDefault="00980C8D" w:rsidP="00725C77">
      <w:pPr>
        <w:rPr>
          <w:rFonts w:ascii="Times New Roman" w:hAnsi="Times New Roman"/>
        </w:rPr>
      </w:pPr>
      <w:r w:rsidRPr="009A75B2">
        <w:rPr>
          <w:rFonts w:ascii="Times New Roman" w:hAnsi="Times New Roman"/>
          <w:b/>
        </w:rPr>
        <w:tab/>
        <w:t xml:space="preserve">   </w:t>
      </w:r>
      <w:r w:rsidRPr="009A75B2">
        <w:rPr>
          <w:rFonts w:ascii="Times New Roman" w:hAnsi="Times New Roman"/>
        </w:rPr>
        <w:sym w:font="Symbol" w:char="F0B7"/>
      </w:r>
      <w:r w:rsidRPr="009A75B2">
        <w:rPr>
          <w:rFonts w:ascii="Times New Roman" w:hAnsi="Times New Roman"/>
        </w:rPr>
        <w:t xml:space="preserve"> Aristotle has n</w:t>
      </w:r>
      <w:r w:rsidR="00B76881" w:rsidRPr="009A75B2">
        <w:rPr>
          <w:rFonts w:ascii="Times New Roman" w:hAnsi="Times New Roman"/>
        </w:rPr>
        <w:t xml:space="preserve">ot yet said what </w:t>
      </w:r>
      <w:proofErr w:type="spellStart"/>
      <w:r w:rsidR="00B76881" w:rsidRPr="009A75B2">
        <w:rPr>
          <w:rFonts w:ascii="Times New Roman" w:hAnsi="Times New Roman"/>
          <w:i/>
        </w:rPr>
        <w:t>eudaimonia</w:t>
      </w:r>
      <w:proofErr w:type="spellEnd"/>
      <w:r w:rsidR="00B76881" w:rsidRPr="009A75B2">
        <w:rPr>
          <w:rFonts w:ascii="Times New Roman" w:hAnsi="Times New Roman"/>
        </w:rPr>
        <w:t xml:space="preserve"> consists in.</w:t>
      </w:r>
    </w:p>
    <w:p w:rsidR="00B76881" w:rsidRPr="009A75B2" w:rsidRDefault="00980C8D" w:rsidP="00B76881">
      <w:pPr>
        <w:rPr>
          <w:rFonts w:ascii="Times New Roman" w:hAnsi="Times New Roman"/>
        </w:rPr>
      </w:pPr>
      <w:r w:rsidRPr="009A75B2">
        <w:rPr>
          <w:rFonts w:ascii="Times New Roman" w:hAnsi="Times New Roman"/>
        </w:rPr>
        <w:tab/>
        <w:t xml:space="preserve">   </w:t>
      </w:r>
      <w:r w:rsidR="00B76881" w:rsidRPr="009A75B2">
        <w:rPr>
          <w:rFonts w:ascii="Times New Roman" w:hAnsi="Times New Roman"/>
        </w:rPr>
        <w:sym w:font="Symbol" w:char="F0B7"/>
      </w:r>
      <w:r w:rsidR="00B76881" w:rsidRPr="009A75B2">
        <w:rPr>
          <w:rFonts w:ascii="Times New Roman" w:hAnsi="Times New Roman"/>
        </w:rPr>
        <w:t xml:space="preserve"> </w:t>
      </w:r>
      <w:proofErr w:type="spellStart"/>
      <w:r w:rsidR="00B76881" w:rsidRPr="009A75B2">
        <w:rPr>
          <w:rFonts w:ascii="Times New Roman" w:hAnsi="Times New Roman"/>
          <w:i/>
        </w:rPr>
        <w:t>Eudaimonia</w:t>
      </w:r>
      <w:proofErr w:type="spellEnd"/>
      <w:r w:rsidR="00B76881" w:rsidRPr="009A75B2">
        <w:rPr>
          <w:rFonts w:ascii="Times New Roman" w:hAnsi="Times New Roman"/>
          <w:i/>
        </w:rPr>
        <w:t xml:space="preserve"> </w:t>
      </w:r>
      <w:r w:rsidR="00B76881" w:rsidRPr="009A75B2">
        <w:rPr>
          <w:rFonts w:ascii="Times New Roman" w:hAnsi="Times New Roman"/>
        </w:rPr>
        <w:t xml:space="preserve">is an objective notion.  Its general content is not fixed by beliefs </w:t>
      </w:r>
    </w:p>
    <w:p w:rsidR="00980C8D" w:rsidRPr="009A75B2" w:rsidRDefault="00B76881" w:rsidP="00725C77">
      <w:pPr>
        <w:rPr>
          <w:rFonts w:ascii="Times New Roman" w:hAnsi="Times New Roman"/>
          <w:b/>
        </w:rPr>
      </w:pPr>
      <w:r w:rsidRPr="009A75B2">
        <w:rPr>
          <w:rFonts w:ascii="Times New Roman" w:hAnsi="Times New Roman"/>
        </w:rPr>
        <w:tab/>
        <w:t xml:space="preserve">      </w:t>
      </w:r>
      <w:proofErr w:type="gramStart"/>
      <w:r w:rsidRPr="009A75B2">
        <w:rPr>
          <w:rFonts w:ascii="Times New Roman" w:hAnsi="Times New Roman"/>
        </w:rPr>
        <w:t>or</w:t>
      </w:r>
      <w:proofErr w:type="gramEnd"/>
      <w:r w:rsidRPr="009A75B2">
        <w:rPr>
          <w:rFonts w:ascii="Times New Roman" w:hAnsi="Times New Roman"/>
        </w:rPr>
        <w:t xml:space="preserve"> motivational attitudes</w:t>
      </w:r>
    </w:p>
    <w:p w:rsidR="000166FC" w:rsidRDefault="00CB41CE" w:rsidP="00CB41CE">
      <w:pPr>
        <w:jc w:val="center"/>
        <w:rPr>
          <w:rFonts w:ascii="Times New Roman" w:hAnsi="Times New Roman"/>
          <w:b/>
        </w:rPr>
      </w:pPr>
      <w:r w:rsidRPr="009A75B2">
        <w:rPr>
          <w:rFonts w:ascii="Times New Roman" w:hAnsi="Times New Roman"/>
          <w:b/>
        </w:rPr>
        <w:t xml:space="preserve"> </w:t>
      </w:r>
    </w:p>
    <w:p w:rsidR="00B645E8" w:rsidRPr="009A75B2" w:rsidRDefault="00B645E8" w:rsidP="00CB41CE">
      <w:pPr>
        <w:jc w:val="center"/>
        <w:rPr>
          <w:rFonts w:ascii="Times New Roman" w:hAnsi="Times New Roman"/>
          <w:b/>
        </w:rPr>
      </w:pPr>
    </w:p>
    <w:p w:rsidR="00B645E8" w:rsidRPr="009A75B2" w:rsidRDefault="00B645E8" w:rsidP="00CB41CE">
      <w:pPr>
        <w:jc w:val="center"/>
        <w:rPr>
          <w:rFonts w:ascii="Times New Roman" w:hAnsi="Times New Roman"/>
          <w:b/>
        </w:rPr>
      </w:pPr>
    </w:p>
    <w:p w:rsidR="00E7040F" w:rsidRPr="009A75B2" w:rsidRDefault="00E7040F" w:rsidP="00725C77">
      <w:pPr>
        <w:rPr>
          <w:rFonts w:ascii="Times New Roman" w:hAnsi="Times New Roman"/>
          <w:b/>
        </w:rPr>
      </w:pPr>
    </w:p>
    <w:p w:rsidR="00586FCD" w:rsidRPr="009A75B2" w:rsidRDefault="00980C8D" w:rsidP="00725C77">
      <w:pPr>
        <w:rPr>
          <w:rFonts w:ascii="Times New Roman" w:hAnsi="Times New Roman"/>
          <w:b/>
        </w:rPr>
      </w:pPr>
      <w:r w:rsidRPr="009A75B2">
        <w:rPr>
          <w:rFonts w:ascii="Times New Roman" w:hAnsi="Times New Roman"/>
          <w:b/>
        </w:rPr>
        <w:t>I</w:t>
      </w:r>
      <w:r w:rsidR="000166FC">
        <w:rPr>
          <w:rFonts w:ascii="Times New Roman" w:hAnsi="Times New Roman"/>
          <w:b/>
        </w:rPr>
        <w:t>V</w:t>
      </w:r>
      <w:r w:rsidRPr="009A75B2">
        <w:rPr>
          <w:rFonts w:ascii="Times New Roman" w:hAnsi="Times New Roman"/>
          <w:b/>
        </w:rPr>
        <w:t xml:space="preserve">. </w:t>
      </w:r>
      <w:r w:rsidR="00823CDA" w:rsidRPr="009A75B2">
        <w:rPr>
          <w:rFonts w:ascii="Times New Roman" w:hAnsi="Times New Roman"/>
          <w:b/>
          <w:i/>
        </w:rPr>
        <w:t>EN</w:t>
      </w:r>
      <w:r w:rsidR="00502B2A" w:rsidRPr="009A75B2">
        <w:rPr>
          <w:rFonts w:ascii="Times New Roman" w:hAnsi="Times New Roman"/>
          <w:b/>
        </w:rPr>
        <w:t xml:space="preserve"> I.7 asserts four </w:t>
      </w:r>
      <w:r w:rsidR="00586FCD" w:rsidRPr="009A75B2">
        <w:rPr>
          <w:rFonts w:ascii="Times New Roman" w:hAnsi="Times New Roman"/>
          <w:b/>
        </w:rPr>
        <w:t xml:space="preserve">independent and controversial claims: </w:t>
      </w:r>
    </w:p>
    <w:p w:rsidR="00586FCD" w:rsidRPr="009A75B2" w:rsidRDefault="00586FCD" w:rsidP="00725C77">
      <w:pPr>
        <w:rPr>
          <w:rFonts w:ascii="Times New Roman" w:hAnsi="Times New Roman"/>
          <w:b/>
        </w:rPr>
      </w:pPr>
    </w:p>
    <w:p w:rsidR="00586FCD" w:rsidRPr="009A75B2" w:rsidRDefault="00207354" w:rsidP="00586FCD">
      <w:pPr>
        <w:rPr>
          <w:rFonts w:ascii="Times New Roman" w:hAnsi="Times New Roman"/>
        </w:rPr>
      </w:pPr>
      <w:r w:rsidRPr="009A75B2">
        <w:rPr>
          <w:rFonts w:ascii="Times New Roman" w:hAnsi="Times New Roman"/>
          <w:b/>
        </w:rPr>
        <w:t xml:space="preserve">    </w:t>
      </w:r>
      <w:r w:rsidR="00586FCD" w:rsidRPr="009A75B2">
        <w:rPr>
          <w:rFonts w:ascii="Times New Roman" w:hAnsi="Times New Roman"/>
          <w:b/>
        </w:rPr>
        <w:t>A.</w:t>
      </w:r>
      <w:r w:rsidR="00586FCD" w:rsidRPr="009A75B2">
        <w:rPr>
          <w:rFonts w:ascii="Times New Roman" w:hAnsi="Times New Roman"/>
        </w:rPr>
        <w:t xml:space="preserve"> </w:t>
      </w:r>
      <w:r w:rsidR="008D5C2E" w:rsidRPr="009A75B2">
        <w:rPr>
          <w:rFonts w:ascii="Times New Roman" w:hAnsi="Times New Roman"/>
        </w:rPr>
        <w:t xml:space="preserve">There is </w:t>
      </w:r>
      <w:r w:rsidR="00502B2A" w:rsidRPr="009A75B2">
        <w:rPr>
          <w:rFonts w:ascii="Times New Roman" w:hAnsi="Times New Roman"/>
        </w:rPr>
        <w:t>a final</w:t>
      </w:r>
      <w:r w:rsidR="008D5C2E" w:rsidRPr="009A75B2">
        <w:rPr>
          <w:rFonts w:ascii="Times New Roman" w:hAnsi="Times New Roman"/>
        </w:rPr>
        <w:t xml:space="preserve"> human</w:t>
      </w:r>
      <w:r w:rsidR="00502B2A" w:rsidRPr="009A75B2">
        <w:rPr>
          <w:rFonts w:ascii="Times New Roman" w:hAnsi="Times New Roman"/>
        </w:rPr>
        <w:t xml:space="preserve"> </w:t>
      </w:r>
      <w:r w:rsidR="00586FCD" w:rsidRPr="009A75B2">
        <w:rPr>
          <w:rFonts w:ascii="Times New Roman" w:hAnsi="Times New Roman"/>
        </w:rPr>
        <w:t xml:space="preserve">good. </w:t>
      </w:r>
    </w:p>
    <w:p w:rsidR="00586FCD" w:rsidRPr="009A75B2" w:rsidRDefault="00207354" w:rsidP="00586FCD">
      <w:pPr>
        <w:rPr>
          <w:rFonts w:ascii="Times New Roman" w:hAnsi="Times New Roman"/>
        </w:rPr>
      </w:pPr>
      <w:r w:rsidRPr="009A75B2">
        <w:rPr>
          <w:rFonts w:ascii="Times New Roman" w:hAnsi="Times New Roman"/>
          <w:b/>
        </w:rPr>
        <w:t xml:space="preserve">    </w:t>
      </w:r>
      <w:r w:rsidR="00586FCD" w:rsidRPr="009A75B2">
        <w:rPr>
          <w:rFonts w:ascii="Times New Roman" w:hAnsi="Times New Roman"/>
          <w:b/>
        </w:rPr>
        <w:t>B.</w:t>
      </w:r>
      <w:r w:rsidR="00586FCD" w:rsidRPr="009A75B2">
        <w:rPr>
          <w:rFonts w:ascii="Times New Roman" w:hAnsi="Times New Roman"/>
        </w:rPr>
        <w:t xml:space="preserve"> Human beings have functions (</w:t>
      </w:r>
      <w:proofErr w:type="spellStart"/>
      <w:r w:rsidR="00586FCD" w:rsidRPr="009A75B2">
        <w:rPr>
          <w:rFonts w:ascii="Times New Roman" w:hAnsi="Times New Roman"/>
          <w:i/>
        </w:rPr>
        <w:t>erga</w:t>
      </w:r>
      <w:proofErr w:type="spellEnd"/>
      <w:r w:rsidR="00586FCD" w:rsidRPr="009A75B2">
        <w:rPr>
          <w:rFonts w:ascii="Times New Roman" w:hAnsi="Times New Roman"/>
        </w:rPr>
        <w:t>).</w:t>
      </w:r>
    </w:p>
    <w:p w:rsidR="00586FCD" w:rsidRPr="009A75B2" w:rsidRDefault="00207354" w:rsidP="00586FCD">
      <w:pPr>
        <w:rPr>
          <w:rFonts w:ascii="Times New Roman" w:hAnsi="Times New Roman"/>
        </w:rPr>
      </w:pPr>
      <w:r w:rsidRPr="009A75B2">
        <w:rPr>
          <w:rFonts w:ascii="Times New Roman" w:hAnsi="Times New Roman"/>
          <w:b/>
        </w:rPr>
        <w:t xml:space="preserve">    </w:t>
      </w:r>
      <w:r w:rsidR="00586FCD" w:rsidRPr="009A75B2">
        <w:rPr>
          <w:rFonts w:ascii="Times New Roman" w:hAnsi="Times New Roman"/>
          <w:b/>
        </w:rPr>
        <w:t>C.</w:t>
      </w:r>
      <w:r w:rsidR="00586FCD" w:rsidRPr="009A75B2">
        <w:rPr>
          <w:rFonts w:ascii="Times New Roman" w:hAnsi="Times New Roman"/>
        </w:rPr>
        <w:t xml:space="preserve"> The h</w:t>
      </w:r>
      <w:r w:rsidR="00502B2A" w:rsidRPr="009A75B2">
        <w:rPr>
          <w:rFonts w:ascii="Times New Roman" w:hAnsi="Times New Roman"/>
        </w:rPr>
        <w:t xml:space="preserve">uman </w:t>
      </w:r>
      <w:proofErr w:type="spellStart"/>
      <w:r w:rsidR="00502B2A" w:rsidRPr="009A75B2">
        <w:rPr>
          <w:rFonts w:ascii="Times New Roman" w:hAnsi="Times New Roman"/>
          <w:i/>
        </w:rPr>
        <w:t>ergon</w:t>
      </w:r>
      <w:proofErr w:type="spellEnd"/>
      <w:r w:rsidR="00502B2A" w:rsidRPr="009A75B2">
        <w:rPr>
          <w:rFonts w:ascii="Times New Roman" w:hAnsi="Times New Roman"/>
        </w:rPr>
        <w:t xml:space="preserve"> </w:t>
      </w:r>
      <w:r w:rsidRPr="009A75B2">
        <w:rPr>
          <w:rFonts w:ascii="Times New Roman" w:hAnsi="Times New Roman"/>
        </w:rPr>
        <w:t xml:space="preserve">is </w:t>
      </w:r>
      <w:r w:rsidR="00502B2A" w:rsidRPr="009A75B2">
        <w:rPr>
          <w:rFonts w:ascii="Times New Roman" w:hAnsi="Times New Roman"/>
        </w:rPr>
        <w:t>an activity of the soul involving reason.</w:t>
      </w:r>
    </w:p>
    <w:p w:rsidR="00502B2A" w:rsidRPr="009A75B2" w:rsidRDefault="00207354" w:rsidP="00725C77">
      <w:pPr>
        <w:rPr>
          <w:rFonts w:ascii="Times New Roman" w:hAnsi="Times New Roman"/>
        </w:rPr>
      </w:pPr>
      <w:r w:rsidRPr="009A75B2">
        <w:rPr>
          <w:rFonts w:ascii="Times New Roman" w:hAnsi="Times New Roman"/>
          <w:b/>
        </w:rPr>
        <w:t xml:space="preserve">    </w:t>
      </w:r>
      <w:r w:rsidR="00586FCD" w:rsidRPr="009A75B2">
        <w:rPr>
          <w:rFonts w:ascii="Times New Roman" w:hAnsi="Times New Roman"/>
          <w:b/>
        </w:rPr>
        <w:t>D.</w:t>
      </w:r>
      <w:r w:rsidR="00586FCD" w:rsidRPr="009A75B2">
        <w:rPr>
          <w:rFonts w:ascii="Times New Roman" w:hAnsi="Times New Roman"/>
        </w:rPr>
        <w:t xml:space="preserve"> </w:t>
      </w:r>
      <w:r w:rsidR="008D5C2E" w:rsidRPr="009A75B2">
        <w:rPr>
          <w:rFonts w:ascii="Times New Roman" w:hAnsi="Times New Roman"/>
        </w:rPr>
        <w:t xml:space="preserve">The </w:t>
      </w:r>
      <w:r w:rsidR="00561F07" w:rsidRPr="009A75B2">
        <w:rPr>
          <w:rFonts w:ascii="Times New Roman" w:hAnsi="Times New Roman"/>
        </w:rPr>
        <w:t xml:space="preserve">final </w:t>
      </w:r>
      <w:r w:rsidR="008D5C2E" w:rsidRPr="009A75B2">
        <w:rPr>
          <w:rFonts w:ascii="Times New Roman" w:hAnsi="Times New Roman"/>
        </w:rPr>
        <w:t>good depends on</w:t>
      </w:r>
      <w:r w:rsidR="00502B2A" w:rsidRPr="009A75B2">
        <w:rPr>
          <w:rFonts w:ascii="Times New Roman" w:hAnsi="Times New Roman"/>
        </w:rPr>
        <w:t xml:space="preserve"> the perfection of this </w:t>
      </w:r>
      <w:r w:rsidR="008D5C2E" w:rsidRPr="009A75B2">
        <w:rPr>
          <w:rFonts w:ascii="Times New Roman" w:hAnsi="Times New Roman"/>
        </w:rPr>
        <w:t xml:space="preserve">activity. </w:t>
      </w:r>
    </w:p>
    <w:p w:rsidR="00502B2A" w:rsidRPr="000166FC" w:rsidRDefault="00DC316F" w:rsidP="00972875">
      <w:pPr>
        <w:rPr>
          <w:rFonts w:ascii="Times New Roman" w:hAnsi="Times New Roman"/>
          <w:b/>
        </w:rPr>
      </w:pPr>
      <w:r w:rsidRPr="009A75B2">
        <w:rPr>
          <w:rFonts w:ascii="Times New Roman" w:hAnsi="Times New Roman"/>
          <w:b/>
        </w:rPr>
        <w:t xml:space="preserve"> </w:t>
      </w:r>
    </w:p>
    <w:p w:rsidR="008D5C2E" w:rsidRPr="009A75B2" w:rsidRDefault="000166FC" w:rsidP="008D5C2E">
      <w:pPr>
        <w:rPr>
          <w:rFonts w:ascii="Times New Roman" w:hAnsi="Times New Roman"/>
          <w:b/>
        </w:rPr>
      </w:pPr>
      <w:r>
        <w:rPr>
          <w:rFonts w:ascii="Times New Roman" w:hAnsi="Times New Roman"/>
          <w:b/>
        </w:rPr>
        <w:t>V</w:t>
      </w:r>
      <w:r w:rsidR="00502B2A" w:rsidRPr="009A75B2">
        <w:rPr>
          <w:rFonts w:ascii="Times New Roman" w:hAnsi="Times New Roman"/>
          <w:b/>
        </w:rPr>
        <w:t>.</w:t>
      </w:r>
      <w:r w:rsidR="00502B2A" w:rsidRPr="009A75B2">
        <w:rPr>
          <w:rFonts w:ascii="Times New Roman" w:hAnsi="Times New Roman"/>
        </w:rPr>
        <w:t xml:space="preserve"> </w:t>
      </w:r>
      <w:r w:rsidR="008D5C2E" w:rsidRPr="009A75B2">
        <w:rPr>
          <w:rFonts w:ascii="Times New Roman" w:hAnsi="Times New Roman"/>
          <w:b/>
        </w:rPr>
        <w:t>The argument for</w:t>
      </w:r>
      <w:r w:rsidR="008D5C2E" w:rsidRPr="009A75B2">
        <w:rPr>
          <w:rFonts w:ascii="Times New Roman" w:hAnsi="Times New Roman"/>
        </w:rPr>
        <w:t xml:space="preserve"> </w:t>
      </w:r>
      <w:r w:rsidR="008D5C2E" w:rsidRPr="009A75B2">
        <w:rPr>
          <w:rFonts w:ascii="Times New Roman" w:hAnsi="Times New Roman"/>
          <w:b/>
        </w:rPr>
        <w:t>(A):</w:t>
      </w:r>
    </w:p>
    <w:p w:rsidR="008D5C2E" w:rsidRPr="009A75B2" w:rsidRDefault="008D5C2E" w:rsidP="008D5C2E">
      <w:pPr>
        <w:rPr>
          <w:rFonts w:ascii="Times New Roman" w:hAnsi="Times New Roman"/>
        </w:rPr>
      </w:pPr>
    </w:p>
    <w:p w:rsidR="00804C5E" w:rsidRPr="009A75B2" w:rsidRDefault="00804C5E" w:rsidP="008D5C2E">
      <w:pPr>
        <w:rPr>
          <w:rFonts w:ascii="Times New Roman" w:hAnsi="Times New Roman"/>
        </w:rPr>
      </w:pPr>
      <w:r w:rsidRPr="009A75B2">
        <w:rPr>
          <w:rFonts w:ascii="Times New Roman" w:hAnsi="Times New Roman"/>
          <w:b/>
        </w:rPr>
        <w:t xml:space="preserve">    </w:t>
      </w:r>
      <w:r w:rsidR="00A01999" w:rsidRPr="009A75B2">
        <w:rPr>
          <w:rFonts w:ascii="Times New Roman" w:hAnsi="Times New Roman"/>
          <w:b/>
        </w:rPr>
        <w:t>(</w:t>
      </w:r>
      <w:r w:rsidRPr="009A75B2">
        <w:rPr>
          <w:rFonts w:ascii="Times New Roman" w:hAnsi="Times New Roman"/>
          <w:b/>
        </w:rPr>
        <w:t>1)</w:t>
      </w:r>
      <w:r w:rsidRPr="009A75B2">
        <w:rPr>
          <w:rFonts w:ascii="Times New Roman" w:hAnsi="Times New Roman"/>
        </w:rPr>
        <w:t xml:space="preserve"> </w:t>
      </w:r>
      <w:proofErr w:type="gramStart"/>
      <w:r w:rsidR="00605C43" w:rsidRPr="009A75B2">
        <w:rPr>
          <w:rFonts w:ascii="Times New Roman" w:hAnsi="Times New Roman"/>
          <w:i/>
        </w:rPr>
        <w:t>x</w:t>
      </w:r>
      <w:proofErr w:type="gramEnd"/>
      <w:r w:rsidR="000A62F5">
        <w:rPr>
          <w:rFonts w:ascii="Times New Roman" w:hAnsi="Times New Roman"/>
        </w:rPr>
        <w:t xml:space="preserve"> is the final</w:t>
      </w:r>
      <w:r w:rsidRPr="009A75B2">
        <w:rPr>
          <w:rFonts w:ascii="Times New Roman" w:hAnsi="Times New Roman"/>
        </w:rPr>
        <w:t xml:space="preserve"> good </w:t>
      </w:r>
      <w:proofErr w:type="spellStart"/>
      <w:r w:rsidRPr="009A75B2">
        <w:rPr>
          <w:rFonts w:ascii="Times New Roman" w:hAnsi="Times New Roman"/>
        </w:rPr>
        <w:t>iff</w:t>
      </w:r>
      <w:proofErr w:type="spellEnd"/>
      <w:r w:rsidRPr="009A75B2">
        <w:rPr>
          <w:rFonts w:ascii="Times New Roman" w:hAnsi="Times New Roman"/>
        </w:rPr>
        <w:t xml:space="preserve"> it is </w:t>
      </w:r>
      <w:r w:rsidRPr="009A75B2">
        <w:rPr>
          <w:rFonts w:ascii="Times New Roman" w:hAnsi="Times New Roman"/>
          <w:i/>
        </w:rPr>
        <w:t>complete, self-sufficient</w:t>
      </w:r>
      <w:r w:rsidRPr="009A75B2">
        <w:rPr>
          <w:rFonts w:ascii="Times New Roman" w:hAnsi="Times New Roman"/>
        </w:rPr>
        <w:t xml:space="preserve">, and </w:t>
      </w:r>
      <w:r w:rsidRPr="009A75B2">
        <w:rPr>
          <w:rFonts w:ascii="Times New Roman" w:hAnsi="Times New Roman"/>
          <w:i/>
        </w:rPr>
        <w:t>most-</w:t>
      </w:r>
      <w:proofErr w:type="spellStart"/>
      <w:r w:rsidRPr="009A75B2">
        <w:rPr>
          <w:rFonts w:ascii="Times New Roman" w:hAnsi="Times New Roman"/>
          <w:i/>
        </w:rPr>
        <w:t>choiceworthy</w:t>
      </w:r>
      <w:proofErr w:type="spellEnd"/>
      <w:r w:rsidRPr="009A75B2">
        <w:rPr>
          <w:rFonts w:ascii="Times New Roman" w:hAnsi="Times New Roman"/>
        </w:rPr>
        <w:t>.</w:t>
      </w:r>
    </w:p>
    <w:p w:rsidR="00804C5E" w:rsidRPr="009A75B2" w:rsidRDefault="00804C5E" w:rsidP="008D5C2E">
      <w:pPr>
        <w:rPr>
          <w:rFonts w:ascii="Times New Roman" w:hAnsi="Times New Roman"/>
        </w:rPr>
      </w:pPr>
      <w:r w:rsidRPr="009A75B2">
        <w:rPr>
          <w:rFonts w:ascii="Times New Roman" w:hAnsi="Times New Roman"/>
          <w:b/>
        </w:rPr>
        <w:t xml:space="preserve">    (2)</w:t>
      </w:r>
      <w:r w:rsidRPr="009A75B2">
        <w:rPr>
          <w:rFonts w:ascii="Times New Roman" w:hAnsi="Times New Roman"/>
        </w:rPr>
        <w:t xml:space="preserve"> </w:t>
      </w:r>
      <w:proofErr w:type="spellStart"/>
      <w:proofErr w:type="gramStart"/>
      <w:r w:rsidRPr="009A75B2">
        <w:rPr>
          <w:rFonts w:ascii="Times New Roman" w:hAnsi="Times New Roman"/>
          <w:i/>
        </w:rPr>
        <w:t>eudaimonia</w:t>
      </w:r>
      <w:proofErr w:type="spellEnd"/>
      <w:proofErr w:type="gramEnd"/>
      <w:r w:rsidRPr="009A75B2">
        <w:rPr>
          <w:rFonts w:ascii="Times New Roman" w:hAnsi="Times New Roman"/>
          <w:i/>
        </w:rPr>
        <w:t xml:space="preserve"> </w:t>
      </w:r>
      <w:r w:rsidRPr="009A75B2">
        <w:rPr>
          <w:rFonts w:ascii="Times New Roman" w:hAnsi="Times New Roman"/>
        </w:rPr>
        <w:t xml:space="preserve">satisfies these </w:t>
      </w:r>
      <w:r w:rsidR="000A62F5">
        <w:rPr>
          <w:rFonts w:ascii="Times New Roman" w:hAnsi="Times New Roman"/>
        </w:rPr>
        <w:t xml:space="preserve">three </w:t>
      </w:r>
      <w:r w:rsidR="00481EE9" w:rsidRPr="009A75B2">
        <w:rPr>
          <w:rFonts w:ascii="Times New Roman" w:hAnsi="Times New Roman"/>
        </w:rPr>
        <w:t xml:space="preserve">formal </w:t>
      </w:r>
      <w:r w:rsidRPr="009A75B2">
        <w:rPr>
          <w:rFonts w:ascii="Times New Roman" w:hAnsi="Times New Roman"/>
        </w:rPr>
        <w:t>criteria.</w:t>
      </w:r>
    </w:p>
    <w:p w:rsidR="008D5C2E" w:rsidRPr="009A75B2" w:rsidRDefault="00804C5E" w:rsidP="008D5C2E">
      <w:pPr>
        <w:rPr>
          <w:rFonts w:ascii="Times New Roman" w:hAnsi="Times New Roman"/>
        </w:rPr>
      </w:pPr>
      <w:r w:rsidRPr="009A75B2">
        <w:rPr>
          <w:rFonts w:ascii="Times New Roman" w:hAnsi="Times New Roman"/>
        </w:rPr>
        <w:tab/>
        <w:t>------</w:t>
      </w:r>
    </w:p>
    <w:p w:rsidR="00561F07" w:rsidRPr="009A75B2" w:rsidRDefault="00804C5E" w:rsidP="008D5C2E">
      <w:pPr>
        <w:rPr>
          <w:rFonts w:ascii="Times New Roman" w:hAnsi="Times New Roman"/>
        </w:rPr>
      </w:pPr>
      <w:r w:rsidRPr="009A75B2">
        <w:rPr>
          <w:rFonts w:ascii="Times New Roman" w:hAnsi="Times New Roman"/>
        </w:rPr>
        <w:t xml:space="preserve">    </w:t>
      </w:r>
      <w:r w:rsidR="000A62F5">
        <w:rPr>
          <w:rFonts w:ascii="Times New Roman" w:hAnsi="Times New Roman"/>
          <w:b/>
        </w:rPr>
        <w:t>(3)</w:t>
      </w:r>
      <w:r w:rsidRPr="009A75B2">
        <w:rPr>
          <w:rFonts w:ascii="Times New Roman" w:hAnsi="Times New Roman"/>
          <w:b/>
        </w:rPr>
        <w:t>:</w:t>
      </w:r>
      <w:r w:rsidRPr="009A75B2">
        <w:rPr>
          <w:rFonts w:ascii="Times New Roman" w:hAnsi="Times New Roman"/>
        </w:rPr>
        <w:t xml:space="preserve"> </w:t>
      </w:r>
      <w:r w:rsidR="000A62F5">
        <w:rPr>
          <w:rFonts w:ascii="Times New Roman" w:hAnsi="Times New Roman"/>
        </w:rPr>
        <w:t xml:space="preserve">Therefore, </w:t>
      </w:r>
      <w:proofErr w:type="spellStart"/>
      <w:r w:rsidRPr="009A75B2">
        <w:rPr>
          <w:rFonts w:ascii="Times New Roman" w:hAnsi="Times New Roman"/>
          <w:i/>
        </w:rPr>
        <w:t>eudaimonia</w:t>
      </w:r>
      <w:proofErr w:type="spellEnd"/>
      <w:r w:rsidRPr="009A75B2">
        <w:rPr>
          <w:rFonts w:ascii="Times New Roman" w:hAnsi="Times New Roman"/>
          <w:i/>
        </w:rPr>
        <w:t xml:space="preserve"> </w:t>
      </w:r>
      <w:r w:rsidRPr="009A75B2">
        <w:rPr>
          <w:rFonts w:ascii="Times New Roman" w:hAnsi="Times New Roman"/>
        </w:rPr>
        <w:t xml:space="preserve">is the highest good. </w:t>
      </w:r>
    </w:p>
    <w:p w:rsidR="006E1A44" w:rsidRPr="009A75B2" w:rsidRDefault="006E1A44" w:rsidP="008D5C2E">
      <w:pPr>
        <w:rPr>
          <w:rFonts w:ascii="Times New Roman" w:hAnsi="Times New Roman"/>
        </w:rPr>
      </w:pPr>
      <w:r w:rsidRPr="009A75B2">
        <w:rPr>
          <w:rFonts w:ascii="Times New Roman" w:hAnsi="Times New Roman"/>
        </w:rPr>
        <w:t xml:space="preserve">    </w:t>
      </w:r>
    </w:p>
    <w:p w:rsidR="00561F07" w:rsidRPr="009A75B2" w:rsidRDefault="006E1A44" w:rsidP="008D5C2E">
      <w:pPr>
        <w:rPr>
          <w:rFonts w:ascii="Times New Roman" w:hAnsi="Times New Roman"/>
        </w:rPr>
      </w:pPr>
      <w:r w:rsidRPr="009A75B2">
        <w:rPr>
          <w:rFonts w:ascii="Times New Roman" w:hAnsi="Times New Roman"/>
        </w:rPr>
        <w:t xml:space="preserve">       </w:t>
      </w:r>
      <w:r w:rsidR="00481EE9" w:rsidRPr="009A75B2">
        <w:rPr>
          <w:rFonts w:ascii="Times New Roman" w:hAnsi="Times New Roman"/>
        </w:rPr>
        <w:sym w:font="Symbol" w:char="F0B7"/>
      </w:r>
      <w:r w:rsidRPr="009A75B2">
        <w:rPr>
          <w:rFonts w:ascii="Times New Roman" w:hAnsi="Times New Roman"/>
        </w:rPr>
        <w:t xml:space="preserve"> A good</w:t>
      </w:r>
      <w:r w:rsidR="00481EE9" w:rsidRPr="009A75B2">
        <w:rPr>
          <w:rFonts w:ascii="Times New Roman" w:hAnsi="Times New Roman"/>
        </w:rPr>
        <w:t xml:space="preserve"> is </w:t>
      </w:r>
      <w:r w:rsidR="00481EE9" w:rsidRPr="009A75B2">
        <w:rPr>
          <w:rFonts w:ascii="Times New Roman" w:hAnsi="Times New Roman"/>
          <w:i/>
        </w:rPr>
        <w:t xml:space="preserve">complete </w:t>
      </w:r>
      <w:r w:rsidR="00481EE9" w:rsidRPr="009A75B2">
        <w:rPr>
          <w:rFonts w:ascii="Times New Roman" w:hAnsi="Times New Roman"/>
        </w:rPr>
        <w:t xml:space="preserve">if it is chosen </w:t>
      </w:r>
      <w:r w:rsidR="00481EE9" w:rsidRPr="000166FC">
        <w:rPr>
          <w:rFonts w:ascii="Times New Roman" w:hAnsi="Times New Roman"/>
          <w:i/>
        </w:rPr>
        <w:t>only</w:t>
      </w:r>
      <w:r w:rsidR="00481EE9" w:rsidRPr="009A75B2">
        <w:rPr>
          <w:rFonts w:ascii="Times New Roman" w:hAnsi="Times New Roman"/>
        </w:rPr>
        <w:t xml:space="preserve"> for its own sake (</w:t>
      </w:r>
      <w:r w:rsidRPr="009A75B2">
        <w:rPr>
          <w:rFonts w:ascii="Times New Roman" w:hAnsi="Times New Roman"/>
        </w:rPr>
        <w:t>1097a31).</w:t>
      </w:r>
    </w:p>
    <w:p w:rsidR="00561F07" w:rsidRPr="009A75B2" w:rsidRDefault="006E1A44" w:rsidP="008D5C2E">
      <w:pPr>
        <w:rPr>
          <w:rFonts w:ascii="Times New Roman" w:hAnsi="Times New Roman"/>
        </w:rPr>
      </w:pPr>
      <w:r w:rsidRPr="009A75B2">
        <w:rPr>
          <w:rFonts w:ascii="Times New Roman" w:hAnsi="Times New Roman"/>
        </w:rPr>
        <w:t xml:space="preserve">       </w:t>
      </w:r>
      <w:r w:rsidRPr="009A75B2">
        <w:rPr>
          <w:rFonts w:ascii="Times New Roman" w:hAnsi="Times New Roman"/>
        </w:rPr>
        <w:sym w:font="Symbol" w:char="F0B7"/>
      </w:r>
      <w:r w:rsidRPr="009A75B2">
        <w:rPr>
          <w:rFonts w:ascii="Times New Roman" w:hAnsi="Times New Roman"/>
        </w:rPr>
        <w:t xml:space="preserve"> A good is </w:t>
      </w:r>
      <w:r w:rsidRPr="009A75B2">
        <w:rPr>
          <w:rFonts w:ascii="Times New Roman" w:hAnsi="Times New Roman"/>
          <w:i/>
        </w:rPr>
        <w:t xml:space="preserve">self-sufficient </w:t>
      </w:r>
      <w:r w:rsidRPr="009A75B2">
        <w:rPr>
          <w:rFonts w:ascii="Times New Roman" w:hAnsi="Times New Roman"/>
        </w:rPr>
        <w:t>if, in having it, one lacks nothing worth having (1097b10).</w:t>
      </w:r>
    </w:p>
    <w:p w:rsidR="008D5C2E" w:rsidRPr="009A75B2" w:rsidRDefault="006E1A44" w:rsidP="008D5C2E">
      <w:pPr>
        <w:rPr>
          <w:rFonts w:ascii="Times New Roman" w:hAnsi="Times New Roman"/>
        </w:rPr>
      </w:pPr>
      <w:r w:rsidRPr="009A75B2">
        <w:rPr>
          <w:rFonts w:ascii="Times New Roman" w:hAnsi="Times New Roman"/>
        </w:rPr>
        <w:t xml:space="preserve">       </w:t>
      </w:r>
      <w:r w:rsidRPr="009A75B2">
        <w:rPr>
          <w:rFonts w:ascii="Times New Roman" w:hAnsi="Times New Roman"/>
        </w:rPr>
        <w:sym w:font="Symbol" w:char="F0B7"/>
      </w:r>
      <w:r w:rsidRPr="009A75B2">
        <w:rPr>
          <w:rFonts w:ascii="Times New Roman" w:hAnsi="Times New Roman"/>
        </w:rPr>
        <w:t xml:space="preserve"> A good is </w:t>
      </w:r>
      <w:proofErr w:type="gramStart"/>
      <w:r w:rsidRPr="009A75B2">
        <w:rPr>
          <w:rFonts w:ascii="Times New Roman" w:hAnsi="Times New Roman"/>
          <w:i/>
        </w:rPr>
        <w:t>most-</w:t>
      </w:r>
      <w:proofErr w:type="spellStart"/>
      <w:r w:rsidRPr="009A75B2">
        <w:rPr>
          <w:rFonts w:ascii="Times New Roman" w:hAnsi="Times New Roman"/>
          <w:i/>
        </w:rPr>
        <w:t>choiceworthy</w:t>
      </w:r>
      <w:proofErr w:type="spellEnd"/>
      <w:proofErr w:type="gramEnd"/>
      <w:r w:rsidRPr="009A75B2">
        <w:rPr>
          <w:rFonts w:ascii="Times New Roman" w:hAnsi="Times New Roman"/>
        </w:rPr>
        <w:t xml:space="preserve"> if it</w:t>
      </w:r>
      <w:r w:rsidR="004D06E5" w:rsidRPr="009A75B2">
        <w:rPr>
          <w:rFonts w:ascii="Times New Roman" w:hAnsi="Times New Roman"/>
        </w:rPr>
        <w:t xml:space="preserve"> is</w:t>
      </w:r>
      <w:r w:rsidRPr="009A75B2">
        <w:rPr>
          <w:rFonts w:ascii="Times New Roman" w:hAnsi="Times New Roman"/>
        </w:rPr>
        <w:t xml:space="preserve"> not merely one good among many (1097b17).</w:t>
      </w:r>
    </w:p>
    <w:p w:rsidR="008D5C2E" w:rsidRPr="009A75B2" w:rsidRDefault="008D5C2E" w:rsidP="008D5C2E">
      <w:pPr>
        <w:rPr>
          <w:rFonts w:ascii="Times New Roman" w:hAnsi="Times New Roman"/>
        </w:rPr>
      </w:pPr>
    </w:p>
    <w:p w:rsidR="008D5C2E" w:rsidRPr="009A75B2" w:rsidRDefault="000166FC" w:rsidP="008D5C2E">
      <w:pPr>
        <w:rPr>
          <w:rFonts w:ascii="Times New Roman" w:hAnsi="Times New Roman"/>
        </w:rPr>
      </w:pPr>
      <w:r>
        <w:rPr>
          <w:rFonts w:ascii="Times New Roman" w:hAnsi="Times New Roman"/>
          <w:b/>
        </w:rPr>
        <w:t>V</w:t>
      </w:r>
      <w:r w:rsidR="008D5C2E" w:rsidRPr="009A75B2">
        <w:rPr>
          <w:rFonts w:ascii="Times New Roman" w:hAnsi="Times New Roman"/>
          <w:b/>
        </w:rPr>
        <w:t>I.</w:t>
      </w:r>
      <w:r w:rsidR="008D5C2E" w:rsidRPr="009A75B2">
        <w:rPr>
          <w:rFonts w:ascii="Times New Roman" w:hAnsi="Times New Roman"/>
        </w:rPr>
        <w:t xml:space="preserve"> </w:t>
      </w:r>
      <w:r w:rsidR="008D5C2E" w:rsidRPr="009A75B2">
        <w:rPr>
          <w:rFonts w:ascii="Times New Roman" w:hAnsi="Times New Roman"/>
          <w:b/>
        </w:rPr>
        <w:t>The argument for (C)</w:t>
      </w:r>
      <w:r w:rsidR="00804C5E" w:rsidRPr="009A75B2">
        <w:rPr>
          <w:rFonts w:ascii="Times New Roman" w:hAnsi="Times New Roman"/>
          <w:b/>
        </w:rPr>
        <w:t xml:space="preserve">: </w:t>
      </w:r>
    </w:p>
    <w:p w:rsidR="008D5C2E" w:rsidRPr="009A75B2" w:rsidRDefault="008D5C2E" w:rsidP="008D5C2E">
      <w:pPr>
        <w:rPr>
          <w:rFonts w:ascii="Times New Roman" w:hAnsi="Times New Roman"/>
        </w:rPr>
      </w:pPr>
    </w:p>
    <w:p w:rsidR="00037829" w:rsidRDefault="00037829" w:rsidP="00037829">
      <w:pPr>
        <w:numPr>
          <w:ilvl w:val="0"/>
          <w:numId w:val="6"/>
        </w:numPr>
        <w:rPr>
          <w:rFonts w:ascii="Times New Roman" w:hAnsi="Times New Roman"/>
        </w:rPr>
      </w:pPr>
      <w:r>
        <w:rPr>
          <w:rFonts w:ascii="Times New Roman" w:hAnsi="Times New Roman"/>
        </w:rPr>
        <w:t>For any F, where F is a kind with a function, the good of an F=performing the function of Fs well.</w:t>
      </w:r>
    </w:p>
    <w:p w:rsidR="008D5C2E" w:rsidRPr="00037829" w:rsidRDefault="008D5C2E" w:rsidP="00037829">
      <w:pPr>
        <w:numPr>
          <w:ilvl w:val="0"/>
          <w:numId w:val="6"/>
        </w:numPr>
        <w:rPr>
          <w:rFonts w:ascii="Times New Roman" w:hAnsi="Times New Roman"/>
        </w:rPr>
      </w:pPr>
      <w:r w:rsidRPr="00037829">
        <w:rPr>
          <w:rFonts w:ascii="Times New Roman" w:hAnsi="Times New Roman"/>
        </w:rPr>
        <w:t>The function (</w:t>
      </w:r>
      <w:proofErr w:type="spellStart"/>
      <w:r w:rsidRPr="00037829">
        <w:rPr>
          <w:rFonts w:ascii="Times New Roman" w:hAnsi="Times New Roman"/>
          <w:i/>
        </w:rPr>
        <w:t>ergon</w:t>
      </w:r>
      <w:proofErr w:type="spellEnd"/>
      <w:r w:rsidRPr="00037829">
        <w:rPr>
          <w:rFonts w:ascii="Times New Roman" w:hAnsi="Times New Roman"/>
        </w:rPr>
        <w:t xml:space="preserve">) of any living being </w:t>
      </w:r>
      <w:r w:rsidRPr="00037829">
        <w:rPr>
          <w:rFonts w:ascii="Times New Roman" w:hAnsi="Times New Roman"/>
          <w:i/>
        </w:rPr>
        <w:t>x</w:t>
      </w:r>
      <w:r w:rsidRPr="00037829">
        <w:rPr>
          <w:rFonts w:ascii="Times New Roman" w:hAnsi="Times New Roman"/>
        </w:rPr>
        <w:t xml:space="preserve"> is determined by </w:t>
      </w:r>
      <w:proofErr w:type="spellStart"/>
      <w:r w:rsidRPr="00037829">
        <w:rPr>
          <w:rFonts w:ascii="Times New Roman" w:hAnsi="Times New Roman"/>
          <w:i/>
        </w:rPr>
        <w:t>x</w:t>
      </w:r>
      <w:r w:rsidRPr="00037829">
        <w:rPr>
          <w:rFonts w:ascii="Times New Roman" w:hAnsi="Times New Roman"/>
        </w:rPr>
        <w:t>'s</w:t>
      </w:r>
      <w:proofErr w:type="spellEnd"/>
      <w:r w:rsidRPr="00037829">
        <w:rPr>
          <w:rFonts w:ascii="Times New Roman" w:hAnsi="Times New Roman"/>
        </w:rPr>
        <w:t xml:space="preserve"> unique and   </w:t>
      </w:r>
    </w:p>
    <w:p w:rsidR="008D5C2E" w:rsidRPr="009A75B2" w:rsidRDefault="008D5C2E" w:rsidP="008D5C2E">
      <w:pPr>
        <w:rPr>
          <w:rFonts w:ascii="Times New Roman" w:hAnsi="Times New Roman"/>
        </w:rPr>
      </w:pPr>
      <w:r w:rsidRPr="009A75B2">
        <w:rPr>
          <w:rFonts w:ascii="Times New Roman" w:hAnsi="Times New Roman"/>
        </w:rPr>
        <w:t xml:space="preserve">          </w:t>
      </w:r>
      <w:proofErr w:type="gramStart"/>
      <w:r w:rsidRPr="009A75B2">
        <w:rPr>
          <w:rFonts w:ascii="Times New Roman" w:hAnsi="Times New Roman"/>
        </w:rPr>
        <w:t>characteristic</w:t>
      </w:r>
      <w:proofErr w:type="gramEnd"/>
      <w:r w:rsidRPr="009A75B2">
        <w:rPr>
          <w:rFonts w:ascii="Times New Roman" w:hAnsi="Times New Roman"/>
        </w:rPr>
        <w:t xml:space="preserve"> activity (1097b23)</w:t>
      </w:r>
    </w:p>
    <w:p w:rsidR="008D5C2E" w:rsidRPr="009A75B2" w:rsidRDefault="008D5C2E" w:rsidP="008D5C2E">
      <w:pPr>
        <w:rPr>
          <w:rFonts w:ascii="Times New Roman" w:hAnsi="Times New Roman"/>
        </w:rPr>
      </w:pPr>
      <w:r w:rsidRPr="009A75B2">
        <w:rPr>
          <w:rFonts w:ascii="Times New Roman" w:hAnsi="Times New Roman"/>
          <w:b/>
        </w:rPr>
        <w:t xml:space="preserve">    (2)</w:t>
      </w:r>
      <w:r w:rsidRPr="009A75B2">
        <w:rPr>
          <w:rFonts w:ascii="Times New Roman" w:hAnsi="Times New Roman"/>
        </w:rPr>
        <w:t xml:space="preserve"> The unique and characteristic activity of human beings is reasoning (1098a3)</w:t>
      </w:r>
      <w:r w:rsidR="00120500" w:rsidRPr="009A75B2">
        <w:rPr>
          <w:rFonts w:ascii="Times New Roman" w:hAnsi="Times New Roman"/>
        </w:rPr>
        <w:t>.</w:t>
      </w:r>
    </w:p>
    <w:p w:rsidR="00037829" w:rsidRDefault="008D5C2E" w:rsidP="00037829">
      <w:pPr>
        <w:rPr>
          <w:rFonts w:ascii="Times New Roman" w:hAnsi="Times New Roman"/>
        </w:rPr>
      </w:pPr>
      <w:r w:rsidRPr="009A75B2">
        <w:rPr>
          <w:rFonts w:ascii="Times New Roman" w:hAnsi="Times New Roman"/>
        </w:rPr>
        <w:t xml:space="preserve">    </w:t>
      </w:r>
      <w:r w:rsidRPr="009A75B2">
        <w:rPr>
          <w:rFonts w:ascii="Times New Roman" w:hAnsi="Times New Roman"/>
          <w:b/>
        </w:rPr>
        <w:t>(3)</w:t>
      </w:r>
      <w:r w:rsidR="000A62F5">
        <w:rPr>
          <w:rFonts w:ascii="Times New Roman" w:hAnsi="Times New Roman"/>
          <w:b/>
        </w:rPr>
        <w:t xml:space="preserve"> </w:t>
      </w:r>
      <w:r w:rsidR="00037829">
        <w:rPr>
          <w:rFonts w:ascii="Times New Roman" w:hAnsi="Times New Roman"/>
        </w:rPr>
        <w:t>So the HG=performing activity of the rational part of the soul well.</w:t>
      </w:r>
    </w:p>
    <w:p w:rsidR="008D5C2E" w:rsidRPr="009A75B2" w:rsidRDefault="00037829" w:rsidP="00037829">
      <w:pPr>
        <w:rPr>
          <w:rFonts w:ascii="Times New Roman" w:hAnsi="Times New Roman"/>
        </w:rPr>
      </w:pPr>
      <w:r>
        <w:rPr>
          <w:rFonts w:ascii="Times New Roman" w:hAnsi="Times New Roman"/>
        </w:rPr>
        <w:t xml:space="preserve">    </w:t>
      </w:r>
      <w:r w:rsidRPr="00037829">
        <w:rPr>
          <w:rFonts w:ascii="Times New Roman" w:hAnsi="Times New Roman"/>
          <w:b/>
        </w:rPr>
        <w:t>(4)</w:t>
      </w:r>
      <w:r>
        <w:rPr>
          <w:rFonts w:ascii="Times New Roman" w:hAnsi="Times New Roman"/>
        </w:rPr>
        <w:t xml:space="preserve"> An F performs its function well when F acts in accordance with virtue (1098a7-12).</w:t>
      </w:r>
    </w:p>
    <w:p w:rsidR="008D5C2E" w:rsidRPr="009A75B2" w:rsidRDefault="008D5C2E" w:rsidP="008D5C2E">
      <w:pPr>
        <w:rPr>
          <w:rFonts w:ascii="Times New Roman" w:hAnsi="Times New Roman"/>
        </w:rPr>
      </w:pPr>
      <w:r w:rsidRPr="009A75B2">
        <w:rPr>
          <w:rFonts w:ascii="Times New Roman" w:hAnsi="Times New Roman"/>
        </w:rPr>
        <w:t xml:space="preserve">     ----------</w:t>
      </w:r>
    </w:p>
    <w:p w:rsidR="008D5C2E" w:rsidRPr="009A75B2" w:rsidRDefault="00804C5E" w:rsidP="008D5C2E">
      <w:pPr>
        <w:rPr>
          <w:rFonts w:ascii="Times New Roman" w:hAnsi="Times New Roman"/>
        </w:rPr>
      </w:pPr>
      <w:r w:rsidRPr="009A75B2">
        <w:rPr>
          <w:rFonts w:ascii="Times New Roman" w:hAnsi="Times New Roman"/>
          <w:b/>
        </w:rPr>
        <w:t xml:space="preserve">    </w:t>
      </w:r>
      <w:r w:rsidR="000A62F5">
        <w:rPr>
          <w:rFonts w:ascii="Times New Roman" w:hAnsi="Times New Roman"/>
          <w:b/>
        </w:rPr>
        <w:t>(5)</w:t>
      </w:r>
      <w:r w:rsidR="008D5C2E" w:rsidRPr="009A75B2">
        <w:rPr>
          <w:rFonts w:ascii="Times New Roman" w:hAnsi="Times New Roman"/>
          <w:b/>
        </w:rPr>
        <w:t>:</w:t>
      </w:r>
      <w:r w:rsidR="008D5C2E" w:rsidRPr="009A75B2">
        <w:rPr>
          <w:rFonts w:ascii="Times New Roman" w:hAnsi="Times New Roman"/>
        </w:rPr>
        <w:t xml:space="preserve"> </w:t>
      </w:r>
      <w:r w:rsidR="000A62F5">
        <w:rPr>
          <w:rFonts w:ascii="Times New Roman" w:hAnsi="Times New Roman"/>
        </w:rPr>
        <w:t xml:space="preserve">Therefore, the </w:t>
      </w:r>
      <w:r w:rsidR="00037829">
        <w:rPr>
          <w:rFonts w:ascii="Times New Roman" w:hAnsi="Times New Roman"/>
        </w:rPr>
        <w:t>HG=activity of the so</w:t>
      </w:r>
      <w:r w:rsidR="000A62F5">
        <w:rPr>
          <w:rFonts w:ascii="Times New Roman" w:hAnsi="Times New Roman"/>
        </w:rPr>
        <w:t>u</w:t>
      </w:r>
      <w:r w:rsidR="00037829">
        <w:rPr>
          <w:rFonts w:ascii="Times New Roman" w:hAnsi="Times New Roman"/>
        </w:rPr>
        <w:t xml:space="preserve">l expressing reason in a virtuous manner.  </w:t>
      </w:r>
      <w:r w:rsidR="00037829">
        <w:rPr>
          <w:rFonts w:ascii="Times New Roman" w:hAnsi="Times New Roman"/>
        </w:rPr>
        <w:tab/>
      </w:r>
    </w:p>
    <w:p w:rsidR="00502B2A" w:rsidRPr="009A75B2" w:rsidRDefault="00502B2A" w:rsidP="00725C77">
      <w:pPr>
        <w:rPr>
          <w:rFonts w:ascii="Times New Roman" w:hAnsi="Times New Roman"/>
        </w:rPr>
      </w:pPr>
    </w:p>
    <w:p w:rsidR="008737AB" w:rsidRDefault="008737AB" w:rsidP="008737AB">
      <w:pPr>
        <w:rPr>
          <w:rFonts w:ascii="Times New Roman" w:hAnsi="Times New Roman"/>
        </w:rPr>
      </w:pPr>
      <w:proofErr w:type="gramStart"/>
      <w:r>
        <w:rPr>
          <w:rFonts w:ascii="Times New Roman" w:hAnsi="Times New Roman"/>
        </w:rPr>
        <w:t>•</w:t>
      </w:r>
      <w:r w:rsidR="00037829">
        <w:rPr>
          <w:rFonts w:ascii="Times New Roman" w:hAnsi="Times New Roman"/>
        </w:rPr>
        <w:t>Note</w:t>
      </w:r>
      <w:r w:rsidR="00B645E8" w:rsidRPr="00037829">
        <w:rPr>
          <w:rFonts w:ascii="Times New Roman" w:hAnsi="Times New Roman"/>
        </w:rPr>
        <w:t xml:space="preserve"> the</w:t>
      </w:r>
      <w:r w:rsidR="00037829">
        <w:rPr>
          <w:rFonts w:ascii="Times New Roman" w:hAnsi="Times New Roman"/>
        </w:rPr>
        <w:t xml:space="preserve"> specific sense of “virtue” in </w:t>
      </w:r>
      <w:r w:rsidR="00037829" w:rsidRPr="00037829">
        <w:rPr>
          <w:rFonts w:ascii="Times New Roman" w:hAnsi="Times New Roman"/>
          <w:b/>
        </w:rPr>
        <w:t>(4)</w:t>
      </w:r>
      <w:r w:rsidR="00B645E8" w:rsidRPr="00037829">
        <w:rPr>
          <w:rFonts w:ascii="Times New Roman" w:hAnsi="Times New Roman"/>
          <w:b/>
        </w:rPr>
        <w:t>.</w:t>
      </w:r>
      <w:proofErr w:type="gramEnd"/>
      <w:r w:rsidR="00B645E8" w:rsidRPr="00037829">
        <w:rPr>
          <w:rFonts w:ascii="Times New Roman" w:hAnsi="Times New Roman"/>
        </w:rPr>
        <w:t xml:space="preserve"> Aristotle </w:t>
      </w:r>
      <w:r w:rsidR="00037829">
        <w:rPr>
          <w:rFonts w:ascii="Times New Roman" w:hAnsi="Times New Roman"/>
        </w:rPr>
        <w:t>isn’t thinking of virtue in a narrow, moral sense; rather, h</w:t>
      </w:r>
      <w:r w:rsidR="00B645E8" w:rsidRPr="00037829">
        <w:rPr>
          <w:rFonts w:ascii="Times New Roman" w:hAnsi="Times New Roman"/>
        </w:rPr>
        <w:t>e’s identifying virtue with “excellence”, and in particul</w:t>
      </w:r>
      <w:r w:rsidR="00037829">
        <w:rPr>
          <w:rFonts w:ascii="Times New Roman" w:hAnsi="Times New Roman"/>
        </w:rPr>
        <w:t xml:space="preserve">ar, </w:t>
      </w:r>
      <w:r w:rsidR="000A62F5">
        <w:rPr>
          <w:rFonts w:ascii="Times New Roman" w:hAnsi="Times New Roman"/>
        </w:rPr>
        <w:t xml:space="preserve">he’s </w:t>
      </w:r>
      <w:r w:rsidR="00037829">
        <w:rPr>
          <w:rFonts w:ascii="Times New Roman" w:hAnsi="Times New Roman"/>
        </w:rPr>
        <w:t>understanding a</w:t>
      </w:r>
      <w:r w:rsidR="00B645E8" w:rsidRPr="00037829">
        <w:rPr>
          <w:rFonts w:ascii="Times New Roman" w:hAnsi="Times New Roman"/>
        </w:rPr>
        <w:t xml:space="preserve"> virtue as that which makes one perform on</w:t>
      </w:r>
      <w:r w:rsidR="00037829">
        <w:rPr>
          <w:rFonts w:ascii="Times New Roman" w:hAnsi="Times New Roman"/>
        </w:rPr>
        <w:t xml:space="preserve">e’s function WELL (1106a15-17). </w:t>
      </w:r>
      <w:r w:rsidR="00B645E8" w:rsidRPr="009A75B2">
        <w:rPr>
          <w:rFonts w:ascii="Times New Roman" w:hAnsi="Times New Roman"/>
        </w:rPr>
        <w:t xml:space="preserve">So, given that the human function is reasoning, and given that a thing’s virtue is that which makes a thing perform its function well, </w:t>
      </w:r>
      <w:r w:rsidR="00B645E8" w:rsidRPr="000A62F5">
        <w:rPr>
          <w:rFonts w:ascii="Times New Roman" w:hAnsi="Times New Roman"/>
          <w:i/>
        </w:rPr>
        <w:t>human virtue</w:t>
      </w:r>
      <w:r w:rsidR="00B04C93" w:rsidRPr="000A62F5">
        <w:rPr>
          <w:rFonts w:ascii="Times New Roman" w:hAnsi="Times New Roman"/>
          <w:i/>
        </w:rPr>
        <w:t>s are those</w:t>
      </w:r>
      <w:r w:rsidR="00B645E8" w:rsidRPr="000A62F5">
        <w:rPr>
          <w:rFonts w:ascii="Times New Roman" w:hAnsi="Times New Roman"/>
          <w:i/>
        </w:rPr>
        <w:t xml:space="preserve"> state</w:t>
      </w:r>
      <w:r w:rsidR="00B04C93" w:rsidRPr="000A62F5">
        <w:rPr>
          <w:rFonts w:ascii="Times New Roman" w:hAnsi="Times New Roman"/>
          <w:i/>
        </w:rPr>
        <w:t>s</w:t>
      </w:r>
      <w:r w:rsidR="00B645E8" w:rsidRPr="000A62F5">
        <w:rPr>
          <w:rFonts w:ascii="Times New Roman" w:hAnsi="Times New Roman"/>
          <w:i/>
        </w:rPr>
        <w:t xml:space="preserve"> of the soul </w:t>
      </w:r>
      <w:r w:rsidR="00B04C93" w:rsidRPr="000A62F5">
        <w:rPr>
          <w:rFonts w:ascii="Times New Roman" w:hAnsi="Times New Roman"/>
          <w:i/>
        </w:rPr>
        <w:t xml:space="preserve">whereby a person reasons well. </w:t>
      </w:r>
    </w:p>
    <w:p w:rsidR="009A75B2" w:rsidRPr="00037829" w:rsidRDefault="009A75B2" w:rsidP="008737AB">
      <w:pPr>
        <w:rPr>
          <w:rFonts w:ascii="Times New Roman" w:hAnsi="Times New Roman"/>
          <w:b/>
        </w:rPr>
      </w:pPr>
    </w:p>
    <w:p w:rsidR="00B645E8" w:rsidRPr="009A75B2" w:rsidRDefault="00B645E8" w:rsidP="00B645E8">
      <w:pPr>
        <w:rPr>
          <w:rFonts w:ascii="Times New Roman" w:hAnsi="Times New Roman"/>
        </w:rPr>
      </w:pPr>
    </w:p>
    <w:p w:rsidR="00B645E8" w:rsidRPr="009A75B2" w:rsidRDefault="00427F6B" w:rsidP="00427F6B">
      <w:pPr>
        <w:rPr>
          <w:rFonts w:ascii="Times New Roman" w:hAnsi="Times New Roman"/>
          <w:b/>
        </w:rPr>
      </w:pPr>
      <w:proofErr w:type="spellStart"/>
      <w:r>
        <w:rPr>
          <w:rFonts w:ascii="Times New Roman" w:hAnsi="Times New Roman"/>
          <w:b/>
        </w:rPr>
        <w:t>VII</w:t>
      </w:r>
      <w:proofErr w:type="spellEnd"/>
      <w:r>
        <w:rPr>
          <w:rFonts w:ascii="Times New Roman" w:hAnsi="Times New Roman"/>
          <w:b/>
        </w:rPr>
        <w:t xml:space="preserve">. </w:t>
      </w:r>
      <w:r w:rsidR="00B645E8" w:rsidRPr="009A75B2">
        <w:rPr>
          <w:rFonts w:ascii="Times New Roman" w:hAnsi="Times New Roman"/>
          <w:b/>
        </w:rPr>
        <w:t>Virtue</w:t>
      </w:r>
      <w:r w:rsidR="008737AB">
        <w:rPr>
          <w:rFonts w:ascii="Times New Roman" w:hAnsi="Times New Roman"/>
          <w:b/>
        </w:rPr>
        <w:t>s of Character and Virtues of Thought</w:t>
      </w:r>
      <w:r w:rsidR="00B645E8" w:rsidRPr="009A75B2">
        <w:rPr>
          <w:rFonts w:ascii="Times New Roman" w:hAnsi="Times New Roman"/>
          <w:b/>
        </w:rPr>
        <w:t xml:space="preserve"> </w:t>
      </w:r>
      <w:r w:rsidR="008737AB">
        <w:rPr>
          <w:rFonts w:ascii="Times New Roman" w:hAnsi="Times New Roman"/>
          <w:b/>
        </w:rPr>
        <w:t>(</w:t>
      </w:r>
      <w:r w:rsidR="00B645E8" w:rsidRPr="009A75B2">
        <w:rPr>
          <w:rFonts w:ascii="Times New Roman" w:hAnsi="Times New Roman"/>
          <w:b/>
        </w:rPr>
        <w:t>i.13)</w:t>
      </w:r>
    </w:p>
    <w:p w:rsidR="00B645E8" w:rsidRPr="009A75B2" w:rsidRDefault="00B645E8" w:rsidP="00B645E8">
      <w:pPr>
        <w:ind w:left="360"/>
        <w:rPr>
          <w:rFonts w:ascii="Times New Roman" w:hAnsi="Times New Roman"/>
        </w:rPr>
      </w:pPr>
    </w:p>
    <w:p w:rsidR="00B645E8" w:rsidRPr="009A75B2" w:rsidRDefault="00B645E8" w:rsidP="00B645E8">
      <w:pPr>
        <w:numPr>
          <w:ilvl w:val="1"/>
          <w:numId w:val="7"/>
        </w:numPr>
        <w:rPr>
          <w:rFonts w:ascii="Times New Roman" w:hAnsi="Times New Roman"/>
        </w:rPr>
      </w:pPr>
      <w:r w:rsidRPr="009A75B2">
        <w:rPr>
          <w:rFonts w:ascii="Times New Roman" w:hAnsi="Times New Roman"/>
        </w:rPr>
        <w:t>The function argument in i.7, though it gives us an account of what a human virtue must be—</w:t>
      </w:r>
      <w:r w:rsidR="009A75B2">
        <w:rPr>
          <w:rFonts w:ascii="Times New Roman" w:hAnsi="Times New Roman"/>
        </w:rPr>
        <w:t>namely, something whereby one reason well</w:t>
      </w:r>
      <w:r w:rsidRPr="009A75B2">
        <w:rPr>
          <w:rFonts w:ascii="Times New Roman" w:hAnsi="Times New Roman"/>
        </w:rPr>
        <w:t>— it doesn’t tell us what the specific virtues are. For example, we don’t know yet if the virtues are the commonly recognized virtues—courage, temperance, justice, etc.</w:t>
      </w:r>
    </w:p>
    <w:p w:rsidR="00B645E8" w:rsidRPr="009A75B2" w:rsidRDefault="00B645E8" w:rsidP="00B645E8">
      <w:pPr>
        <w:ind w:left="1080"/>
        <w:rPr>
          <w:rFonts w:ascii="Times New Roman" w:hAnsi="Times New Roman"/>
        </w:rPr>
      </w:pPr>
      <w:r w:rsidRPr="009A75B2">
        <w:rPr>
          <w:rFonts w:ascii="Times New Roman" w:hAnsi="Times New Roman"/>
        </w:rPr>
        <w:t xml:space="preserve"> </w:t>
      </w:r>
    </w:p>
    <w:p w:rsidR="00B645E8" w:rsidRPr="009A75B2" w:rsidRDefault="00B645E8" w:rsidP="00B645E8">
      <w:pPr>
        <w:numPr>
          <w:ilvl w:val="1"/>
          <w:numId w:val="7"/>
        </w:numPr>
        <w:rPr>
          <w:rFonts w:ascii="Times New Roman" w:hAnsi="Times New Roman"/>
        </w:rPr>
      </w:pPr>
      <w:r w:rsidRPr="009A75B2">
        <w:rPr>
          <w:rFonts w:ascii="Times New Roman" w:hAnsi="Times New Roman"/>
        </w:rPr>
        <w:t xml:space="preserve">Aristotle begins the task of identifying the specific virtues by first arguing that virtues come </w:t>
      </w:r>
      <w:r w:rsidRPr="009A75B2">
        <w:rPr>
          <w:rFonts w:ascii="Times New Roman" w:hAnsi="Times New Roman"/>
          <w:i/>
        </w:rPr>
        <w:t>in two kinds</w:t>
      </w:r>
      <w:r w:rsidRPr="009A75B2">
        <w:rPr>
          <w:rFonts w:ascii="Times New Roman" w:hAnsi="Times New Roman"/>
        </w:rPr>
        <w:t>. He thinks the vi</w:t>
      </w:r>
      <w:r w:rsidR="000A62F5">
        <w:rPr>
          <w:rFonts w:ascii="Times New Roman" w:hAnsi="Times New Roman"/>
        </w:rPr>
        <w:t>rtues must come in</w:t>
      </w:r>
      <w:r w:rsidRPr="009A75B2">
        <w:rPr>
          <w:rFonts w:ascii="Times New Roman" w:hAnsi="Times New Roman"/>
        </w:rPr>
        <w:t xml:space="preserve"> two kinds b/c he thinks that </w:t>
      </w:r>
      <w:r w:rsidRPr="009A75B2">
        <w:rPr>
          <w:rFonts w:ascii="Times New Roman" w:hAnsi="Times New Roman"/>
          <w:i/>
        </w:rPr>
        <w:t>rationality comes in two different kinds</w:t>
      </w:r>
      <w:r w:rsidRPr="009A75B2">
        <w:rPr>
          <w:rFonts w:ascii="Times New Roman" w:hAnsi="Times New Roman"/>
        </w:rPr>
        <w:t xml:space="preserve">. </w:t>
      </w:r>
    </w:p>
    <w:p w:rsidR="00B645E8" w:rsidRPr="009A75B2" w:rsidRDefault="00B645E8" w:rsidP="00B645E8">
      <w:pPr>
        <w:numPr>
          <w:ilvl w:val="2"/>
          <w:numId w:val="7"/>
        </w:numPr>
        <w:rPr>
          <w:rFonts w:ascii="Times New Roman" w:hAnsi="Times New Roman"/>
        </w:rPr>
      </w:pPr>
      <w:r w:rsidRPr="009A75B2">
        <w:rPr>
          <w:rFonts w:ascii="Times New Roman" w:hAnsi="Times New Roman"/>
        </w:rPr>
        <w:t>“The remaining possibility, then, is some sort of life of action of the [part of the soul] that has reason.  Now [this part has two parts, which have reason in different ways], one as obeying the reason [in the other part], the other as having reason and thinking.” (</w:t>
      </w:r>
      <w:proofErr w:type="gramStart"/>
      <w:r w:rsidRPr="009A75B2">
        <w:rPr>
          <w:rFonts w:ascii="Times New Roman" w:hAnsi="Times New Roman"/>
        </w:rPr>
        <w:t>i</w:t>
      </w:r>
      <w:proofErr w:type="gramEnd"/>
      <w:r w:rsidRPr="009A75B2">
        <w:rPr>
          <w:rFonts w:ascii="Times New Roman" w:hAnsi="Times New Roman"/>
        </w:rPr>
        <w:t>.7 1098a3)</w:t>
      </w:r>
    </w:p>
    <w:p w:rsidR="00B645E8" w:rsidRPr="009A75B2" w:rsidRDefault="00B645E8" w:rsidP="000A62F5">
      <w:pPr>
        <w:rPr>
          <w:rFonts w:ascii="Times New Roman" w:hAnsi="Times New Roman"/>
        </w:rPr>
      </w:pPr>
    </w:p>
    <w:p w:rsidR="00B645E8" w:rsidRPr="009A75B2" w:rsidRDefault="00B645E8" w:rsidP="00B645E8">
      <w:pPr>
        <w:numPr>
          <w:ilvl w:val="1"/>
          <w:numId w:val="7"/>
        </w:numPr>
        <w:rPr>
          <w:rFonts w:ascii="Times New Roman" w:hAnsi="Times New Roman"/>
        </w:rPr>
      </w:pPr>
      <w:r w:rsidRPr="009A75B2">
        <w:rPr>
          <w:rFonts w:ascii="Times New Roman" w:hAnsi="Times New Roman"/>
        </w:rPr>
        <w:t>Rationality element in the human soul is 2-fold, consisting 1</w:t>
      </w:r>
      <w:r w:rsidRPr="009A75B2">
        <w:rPr>
          <w:rFonts w:ascii="Times New Roman" w:hAnsi="Times New Roman"/>
          <w:vertAlign w:val="superscript"/>
        </w:rPr>
        <w:t>st</w:t>
      </w:r>
      <w:r w:rsidRPr="009A75B2">
        <w:rPr>
          <w:rFonts w:ascii="Times New Roman" w:hAnsi="Times New Roman"/>
        </w:rPr>
        <w:t xml:space="preserve"> in the intellect (“thinking part”), which is rational </w:t>
      </w:r>
      <w:r w:rsidRPr="009A75B2">
        <w:rPr>
          <w:rFonts w:ascii="Times New Roman" w:hAnsi="Times New Roman"/>
          <w:i/>
        </w:rPr>
        <w:t>per se</w:t>
      </w:r>
      <w:r w:rsidRPr="009A75B2">
        <w:rPr>
          <w:rFonts w:ascii="Times New Roman" w:hAnsi="Times New Roman"/>
        </w:rPr>
        <w:t xml:space="preserve">, and secondarily in the appetites, which are not rational </w:t>
      </w:r>
      <w:r w:rsidRPr="009A75B2">
        <w:rPr>
          <w:rFonts w:ascii="Times New Roman" w:hAnsi="Times New Roman"/>
          <w:i/>
        </w:rPr>
        <w:t>per se</w:t>
      </w:r>
      <w:r w:rsidRPr="009A75B2">
        <w:rPr>
          <w:rFonts w:ascii="Times New Roman" w:hAnsi="Times New Roman"/>
        </w:rPr>
        <w:t xml:space="preserve">, but which are derivatively rational in that, unlike the desires of non-rational animals, they are potentially </w:t>
      </w:r>
      <w:r w:rsidRPr="009A75B2">
        <w:rPr>
          <w:rFonts w:ascii="Times New Roman" w:hAnsi="Times New Roman"/>
          <w:i/>
        </w:rPr>
        <w:t>responsive to</w:t>
      </w:r>
      <w:r w:rsidRPr="009A75B2">
        <w:rPr>
          <w:rFonts w:ascii="Times New Roman" w:hAnsi="Times New Roman"/>
        </w:rPr>
        <w:t xml:space="preserve"> or </w:t>
      </w:r>
      <w:r w:rsidRPr="009A75B2">
        <w:rPr>
          <w:rFonts w:ascii="Times New Roman" w:hAnsi="Times New Roman"/>
          <w:i/>
        </w:rPr>
        <w:t>obedient to</w:t>
      </w:r>
      <w:r w:rsidRPr="009A75B2">
        <w:rPr>
          <w:rFonts w:ascii="Times New Roman" w:hAnsi="Times New Roman"/>
        </w:rPr>
        <w:t xml:space="preserve"> reason.  </w:t>
      </w:r>
    </w:p>
    <w:p w:rsidR="00B645E8" w:rsidRPr="009A75B2" w:rsidRDefault="00B645E8" w:rsidP="00B645E8">
      <w:pPr>
        <w:ind w:left="1080"/>
        <w:rPr>
          <w:rFonts w:ascii="Times New Roman" w:hAnsi="Times New Roman"/>
        </w:rPr>
      </w:pPr>
    </w:p>
    <w:p w:rsidR="00B645E8" w:rsidRPr="009A75B2" w:rsidRDefault="00B645E8" w:rsidP="00B645E8">
      <w:pPr>
        <w:numPr>
          <w:ilvl w:val="1"/>
          <w:numId w:val="7"/>
        </w:numPr>
        <w:rPr>
          <w:rFonts w:ascii="Times New Roman" w:hAnsi="Times New Roman"/>
        </w:rPr>
      </w:pPr>
      <w:r w:rsidRPr="009A75B2">
        <w:rPr>
          <w:rFonts w:ascii="Times New Roman" w:hAnsi="Times New Roman"/>
        </w:rPr>
        <w:t>“The division between virtues also reflects this difference. For some virtues are called virtues of thought, others virtue of character; wisdom, comprehension, and intelligence are called virtues of thought, generosity and temperance virtues of character.” (</w:t>
      </w:r>
      <w:proofErr w:type="gramStart"/>
      <w:r w:rsidRPr="009A75B2">
        <w:rPr>
          <w:rFonts w:ascii="Times New Roman" w:hAnsi="Times New Roman"/>
        </w:rPr>
        <w:t>i</w:t>
      </w:r>
      <w:proofErr w:type="gramEnd"/>
      <w:r w:rsidRPr="009A75B2">
        <w:rPr>
          <w:rFonts w:ascii="Times New Roman" w:hAnsi="Times New Roman"/>
        </w:rPr>
        <w:t>.13, 1103a5-7)</w:t>
      </w:r>
    </w:p>
    <w:p w:rsidR="00B645E8" w:rsidRPr="009A75B2" w:rsidRDefault="00B645E8" w:rsidP="00B645E8">
      <w:pPr>
        <w:rPr>
          <w:rFonts w:ascii="Times New Roman" w:hAnsi="Times New Roman"/>
        </w:rPr>
      </w:pPr>
    </w:p>
    <w:p w:rsidR="00B645E8" w:rsidRPr="009A75B2" w:rsidRDefault="000A62F5" w:rsidP="00B645E8">
      <w:pPr>
        <w:numPr>
          <w:ilvl w:val="1"/>
          <w:numId w:val="7"/>
        </w:numPr>
        <w:rPr>
          <w:rFonts w:ascii="Times New Roman" w:hAnsi="Times New Roman"/>
        </w:rPr>
      </w:pPr>
      <w:r>
        <w:rPr>
          <w:rFonts w:ascii="Times New Roman" w:hAnsi="Times New Roman"/>
        </w:rPr>
        <w:t>The Virtues of Character are the</w:t>
      </w:r>
      <w:r w:rsidR="00B645E8" w:rsidRPr="009A75B2">
        <w:rPr>
          <w:rFonts w:ascii="Times New Roman" w:hAnsi="Times New Roman"/>
        </w:rPr>
        <w:t xml:space="preserve"> Virtues of the </w:t>
      </w:r>
      <w:r>
        <w:rPr>
          <w:rFonts w:ascii="Times New Roman" w:hAnsi="Times New Roman"/>
        </w:rPr>
        <w:t>Reason-Responsive Part (the</w:t>
      </w:r>
      <w:r w:rsidR="00B645E8" w:rsidRPr="009A75B2">
        <w:rPr>
          <w:rFonts w:ascii="Times New Roman" w:hAnsi="Times New Roman"/>
        </w:rPr>
        <w:t xml:space="preserve"> part conc</w:t>
      </w:r>
      <w:r>
        <w:rPr>
          <w:rFonts w:ascii="Times New Roman" w:hAnsi="Times New Roman"/>
        </w:rPr>
        <w:t xml:space="preserve">erned with desires and emotions). </w:t>
      </w:r>
    </w:p>
    <w:p w:rsidR="00B645E8" w:rsidRPr="009A75B2" w:rsidRDefault="00B645E8" w:rsidP="00B645E8">
      <w:pPr>
        <w:numPr>
          <w:ilvl w:val="2"/>
          <w:numId w:val="7"/>
        </w:numPr>
        <w:rPr>
          <w:rFonts w:ascii="Times New Roman" w:hAnsi="Times New Roman"/>
        </w:rPr>
      </w:pPr>
      <w:r w:rsidRPr="009A75B2">
        <w:rPr>
          <w:rFonts w:ascii="Times New Roman" w:hAnsi="Times New Roman"/>
        </w:rPr>
        <w:t xml:space="preserve">Examples: Temperance, courage, justice. </w:t>
      </w:r>
    </w:p>
    <w:p w:rsidR="00B645E8" w:rsidRPr="009A75B2" w:rsidRDefault="000A62F5" w:rsidP="00B645E8">
      <w:pPr>
        <w:numPr>
          <w:ilvl w:val="2"/>
          <w:numId w:val="7"/>
        </w:numPr>
        <w:rPr>
          <w:rFonts w:ascii="Times New Roman" w:hAnsi="Times New Roman"/>
        </w:rPr>
      </w:pPr>
      <w:r>
        <w:rPr>
          <w:rFonts w:ascii="Times New Roman" w:hAnsi="Times New Roman"/>
        </w:rPr>
        <w:t>O</w:t>
      </w:r>
      <w:r w:rsidR="00B645E8" w:rsidRPr="009A75B2">
        <w:rPr>
          <w:rFonts w:ascii="Times New Roman" w:hAnsi="Times New Roman"/>
        </w:rPr>
        <w:t xml:space="preserve">ur non-rational desires and emotions can be trained so as to </w:t>
      </w:r>
      <w:r w:rsidR="00B645E8" w:rsidRPr="009A75B2">
        <w:rPr>
          <w:rFonts w:ascii="Times New Roman" w:hAnsi="Times New Roman"/>
          <w:i/>
        </w:rPr>
        <w:t>follow reason</w:t>
      </w:r>
      <w:r w:rsidR="00B645E8" w:rsidRPr="009A75B2">
        <w:rPr>
          <w:rFonts w:ascii="Times New Roman" w:hAnsi="Times New Roman"/>
        </w:rPr>
        <w:t xml:space="preserve">; they can agree with practical reason’s rational plans and aims. </w:t>
      </w:r>
      <w:r>
        <w:rPr>
          <w:rFonts w:ascii="Times New Roman" w:hAnsi="Times New Roman"/>
        </w:rPr>
        <w:t xml:space="preserve">When one’s non-rational desires are in this condition of obedience, one has a virtue of character. </w:t>
      </w:r>
    </w:p>
    <w:p w:rsidR="00B645E8" w:rsidRPr="009A75B2" w:rsidRDefault="00B645E8" w:rsidP="00B645E8">
      <w:pPr>
        <w:numPr>
          <w:ilvl w:val="2"/>
          <w:numId w:val="7"/>
        </w:numPr>
        <w:rPr>
          <w:rFonts w:ascii="Times New Roman" w:hAnsi="Times New Roman"/>
        </w:rPr>
      </w:pPr>
      <w:r w:rsidRPr="009A75B2">
        <w:rPr>
          <w:rFonts w:ascii="Times New Roman" w:hAnsi="Times New Roman"/>
        </w:rPr>
        <w:t xml:space="preserve">So having virtue of character is a matter of having </w:t>
      </w:r>
      <w:proofErr w:type="gramStart"/>
      <w:r w:rsidRPr="009A75B2">
        <w:rPr>
          <w:rFonts w:ascii="Times New Roman" w:hAnsi="Times New Roman"/>
        </w:rPr>
        <w:t>well-ordered</w:t>
      </w:r>
      <w:proofErr w:type="gramEnd"/>
      <w:r w:rsidRPr="009A75B2">
        <w:rPr>
          <w:rFonts w:ascii="Times New Roman" w:hAnsi="Times New Roman"/>
        </w:rPr>
        <w:t xml:space="preserve"> and obedient desires and emotions, that is, desires and emotions that are obedient to reason.</w:t>
      </w:r>
    </w:p>
    <w:p w:rsidR="00B645E8" w:rsidRPr="009A75B2" w:rsidRDefault="00B645E8" w:rsidP="00B645E8">
      <w:pPr>
        <w:ind w:left="1980"/>
        <w:rPr>
          <w:rFonts w:ascii="Times New Roman" w:hAnsi="Times New Roman"/>
        </w:rPr>
      </w:pPr>
    </w:p>
    <w:p w:rsidR="00B645E8" w:rsidRPr="009A75B2" w:rsidRDefault="00B645E8" w:rsidP="00B645E8">
      <w:pPr>
        <w:numPr>
          <w:ilvl w:val="1"/>
          <w:numId w:val="7"/>
        </w:numPr>
        <w:rPr>
          <w:rFonts w:ascii="Times New Roman" w:hAnsi="Times New Roman"/>
        </w:rPr>
      </w:pPr>
      <w:r w:rsidRPr="009A75B2">
        <w:rPr>
          <w:rFonts w:ascii="Times New Roman" w:hAnsi="Times New Roman"/>
        </w:rPr>
        <w:t xml:space="preserve">Virtues </w:t>
      </w:r>
      <w:r w:rsidR="000A62F5">
        <w:rPr>
          <w:rFonts w:ascii="Times New Roman" w:hAnsi="Times New Roman"/>
        </w:rPr>
        <w:t xml:space="preserve">of Intellect:  Virtues of the Strictly Rational Part </w:t>
      </w:r>
    </w:p>
    <w:p w:rsidR="00B645E8" w:rsidRPr="009A75B2" w:rsidRDefault="00B04C93" w:rsidP="00B645E8">
      <w:pPr>
        <w:numPr>
          <w:ilvl w:val="2"/>
          <w:numId w:val="7"/>
        </w:numPr>
        <w:rPr>
          <w:rFonts w:ascii="Times New Roman" w:hAnsi="Times New Roman"/>
        </w:rPr>
      </w:pPr>
      <w:proofErr w:type="gramStart"/>
      <w:r>
        <w:rPr>
          <w:rFonts w:ascii="Times New Roman" w:hAnsi="Times New Roman"/>
        </w:rPr>
        <w:t>intelligence</w:t>
      </w:r>
      <w:proofErr w:type="gramEnd"/>
      <w:r w:rsidR="00B645E8" w:rsidRPr="009A75B2">
        <w:rPr>
          <w:rFonts w:ascii="Times New Roman" w:hAnsi="Times New Roman"/>
        </w:rPr>
        <w:t xml:space="preserve"> (“practical reasoning”) </w:t>
      </w:r>
    </w:p>
    <w:p w:rsidR="00B645E8" w:rsidRPr="009A75B2" w:rsidRDefault="00B04C93" w:rsidP="00B645E8">
      <w:pPr>
        <w:numPr>
          <w:ilvl w:val="2"/>
          <w:numId w:val="7"/>
        </w:numPr>
        <w:rPr>
          <w:rFonts w:ascii="Times New Roman" w:hAnsi="Times New Roman"/>
        </w:rPr>
      </w:pPr>
      <w:proofErr w:type="gramStart"/>
      <w:r>
        <w:rPr>
          <w:rFonts w:ascii="Times New Roman" w:hAnsi="Times New Roman"/>
        </w:rPr>
        <w:t>understanding</w:t>
      </w:r>
      <w:proofErr w:type="gramEnd"/>
      <w:r>
        <w:rPr>
          <w:rFonts w:ascii="Times New Roman" w:hAnsi="Times New Roman"/>
        </w:rPr>
        <w:t>/</w:t>
      </w:r>
      <w:r w:rsidR="00B645E8" w:rsidRPr="009A75B2">
        <w:rPr>
          <w:rFonts w:ascii="Times New Roman" w:hAnsi="Times New Roman"/>
        </w:rPr>
        <w:t>wisdom (“theoretical reasoning”)</w:t>
      </w:r>
    </w:p>
    <w:p w:rsidR="008737AB" w:rsidRDefault="00B645E8" w:rsidP="00B645E8">
      <w:pPr>
        <w:rPr>
          <w:rFonts w:ascii="Times New Roman" w:hAnsi="Times New Roman"/>
        </w:rPr>
      </w:pPr>
      <w:r w:rsidRPr="009A75B2">
        <w:rPr>
          <w:rFonts w:ascii="Times New Roman" w:hAnsi="Times New Roman"/>
        </w:rPr>
        <w:t xml:space="preserve">.  </w:t>
      </w:r>
    </w:p>
    <w:p w:rsidR="00B645E8" w:rsidRPr="009A75B2" w:rsidRDefault="00B645E8" w:rsidP="00B645E8">
      <w:pPr>
        <w:rPr>
          <w:rFonts w:ascii="Times New Roman" w:hAnsi="Times New Roman"/>
        </w:rPr>
      </w:pPr>
    </w:p>
    <w:p w:rsidR="00B645E8" w:rsidRPr="009A75B2" w:rsidRDefault="00B645E8" w:rsidP="00B645E8">
      <w:pPr>
        <w:numPr>
          <w:ilvl w:val="0"/>
          <w:numId w:val="7"/>
        </w:numPr>
        <w:ind w:left="360"/>
        <w:rPr>
          <w:rFonts w:ascii="Times New Roman" w:hAnsi="Times New Roman"/>
        </w:rPr>
      </w:pPr>
      <w:r w:rsidRPr="009A75B2">
        <w:rPr>
          <w:rFonts w:ascii="Times New Roman" w:hAnsi="Times New Roman"/>
          <w:b/>
        </w:rPr>
        <w:t>Virtue of Character:</w:t>
      </w:r>
      <w:r w:rsidR="008737AB">
        <w:rPr>
          <w:rFonts w:ascii="Times New Roman" w:hAnsi="Times New Roman"/>
          <w:b/>
        </w:rPr>
        <w:t xml:space="preserve"> Specifics </w:t>
      </w:r>
      <w:r w:rsidRPr="009A75B2">
        <w:rPr>
          <w:rFonts w:ascii="Times New Roman" w:hAnsi="Times New Roman"/>
          <w:b/>
        </w:rPr>
        <w:t xml:space="preserve"> </w:t>
      </w:r>
    </w:p>
    <w:p w:rsidR="00B645E8" w:rsidRPr="009A75B2" w:rsidRDefault="00B645E8" w:rsidP="00B645E8">
      <w:pPr>
        <w:numPr>
          <w:ilvl w:val="1"/>
          <w:numId w:val="7"/>
        </w:numPr>
        <w:rPr>
          <w:rFonts w:ascii="Times New Roman" w:hAnsi="Times New Roman"/>
        </w:rPr>
      </w:pPr>
      <w:r w:rsidRPr="009A75B2">
        <w:rPr>
          <w:rFonts w:ascii="Times New Roman" w:hAnsi="Times New Roman"/>
        </w:rPr>
        <w:t>Virtue</w:t>
      </w:r>
      <w:r w:rsidR="008737AB">
        <w:rPr>
          <w:rFonts w:ascii="Times New Roman" w:hAnsi="Times New Roman"/>
        </w:rPr>
        <w:t>s of Character Result</w:t>
      </w:r>
      <w:r w:rsidRPr="009A75B2">
        <w:rPr>
          <w:rFonts w:ascii="Times New Roman" w:hAnsi="Times New Roman"/>
        </w:rPr>
        <w:t xml:space="preserve"> from Habituation</w:t>
      </w:r>
    </w:p>
    <w:p w:rsidR="00B645E8" w:rsidRPr="009A75B2" w:rsidRDefault="00B645E8" w:rsidP="00B645E8">
      <w:pPr>
        <w:numPr>
          <w:ilvl w:val="2"/>
          <w:numId w:val="7"/>
        </w:numPr>
        <w:rPr>
          <w:rFonts w:ascii="Times New Roman" w:hAnsi="Times New Roman"/>
        </w:rPr>
      </w:pPr>
      <w:r w:rsidRPr="009A75B2">
        <w:rPr>
          <w:rFonts w:ascii="Times New Roman" w:hAnsi="Times New Roman"/>
        </w:rPr>
        <w:t>Similar to craft production</w:t>
      </w:r>
    </w:p>
    <w:p w:rsidR="00B645E8" w:rsidRPr="009A75B2" w:rsidRDefault="00B645E8" w:rsidP="00B645E8">
      <w:pPr>
        <w:numPr>
          <w:ilvl w:val="3"/>
          <w:numId w:val="7"/>
        </w:numPr>
        <w:rPr>
          <w:rFonts w:ascii="Times New Roman" w:hAnsi="Times New Roman"/>
        </w:rPr>
      </w:pPr>
      <w:r w:rsidRPr="009A75B2">
        <w:rPr>
          <w:rFonts w:ascii="Times New Roman" w:hAnsi="Times New Roman"/>
        </w:rPr>
        <w:t>“Virtues, by contrast, we acquire, just as we acquire craft, by having previously activated them.  For we learn a craft by producing the same product that we produce when we have learned it, becoming builders, for instance, by building, and harpists by playing the harp; so also, then, we become just by doing just actions, temperate by doing temperate actions, brave by doing brave actions.” (</w:t>
      </w:r>
      <w:proofErr w:type="gramStart"/>
      <w:r w:rsidRPr="009A75B2">
        <w:rPr>
          <w:rFonts w:ascii="Times New Roman" w:hAnsi="Times New Roman"/>
        </w:rPr>
        <w:t>ii.1  1103a32</w:t>
      </w:r>
      <w:proofErr w:type="gramEnd"/>
      <w:r w:rsidRPr="009A75B2">
        <w:rPr>
          <w:rFonts w:ascii="Times New Roman" w:hAnsi="Times New Roman"/>
        </w:rPr>
        <w:t>-1103b2).</w:t>
      </w:r>
    </w:p>
    <w:p w:rsidR="00B645E8" w:rsidRPr="009A75B2" w:rsidRDefault="00B645E8" w:rsidP="00B645E8">
      <w:pPr>
        <w:numPr>
          <w:ilvl w:val="2"/>
          <w:numId w:val="7"/>
        </w:numPr>
        <w:rPr>
          <w:rFonts w:ascii="Times New Roman" w:hAnsi="Times New Roman"/>
        </w:rPr>
      </w:pPr>
      <w:r w:rsidRPr="009A75B2">
        <w:rPr>
          <w:rFonts w:ascii="Times New Roman" w:hAnsi="Times New Roman"/>
        </w:rPr>
        <w:t>Importance of Habits</w:t>
      </w:r>
    </w:p>
    <w:p w:rsidR="00B645E8" w:rsidRPr="009A75B2" w:rsidRDefault="00B645E8" w:rsidP="00B645E8">
      <w:pPr>
        <w:numPr>
          <w:ilvl w:val="3"/>
          <w:numId w:val="7"/>
        </w:numPr>
        <w:rPr>
          <w:rFonts w:ascii="Times New Roman" w:hAnsi="Times New Roman"/>
        </w:rPr>
      </w:pPr>
      <w:r w:rsidRPr="009A75B2">
        <w:rPr>
          <w:rFonts w:ascii="Times New Roman" w:hAnsi="Times New Roman"/>
        </w:rPr>
        <w:t>“Virtue of character results from habit; hence its name “ethical”, slightly varied from “ethos” (ii.1 1103a17).</w:t>
      </w:r>
    </w:p>
    <w:p w:rsidR="00B645E8" w:rsidRPr="009A75B2" w:rsidRDefault="00B645E8" w:rsidP="00B645E8">
      <w:pPr>
        <w:numPr>
          <w:ilvl w:val="3"/>
          <w:numId w:val="7"/>
        </w:numPr>
        <w:rPr>
          <w:rFonts w:ascii="Times New Roman" w:hAnsi="Times New Roman"/>
        </w:rPr>
      </w:pPr>
      <w:r w:rsidRPr="009A75B2">
        <w:rPr>
          <w:rFonts w:ascii="Times New Roman" w:hAnsi="Times New Roman"/>
        </w:rPr>
        <w:t>“A state of character arises from the repetition of similar activities. Hence we must display the right activities, since differences in these imply corresponding differences in the states. It is not unimportant, then, to acquire one sort of habit or another, right from our youth; rather it is very important, indeed all-important.”  (</w:t>
      </w:r>
      <w:proofErr w:type="gramStart"/>
      <w:r w:rsidRPr="009A75B2">
        <w:rPr>
          <w:rFonts w:ascii="Times New Roman" w:hAnsi="Times New Roman"/>
        </w:rPr>
        <w:t>ii.1</w:t>
      </w:r>
      <w:proofErr w:type="gramEnd"/>
      <w:r w:rsidRPr="009A75B2">
        <w:rPr>
          <w:rFonts w:ascii="Times New Roman" w:hAnsi="Times New Roman"/>
        </w:rPr>
        <w:t xml:space="preserve"> 1103b21-25)</w:t>
      </w:r>
    </w:p>
    <w:p w:rsidR="00B645E8" w:rsidRPr="009A75B2" w:rsidRDefault="00B645E8" w:rsidP="00B645E8">
      <w:pPr>
        <w:numPr>
          <w:ilvl w:val="2"/>
          <w:numId w:val="7"/>
        </w:numPr>
        <w:rPr>
          <w:rFonts w:ascii="Times New Roman" w:hAnsi="Times New Roman"/>
        </w:rPr>
      </w:pPr>
      <w:r w:rsidRPr="009A75B2">
        <w:rPr>
          <w:rFonts w:ascii="Times New Roman" w:hAnsi="Times New Roman"/>
        </w:rPr>
        <w:t xml:space="preserve">How ought we to understand Aristotle’s emphasis on habit, repetition, </w:t>
      </w:r>
      <w:proofErr w:type="gramStart"/>
      <w:r w:rsidRPr="009A75B2">
        <w:rPr>
          <w:rFonts w:ascii="Times New Roman" w:hAnsi="Times New Roman"/>
        </w:rPr>
        <w:t>craft</w:t>
      </w:r>
      <w:proofErr w:type="gramEnd"/>
      <w:r w:rsidRPr="009A75B2">
        <w:rPr>
          <w:rFonts w:ascii="Times New Roman" w:hAnsi="Times New Roman"/>
        </w:rPr>
        <w:t xml:space="preserve">? </w:t>
      </w:r>
    </w:p>
    <w:p w:rsidR="00B645E8" w:rsidRPr="009A75B2" w:rsidRDefault="00B645E8" w:rsidP="00B645E8">
      <w:pPr>
        <w:numPr>
          <w:ilvl w:val="3"/>
          <w:numId w:val="7"/>
        </w:numPr>
        <w:rPr>
          <w:rFonts w:ascii="Times New Roman" w:hAnsi="Times New Roman"/>
        </w:rPr>
      </w:pPr>
      <w:r w:rsidRPr="009A75B2">
        <w:rPr>
          <w:rFonts w:ascii="Times New Roman" w:hAnsi="Times New Roman"/>
        </w:rPr>
        <w:t>We do not learn simply to repeat the actions until they become automatic or “second nature”. We must also acquire the virtuous person’s state and motive, 1105a32. Hence habituation must include more than simply becoming accustomed to type of action.</w:t>
      </w:r>
    </w:p>
    <w:p w:rsidR="00B645E8" w:rsidRPr="009A75B2" w:rsidRDefault="00B645E8" w:rsidP="00B645E8">
      <w:pPr>
        <w:numPr>
          <w:ilvl w:val="4"/>
          <w:numId w:val="7"/>
        </w:numPr>
        <w:rPr>
          <w:rFonts w:ascii="Times New Roman" w:hAnsi="Times New Roman"/>
        </w:rPr>
      </w:pPr>
      <w:r w:rsidRPr="009A75B2">
        <w:rPr>
          <w:rFonts w:ascii="Times New Roman" w:hAnsi="Times New Roman"/>
        </w:rPr>
        <w:t>“First, he must know that he is doing virtuous actions; second, he must decide on them, and decide on them for themselves; and third, he must also do them from a firm and unchanging state.” (</w:t>
      </w:r>
      <w:proofErr w:type="gramStart"/>
      <w:r w:rsidRPr="009A75B2">
        <w:rPr>
          <w:rFonts w:ascii="Times New Roman" w:hAnsi="Times New Roman"/>
        </w:rPr>
        <w:t>ii.4</w:t>
      </w:r>
      <w:proofErr w:type="gramEnd"/>
      <w:r w:rsidRPr="009A75B2">
        <w:rPr>
          <w:rFonts w:ascii="Times New Roman" w:hAnsi="Times New Roman"/>
        </w:rPr>
        <w:t xml:space="preserve"> 1105a32)</w:t>
      </w:r>
    </w:p>
    <w:p w:rsidR="00B645E8" w:rsidRPr="009A75B2" w:rsidRDefault="00B645E8" w:rsidP="00B645E8">
      <w:pPr>
        <w:rPr>
          <w:rFonts w:ascii="Times New Roman" w:hAnsi="Times New Roman"/>
        </w:rPr>
      </w:pPr>
    </w:p>
    <w:p w:rsidR="00B645E8" w:rsidRPr="009A75B2" w:rsidRDefault="00B645E8" w:rsidP="00B645E8">
      <w:pPr>
        <w:numPr>
          <w:ilvl w:val="2"/>
          <w:numId w:val="7"/>
        </w:numPr>
        <w:rPr>
          <w:rFonts w:ascii="Times New Roman" w:hAnsi="Times New Roman"/>
        </w:rPr>
      </w:pPr>
      <w:r w:rsidRPr="009A75B2">
        <w:rPr>
          <w:rFonts w:ascii="Times New Roman" w:hAnsi="Times New Roman"/>
        </w:rPr>
        <w:t xml:space="preserve">Development of Likes and Dislikes is Crucial (ii.3 1104b3-24). </w:t>
      </w:r>
    </w:p>
    <w:p w:rsidR="00B645E8" w:rsidRPr="009A75B2" w:rsidRDefault="00B645E8" w:rsidP="00B645E8">
      <w:pPr>
        <w:numPr>
          <w:ilvl w:val="3"/>
          <w:numId w:val="7"/>
        </w:numPr>
        <w:rPr>
          <w:rFonts w:ascii="Times New Roman" w:hAnsi="Times New Roman"/>
        </w:rPr>
      </w:pPr>
      <w:r w:rsidRPr="009A75B2">
        <w:rPr>
          <w:rFonts w:ascii="Times New Roman" w:hAnsi="Times New Roman"/>
        </w:rPr>
        <w:t>Why is pleasure so important? Pleasure and pain lead us astray. Pleasure is our earliest motive. It is difficult to resist pleasure.</w:t>
      </w:r>
    </w:p>
    <w:p w:rsidR="00B645E8" w:rsidRPr="009A75B2" w:rsidRDefault="00B645E8" w:rsidP="00B645E8">
      <w:pPr>
        <w:ind w:left="2520"/>
        <w:rPr>
          <w:rFonts w:ascii="Times New Roman" w:hAnsi="Times New Roman"/>
        </w:rPr>
      </w:pPr>
    </w:p>
    <w:p w:rsidR="00B645E8" w:rsidRPr="009A75B2" w:rsidRDefault="00B645E8" w:rsidP="00B645E8">
      <w:pPr>
        <w:numPr>
          <w:ilvl w:val="1"/>
          <w:numId w:val="7"/>
        </w:numPr>
        <w:rPr>
          <w:rFonts w:ascii="Times New Roman" w:hAnsi="Times New Roman"/>
        </w:rPr>
      </w:pPr>
      <w:r w:rsidRPr="009A75B2">
        <w:rPr>
          <w:rFonts w:ascii="Times New Roman" w:hAnsi="Times New Roman"/>
        </w:rPr>
        <w:t>Virtue is a state (</w:t>
      </w:r>
      <w:proofErr w:type="spellStart"/>
      <w:r w:rsidRPr="009A75B2">
        <w:rPr>
          <w:rFonts w:ascii="Times New Roman" w:hAnsi="Times New Roman"/>
          <w:i/>
        </w:rPr>
        <w:t>hexis</w:t>
      </w:r>
      <w:proofErr w:type="spellEnd"/>
      <w:r w:rsidRPr="009A75B2">
        <w:rPr>
          <w:rFonts w:ascii="Times New Roman" w:hAnsi="Times New Roman"/>
        </w:rPr>
        <w:t xml:space="preserve">) (genus) (ii.5) </w:t>
      </w:r>
    </w:p>
    <w:p w:rsidR="00B645E8" w:rsidRPr="009A75B2" w:rsidRDefault="00B645E8" w:rsidP="00B645E8">
      <w:pPr>
        <w:numPr>
          <w:ilvl w:val="2"/>
          <w:numId w:val="7"/>
        </w:numPr>
        <w:rPr>
          <w:rFonts w:ascii="Times New Roman" w:hAnsi="Times New Roman"/>
        </w:rPr>
      </w:pPr>
      <w:r w:rsidRPr="009A75B2">
        <w:rPr>
          <w:rFonts w:ascii="Times New Roman" w:hAnsi="Times New Roman"/>
        </w:rPr>
        <w:t>A state is an entrenched condition of character.</w:t>
      </w:r>
    </w:p>
    <w:p w:rsidR="00B645E8" w:rsidRPr="009A75B2" w:rsidRDefault="00B645E8" w:rsidP="00B645E8">
      <w:pPr>
        <w:ind w:left="1980"/>
        <w:rPr>
          <w:rFonts w:ascii="Times New Roman" w:hAnsi="Times New Roman"/>
        </w:rPr>
      </w:pPr>
    </w:p>
    <w:p w:rsidR="00B645E8" w:rsidRPr="009A75B2" w:rsidRDefault="00B645E8" w:rsidP="00B645E8">
      <w:pPr>
        <w:numPr>
          <w:ilvl w:val="1"/>
          <w:numId w:val="7"/>
        </w:numPr>
        <w:rPr>
          <w:rFonts w:ascii="Times New Roman" w:hAnsi="Times New Roman"/>
        </w:rPr>
      </w:pPr>
      <w:r w:rsidRPr="009A75B2">
        <w:rPr>
          <w:rFonts w:ascii="Times New Roman" w:hAnsi="Times New Roman"/>
        </w:rPr>
        <w:t>Virtue is a MEAN  (species)</w:t>
      </w:r>
    </w:p>
    <w:p w:rsidR="00B645E8" w:rsidRPr="009A75B2" w:rsidRDefault="00B645E8" w:rsidP="00B645E8">
      <w:pPr>
        <w:numPr>
          <w:ilvl w:val="2"/>
          <w:numId w:val="7"/>
        </w:numPr>
        <w:rPr>
          <w:rFonts w:ascii="Times New Roman" w:hAnsi="Times New Roman"/>
        </w:rPr>
      </w:pPr>
      <w:r w:rsidRPr="009A75B2">
        <w:rPr>
          <w:rFonts w:ascii="Times New Roman" w:hAnsi="Times New Roman"/>
        </w:rPr>
        <w:t xml:space="preserve">Doctrine of the Mean (DOM): the doctrine that virtue involves having our feelings </w:t>
      </w:r>
      <w:proofErr w:type="spellStart"/>
      <w:r w:rsidRPr="009A75B2">
        <w:rPr>
          <w:rFonts w:ascii="Times New Roman" w:hAnsi="Times New Roman"/>
        </w:rPr>
        <w:t>inbetween</w:t>
      </w:r>
      <w:proofErr w:type="spellEnd"/>
      <w:r w:rsidRPr="009A75B2">
        <w:rPr>
          <w:rFonts w:ascii="Times New Roman" w:hAnsi="Times New Roman"/>
        </w:rPr>
        <w:t xml:space="preserve"> excess and deficiency. </w:t>
      </w:r>
    </w:p>
    <w:p w:rsidR="00B645E8" w:rsidRPr="009A75B2" w:rsidRDefault="00B645E8" w:rsidP="00B645E8">
      <w:pPr>
        <w:numPr>
          <w:ilvl w:val="3"/>
          <w:numId w:val="7"/>
        </w:numPr>
        <w:rPr>
          <w:rFonts w:ascii="Times New Roman" w:hAnsi="Times New Roman"/>
        </w:rPr>
      </w:pPr>
      <w:r w:rsidRPr="009A75B2">
        <w:rPr>
          <w:rFonts w:ascii="Times New Roman" w:hAnsi="Times New Roman"/>
        </w:rPr>
        <w:t>“We can be afraid, for instance, or be confident, or have appetites, or get angry, or feel pity, in general have pleasure or pain, both too much and too little, and in both ways not well; but having these feelings at the right times, about the right things, toward the right people, for the right end, and in the right way, is the intermediate condition” (ii.6 1106b18-25)</w:t>
      </w:r>
    </w:p>
    <w:p w:rsidR="00B645E8" w:rsidRPr="009A75B2" w:rsidRDefault="00B645E8" w:rsidP="00B645E8">
      <w:pPr>
        <w:numPr>
          <w:ilvl w:val="3"/>
          <w:numId w:val="7"/>
        </w:numPr>
        <w:rPr>
          <w:rFonts w:ascii="Times New Roman" w:hAnsi="Times New Roman"/>
        </w:rPr>
      </w:pPr>
      <w:r w:rsidRPr="009A75B2">
        <w:rPr>
          <w:rFonts w:ascii="Times New Roman" w:hAnsi="Times New Roman"/>
        </w:rPr>
        <w:t>The mean is relative: Milo</w:t>
      </w:r>
    </w:p>
    <w:p w:rsidR="00B645E8" w:rsidRPr="009A75B2" w:rsidRDefault="00B645E8" w:rsidP="00B645E8">
      <w:pPr>
        <w:numPr>
          <w:ilvl w:val="3"/>
          <w:numId w:val="7"/>
        </w:numPr>
        <w:rPr>
          <w:rFonts w:ascii="Times New Roman" w:hAnsi="Times New Roman"/>
        </w:rPr>
      </w:pPr>
      <w:r w:rsidRPr="009A75B2">
        <w:rPr>
          <w:rFonts w:ascii="Times New Roman" w:hAnsi="Times New Roman"/>
        </w:rPr>
        <w:t xml:space="preserve">The DOM is </w:t>
      </w:r>
      <w:r w:rsidRPr="009A75B2">
        <w:rPr>
          <w:rFonts w:ascii="Times New Roman" w:hAnsi="Times New Roman"/>
          <w:i/>
        </w:rPr>
        <w:t>not</w:t>
      </w:r>
      <w:r w:rsidRPr="009A75B2">
        <w:rPr>
          <w:rFonts w:ascii="Times New Roman" w:hAnsi="Times New Roman"/>
        </w:rPr>
        <w:t xml:space="preserve"> the doctrine of moderation:  it’s not the case that we’re seeking to have the level of anger that is </w:t>
      </w:r>
      <w:proofErr w:type="spellStart"/>
      <w:r w:rsidRPr="009A75B2">
        <w:rPr>
          <w:rFonts w:ascii="Times New Roman" w:hAnsi="Times New Roman"/>
        </w:rPr>
        <w:t>inbetween</w:t>
      </w:r>
      <w:proofErr w:type="spellEnd"/>
      <w:r w:rsidRPr="009A75B2">
        <w:rPr>
          <w:rFonts w:ascii="Times New Roman" w:hAnsi="Times New Roman"/>
        </w:rPr>
        <w:t xml:space="preserve"> barely perceptible irritation and raging anger. On the contrary, sometimes it will be appropriate to have raging anger (in cases of social injustice, for instance); other times it will be appropriate to have barely perceptible irritation (for example, losing a game of Monopoly).</w:t>
      </w:r>
    </w:p>
    <w:p w:rsidR="00B645E8" w:rsidRPr="009A75B2" w:rsidRDefault="00B645E8" w:rsidP="00B645E8">
      <w:pPr>
        <w:numPr>
          <w:ilvl w:val="3"/>
          <w:numId w:val="7"/>
        </w:numPr>
        <w:rPr>
          <w:rFonts w:ascii="Times New Roman" w:hAnsi="Times New Roman"/>
        </w:rPr>
      </w:pPr>
      <w:r w:rsidRPr="009A75B2">
        <w:rPr>
          <w:rFonts w:ascii="Times New Roman" w:hAnsi="Times New Roman"/>
        </w:rPr>
        <w:t xml:space="preserve">The DOM not simply saying that we ought to aim for what is “appropriate” or “proportionate” or “right”. If it said this, it would be uninformative! </w:t>
      </w:r>
    </w:p>
    <w:p w:rsidR="00B645E8" w:rsidRPr="009A75B2" w:rsidRDefault="00B645E8" w:rsidP="00B645E8">
      <w:pPr>
        <w:numPr>
          <w:ilvl w:val="3"/>
          <w:numId w:val="7"/>
        </w:numPr>
        <w:rPr>
          <w:rFonts w:ascii="Times New Roman" w:hAnsi="Times New Roman"/>
        </w:rPr>
      </w:pPr>
      <w:r w:rsidRPr="009A75B2">
        <w:rPr>
          <w:rFonts w:ascii="Times New Roman" w:hAnsi="Times New Roman"/>
        </w:rPr>
        <w:t>We should understand the mean in the following way: “Mean</w:t>
      </w:r>
      <w:proofErr w:type="gramStart"/>
      <w:r w:rsidRPr="009A75B2">
        <w:rPr>
          <w:rFonts w:ascii="Times New Roman" w:hAnsi="Times New Roman"/>
        </w:rPr>
        <w:t>”</w:t>
      </w:r>
      <w:proofErr w:type="gramEnd"/>
      <w:r w:rsidRPr="009A75B2">
        <w:rPr>
          <w:rFonts w:ascii="Times New Roman" w:hAnsi="Times New Roman"/>
        </w:rPr>
        <w:t xml:space="preserve"> means “what is between total suppression and total indulgence of non-rational feelings.”  One extreme is leaving our non-rational impulses completely uncontrolled; the other extreme is trying to repress or eliminate them altogether. </w:t>
      </w:r>
    </w:p>
    <w:p w:rsidR="00B645E8" w:rsidRPr="009A75B2" w:rsidRDefault="00B645E8" w:rsidP="00B645E8">
      <w:pPr>
        <w:numPr>
          <w:ilvl w:val="4"/>
          <w:numId w:val="7"/>
        </w:numPr>
        <w:rPr>
          <w:rFonts w:ascii="Times New Roman" w:hAnsi="Times New Roman"/>
        </w:rPr>
      </w:pPr>
      <w:r w:rsidRPr="009A75B2">
        <w:rPr>
          <w:rFonts w:ascii="Times New Roman" w:hAnsi="Times New Roman"/>
        </w:rPr>
        <w:t xml:space="preserve"> Temperate person isn’t supposed to eliminate desires for food, drink, or sex, or stop enjoying them; she’s supposed to regulate and shape her enjoyment so that she has them on the right occasions. Similarly, brave person isn’t supposed to eliminate fears altogether he’s Suppose to organize them so that they cohere with his rational plans.</w:t>
      </w:r>
    </w:p>
    <w:p w:rsidR="00B645E8" w:rsidRPr="009A75B2" w:rsidRDefault="00B645E8" w:rsidP="00B645E8">
      <w:pPr>
        <w:rPr>
          <w:rFonts w:ascii="Times New Roman" w:hAnsi="Times New Roman"/>
        </w:rPr>
      </w:pPr>
    </w:p>
    <w:p w:rsidR="00B645E8" w:rsidRPr="009A75B2" w:rsidRDefault="00B645E8" w:rsidP="00B645E8">
      <w:pPr>
        <w:numPr>
          <w:ilvl w:val="1"/>
          <w:numId w:val="7"/>
        </w:numPr>
        <w:rPr>
          <w:rFonts w:ascii="Times New Roman" w:hAnsi="Times New Roman"/>
        </w:rPr>
      </w:pPr>
      <w:r w:rsidRPr="009A75B2">
        <w:rPr>
          <w:rFonts w:ascii="Times New Roman" w:hAnsi="Times New Roman"/>
        </w:rPr>
        <w:t>Involves “decisions.” (</w:t>
      </w:r>
      <w:proofErr w:type="gramStart"/>
      <w:r w:rsidRPr="009A75B2">
        <w:rPr>
          <w:rFonts w:ascii="Times New Roman" w:hAnsi="Times New Roman"/>
        </w:rPr>
        <w:t>iii</w:t>
      </w:r>
      <w:proofErr w:type="gramEnd"/>
      <w:r w:rsidRPr="009A75B2">
        <w:rPr>
          <w:rFonts w:ascii="Times New Roman" w:hAnsi="Times New Roman"/>
        </w:rPr>
        <w:t xml:space="preserve"> 2) A is speaking technically here. Virtue eventuates in intentional action, not simply action on impulse. </w:t>
      </w:r>
    </w:p>
    <w:p w:rsidR="00B645E8" w:rsidRPr="009A75B2" w:rsidRDefault="00B645E8" w:rsidP="00B645E8">
      <w:pPr>
        <w:ind w:left="1080"/>
        <w:rPr>
          <w:rFonts w:ascii="Times New Roman" w:hAnsi="Times New Roman"/>
        </w:rPr>
      </w:pPr>
    </w:p>
    <w:p w:rsidR="00B645E8" w:rsidRPr="009A75B2" w:rsidRDefault="00B645E8" w:rsidP="00B645E8">
      <w:pPr>
        <w:numPr>
          <w:ilvl w:val="1"/>
          <w:numId w:val="7"/>
        </w:numPr>
        <w:rPr>
          <w:rFonts w:ascii="Times New Roman" w:hAnsi="Times New Roman"/>
        </w:rPr>
      </w:pPr>
      <w:r w:rsidRPr="009A75B2">
        <w:rPr>
          <w:rFonts w:ascii="Times New Roman" w:hAnsi="Times New Roman"/>
        </w:rPr>
        <w:t xml:space="preserve">Defined by prudent person’s reason: the mean that the virtuous person aims for is that feeling or action that the prudent person would recognize is correct. </w:t>
      </w:r>
    </w:p>
    <w:p w:rsidR="00B645E8" w:rsidRPr="009A75B2" w:rsidRDefault="00B645E8" w:rsidP="00B645E8">
      <w:pPr>
        <w:rPr>
          <w:rFonts w:ascii="Times New Roman" w:hAnsi="Times New Roman"/>
        </w:rPr>
      </w:pPr>
    </w:p>
    <w:p w:rsidR="008737AB" w:rsidRDefault="00B645E8" w:rsidP="008737AB">
      <w:pPr>
        <w:numPr>
          <w:ilvl w:val="1"/>
          <w:numId w:val="7"/>
        </w:numPr>
        <w:rPr>
          <w:rFonts w:ascii="Times New Roman" w:hAnsi="Times New Roman"/>
        </w:rPr>
      </w:pPr>
      <w:r w:rsidRPr="009A75B2">
        <w:rPr>
          <w:rFonts w:ascii="Times New Roman" w:hAnsi="Times New Roman"/>
        </w:rPr>
        <w:t>Big ‘ole summary: “Virtue, then, is a state that DECIDES, consisting in a MEAN, the mean RELATIVE to us, which is defined by reference to reason, that is to say, to the reason by reference to which the PRUDENT person would define it.  It is a mean between two vices, one of excess and one of deficiency” (ii.6 1107a1-5).</w:t>
      </w:r>
    </w:p>
    <w:p w:rsidR="00427F6B" w:rsidRDefault="00427F6B" w:rsidP="00427F6B">
      <w:pPr>
        <w:rPr>
          <w:b/>
        </w:rPr>
      </w:pPr>
    </w:p>
    <w:p w:rsidR="008737AB" w:rsidRPr="008737AB" w:rsidRDefault="00427F6B" w:rsidP="00427F6B">
      <w:pPr>
        <w:numPr>
          <w:ilvl w:val="0"/>
          <w:numId w:val="7"/>
        </w:numPr>
        <w:rPr>
          <w:rFonts w:ascii="Times New Roman" w:hAnsi="Times New Roman"/>
        </w:rPr>
      </w:pPr>
      <w:r>
        <w:rPr>
          <w:b/>
        </w:rPr>
        <w:t>Virtue of Character as an Expression of Reason</w:t>
      </w:r>
      <w:r w:rsidR="008737AB" w:rsidRPr="008737AB">
        <w:rPr>
          <w:b/>
        </w:rPr>
        <w:t xml:space="preserve"> (An example)</w:t>
      </w:r>
    </w:p>
    <w:p w:rsidR="008737AB" w:rsidRPr="009A75B2" w:rsidRDefault="008737AB" w:rsidP="008737AB">
      <w:pPr>
        <w:pStyle w:val="ListParagraph"/>
        <w:ind w:left="1080"/>
        <w:rPr>
          <w:b/>
        </w:rPr>
      </w:pPr>
    </w:p>
    <w:p w:rsidR="008737AB" w:rsidRPr="009A75B2" w:rsidRDefault="008737AB" w:rsidP="008737AB">
      <w:pPr>
        <w:pStyle w:val="ListParagraph"/>
        <w:numPr>
          <w:ilvl w:val="1"/>
          <w:numId w:val="4"/>
        </w:numPr>
        <w:rPr>
          <w:b/>
        </w:rPr>
      </w:pPr>
      <w:r w:rsidRPr="009A75B2">
        <w:t>Take a</w:t>
      </w:r>
      <w:r w:rsidRPr="009A75B2">
        <w:rPr>
          <w:b/>
        </w:rPr>
        <w:t xml:space="preserve"> </w:t>
      </w:r>
      <w:r w:rsidRPr="009A75B2">
        <w:t>temperate action. In the middle of my diet, I find myself confronted with a jelly donut, and I really want it. This appetite for the jelly donut is leading me towards it. How does the virtuous person act?</w:t>
      </w:r>
    </w:p>
    <w:p w:rsidR="008737AB" w:rsidRPr="009A75B2" w:rsidRDefault="008737AB" w:rsidP="008737AB">
      <w:pPr>
        <w:pStyle w:val="ListParagraph"/>
        <w:numPr>
          <w:ilvl w:val="1"/>
          <w:numId w:val="4"/>
        </w:numPr>
        <w:rPr>
          <w:b/>
        </w:rPr>
      </w:pPr>
      <w:r w:rsidRPr="009A75B2">
        <w:t xml:space="preserve"> Aristotle thinks that 2 different events go into my acting virtuously in this situation.</w:t>
      </w:r>
    </w:p>
    <w:p w:rsidR="008737AB" w:rsidRPr="009A75B2" w:rsidRDefault="008737AB" w:rsidP="008737AB">
      <w:pPr>
        <w:pStyle w:val="ListParagraph"/>
        <w:numPr>
          <w:ilvl w:val="2"/>
          <w:numId w:val="4"/>
        </w:numPr>
        <w:rPr>
          <w:b/>
        </w:rPr>
      </w:pPr>
      <w:r w:rsidRPr="009A75B2">
        <w:t>First, my REASON is going to DELIBERATE about what is best for me to do, and it wi</w:t>
      </w:r>
      <w:r w:rsidR="000A62F5">
        <w:t>ll issue in a DECISION. Intelligence</w:t>
      </w:r>
      <w:r w:rsidRPr="009A75B2">
        <w:t xml:space="preserve"> is the virtue governing this kind of reasoning, so when my reason deliberates about what I ought to do, I actualize the virtue of </w:t>
      </w:r>
      <w:r>
        <w:t>INTELLIGENCE</w:t>
      </w:r>
      <w:r w:rsidRPr="009A75B2">
        <w:t xml:space="preserve">. This if the first way in which my virtuous action expresses rationality.  </w:t>
      </w:r>
    </w:p>
    <w:p w:rsidR="008737AB" w:rsidRPr="009A75B2" w:rsidRDefault="000A62F5" w:rsidP="008737AB">
      <w:pPr>
        <w:pStyle w:val="ListParagraph"/>
        <w:numPr>
          <w:ilvl w:val="2"/>
          <w:numId w:val="4"/>
        </w:numPr>
        <w:rPr>
          <w:b/>
        </w:rPr>
      </w:pPr>
      <w:r>
        <w:t>Second, my appetite for the donut</w:t>
      </w:r>
      <w:r w:rsidR="008737AB" w:rsidRPr="009A75B2">
        <w:t xml:space="preserve"> will respond </w:t>
      </w:r>
      <w:r>
        <w:t>with OBEDIENCE to this decision</w:t>
      </w:r>
      <w:r w:rsidR="008737AB" w:rsidRPr="009A75B2">
        <w:t>. The act of obedience is a (derivative) way of being rational. This is the second way in which I express rationality when I act virtuously.</w:t>
      </w:r>
    </w:p>
    <w:p w:rsidR="008737AB" w:rsidRPr="009A75B2" w:rsidRDefault="008737AB" w:rsidP="008737AB">
      <w:pPr>
        <w:pStyle w:val="ListParagraph"/>
        <w:numPr>
          <w:ilvl w:val="1"/>
          <w:numId w:val="4"/>
        </w:numPr>
        <w:rPr>
          <w:b/>
        </w:rPr>
      </w:pPr>
      <w:r w:rsidRPr="009A75B2">
        <w:t>So, in sum, each virtue of character expresses “the life of action of the rational part,” because each virtue involves exercising rationality in the two ways outlined above.</w:t>
      </w:r>
    </w:p>
    <w:p w:rsidR="008737AB" w:rsidRPr="009A75B2" w:rsidRDefault="008737AB" w:rsidP="008737AB">
      <w:pPr>
        <w:pStyle w:val="ListParagraph"/>
        <w:numPr>
          <w:ilvl w:val="1"/>
          <w:numId w:val="4"/>
        </w:numPr>
        <w:rPr>
          <w:b/>
        </w:rPr>
      </w:pPr>
      <w:r w:rsidRPr="009A75B2">
        <w:t>This is important, b/c it shows that we can fulfill our function without taking up</w:t>
      </w:r>
      <w:r w:rsidR="000A62F5">
        <w:t xml:space="preserve"> study; we can engage in excellent reasoning without</w:t>
      </w:r>
      <w:r w:rsidRPr="009A75B2">
        <w:t xml:space="preserve"> picking up a philosophy book.</w:t>
      </w:r>
    </w:p>
    <w:p w:rsidR="008737AB" w:rsidRPr="009A75B2" w:rsidRDefault="008737AB" w:rsidP="008737AB">
      <w:pPr>
        <w:pStyle w:val="ListParagraph"/>
        <w:numPr>
          <w:ilvl w:val="1"/>
          <w:numId w:val="4"/>
        </w:numPr>
        <w:rPr>
          <w:b/>
        </w:rPr>
      </w:pPr>
      <w:r w:rsidRPr="009A75B2">
        <w:t>Bu</w:t>
      </w:r>
      <w:r w:rsidR="000A62F5">
        <w:t>t note that this raises a question</w:t>
      </w:r>
      <w:r w:rsidRPr="009A75B2">
        <w:t>: ought we to fulfill our function (and hence be happy) by devoting o</w:t>
      </w:r>
      <w:r>
        <w:t>ur lives to practicing the</w:t>
      </w:r>
      <w:r w:rsidRPr="009A75B2">
        <w:t xml:space="preserve"> virtues</w:t>
      </w:r>
      <w:r>
        <w:t xml:space="preserve"> of character</w:t>
      </w:r>
      <w:r w:rsidRPr="009A75B2">
        <w:t>, or by devoting our lives t</w:t>
      </w:r>
      <w:r>
        <w:t xml:space="preserve">o practicing philosophy? (See </w:t>
      </w:r>
      <w:r w:rsidRPr="009A75B2">
        <w:t>the “comprehensive</w:t>
      </w:r>
      <w:r>
        <w:t xml:space="preserve"> vs. intellectualist debate” below).</w:t>
      </w:r>
    </w:p>
    <w:p w:rsidR="008737AB" w:rsidRPr="009A75B2" w:rsidRDefault="008737AB" w:rsidP="008737AB">
      <w:pPr>
        <w:ind w:left="1170"/>
        <w:rPr>
          <w:rFonts w:ascii="Times New Roman" w:hAnsi="Times New Roman"/>
        </w:rPr>
      </w:pPr>
    </w:p>
    <w:p w:rsidR="00B645E8" w:rsidRPr="009A75B2" w:rsidRDefault="00B645E8" w:rsidP="00B645E8">
      <w:pPr>
        <w:rPr>
          <w:rFonts w:ascii="Times New Roman" w:hAnsi="Times New Roman"/>
        </w:rPr>
      </w:pPr>
    </w:p>
    <w:p w:rsidR="00B645E8" w:rsidRPr="008737AB" w:rsidRDefault="00B645E8" w:rsidP="008737AB">
      <w:pPr>
        <w:numPr>
          <w:ilvl w:val="0"/>
          <w:numId w:val="8"/>
        </w:numPr>
        <w:rPr>
          <w:rFonts w:ascii="Times New Roman" w:hAnsi="Times New Roman"/>
          <w:b/>
        </w:rPr>
      </w:pPr>
      <w:r w:rsidRPr="009A75B2">
        <w:rPr>
          <w:rFonts w:ascii="Times New Roman" w:hAnsi="Times New Roman"/>
          <w:b/>
        </w:rPr>
        <w:t xml:space="preserve">The Specific Virtues of Character </w:t>
      </w:r>
      <w:r w:rsidR="008737AB">
        <w:rPr>
          <w:rFonts w:ascii="Times New Roman" w:hAnsi="Times New Roman"/>
          <w:b/>
        </w:rPr>
        <w:t>(</w:t>
      </w:r>
      <w:r w:rsidRPr="008737AB">
        <w:rPr>
          <w:rFonts w:ascii="Times New Roman" w:hAnsi="Times New Roman"/>
        </w:rPr>
        <w:t>II.7</w:t>
      </w:r>
      <w:r w:rsidR="008737AB">
        <w:rPr>
          <w:rFonts w:ascii="Times New Roman" w:hAnsi="Times New Roman"/>
        </w:rPr>
        <w:t>)</w:t>
      </w:r>
      <w:r w:rsidRPr="008737AB">
        <w:rPr>
          <w:rFonts w:ascii="Times New Roman" w:hAnsi="Times New Roman"/>
        </w:rPr>
        <w:t xml:space="preserve"> </w:t>
      </w:r>
    </w:p>
    <w:p w:rsidR="00B645E8" w:rsidRPr="009A75B2" w:rsidRDefault="00B645E8" w:rsidP="00B645E8">
      <w:pPr>
        <w:rPr>
          <w:rFonts w:ascii="Times New Roman" w:hAnsi="Times New Roman"/>
        </w:rPr>
      </w:pPr>
    </w:p>
    <w:p w:rsidR="00B645E8" w:rsidRPr="009A75B2" w:rsidRDefault="00B645E8" w:rsidP="00B645E8">
      <w:pPr>
        <w:rPr>
          <w:rFonts w:ascii="Times New Roman" w:hAnsi="Times New Roman"/>
          <w:i/>
        </w:rPr>
      </w:pPr>
      <w:r w:rsidRPr="009A75B2">
        <w:rPr>
          <w:rFonts w:ascii="Times New Roman" w:hAnsi="Times New Roman"/>
        </w:rPr>
        <w:tab/>
      </w:r>
      <w:r w:rsidRPr="009A75B2">
        <w:rPr>
          <w:rFonts w:ascii="Times New Roman" w:hAnsi="Times New Roman"/>
        </w:rPr>
        <w:tab/>
      </w:r>
      <w:r w:rsidRPr="009A75B2">
        <w:rPr>
          <w:rFonts w:ascii="Times New Roman" w:hAnsi="Times New Roman"/>
        </w:rPr>
        <w:tab/>
      </w:r>
      <w:r w:rsidRPr="009A75B2">
        <w:rPr>
          <w:rFonts w:ascii="Times New Roman" w:hAnsi="Times New Roman"/>
        </w:rPr>
        <w:tab/>
      </w:r>
      <w:r w:rsidRPr="009A75B2">
        <w:rPr>
          <w:rFonts w:ascii="Times New Roman" w:hAnsi="Times New Roman"/>
          <w:i/>
        </w:rPr>
        <w:t>Excessive</w:t>
      </w:r>
      <w:r w:rsidRPr="009A75B2">
        <w:rPr>
          <w:rFonts w:ascii="Times New Roman" w:hAnsi="Times New Roman"/>
          <w:i/>
        </w:rPr>
        <w:tab/>
      </w:r>
      <w:r w:rsidRPr="009A75B2">
        <w:rPr>
          <w:rFonts w:ascii="Times New Roman" w:hAnsi="Times New Roman"/>
          <w:i/>
        </w:rPr>
        <w:tab/>
        <w:t>Mean</w:t>
      </w:r>
      <w:r w:rsidRPr="009A75B2">
        <w:rPr>
          <w:rFonts w:ascii="Times New Roman" w:hAnsi="Times New Roman"/>
          <w:i/>
        </w:rPr>
        <w:tab/>
      </w:r>
      <w:r w:rsidRPr="009A75B2">
        <w:rPr>
          <w:rFonts w:ascii="Times New Roman" w:hAnsi="Times New Roman"/>
          <w:i/>
        </w:rPr>
        <w:tab/>
        <w:t>Deficient</w:t>
      </w:r>
    </w:p>
    <w:p w:rsidR="00B645E8" w:rsidRPr="009A75B2" w:rsidRDefault="00B645E8" w:rsidP="00B645E8">
      <w:pPr>
        <w:rPr>
          <w:rFonts w:ascii="Times New Roman" w:hAnsi="Times New Roman"/>
        </w:rPr>
      </w:pPr>
      <w:r w:rsidRPr="009A75B2">
        <w:rPr>
          <w:rFonts w:ascii="Times New Roman" w:hAnsi="Times New Roman"/>
        </w:rPr>
        <w:t>Fear</w:t>
      </w:r>
      <w:r w:rsidRPr="009A75B2">
        <w:rPr>
          <w:rFonts w:ascii="Times New Roman" w:hAnsi="Times New Roman"/>
        </w:rPr>
        <w:tab/>
      </w:r>
      <w:r w:rsidRPr="009A75B2">
        <w:rPr>
          <w:rFonts w:ascii="Times New Roman" w:hAnsi="Times New Roman"/>
        </w:rPr>
        <w:tab/>
      </w:r>
      <w:r w:rsidRPr="009A75B2">
        <w:rPr>
          <w:rFonts w:ascii="Times New Roman" w:hAnsi="Times New Roman"/>
        </w:rPr>
        <w:tab/>
      </w:r>
      <w:r w:rsidRPr="009A75B2">
        <w:rPr>
          <w:rFonts w:ascii="Times New Roman" w:hAnsi="Times New Roman"/>
        </w:rPr>
        <w:tab/>
        <w:t>Cowardice</w:t>
      </w:r>
      <w:r w:rsidRPr="009A75B2">
        <w:rPr>
          <w:rFonts w:ascii="Times New Roman" w:hAnsi="Times New Roman"/>
        </w:rPr>
        <w:tab/>
      </w:r>
      <w:r w:rsidRPr="009A75B2">
        <w:rPr>
          <w:rFonts w:ascii="Times New Roman" w:hAnsi="Times New Roman"/>
        </w:rPr>
        <w:tab/>
        <w:t>Courage</w:t>
      </w:r>
      <w:r w:rsidRPr="009A75B2">
        <w:rPr>
          <w:rFonts w:ascii="Times New Roman" w:hAnsi="Times New Roman"/>
        </w:rPr>
        <w:tab/>
        <w:t>[Nameless]</w:t>
      </w:r>
    </w:p>
    <w:p w:rsidR="00B645E8" w:rsidRPr="009A75B2" w:rsidRDefault="00B645E8" w:rsidP="00B645E8">
      <w:pPr>
        <w:rPr>
          <w:rFonts w:ascii="Times New Roman" w:hAnsi="Times New Roman"/>
        </w:rPr>
      </w:pPr>
      <w:r w:rsidRPr="009A75B2">
        <w:rPr>
          <w:rFonts w:ascii="Times New Roman" w:hAnsi="Times New Roman"/>
        </w:rPr>
        <w:t>Boldness</w:t>
      </w:r>
      <w:r w:rsidRPr="009A75B2">
        <w:rPr>
          <w:rFonts w:ascii="Times New Roman" w:hAnsi="Times New Roman"/>
        </w:rPr>
        <w:tab/>
      </w:r>
      <w:r w:rsidRPr="009A75B2">
        <w:rPr>
          <w:rFonts w:ascii="Times New Roman" w:hAnsi="Times New Roman"/>
        </w:rPr>
        <w:tab/>
      </w:r>
      <w:r w:rsidRPr="009A75B2">
        <w:rPr>
          <w:rFonts w:ascii="Times New Roman" w:hAnsi="Times New Roman"/>
        </w:rPr>
        <w:tab/>
        <w:t>Rashness</w:t>
      </w:r>
      <w:r w:rsidRPr="009A75B2">
        <w:rPr>
          <w:rFonts w:ascii="Times New Roman" w:hAnsi="Times New Roman"/>
        </w:rPr>
        <w:tab/>
      </w:r>
      <w:r w:rsidRPr="009A75B2">
        <w:rPr>
          <w:rFonts w:ascii="Times New Roman" w:hAnsi="Times New Roman"/>
        </w:rPr>
        <w:tab/>
        <w:t>Courage</w:t>
      </w:r>
      <w:r w:rsidRPr="009A75B2">
        <w:rPr>
          <w:rFonts w:ascii="Times New Roman" w:hAnsi="Times New Roman"/>
        </w:rPr>
        <w:tab/>
        <w:t>Cowardice</w:t>
      </w:r>
    </w:p>
    <w:p w:rsidR="00B645E8" w:rsidRPr="009A75B2" w:rsidRDefault="00B645E8" w:rsidP="00B645E8">
      <w:pPr>
        <w:rPr>
          <w:rFonts w:ascii="Times New Roman" w:hAnsi="Times New Roman"/>
        </w:rPr>
      </w:pPr>
      <w:r w:rsidRPr="009A75B2">
        <w:rPr>
          <w:rFonts w:ascii="Times New Roman" w:hAnsi="Times New Roman"/>
        </w:rPr>
        <w:t>Physical pleasures</w:t>
      </w:r>
      <w:r w:rsidRPr="009A75B2">
        <w:rPr>
          <w:rFonts w:ascii="Times New Roman" w:hAnsi="Times New Roman"/>
        </w:rPr>
        <w:tab/>
      </w:r>
      <w:r w:rsidRPr="009A75B2">
        <w:rPr>
          <w:rFonts w:ascii="Times New Roman" w:hAnsi="Times New Roman"/>
        </w:rPr>
        <w:tab/>
        <w:t>Intemperance</w:t>
      </w:r>
      <w:r w:rsidRPr="009A75B2">
        <w:rPr>
          <w:rFonts w:ascii="Times New Roman" w:hAnsi="Times New Roman"/>
        </w:rPr>
        <w:tab/>
      </w:r>
      <w:r w:rsidRPr="009A75B2">
        <w:rPr>
          <w:rFonts w:ascii="Times New Roman" w:hAnsi="Times New Roman"/>
        </w:rPr>
        <w:tab/>
        <w:t>Moderation</w:t>
      </w:r>
      <w:r w:rsidRPr="009A75B2">
        <w:rPr>
          <w:rFonts w:ascii="Times New Roman" w:hAnsi="Times New Roman"/>
        </w:rPr>
        <w:tab/>
        <w:t>[Nameless]</w:t>
      </w:r>
    </w:p>
    <w:p w:rsidR="00B645E8" w:rsidRPr="009A75B2" w:rsidRDefault="00B645E8" w:rsidP="00B645E8">
      <w:pPr>
        <w:rPr>
          <w:rFonts w:ascii="Times New Roman" w:hAnsi="Times New Roman"/>
        </w:rPr>
      </w:pPr>
      <w:r w:rsidRPr="009A75B2">
        <w:rPr>
          <w:rFonts w:ascii="Times New Roman" w:hAnsi="Times New Roman"/>
        </w:rPr>
        <w:t>Money: giving</w:t>
      </w:r>
      <w:r w:rsidRPr="009A75B2">
        <w:rPr>
          <w:rFonts w:ascii="Times New Roman" w:hAnsi="Times New Roman"/>
        </w:rPr>
        <w:tab/>
      </w:r>
      <w:r w:rsidRPr="009A75B2">
        <w:rPr>
          <w:rFonts w:ascii="Times New Roman" w:hAnsi="Times New Roman"/>
        </w:rPr>
        <w:tab/>
      </w:r>
      <w:r w:rsidRPr="009A75B2">
        <w:rPr>
          <w:rFonts w:ascii="Times New Roman" w:hAnsi="Times New Roman"/>
        </w:rPr>
        <w:tab/>
        <w:t>Wastefulness</w:t>
      </w:r>
      <w:r w:rsidRPr="009A75B2">
        <w:rPr>
          <w:rFonts w:ascii="Times New Roman" w:hAnsi="Times New Roman"/>
        </w:rPr>
        <w:tab/>
      </w:r>
      <w:r w:rsidRPr="009A75B2">
        <w:rPr>
          <w:rFonts w:ascii="Times New Roman" w:hAnsi="Times New Roman"/>
        </w:rPr>
        <w:tab/>
        <w:t>Generosity</w:t>
      </w:r>
      <w:r w:rsidRPr="009A75B2">
        <w:rPr>
          <w:rFonts w:ascii="Times New Roman" w:hAnsi="Times New Roman"/>
        </w:rPr>
        <w:tab/>
      </w:r>
      <w:proofErr w:type="spellStart"/>
      <w:r w:rsidRPr="009A75B2">
        <w:rPr>
          <w:rFonts w:ascii="Times New Roman" w:hAnsi="Times New Roman"/>
        </w:rPr>
        <w:t>Ungenerosity</w:t>
      </w:r>
      <w:proofErr w:type="spellEnd"/>
    </w:p>
    <w:p w:rsidR="00B645E8" w:rsidRPr="009A75B2" w:rsidRDefault="00B645E8" w:rsidP="00B645E8">
      <w:pPr>
        <w:ind w:left="360"/>
        <w:rPr>
          <w:rFonts w:ascii="Times New Roman" w:hAnsi="Times New Roman"/>
        </w:rPr>
      </w:pPr>
    </w:p>
    <w:p w:rsidR="009A75B2" w:rsidRPr="009A75B2" w:rsidRDefault="009A75B2" w:rsidP="008737AB">
      <w:pPr>
        <w:rPr>
          <w:rFonts w:ascii="Times New Roman" w:hAnsi="Times New Roman"/>
        </w:rPr>
      </w:pPr>
    </w:p>
    <w:p w:rsidR="009A75B2" w:rsidRPr="009A75B2" w:rsidRDefault="004915C8" w:rsidP="009A75B2">
      <w:pPr>
        <w:pStyle w:val="ListParagraph"/>
        <w:numPr>
          <w:ilvl w:val="0"/>
          <w:numId w:val="8"/>
        </w:numPr>
        <w:rPr>
          <w:b/>
        </w:rPr>
      </w:pPr>
      <w:r>
        <w:rPr>
          <w:b/>
        </w:rPr>
        <w:t>Virtues and</w:t>
      </w:r>
      <w:r w:rsidR="009A75B2" w:rsidRPr="009A75B2">
        <w:rPr>
          <w:b/>
        </w:rPr>
        <w:t xml:space="preserve"> </w:t>
      </w:r>
      <w:proofErr w:type="spellStart"/>
      <w:r w:rsidR="009A75B2" w:rsidRPr="009A75B2">
        <w:rPr>
          <w:b/>
        </w:rPr>
        <w:t>Eudaimonism</w:t>
      </w:r>
      <w:proofErr w:type="spellEnd"/>
    </w:p>
    <w:p w:rsidR="009A75B2" w:rsidRPr="009A75B2" w:rsidRDefault="009A75B2" w:rsidP="009A75B2">
      <w:pPr>
        <w:rPr>
          <w:rFonts w:ascii="Times New Roman" w:hAnsi="Times New Roman"/>
        </w:rPr>
      </w:pPr>
      <w:r w:rsidRPr="009A75B2">
        <w:rPr>
          <w:rFonts w:ascii="Times New Roman" w:hAnsi="Times New Roman"/>
        </w:rPr>
        <w:t xml:space="preserve"> </w:t>
      </w:r>
    </w:p>
    <w:p w:rsidR="009A75B2" w:rsidRPr="009A75B2" w:rsidRDefault="009A75B2" w:rsidP="009A75B2">
      <w:pPr>
        <w:pStyle w:val="ListParagraph"/>
      </w:pPr>
      <w:r w:rsidRPr="009A75B2">
        <w:t xml:space="preserve">Aristotle is a </w:t>
      </w:r>
      <w:proofErr w:type="spellStart"/>
      <w:r w:rsidRPr="009A75B2">
        <w:t>Eudaimonist</w:t>
      </w:r>
      <w:proofErr w:type="spellEnd"/>
      <w:r w:rsidRPr="009A75B2">
        <w:t xml:space="preserve">.  </w:t>
      </w:r>
    </w:p>
    <w:p w:rsidR="009A75B2" w:rsidRPr="009A75B2" w:rsidRDefault="009A75B2" w:rsidP="009A75B2">
      <w:pPr>
        <w:numPr>
          <w:ilvl w:val="2"/>
          <w:numId w:val="7"/>
        </w:numPr>
        <w:rPr>
          <w:rFonts w:ascii="Times New Roman" w:hAnsi="Times New Roman"/>
        </w:rPr>
      </w:pPr>
      <w:proofErr w:type="spellStart"/>
      <w:r w:rsidRPr="009A75B2">
        <w:rPr>
          <w:rFonts w:ascii="Times New Roman" w:hAnsi="Times New Roman"/>
        </w:rPr>
        <w:t>Eudaimonism</w:t>
      </w:r>
      <w:proofErr w:type="spellEnd"/>
      <w:r w:rsidRPr="009A75B2">
        <w:rPr>
          <w:rFonts w:ascii="Times New Roman" w:hAnsi="Times New Roman"/>
        </w:rPr>
        <w:t>: one has reason to do something if and only if that thing promotes one’s happiness.</w:t>
      </w:r>
    </w:p>
    <w:p w:rsidR="009A75B2" w:rsidRDefault="009A75B2" w:rsidP="009A75B2">
      <w:pPr>
        <w:pStyle w:val="ListParagraph"/>
        <w:ind w:left="1080"/>
      </w:pPr>
    </w:p>
    <w:p w:rsidR="009A75B2" w:rsidRPr="009A75B2" w:rsidRDefault="009A75B2" w:rsidP="00427F6B">
      <w:pPr>
        <w:pStyle w:val="ListParagraph"/>
      </w:pPr>
      <w:r w:rsidRPr="009A75B2">
        <w:t xml:space="preserve">Because Aristotle is a </w:t>
      </w:r>
      <w:proofErr w:type="spellStart"/>
      <w:r w:rsidRPr="009A75B2">
        <w:t>Eudaimonist</w:t>
      </w:r>
      <w:proofErr w:type="spellEnd"/>
      <w:r w:rsidRPr="009A75B2">
        <w:t>, he can defend his account of virtues (show that we ought to be virtuous</w:t>
      </w:r>
      <w:r w:rsidR="00427F6B">
        <w:t>)</w:t>
      </w:r>
      <w:r w:rsidRPr="009A75B2">
        <w:t xml:space="preserve"> only if he can show that his list of virtues (temperance, coura</w:t>
      </w:r>
      <w:r w:rsidR="00427F6B">
        <w:t>ge, justice, etc.</w:t>
      </w:r>
      <w:r w:rsidRPr="009A75B2">
        <w:t xml:space="preserve"> contribute to our happiness.</w:t>
      </w:r>
    </w:p>
    <w:p w:rsidR="009A75B2" w:rsidRDefault="009A75B2" w:rsidP="009A75B2">
      <w:pPr>
        <w:pStyle w:val="ListParagraph"/>
        <w:ind w:left="1080"/>
      </w:pPr>
    </w:p>
    <w:p w:rsidR="009A75B2" w:rsidRPr="009A75B2" w:rsidRDefault="008737AB" w:rsidP="009A75B2">
      <w:pPr>
        <w:pStyle w:val="ListParagraph"/>
        <w:ind w:left="1080"/>
      </w:pPr>
      <w:r>
        <w:t xml:space="preserve">a. </w:t>
      </w:r>
      <w:r w:rsidR="009A75B2" w:rsidRPr="009A75B2">
        <w:t xml:space="preserve">Can he show that temperance (rather than intemperance) contributes to our happiness? </w:t>
      </w:r>
    </w:p>
    <w:p w:rsidR="009A75B2" w:rsidRPr="009A75B2" w:rsidRDefault="009A75B2" w:rsidP="009A75B2">
      <w:pPr>
        <w:numPr>
          <w:ilvl w:val="2"/>
          <w:numId w:val="7"/>
        </w:numPr>
        <w:rPr>
          <w:rFonts w:ascii="Times New Roman" w:hAnsi="Times New Roman"/>
        </w:rPr>
      </w:pPr>
      <w:r w:rsidRPr="009A75B2">
        <w:rPr>
          <w:rFonts w:ascii="Times New Roman" w:hAnsi="Times New Roman"/>
        </w:rPr>
        <w:t xml:space="preserve"> He thinks so. He apparently thinks that being temperate helps us achieve </w:t>
      </w:r>
      <w:r w:rsidR="00B83D09">
        <w:rPr>
          <w:rFonts w:ascii="Times New Roman" w:hAnsi="Times New Roman"/>
        </w:rPr>
        <w:t xml:space="preserve">our </w:t>
      </w:r>
      <w:r w:rsidRPr="009A75B2">
        <w:rPr>
          <w:rFonts w:ascii="Times New Roman" w:hAnsi="Times New Roman"/>
          <w:i/>
        </w:rPr>
        <w:t xml:space="preserve">long-term interests. </w:t>
      </w:r>
      <w:r w:rsidRPr="009A75B2">
        <w:rPr>
          <w:rFonts w:ascii="Times New Roman" w:hAnsi="Times New Roman"/>
        </w:rPr>
        <w:t>One’s long-term rational plans would be undermined if you couldn’t control your appetites.</w:t>
      </w:r>
    </w:p>
    <w:p w:rsidR="009A75B2" w:rsidRPr="009A75B2" w:rsidRDefault="009A75B2" w:rsidP="009A75B2">
      <w:pPr>
        <w:numPr>
          <w:ilvl w:val="2"/>
          <w:numId w:val="7"/>
        </w:numPr>
        <w:rPr>
          <w:rFonts w:ascii="Times New Roman" w:hAnsi="Times New Roman"/>
        </w:rPr>
      </w:pPr>
      <w:r w:rsidRPr="009A75B2">
        <w:rPr>
          <w:rFonts w:ascii="Times New Roman" w:hAnsi="Times New Roman"/>
        </w:rPr>
        <w:t xml:space="preserve">Similarly for courage. If we weren’t courageous, if we didn’t have control over our fears, we couldn’t accomplish the long-term projects that we care about.  </w:t>
      </w:r>
    </w:p>
    <w:p w:rsidR="009A75B2" w:rsidRPr="009A75B2" w:rsidRDefault="009A75B2" w:rsidP="009A75B2">
      <w:pPr>
        <w:numPr>
          <w:ilvl w:val="1"/>
          <w:numId w:val="7"/>
        </w:numPr>
        <w:rPr>
          <w:rFonts w:ascii="Times New Roman" w:hAnsi="Times New Roman"/>
        </w:rPr>
      </w:pPr>
      <w:r w:rsidRPr="009A75B2">
        <w:rPr>
          <w:rFonts w:ascii="Times New Roman" w:hAnsi="Times New Roman"/>
        </w:rPr>
        <w:t>But what about JUSTICE? How does being just (i.e. respecting other people’s things and property, etc.) lead to happiness?</w:t>
      </w:r>
    </w:p>
    <w:p w:rsidR="009A75B2" w:rsidRPr="009A75B2" w:rsidRDefault="009A75B2" w:rsidP="009A75B2">
      <w:pPr>
        <w:numPr>
          <w:ilvl w:val="2"/>
          <w:numId w:val="7"/>
        </w:numPr>
        <w:rPr>
          <w:rFonts w:ascii="Times New Roman" w:hAnsi="Times New Roman"/>
        </w:rPr>
      </w:pPr>
      <w:r w:rsidRPr="009A75B2">
        <w:rPr>
          <w:rFonts w:ascii="Times New Roman" w:hAnsi="Times New Roman"/>
        </w:rPr>
        <w:t xml:space="preserve">Recall book II of the </w:t>
      </w:r>
      <w:r w:rsidRPr="009A75B2">
        <w:rPr>
          <w:rFonts w:ascii="Times New Roman" w:hAnsi="Times New Roman"/>
          <w:i/>
        </w:rPr>
        <w:t>Republic</w:t>
      </w:r>
      <w:r w:rsidRPr="009A75B2">
        <w:rPr>
          <w:rFonts w:ascii="Times New Roman" w:hAnsi="Times New Roman"/>
        </w:rPr>
        <w:t xml:space="preserve">. </w:t>
      </w:r>
      <w:proofErr w:type="spellStart"/>
      <w:r w:rsidRPr="009A75B2">
        <w:rPr>
          <w:rFonts w:ascii="Times New Roman" w:hAnsi="Times New Roman"/>
        </w:rPr>
        <w:t>Thrasymachus</w:t>
      </w:r>
      <w:proofErr w:type="spellEnd"/>
      <w:r w:rsidRPr="009A75B2">
        <w:rPr>
          <w:rFonts w:ascii="Times New Roman" w:hAnsi="Times New Roman"/>
        </w:rPr>
        <w:t xml:space="preserve"> thinks </w:t>
      </w:r>
      <w:r w:rsidRPr="009A75B2">
        <w:rPr>
          <w:rFonts w:ascii="Times New Roman" w:hAnsi="Times New Roman"/>
          <w:szCs w:val="32"/>
        </w:rPr>
        <w:t xml:space="preserve">that justice goes against our rational self-interest. </w:t>
      </w:r>
      <w:r w:rsidR="00B1649F">
        <w:rPr>
          <w:rFonts w:ascii="Times New Roman" w:hAnsi="Times New Roman"/>
        </w:rPr>
        <w:t>If you can get away with acting unjustly, you should. That is,</w:t>
      </w:r>
      <w:r w:rsidRPr="009A75B2">
        <w:rPr>
          <w:rFonts w:ascii="Times New Roman" w:hAnsi="Times New Roman"/>
        </w:rPr>
        <w:t xml:space="preserve"> </w:t>
      </w:r>
      <w:r w:rsidR="00B1649F">
        <w:rPr>
          <w:rFonts w:ascii="Times New Roman" w:hAnsi="Times New Roman"/>
        </w:rPr>
        <w:t xml:space="preserve">what </w:t>
      </w:r>
      <w:r w:rsidRPr="009A75B2">
        <w:rPr>
          <w:rFonts w:ascii="Times New Roman" w:hAnsi="Times New Roman"/>
        </w:rPr>
        <w:t>it is rational to do (i.e. what will make us happy) is to SEEM just, not to BE JUST.</w:t>
      </w:r>
    </w:p>
    <w:p w:rsidR="009A75B2" w:rsidRPr="009A75B2" w:rsidRDefault="009A75B2" w:rsidP="009A75B2">
      <w:pPr>
        <w:numPr>
          <w:ilvl w:val="2"/>
          <w:numId w:val="7"/>
        </w:numPr>
        <w:rPr>
          <w:rFonts w:ascii="Times New Roman" w:hAnsi="Times New Roman"/>
          <w:b/>
        </w:rPr>
      </w:pPr>
      <w:r w:rsidRPr="009A75B2">
        <w:rPr>
          <w:rFonts w:ascii="Times New Roman" w:hAnsi="Times New Roman"/>
        </w:rPr>
        <w:t xml:space="preserve">Can Aristotle respond to </w:t>
      </w:r>
      <w:proofErr w:type="spellStart"/>
      <w:r w:rsidRPr="009A75B2">
        <w:rPr>
          <w:rFonts w:ascii="Times New Roman" w:hAnsi="Times New Roman"/>
        </w:rPr>
        <w:t>Thrasymachus</w:t>
      </w:r>
      <w:proofErr w:type="spellEnd"/>
      <w:r w:rsidRPr="009A75B2">
        <w:rPr>
          <w:rFonts w:ascii="Times New Roman" w:hAnsi="Times New Roman"/>
        </w:rPr>
        <w:t xml:space="preserve">?  We </w:t>
      </w:r>
      <w:r w:rsidR="00427F6B">
        <w:rPr>
          <w:rFonts w:ascii="Times New Roman" w:hAnsi="Times New Roman"/>
        </w:rPr>
        <w:t xml:space="preserve">need </w:t>
      </w:r>
      <w:r w:rsidRPr="009A75B2">
        <w:rPr>
          <w:rFonts w:ascii="Times New Roman" w:hAnsi="Times New Roman"/>
        </w:rPr>
        <w:t>to look at Aristotle’s accou</w:t>
      </w:r>
      <w:r w:rsidR="00427F6B">
        <w:rPr>
          <w:rFonts w:ascii="Times New Roman" w:hAnsi="Times New Roman"/>
        </w:rPr>
        <w:t>nt of FRIENDSHIP to see how it</w:t>
      </w:r>
      <w:r w:rsidRPr="009A75B2">
        <w:rPr>
          <w:rFonts w:ascii="Times New Roman" w:hAnsi="Times New Roman"/>
        </w:rPr>
        <w:t xml:space="preserve"> can help motivate the idea that we don’t act against our own good when we act justly. </w:t>
      </w:r>
    </w:p>
    <w:p w:rsidR="009A75B2" w:rsidRPr="009A75B2" w:rsidRDefault="009A75B2" w:rsidP="004915C8">
      <w:pPr>
        <w:rPr>
          <w:rFonts w:ascii="Times New Roman" w:hAnsi="Times New Roman"/>
          <w:b/>
        </w:rPr>
      </w:pPr>
    </w:p>
    <w:p w:rsidR="009A75B2" w:rsidRPr="009A75B2" w:rsidRDefault="009A75B2" w:rsidP="009A75B2">
      <w:pPr>
        <w:numPr>
          <w:ilvl w:val="0"/>
          <w:numId w:val="8"/>
        </w:numPr>
        <w:rPr>
          <w:rFonts w:ascii="Times New Roman" w:hAnsi="Times New Roman"/>
          <w:b/>
        </w:rPr>
      </w:pPr>
      <w:r w:rsidRPr="009A75B2">
        <w:rPr>
          <w:rFonts w:ascii="Times New Roman" w:hAnsi="Times New Roman"/>
          <w:b/>
        </w:rPr>
        <w:t>Overview of Friendship</w:t>
      </w:r>
    </w:p>
    <w:p w:rsidR="009A75B2" w:rsidRPr="009A75B2" w:rsidRDefault="009A75B2" w:rsidP="009A75B2">
      <w:pPr>
        <w:ind w:left="360"/>
        <w:rPr>
          <w:rFonts w:ascii="Times New Roman" w:hAnsi="Times New Roman"/>
        </w:rPr>
      </w:pPr>
    </w:p>
    <w:p w:rsidR="009A75B2" w:rsidRPr="009A75B2" w:rsidRDefault="009A75B2" w:rsidP="009A75B2">
      <w:pPr>
        <w:numPr>
          <w:ilvl w:val="1"/>
          <w:numId w:val="8"/>
        </w:numPr>
        <w:rPr>
          <w:rFonts w:ascii="Times New Roman" w:hAnsi="Times New Roman"/>
        </w:rPr>
      </w:pPr>
      <w:r w:rsidRPr="009A75B2">
        <w:rPr>
          <w:rFonts w:ascii="Times New Roman" w:hAnsi="Times New Roman"/>
        </w:rPr>
        <w:t>Three Kinds of Friendships (8.3 1156a8)</w:t>
      </w:r>
    </w:p>
    <w:p w:rsidR="009A75B2" w:rsidRPr="009A75B2" w:rsidRDefault="009A75B2" w:rsidP="009A75B2">
      <w:pPr>
        <w:numPr>
          <w:ilvl w:val="2"/>
          <w:numId w:val="8"/>
        </w:numPr>
        <w:rPr>
          <w:rFonts w:ascii="Times New Roman" w:hAnsi="Times New Roman"/>
        </w:rPr>
      </w:pPr>
      <w:r w:rsidRPr="009A75B2">
        <w:rPr>
          <w:rFonts w:ascii="Times New Roman" w:hAnsi="Times New Roman"/>
        </w:rPr>
        <w:t>Utility</w:t>
      </w:r>
    </w:p>
    <w:p w:rsidR="009A75B2" w:rsidRPr="009A75B2" w:rsidRDefault="009A75B2" w:rsidP="009A75B2">
      <w:pPr>
        <w:numPr>
          <w:ilvl w:val="2"/>
          <w:numId w:val="8"/>
        </w:numPr>
        <w:rPr>
          <w:rFonts w:ascii="Times New Roman" w:hAnsi="Times New Roman"/>
        </w:rPr>
      </w:pPr>
      <w:r w:rsidRPr="009A75B2">
        <w:rPr>
          <w:rFonts w:ascii="Times New Roman" w:hAnsi="Times New Roman"/>
        </w:rPr>
        <w:t>Pleasure</w:t>
      </w:r>
    </w:p>
    <w:p w:rsidR="009A75B2" w:rsidRPr="009A75B2" w:rsidRDefault="009A75B2" w:rsidP="009A75B2">
      <w:pPr>
        <w:numPr>
          <w:ilvl w:val="2"/>
          <w:numId w:val="8"/>
        </w:numPr>
        <w:rPr>
          <w:rFonts w:ascii="Times New Roman" w:hAnsi="Times New Roman"/>
        </w:rPr>
      </w:pPr>
      <w:r w:rsidRPr="009A75B2">
        <w:rPr>
          <w:rFonts w:ascii="Times New Roman" w:hAnsi="Times New Roman"/>
        </w:rPr>
        <w:t>Virtue</w:t>
      </w:r>
    </w:p>
    <w:p w:rsidR="009A75B2" w:rsidRPr="009A75B2" w:rsidRDefault="009A75B2" w:rsidP="009A75B2">
      <w:pPr>
        <w:numPr>
          <w:ilvl w:val="1"/>
          <w:numId w:val="8"/>
        </w:numPr>
        <w:rPr>
          <w:rFonts w:ascii="Times New Roman" w:hAnsi="Times New Roman"/>
        </w:rPr>
      </w:pPr>
      <w:r w:rsidRPr="009A75B2">
        <w:rPr>
          <w:rFonts w:ascii="Times New Roman" w:hAnsi="Times New Roman"/>
        </w:rPr>
        <w:t>Conditions of (Complete?) Friendship:</w:t>
      </w:r>
    </w:p>
    <w:p w:rsidR="009A75B2" w:rsidRPr="009A75B2" w:rsidRDefault="009A75B2" w:rsidP="009A75B2">
      <w:pPr>
        <w:numPr>
          <w:ilvl w:val="2"/>
          <w:numId w:val="8"/>
        </w:numPr>
        <w:rPr>
          <w:rFonts w:ascii="Times New Roman" w:hAnsi="Times New Roman"/>
        </w:rPr>
      </w:pPr>
      <w:r w:rsidRPr="009A75B2">
        <w:rPr>
          <w:rFonts w:ascii="Times New Roman" w:hAnsi="Times New Roman"/>
        </w:rPr>
        <w:t>“[If they are to be friends], then, they must have goodwill to each other, wish goods and be aware of it, from one of the causes mentioned above” (8.2 1156a4-5)</w:t>
      </w:r>
    </w:p>
    <w:p w:rsidR="009A75B2" w:rsidRPr="009A75B2" w:rsidRDefault="009A75B2" w:rsidP="009A75B2">
      <w:pPr>
        <w:numPr>
          <w:ilvl w:val="1"/>
          <w:numId w:val="8"/>
        </w:numPr>
        <w:rPr>
          <w:rFonts w:ascii="Times New Roman" w:hAnsi="Times New Roman"/>
        </w:rPr>
      </w:pPr>
      <w:r w:rsidRPr="009A75B2">
        <w:rPr>
          <w:rFonts w:ascii="Times New Roman" w:hAnsi="Times New Roman"/>
        </w:rPr>
        <w:t>Complete Friendship</w:t>
      </w:r>
    </w:p>
    <w:p w:rsidR="009A75B2" w:rsidRPr="009A75B2" w:rsidRDefault="009A75B2" w:rsidP="009A75B2">
      <w:pPr>
        <w:numPr>
          <w:ilvl w:val="2"/>
          <w:numId w:val="8"/>
        </w:numPr>
        <w:rPr>
          <w:rFonts w:ascii="Times New Roman" w:hAnsi="Times New Roman"/>
        </w:rPr>
      </w:pPr>
      <w:r w:rsidRPr="009A75B2">
        <w:rPr>
          <w:rFonts w:ascii="Times New Roman" w:hAnsi="Times New Roman"/>
        </w:rPr>
        <w:t>Friendship between two people “similar in virtue” (1156b8)</w:t>
      </w:r>
    </w:p>
    <w:p w:rsidR="009A75B2" w:rsidRPr="009A75B2" w:rsidRDefault="003D02A1" w:rsidP="009A75B2">
      <w:pPr>
        <w:numPr>
          <w:ilvl w:val="2"/>
          <w:numId w:val="8"/>
        </w:numPr>
        <w:rPr>
          <w:rFonts w:ascii="Times New Roman" w:hAnsi="Times New Roman"/>
        </w:rPr>
      </w:pPr>
      <w:r>
        <w:rPr>
          <w:rFonts w:ascii="Times New Roman" w:hAnsi="Times New Roman"/>
        </w:rPr>
        <w:t>These two people w</w:t>
      </w:r>
      <w:r w:rsidR="009A75B2" w:rsidRPr="009A75B2">
        <w:rPr>
          <w:rFonts w:ascii="Times New Roman" w:hAnsi="Times New Roman"/>
        </w:rPr>
        <w:t>ish goods to each other “insofar as they are good,” and because they are “good in their own right” they “wish goods to each other for each other’s own sake” (and not “coincidentally”)</w:t>
      </w:r>
      <w:r>
        <w:rPr>
          <w:rFonts w:ascii="Times New Roman" w:hAnsi="Times New Roman"/>
        </w:rPr>
        <w:t xml:space="preserve">. This concern has two aspects: </w:t>
      </w:r>
    </w:p>
    <w:p w:rsidR="009A75B2" w:rsidRPr="009A75B2" w:rsidRDefault="009A75B2" w:rsidP="009A75B2">
      <w:pPr>
        <w:numPr>
          <w:ilvl w:val="3"/>
          <w:numId w:val="8"/>
        </w:numPr>
        <w:rPr>
          <w:rFonts w:ascii="Times New Roman" w:hAnsi="Times New Roman"/>
        </w:rPr>
      </w:pPr>
      <w:r w:rsidRPr="009A75B2">
        <w:rPr>
          <w:rFonts w:ascii="Times New Roman" w:hAnsi="Times New Roman"/>
        </w:rPr>
        <w:t>Other-directed concern:  A wishes goods to B for B’s own sake, not</w:t>
      </w:r>
      <w:r w:rsidR="003D02A1">
        <w:rPr>
          <w:rFonts w:ascii="Times New Roman" w:hAnsi="Times New Roman"/>
        </w:rPr>
        <w:t xml:space="preserve"> simply</w:t>
      </w:r>
      <w:r w:rsidRPr="009A75B2">
        <w:rPr>
          <w:rFonts w:ascii="Times New Roman" w:hAnsi="Times New Roman"/>
        </w:rPr>
        <w:t xml:space="preserve"> for A’s sake.</w:t>
      </w:r>
    </w:p>
    <w:p w:rsidR="009A75B2" w:rsidRPr="009A75B2" w:rsidRDefault="009A75B2" w:rsidP="009A75B2">
      <w:pPr>
        <w:numPr>
          <w:ilvl w:val="3"/>
          <w:numId w:val="8"/>
        </w:numPr>
        <w:rPr>
          <w:rFonts w:ascii="Times New Roman" w:hAnsi="Times New Roman"/>
        </w:rPr>
      </w:pPr>
      <w:r w:rsidRPr="009A75B2">
        <w:rPr>
          <w:rFonts w:ascii="Times New Roman" w:hAnsi="Times New Roman"/>
        </w:rPr>
        <w:t xml:space="preserve">Essential (Non-Coincidental) concern: A wishes goods to B because of who B </w:t>
      </w:r>
      <w:r w:rsidRPr="009A75B2">
        <w:rPr>
          <w:rFonts w:ascii="Times New Roman" w:hAnsi="Times New Roman"/>
          <w:i/>
          <w:u w:val="single"/>
        </w:rPr>
        <w:t xml:space="preserve">essentially </w:t>
      </w:r>
      <w:r w:rsidRPr="009A75B2">
        <w:rPr>
          <w:rFonts w:ascii="Times New Roman" w:hAnsi="Times New Roman"/>
        </w:rPr>
        <w:t>(non-coincidentally) is.</w:t>
      </w:r>
    </w:p>
    <w:p w:rsidR="009A75B2" w:rsidRPr="009A75B2" w:rsidRDefault="009A75B2" w:rsidP="009A75B2">
      <w:pPr>
        <w:numPr>
          <w:ilvl w:val="4"/>
          <w:numId w:val="8"/>
        </w:numPr>
        <w:rPr>
          <w:rFonts w:ascii="Times New Roman" w:hAnsi="Times New Roman"/>
        </w:rPr>
      </w:pPr>
      <w:r w:rsidRPr="009A75B2">
        <w:rPr>
          <w:rFonts w:ascii="Times New Roman" w:hAnsi="Times New Roman"/>
        </w:rPr>
        <w:t>Who is B essentially? Answer: a rational agent.</w:t>
      </w:r>
    </w:p>
    <w:p w:rsidR="009A75B2" w:rsidRPr="009A75B2" w:rsidRDefault="009A75B2" w:rsidP="009A75B2">
      <w:pPr>
        <w:numPr>
          <w:ilvl w:val="4"/>
          <w:numId w:val="8"/>
        </w:numPr>
        <w:rPr>
          <w:rFonts w:ascii="Times New Roman" w:hAnsi="Times New Roman"/>
        </w:rPr>
      </w:pPr>
      <w:r w:rsidRPr="009A75B2">
        <w:rPr>
          <w:rFonts w:ascii="Times New Roman" w:hAnsi="Times New Roman"/>
        </w:rPr>
        <w:t xml:space="preserve">Who is B coincidentally? Answer: someone useful or pleasant. </w:t>
      </w:r>
    </w:p>
    <w:p w:rsidR="009A75B2" w:rsidRPr="009A75B2" w:rsidRDefault="009A75B2" w:rsidP="009A75B2">
      <w:pPr>
        <w:numPr>
          <w:ilvl w:val="5"/>
          <w:numId w:val="8"/>
        </w:numPr>
        <w:rPr>
          <w:rFonts w:ascii="Times New Roman" w:hAnsi="Times New Roman"/>
        </w:rPr>
      </w:pPr>
      <w:r w:rsidRPr="009A75B2">
        <w:rPr>
          <w:rFonts w:ascii="Times New Roman" w:hAnsi="Times New Roman"/>
        </w:rPr>
        <w:t xml:space="preserve">Examples of contrast: 1156a10-20, 1156b7-12, </w:t>
      </w:r>
      <w:proofErr w:type="gramStart"/>
      <w:r w:rsidRPr="009A75B2">
        <w:rPr>
          <w:rFonts w:ascii="Times New Roman" w:hAnsi="Times New Roman"/>
        </w:rPr>
        <w:t>1157a15</w:t>
      </w:r>
      <w:proofErr w:type="gramEnd"/>
      <w:r w:rsidRPr="009A75B2">
        <w:rPr>
          <w:rFonts w:ascii="Times New Roman" w:hAnsi="Times New Roman"/>
        </w:rPr>
        <w:t>-17.</w:t>
      </w:r>
    </w:p>
    <w:p w:rsidR="009A75B2" w:rsidRPr="009A75B2" w:rsidRDefault="009A75B2" w:rsidP="009A75B2">
      <w:pPr>
        <w:numPr>
          <w:ilvl w:val="5"/>
          <w:numId w:val="8"/>
        </w:numPr>
        <w:rPr>
          <w:rFonts w:ascii="Times New Roman" w:hAnsi="Times New Roman"/>
        </w:rPr>
      </w:pPr>
      <w:r w:rsidRPr="009A75B2">
        <w:rPr>
          <w:rFonts w:ascii="Times New Roman" w:hAnsi="Times New Roman"/>
        </w:rPr>
        <w:t>Person is essentially understanding:  1166a22, 1168b30-2</w:t>
      </w:r>
    </w:p>
    <w:p w:rsidR="009A75B2" w:rsidRPr="009A75B2" w:rsidRDefault="009A75B2" w:rsidP="009A75B2">
      <w:pPr>
        <w:pStyle w:val="ListParagraph"/>
        <w:numPr>
          <w:ilvl w:val="2"/>
          <w:numId w:val="7"/>
        </w:numPr>
      </w:pPr>
      <w:r w:rsidRPr="009A75B2">
        <w:t xml:space="preserve">Complete friends share similar psychological states, such as aims and goals (1170b16 17) and </w:t>
      </w:r>
    </w:p>
    <w:p w:rsidR="009A75B2" w:rsidRPr="009A75B2" w:rsidRDefault="009A75B2" w:rsidP="009A75B2">
      <w:pPr>
        <w:pStyle w:val="ListParagraph"/>
        <w:numPr>
          <w:ilvl w:val="2"/>
          <w:numId w:val="7"/>
        </w:numPr>
      </w:pPr>
      <w:r w:rsidRPr="009A75B2">
        <w:t xml:space="preserve">They live together, sharing thought and discussion (1157b8-19, 1159b25-33, 1166a1-12, 1171b30-1172a6).  </w:t>
      </w:r>
    </w:p>
    <w:p w:rsidR="009A75B2" w:rsidRPr="009A75B2" w:rsidRDefault="009A75B2" w:rsidP="009A75B2">
      <w:pPr>
        <w:pStyle w:val="ListParagraph"/>
        <w:numPr>
          <w:ilvl w:val="2"/>
          <w:numId w:val="7"/>
        </w:numPr>
      </w:pPr>
      <w:r w:rsidRPr="009A75B2">
        <w:t xml:space="preserve">The true friend aims at what is good (1162a5, b12, 1165b14-16) and fine (1168b28-1169a12).  Because virtue is fine, the friend is concerned with his friend's virtue.  </w:t>
      </w:r>
    </w:p>
    <w:p w:rsidR="004915C8" w:rsidRDefault="009A75B2" w:rsidP="009A75B2">
      <w:pPr>
        <w:numPr>
          <w:ilvl w:val="2"/>
          <w:numId w:val="7"/>
        </w:numPr>
        <w:rPr>
          <w:rFonts w:ascii="Times New Roman" w:hAnsi="Times New Roman"/>
        </w:rPr>
      </w:pPr>
      <w:r w:rsidRPr="009A75B2">
        <w:rPr>
          <w:rFonts w:ascii="Times New Roman" w:hAnsi="Times New Roman"/>
        </w:rPr>
        <w:t xml:space="preserve">Enduring </w:t>
      </w:r>
    </w:p>
    <w:p w:rsidR="009A75B2" w:rsidRPr="009A75B2" w:rsidRDefault="004915C8" w:rsidP="009A75B2">
      <w:pPr>
        <w:numPr>
          <w:ilvl w:val="2"/>
          <w:numId w:val="7"/>
        </w:numPr>
        <w:rPr>
          <w:rFonts w:ascii="Times New Roman" w:hAnsi="Times New Roman"/>
        </w:rPr>
      </w:pPr>
      <w:r>
        <w:rPr>
          <w:rFonts w:ascii="Times New Roman" w:hAnsi="Times New Roman"/>
        </w:rPr>
        <w:t xml:space="preserve">It is </w:t>
      </w:r>
      <w:r w:rsidRPr="003D02A1">
        <w:rPr>
          <w:rFonts w:ascii="Times New Roman" w:hAnsi="Times New Roman"/>
          <w:i/>
        </w:rPr>
        <w:t>this</w:t>
      </w:r>
      <w:r>
        <w:rPr>
          <w:rFonts w:ascii="Times New Roman" w:hAnsi="Times New Roman"/>
        </w:rPr>
        <w:t xml:space="preserve"> complete form of friendship that Aristotle wants to show is compatible with </w:t>
      </w:r>
      <w:proofErr w:type="spellStart"/>
      <w:r>
        <w:rPr>
          <w:rFonts w:ascii="Times New Roman" w:hAnsi="Times New Roman"/>
        </w:rPr>
        <w:t>eudaimonism</w:t>
      </w:r>
      <w:proofErr w:type="spellEnd"/>
      <w:r>
        <w:rPr>
          <w:rFonts w:ascii="Times New Roman" w:hAnsi="Times New Roman"/>
        </w:rPr>
        <w:t xml:space="preserve">. </w:t>
      </w:r>
    </w:p>
    <w:p w:rsidR="009A75B2" w:rsidRPr="009A75B2" w:rsidRDefault="009A75B2" w:rsidP="009A75B2">
      <w:pPr>
        <w:rPr>
          <w:rFonts w:ascii="Times New Roman" w:hAnsi="Times New Roman"/>
        </w:rPr>
      </w:pPr>
    </w:p>
    <w:p w:rsidR="009A75B2" w:rsidRPr="009A75B2" w:rsidRDefault="009A75B2" w:rsidP="009A75B2">
      <w:pPr>
        <w:pStyle w:val="ListParagraph"/>
        <w:numPr>
          <w:ilvl w:val="0"/>
          <w:numId w:val="8"/>
        </w:numPr>
        <w:rPr>
          <w:b/>
        </w:rPr>
      </w:pPr>
      <w:r w:rsidRPr="009A75B2">
        <w:rPr>
          <w:b/>
        </w:rPr>
        <w:t>Account of friendship applied to oneself: Self Love</w:t>
      </w:r>
    </w:p>
    <w:p w:rsidR="009A75B2" w:rsidRPr="009A75B2" w:rsidRDefault="009A75B2" w:rsidP="009A75B2">
      <w:pPr>
        <w:pStyle w:val="ListParagraph"/>
        <w:ind w:left="1080"/>
      </w:pPr>
    </w:p>
    <w:p w:rsidR="009A75B2" w:rsidRPr="009A75B2" w:rsidRDefault="009A75B2" w:rsidP="009A75B2">
      <w:pPr>
        <w:pStyle w:val="ListParagraph"/>
        <w:numPr>
          <w:ilvl w:val="1"/>
          <w:numId w:val="8"/>
        </w:numPr>
      </w:pPr>
      <w:r w:rsidRPr="009A75B2">
        <w:t>(True) Self-Love (9.4, 9.8)</w:t>
      </w:r>
    </w:p>
    <w:p w:rsidR="003D02A1" w:rsidRPr="003D02A1" w:rsidRDefault="009A75B2" w:rsidP="009A75B2">
      <w:pPr>
        <w:numPr>
          <w:ilvl w:val="3"/>
          <w:numId w:val="8"/>
        </w:numPr>
        <w:rPr>
          <w:rFonts w:ascii="Times New Roman" w:hAnsi="Times New Roman"/>
        </w:rPr>
      </w:pPr>
      <w:r w:rsidRPr="009A75B2">
        <w:rPr>
          <w:rFonts w:ascii="Times New Roman" w:hAnsi="Times New Roman"/>
          <w:szCs w:val="20"/>
        </w:rPr>
        <w:t>Aristotle identifies a person with the controlling part of that person’s sou</w:t>
      </w:r>
      <w:r w:rsidR="003D02A1">
        <w:rPr>
          <w:rFonts w:ascii="Times New Roman" w:hAnsi="Times New Roman"/>
          <w:szCs w:val="20"/>
        </w:rPr>
        <w:t>l:  viz., reason.  This is</w:t>
      </w:r>
      <w:r w:rsidRPr="009A75B2">
        <w:rPr>
          <w:rFonts w:ascii="Times New Roman" w:hAnsi="Times New Roman"/>
          <w:szCs w:val="20"/>
        </w:rPr>
        <w:t xml:space="preserve"> why Aristotle thinks that proper love involves a concern for one's own reason.</w:t>
      </w:r>
    </w:p>
    <w:p w:rsidR="009A75B2" w:rsidRPr="009A75B2" w:rsidRDefault="003D02A1" w:rsidP="009A75B2">
      <w:pPr>
        <w:numPr>
          <w:ilvl w:val="3"/>
          <w:numId w:val="8"/>
        </w:numPr>
        <w:rPr>
          <w:rFonts w:ascii="Times New Roman" w:hAnsi="Times New Roman"/>
        </w:rPr>
      </w:pPr>
      <w:r>
        <w:rPr>
          <w:rFonts w:ascii="Times New Roman" w:hAnsi="Times New Roman"/>
          <w:szCs w:val="20"/>
        </w:rPr>
        <w:t xml:space="preserve">In true </w:t>
      </w:r>
      <w:proofErr w:type="gramStart"/>
      <w:r>
        <w:rPr>
          <w:rFonts w:ascii="Times New Roman" w:hAnsi="Times New Roman"/>
          <w:szCs w:val="20"/>
        </w:rPr>
        <w:t>self love</w:t>
      </w:r>
      <w:proofErr w:type="gramEnd"/>
      <w:r>
        <w:rPr>
          <w:rFonts w:ascii="Times New Roman" w:hAnsi="Times New Roman"/>
          <w:szCs w:val="20"/>
        </w:rPr>
        <w:t xml:space="preserve">, I wish goods to my rational part. </w:t>
      </w:r>
    </w:p>
    <w:p w:rsidR="009A75B2" w:rsidRPr="009A75B2" w:rsidRDefault="009A75B2" w:rsidP="009A75B2">
      <w:pPr>
        <w:ind w:left="2880"/>
        <w:rPr>
          <w:rFonts w:ascii="Times New Roman" w:hAnsi="Times New Roman"/>
        </w:rPr>
      </w:pPr>
    </w:p>
    <w:p w:rsidR="009A75B2" w:rsidRPr="009A75B2" w:rsidRDefault="009A75B2" w:rsidP="009A75B2">
      <w:pPr>
        <w:pStyle w:val="ListParagraph"/>
        <w:numPr>
          <w:ilvl w:val="1"/>
          <w:numId w:val="8"/>
        </w:numPr>
      </w:pPr>
      <w:r w:rsidRPr="009A75B2">
        <w:t>Bad Self-Love (9.4, 9.8) (1166b3-27)</w:t>
      </w:r>
    </w:p>
    <w:p w:rsidR="009A75B2" w:rsidRPr="009A75B2" w:rsidRDefault="009A75B2" w:rsidP="009A75B2">
      <w:pPr>
        <w:numPr>
          <w:ilvl w:val="3"/>
          <w:numId w:val="8"/>
        </w:numPr>
        <w:rPr>
          <w:rFonts w:ascii="Times New Roman" w:hAnsi="Times New Roman"/>
        </w:rPr>
      </w:pPr>
      <w:r w:rsidRPr="009A75B2">
        <w:rPr>
          <w:rFonts w:ascii="Times New Roman" w:hAnsi="Times New Roman"/>
        </w:rPr>
        <w:t>Bad self-love is self-love that is directed to the non-rational part of soul (1168b19-21). This sort of self-love (unlike true self-love) necessarily conflicts with the interests of others. For the more intemperate a person is, the more likely that person is to have desires that conflict with other people’s desires, and the less likely that person is to co-operate with others (1167b9-16).</w:t>
      </w:r>
    </w:p>
    <w:p w:rsidR="009A75B2" w:rsidRPr="009A75B2" w:rsidRDefault="009A75B2" w:rsidP="009A75B2">
      <w:pPr>
        <w:pStyle w:val="NormalWeb"/>
        <w:spacing w:before="2" w:after="2"/>
        <w:rPr>
          <w:rFonts w:ascii="Times New Roman" w:hAnsi="Times New Roman"/>
          <w:sz w:val="24"/>
        </w:rPr>
      </w:pPr>
    </w:p>
    <w:p w:rsidR="009A75B2" w:rsidRPr="009A75B2" w:rsidRDefault="009A75B2" w:rsidP="009A75B2">
      <w:pPr>
        <w:pStyle w:val="NormalWeb"/>
        <w:spacing w:before="2" w:after="2"/>
        <w:rPr>
          <w:rFonts w:ascii="Times New Roman" w:hAnsi="Times New Roman"/>
          <w:sz w:val="24"/>
        </w:rPr>
      </w:pPr>
      <w:r w:rsidRPr="009A75B2">
        <w:rPr>
          <w:rFonts w:ascii="Times New Roman" w:hAnsi="Times New Roman"/>
          <w:sz w:val="24"/>
        </w:rPr>
        <w:t xml:space="preserve">Aristotle will appeal to proper self-love in order to show how virtue friendship </w:t>
      </w:r>
      <w:r w:rsidR="004915C8">
        <w:rPr>
          <w:rFonts w:ascii="Times New Roman" w:hAnsi="Times New Roman"/>
          <w:sz w:val="24"/>
        </w:rPr>
        <w:t xml:space="preserve">(complete friendship) </w:t>
      </w:r>
      <w:r w:rsidRPr="009A75B2">
        <w:rPr>
          <w:rFonts w:ascii="Times New Roman" w:hAnsi="Times New Roman"/>
          <w:sz w:val="24"/>
        </w:rPr>
        <w:t xml:space="preserve">is compatible with </w:t>
      </w:r>
      <w:proofErr w:type="spellStart"/>
      <w:r w:rsidRPr="009A75B2">
        <w:rPr>
          <w:rFonts w:ascii="Times New Roman" w:hAnsi="Times New Roman"/>
          <w:sz w:val="24"/>
        </w:rPr>
        <w:t>eudaimonism</w:t>
      </w:r>
      <w:proofErr w:type="spellEnd"/>
      <w:r w:rsidRPr="009A75B2">
        <w:rPr>
          <w:rFonts w:ascii="Times New Roman" w:hAnsi="Times New Roman"/>
          <w:sz w:val="24"/>
        </w:rPr>
        <w:t xml:space="preserve"> (1166a1-2, 10, 1166a30-32, 1168b1-1169a12). </w:t>
      </w:r>
      <w:r w:rsidR="003D02A1">
        <w:rPr>
          <w:rFonts w:ascii="Times New Roman" w:hAnsi="Times New Roman"/>
          <w:sz w:val="24"/>
        </w:rPr>
        <w:t xml:space="preserve"> Basically, he’s going to argue that complete friendship is a type</w:t>
      </w:r>
      <w:r w:rsidR="004915C8">
        <w:rPr>
          <w:rFonts w:ascii="Times New Roman" w:hAnsi="Times New Roman"/>
          <w:sz w:val="24"/>
        </w:rPr>
        <w:t xml:space="preserve"> of self-love. </w:t>
      </w:r>
    </w:p>
    <w:p w:rsidR="009A75B2" w:rsidRPr="009A75B2" w:rsidRDefault="009A75B2" w:rsidP="009A75B2">
      <w:pPr>
        <w:rPr>
          <w:rFonts w:ascii="Times New Roman" w:hAnsi="Times New Roman"/>
        </w:rPr>
      </w:pPr>
    </w:p>
    <w:p w:rsidR="009A75B2" w:rsidRPr="009A75B2" w:rsidRDefault="009A75B2" w:rsidP="009A75B2">
      <w:pPr>
        <w:rPr>
          <w:rFonts w:ascii="Times New Roman" w:hAnsi="Times New Roman"/>
        </w:rPr>
      </w:pPr>
    </w:p>
    <w:p w:rsidR="009A75B2" w:rsidRPr="00064FAA" w:rsidRDefault="009A75B2" w:rsidP="009A75B2">
      <w:pPr>
        <w:pStyle w:val="ListParagraph"/>
        <w:numPr>
          <w:ilvl w:val="0"/>
          <w:numId w:val="8"/>
        </w:numPr>
        <w:rPr>
          <w:b/>
        </w:rPr>
      </w:pPr>
      <w:r w:rsidRPr="00064FAA">
        <w:rPr>
          <w:b/>
        </w:rPr>
        <w:t>From Self-love to Friendship: The Friend as Other Self</w:t>
      </w:r>
    </w:p>
    <w:p w:rsidR="009A75B2" w:rsidRPr="009A75B2" w:rsidRDefault="009A75B2" w:rsidP="009A75B2">
      <w:pPr>
        <w:pStyle w:val="ListParagraph"/>
        <w:ind w:left="1080"/>
      </w:pPr>
    </w:p>
    <w:p w:rsidR="009A75B2" w:rsidRPr="009A75B2" w:rsidRDefault="009A75B2" w:rsidP="009A75B2">
      <w:pPr>
        <w:pStyle w:val="ListParagraph"/>
        <w:numPr>
          <w:ilvl w:val="1"/>
          <w:numId w:val="8"/>
        </w:numPr>
      </w:pPr>
      <w:r w:rsidRPr="009A75B2">
        <w:t>To treat someone as another self, we must treat that person like we treat ourselves. This means that we treat that person’s interest as significant and worthy o</w:t>
      </w:r>
      <w:r w:rsidR="003D02A1">
        <w:t>f our concern in its own right.</w:t>
      </w:r>
      <w:r w:rsidRPr="009A75B2">
        <w:t xml:space="preserve"> </w:t>
      </w:r>
    </w:p>
    <w:p w:rsidR="009A75B2" w:rsidRPr="009A75B2" w:rsidRDefault="009A75B2" w:rsidP="009A75B2">
      <w:pPr>
        <w:pStyle w:val="ListParagraph"/>
        <w:numPr>
          <w:ilvl w:val="2"/>
          <w:numId w:val="8"/>
        </w:numPr>
      </w:pPr>
      <w:r w:rsidRPr="009A75B2">
        <w:t xml:space="preserve">Example: parent and child. (8.12 1161b28). </w:t>
      </w:r>
    </w:p>
    <w:p w:rsidR="009A75B2" w:rsidRPr="009A75B2" w:rsidRDefault="009A75B2" w:rsidP="003D02A1">
      <w:pPr>
        <w:pStyle w:val="ListParagraph"/>
        <w:numPr>
          <w:ilvl w:val="1"/>
          <w:numId w:val="8"/>
        </w:numPr>
      </w:pPr>
      <w:r w:rsidRPr="009A75B2">
        <w:t xml:space="preserve">Treating my </w:t>
      </w:r>
      <w:proofErr w:type="gramStart"/>
      <w:r w:rsidRPr="009A75B2">
        <w:t>friend</w:t>
      </w:r>
      <w:proofErr w:type="gramEnd"/>
      <w:r w:rsidRPr="009A75B2">
        <w:t xml:space="preserve"> as another self is not to do whatever that person asks me to do, since she might be mistaken about her true interest. </w:t>
      </w:r>
      <w:r w:rsidR="003D02A1">
        <w:t>Rather</w:t>
      </w:r>
      <w:r w:rsidR="003D02A1" w:rsidRPr="009A75B2">
        <w:t xml:space="preserve"> to treat my friend as another </w:t>
      </w:r>
      <w:r w:rsidR="003D02A1">
        <w:t xml:space="preserve">self is to wish goods to her rational part. </w:t>
      </w:r>
    </w:p>
    <w:p w:rsidR="009A75B2" w:rsidRPr="009A75B2" w:rsidRDefault="009A75B2" w:rsidP="009A75B2">
      <w:pPr>
        <w:pStyle w:val="ListParagraph"/>
        <w:numPr>
          <w:ilvl w:val="1"/>
          <w:numId w:val="8"/>
        </w:numPr>
      </w:pPr>
      <w:r w:rsidRPr="009A75B2">
        <w:t>What, psychologically speaking, is necessary for me to come to see someone else as “another self”</w:t>
      </w:r>
      <w:r w:rsidR="003D02A1">
        <w:t>—that is, to regard the well-being of another as worthy of concern in its own right</w:t>
      </w:r>
      <w:r w:rsidRPr="009A75B2">
        <w:t>?</w:t>
      </w:r>
    </w:p>
    <w:p w:rsidR="009A75B2" w:rsidRPr="009A75B2" w:rsidRDefault="003D02A1" w:rsidP="009A75B2">
      <w:pPr>
        <w:pStyle w:val="ListParagraph"/>
        <w:numPr>
          <w:ilvl w:val="2"/>
          <w:numId w:val="8"/>
        </w:numPr>
      </w:pPr>
      <w:r>
        <w:t>Similarity is crucial</w:t>
      </w:r>
      <w:r w:rsidR="009A75B2" w:rsidRPr="009A75B2">
        <w:t xml:space="preserve">. Think of the child case. The parent is concerned with the child's welfare for the child's own sake, and according to Aristotle the parent can do this because she regards the child as "another self" (1161b19, 28). What causes the parent to see the child as another self? </w:t>
      </w:r>
      <w:r>
        <w:t>Answer: t</w:t>
      </w:r>
      <w:r w:rsidR="009A75B2" w:rsidRPr="009A75B2">
        <w:t>he fact that the child shares the parent’s psychological and physical characteristics. Something similar applies to siblings: because siblings live together and interact regularly, they inevita</w:t>
      </w:r>
      <w:r>
        <w:t xml:space="preserve">bly share </w:t>
      </w:r>
      <w:r w:rsidR="009A75B2" w:rsidRPr="009A75B2">
        <w:t xml:space="preserve">much in common and so can regard each other as other selves (1161b30-35). </w:t>
      </w:r>
    </w:p>
    <w:p w:rsidR="009A75B2" w:rsidRPr="009A75B2" w:rsidRDefault="009A75B2" w:rsidP="009A75B2">
      <w:pPr>
        <w:pStyle w:val="ListParagraph"/>
        <w:numPr>
          <w:ilvl w:val="1"/>
          <w:numId w:val="8"/>
        </w:numPr>
      </w:pPr>
      <w:r w:rsidRPr="009A75B2">
        <w:t xml:space="preserve">It is because </w:t>
      </w:r>
      <w:r w:rsidRPr="009A75B2">
        <w:rPr>
          <w:rFonts w:eastAsiaTheme="minorHAnsi"/>
          <w:szCs w:val="20"/>
        </w:rPr>
        <w:t>friends share similar psychological states, aims</w:t>
      </w:r>
      <w:r w:rsidR="003D02A1">
        <w:rPr>
          <w:rFonts w:eastAsiaTheme="minorHAnsi"/>
          <w:szCs w:val="20"/>
        </w:rPr>
        <w:t>, and goals (1170b16-17)</w:t>
      </w:r>
      <w:r w:rsidRPr="009A75B2">
        <w:rPr>
          <w:rFonts w:eastAsiaTheme="minorHAnsi"/>
          <w:szCs w:val="20"/>
        </w:rPr>
        <w:t xml:space="preserve"> that they can come to regard each other as other selves. </w:t>
      </w:r>
    </w:p>
    <w:p w:rsidR="009A75B2" w:rsidRPr="009A75B2" w:rsidRDefault="009A75B2" w:rsidP="009A75B2">
      <w:pPr>
        <w:rPr>
          <w:rFonts w:ascii="Times New Roman" w:hAnsi="Times New Roman"/>
          <w:szCs w:val="20"/>
        </w:rPr>
      </w:pPr>
    </w:p>
    <w:p w:rsidR="00B1649F" w:rsidRDefault="009A75B2" w:rsidP="00B1649F">
      <w:pPr>
        <w:rPr>
          <w:rFonts w:ascii="Times New Roman" w:hAnsi="Times New Roman"/>
        </w:rPr>
      </w:pPr>
      <w:r w:rsidRPr="009A75B2">
        <w:rPr>
          <w:rFonts w:ascii="Times New Roman" w:hAnsi="Times New Roman"/>
          <w:szCs w:val="20"/>
        </w:rPr>
        <w:t>The upshot:</w:t>
      </w:r>
      <w:r w:rsidR="004915C8">
        <w:rPr>
          <w:rFonts w:ascii="Times New Roman" w:hAnsi="Times New Roman"/>
          <w:szCs w:val="20"/>
        </w:rPr>
        <w:t xml:space="preserve">  Aristotle </w:t>
      </w:r>
      <w:r w:rsidRPr="009A75B2">
        <w:rPr>
          <w:rFonts w:ascii="Times New Roman" w:hAnsi="Times New Roman"/>
          <w:szCs w:val="20"/>
        </w:rPr>
        <w:t>use</w:t>
      </w:r>
      <w:r w:rsidR="004915C8">
        <w:rPr>
          <w:rFonts w:ascii="Times New Roman" w:hAnsi="Times New Roman"/>
          <w:szCs w:val="20"/>
        </w:rPr>
        <w:t>s</w:t>
      </w:r>
      <w:r w:rsidRPr="009A75B2">
        <w:rPr>
          <w:rFonts w:ascii="Times New Roman" w:hAnsi="Times New Roman"/>
          <w:szCs w:val="20"/>
        </w:rPr>
        <w:t xml:space="preserve"> </w:t>
      </w:r>
      <w:r w:rsidRPr="003D02A1">
        <w:rPr>
          <w:rFonts w:ascii="Times New Roman" w:hAnsi="Times New Roman"/>
          <w:i/>
          <w:szCs w:val="20"/>
        </w:rPr>
        <w:t>intra</w:t>
      </w:r>
      <w:r w:rsidRPr="009A75B2">
        <w:rPr>
          <w:rFonts w:ascii="Times New Roman" w:hAnsi="Times New Roman"/>
          <w:szCs w:val="20"/>
        </w:rPr>
        <w:t>personal love (self-love) as a model f</w:t>
      </w:r>
      <w:r w:rsidR="003D02A1">
        <w:rPr>
          <w:rFonts w:ascii="Times New Roman" w:hAnsi="Times New Roman"/>
          <w:szCs w:val="20"/>
        </w:rPr>
        <w:t>or interpersonal love</w:t>
      </w:r>
      <w:r w:rsidRPr="009A75B2">
        <w:rPr>
          <w:rFonts w:ascii="Times New Roman" w:hAnsi="Times New Roman"/>
          <w:szCs w:val="20"/>
        </w:rPr>
        <w:t>. He says that if you love yourself, you will also love your friends, since they are other versions of you.</w:t>
      </w:r>
      <w:r w:rsidR="00324284">
        <w:rPr>
          <w:rFonts w:ascii="Times New Roman" w:hAnsi="Times New Roman"/>
          <w:szCs w:val="20"/>
        </w:rPr>
        <w:t xml:space="preserve">  </w:t>
      </w:r>
      <w:r w:rsidR="003D02A1">
        <w:rPr>
          <w:rFonts w:ascii="Times New Roman" w:hAnsi="Times New Roman"/>
          <w:szCs w:val="20"/>
        </w:rPr>
        <w:t>It follows from this that w</w:t>
      </w:r>
      <w:r w:rsidR="00324284">
        <w:rPr>
          <w:rFonts w:ascii="Times New Roman" w:hAnsi="Times New Roman"/>
          <w:szCs w:val="20"/>
        </w:rPr>
        <w:t xml:space="preserve">e don’t make sacrifices when we do things for our friends’ sakes. Why not? Because these people are other selves, and so benefitting them is a way of benefitting ourselves. </w:t>
      </w:r>
      <w:r w:rsidRPr="009A75B2">
        <w:rPr>
          <w:rFonts w:ascii="Times New Roman" w:hAnsi="Times New Roman"/>
          <w:szCs w:val="20"/>
        </w:rPr>
        <w:t xml:space="preserve"> </w:t>
      </w:r>
    </w:p>
    <w:p w:rsidR="00B1649F" w:rsidRDefault="00B1649F" w:rsidP="00B1649F">
      <w:pPr>
        <w:rPr>
          <w:rFonts w:ascii="Times New Roman" w:hAnsi="Times New Roman"/>
        </w:rPr>
      </w:pPr>
    </w:p>
    <w:p w:rsidR="00B1649F" w:rsidRDefault="00B1649F" w:rsidP="003D02A1">
      <w:pPr>
        <w:numPr>
          <w:ilvl w:val="0"/>
          <w:numId w:val="8"/>
        </w:numPr>
        <w:rPr>
          <w:b/>
        </w:rPr>
      </w:pPr>
      <w:r>
        <w:rPr>
          <w:b/>
        </w:rPr>
        <w:t xml:space="preserve">Book X:  Does Happiness = Study? </w:t>
      </w:r>
    </w:p>
    <w:p w:rsidR="00B1649F" w:rsidRPr="00B1649F" w:rsidRDefault="00B1649F" w:rsidP="00B1649F">
      <w:pPr>
        <w:numPr>
          <w:ilvl w:val="1"/>
          <w:numId w:val="8"/>
        </w:numPr>
        <w:rPr>
          <w:rFonts w:ascii="Times New Roman" w:hAnsi="Times New Roman"/>
        </w:rPr>
      </w:pPr>
      <w:r>
        <w:t>A Return to Happiness</w:t>
      </w:r>
    </w:p>
    <w:p w:rsidR="00B1649F" w:rsidRPr="00B1649F" w:rsidRDefault="00B1649F" w:rsidP="00B1649F">
      <w:pPr>
        <w:numPr>
          <w:ilvl w:val="2"/>
          <w:numId w:val="8"/>
        </w:numPr>
        <w:rPr>
          <w:rFonts w:ascii="Times New Roman" w:hAnsi="Times New Roman"/>
        </w:rPr>
      </w:pPr>
      <w:r>
        <w:t>Most Complete</w:t>
      </w:r>
    </w:p>
    <w:p w:rsidR="00B1649F" w:rsidRPr="00B1649F" w:rsidRDefault="00B1649F" w:rsidP="00B1649F">
      <w:pPr>
        <w:numPr>
          <w:ilvl w:val="3"/>
          <w:numId w:val="8"/>
        </w:numPr>
        <w:rPr>
          <w:rFonts w:ascii="Times New Roman" w:hAnsi="Times New Roman"/>
        </w:rPr>
      </w:pPr>
      <w:r>
        <w:t xml:space="preserve">X is most complete if x is </w:t>
      </w:r>
      <w:proofErr w:type="spellStart"/>
      <w:r>
        <w:t>choiceworthy</w:t>
      </w:r>
      <w:proofErr w:type="spellEnd"/>
      <w:r>
        <w:t xml:space="preserve"> always for its own sake, never for the sake of anything else. (1097a30-5)</w:t>
      </w:r>
    </w:p>
    <w:p w:rsidR="00B1649F" w:rsidRPr="00B1649F" w:rsidRDefault="00B1649F" w:rsidP="00B1649F">
      <w:pPr>
        <w:numPr>
          <w:ilvl w:val="3"/>
          <w:numId w:val="8"/>
        </w:numPr>
        <w:rPr>
          <w:rFonts w:ascii="Times New Roman" w:hAnsi="Times New Roman"/>
        </w:rPr>
      </w:pPr>
      <w:r>
        <w:t>Self Sufficient</w:t>
      </w:r>
    </w:p>
    <w:p w:rsidR="00B1649F" w:rsidRPr="00B1649F" w:rsidRDefault="00B1649F" w:rsidP="00B1649F">
      <w:pPr>
        <w:numPr>
          <w:ilvl w:val="4"/>
          <w:numId w:val="8"/>
        </w:numPr>
        <w:rPr>
          <w:rFonts w:ascii="Times New Roman" w:hAnsi="Times New Roman"/>
        </w:rPr>
      </w:pPr>
      <w:r>
        <w:t xml:space="preserve">X is self sufficient when all by itself it makes a life </w:t>
      </w:r>
      <w:proofErr w:type="spellStart"/>
      <w:r>
        <w:t>choiceworthy</w:t>
      </w:r>
      <w:proofErr w:type="spellEnd"/>
      <w:r>
        <w:t xml:space="preserve"> and lacking nothing (1097b15-6)</w:t>
      </w:r>
    </w:p>
    <w:p w:rsidR="00B1649F" w:rsidRDefault="00B1649F" w:rsidP="00B1649F">
      <w:pPr>
        <w:pStyle w:val="ListParagraph"/>
        <w:ind w:left="1440"/>
      </w:pPr>
    </w:p>
    <w:p w:rsidR="00B1649F" w:rsidRDefault="00B1649F" w:rsidP="00B1649F">
      <w:pPr>
        <w:pStyle w:val="ListParagraph"/>
        <w:numPr>
          <w:ilvl w:val="1"/>
          <w:numId w:val="8"/>
        </w:numPr>
      </w:pPr>
      <w:r>
        <w:t>The life of Contemplation/Study Satisfies these Criteria Better than the Life of Moral Virtues</w:t>
      </w:r>
    </w:p>
    <w:p w:rsidR="00B1649F" w:rsidRDefault="00B1649F" w:rsidP="00B1649F">
      <w:pPr>
        <w:pStyle w:val="ListParagraph"/>
        <w:numPr>
          <w:ilvl w:val="2"/>
          <w:numId w:val="8"/>
        </w:numPr>
      </w:pPr>
      <w:r>
        <w:t>Self Sufficiency</w:t>
      </w:r>
    </w:p>
    <w:p w:rsidR="00B1649F" w:rsidRDefault="00B1649F" w:rsidP="00B1649F">
      <w:pPr>
        <w:pStyle w:val="ListParagraph"/>
        <w:numPr>
          <w:ilvl w:val="3"/>
          <w:numId w:val="8"/>
        </w:numPr>
      </w:pPr>
      <w:r>
        <w:t xml:space="preserve"> “”…</w:t>
      </w:r>
      <w:proofErr w:type="gramStart"/>
      <w:r>
        <w:t>the</w:t>
      </w:r>
      <w:proofErr w:type="gramEnd"/>
      <w:r>
        <w:t xml:space="preserve"> just person needs other people as partners and recipients of his just actions; and the same is true of the temperate person and the brave person and each of the others”  (X.7  1177a30-3);  “For the generous person will need money for generous actions, and the just person will need it for paying debts, since wishes are not </w:t>
      </w:r>
      <w:proofErr w:type="spellStart"/>
      <w:r>
        <w:t>cear</w:t>
      </w:r>
      <w:proofErr w:type="spellEnd"/>
      <w:r>
        <w:t>, and people who are not just pretend to wish to do justice….” (1178a303).</w:t>
      </w:r>
    </w:p>
    <w:p w:rsidR="00B1649F" w:rsidRDefault="00B1649F" w:rsidP="00B1649F">
      <w:pPr>
        <w:pStyle w:val="ListParagraph"/>
        <w:numPr>
          <w:ilvl w:val="3"/>
          <w:numId w:val="8"/>
        </w:numPr>
      </w:pPr>
      <w:r>
        <w:t>“But the wise person is able, and more able the wiser he is, to study even by himself; and though he presumably does it better with colleagues, even so he is more self-sufficient than any other [virtuous person]”  (X.7 1177b1).</w:t>
      </w:r>
    </w:p>
    <w:p w:rsidR="00B1649F" w:rsidRDefault="00B1649F" w:rsidP="00B1649F">
      <w:pPr>
        <w:pStyle w:val="ListParagraph"/>
        <w:numPr>
          <w:ilvl w:val="2"/>
          <w:numId w:val="8"/>
        </w:numPr>
      </w:pPr>
      <w:r>
        <w:t>Completeness</w:t>
      </w:r>
    </w:p>
    <w:p w:rsidR="00B1649F" w:rsidRDefault="00B1649F" w:rsidP="00B1649F">
      <w:pPr>
        <w:pStyle w:val="ListParagraph"/>
        <w:numPr>
          <w:ilvl w:val="3"/>
          <w:numId w:val="8"/>
        </w:numPr>
      </w:pPr>
      <w:r>
        <w:t>“Happiness seems to be found in leisure, since we accept trouble so that we can be at leisure, and fight wars so that we can be at piece…</w:t>
      </w:r>
      <w:proofErr w:type="gramStart"/>
      <w:r>
        <w:t>.Now</w:t>
      </w:r>
      <w:proofErr w:type="gramEnd"/>
      <w:r>
        <w:t xml:space="preserve"> the virtues concerned with action   have their activities in politics or war, and actions here seem to require trouble.  This seems completely true for actions in war, since no one chooses to fight a war, and no one continues it, for the sake of </w:t>
      </w:r>
      <w:proofErr w:type="spellStart"/>
      <w:r>
        <w:t>fightin</w:t>
      </w:r>
      <w:proofErr w:type="spellEnd"/>
      <w:r>
        <w:t xml:space="preserve"> a war; for someone would have to be a complete murderer if he made his friends his enemies so that there could be battles and killings…</w:t>
      </w:r>
      <w:proofErr w:type="gramStart"/>
      <w:r>
        <w:t>.Hence</w:t>
      </w:r>
      <w:proofErr w:type="gramEnd"/>
      <w:r>
        <w:t xml:space="preserve"> among actions expressing the virtues those in </w:t>
      </w:r>
      <w:proofErr w:type="spellStart"/>
      <w:r>
        <w:t>politis</w:t>
      </w:r>
      <w:proofErr w:type="spellEnd"/>
      <w:r>
        <w:t xml:space="preserve"> and war are preeminently fine and great; but they require trouble, aim at some further end, and are </w:t>
      </w:r>
      <w:proofErr w:type="spellStart"/>
      <w:r>
        <w:t>choiceworthy</w:t>
      </w:r>
      <w:proofErr w:type="spellEnd"/>
      <w:r>
        <w:t xml:space="preserve"> for something other than themselves” (X.7 1177b16-20).</w:t>
      </w:r>
    </w:p>
    <w:p w:rsidR="00B1649F" w:rsidRDefault="00B1649F" w:rsidP="00B1649F">
      <w:pPr>
        <w:pStyle w:val="ListParagraph"/>
        <w:numPr>
          <w:ilvl w:val="3"/>
          <w:numId w:val="8"/>
        </w:numPr>
      </w:pPr>
      <w:r>
        <w:t xml:space="preserve">“Besides, study seems to be liked because of itself alone, since it has no result beyond having studied. But from the virtues concerned with action we try to a greater or lesser extent to gain something beyond the action itself.” (X.7 1177b1-5).“But the activity of understanding, it seems, is superior in </w:t>
      </w:r>
      <w:proofErr w:type="spellStart"/>
      <w:r>
        <w:t>excellene</w:t>
      </w:r>
      <w:proofErr w:type="spellEnd"/>
      <w:r>
        <w:t xml:space="preserve"> because it is the activity of study, aims at no end beyond itself and has its own proper pleasure, which increases itself” (1177b20-3)</w:t>
      </w:r>
    </w:p>
    <w:p w:rsidR="00B1649F" w:rsidRDefault="003D02A1" w:rsidP="00B1649F">
      <w:pPr>
        <w:pStyle w:val="ListParagraph"/>
        <w:numPr>
          <w:ilvl w:val="1"/>
          <w:numId w:val="8"/>
        </w:numPr>
      </w:pPr>
      <w:r>
        <w:t>The Activity of Study Expresses the Best Part of U</w:t>
      </w:r>
      <w:r w:rsidR="00B1649F">
        <w:t>s;</w:t>
      </w:r>
      <w:r>
        <w:t xml:space="preserve"> Gods study, but do not engage in</w:t>
      </w:r>
      <w:r w:rsidR="00B1649F">
        <w:t xml:space="preserve"> morally virtuous activity. </w:t>
      </w:r>
    </w:p>
    <w:p w:rsidR="00B1649F" w:rsidRDefault="00B1649F" w:rsidP="00B1649F">
      <w:pPr>
        <w:pStyle w:val="ListParagraph"/>
        <w:numPr>
          <w:ilvl w:val="2"/>
          <w:numId w:val="8"/>
        </w:numPr>
      </w:pPr>
      <w:r>
        <w:t xml:space="preserve">Activity of Study </w:t>
      </w:r>
      <w:proofErr w:type="gramStart"/>
      <w:r>
        <w:t>Activates</w:t>
      </w:r>
      <w:proofErr w:type="gramEnd"/>
      <w:r>
        <w:t xml:space="preserve"> our Understanding, which is the part of ourselves that we share with the God.</w:t>
      </w:r>
    </w:p>
    <w:p w:rsidR="00B1649F" w:rsidRDefault="003D02A1" w:rsidP="00B1649F">
      <w:pPr>
        <w:pStyle w:val="ListParagraph"/>
        <w:numPr>
          <w:ilvl w:val="3"/>
          <w:numId w:val="8"/>
        </w:numPr>
      </w:pPr>
      <w:r>
        <w:t>“[Such a life of study</w:t>
      </w:r>
      <w:r w:rsidR="00B1649F">
        <w:t xml:space="preserve">] would be superior to the human level. For someone will live it not insofar as he is a human being, but insofar as he has some divine element in him.  And the activity of this divine element is as much superior to the activity expressing the rest of </w:t>
      </w:r>
      <w:proofErr w:type="gramStart"/>
      <w:r w:rsidR="00B1649F">
        <w:t>virtue</w:t>
      </w:r>
      <w:proofErr w:type="gramEnd"/>
      <w:r w:rsidR="00B1649F">
        <w:t xml:space="preserve"> as this element is superior to the compound.  Hence if understanding is something divine in comparison with a human being, so also will the life that expresses understa</w:t>
      </w:r>
      <w:r>
        <w:t>n</w:t>
      </w:r>
      <w:r w:rsidR="00B1649F">
        <w:t>ding be divine in comparison with human life”  (1177b27-33).</w:t>
      </w:r>
    </w:p>
    <w:p w:rsidR="00B1649F" w:rsidRDefault="003D02A1" w:rsidP="00B1649F">
      <w:pPr>
        <w:pStyle w:val="ListParagraph"/>
        <w:numPr>
          <w:ilvl w:val="3"/>
          <w:numId w:val="8"/>
        </w:numPr>
      </w:pPr>
      <w:r>
        <w:t xml:space="preserve">“For we traditionally suppose </w:t>
      </w:r>
      <w:r w:rsidR="00B1649F">
        <w:t xml:space="preserve">that the gods more than anyone are blessed and happy; but what sorts of actions ought we to ascribe to them?  Just actions:  Surely they will appear ridiculous making contracts, returning deposits and so on.  Brave actions?   Generous actions?  </w:t>
      </w:r>
      <w:proofErr w:type="gramStart"/>
      <w:r w:rsidR="00B1649F">
        <w:t>Whom</w:t>
      </w:r>
      <w:proofErr w:type="gramEnd"/>
      <w:r w:rsidR="00B1649F">
        <w:t xml:space="preserve"> will they </w:t>
      </w:r>
      <w:proofErr w:type="spellStart"/>
      <w:r w:rsidR="00B1649F">
        <w:t>gie</w:t>
      </w:r>
      <w:proofErr w:type="spellEnd"/>
      <w:r w:rsidR="00B1649F">
        <w:t xml:space="preserve"> to?  And surely it would be absurd for them to have currency or anything like that.  What would their temperate actions be?  Surely it is vulgar praise to say that they do not have base appetite. When we go through them all, anything that concerns actions appears trivial and unworthy of the gods.</w:t>
      </w:r>
    </w:p>
    <w:p w:rsidR="00B1649F" w:rsidRDefault="00B1649F" w:rsidP="00B1649F">
      <w:pPr>
        <w:pStyle w:val="ListParagraph"/>
        <w:numPr>
          <w:ilvl w:val="1"/>
          <w:numId w:val="8"/>
        </w:numPr>
      </w:pPr>
      <w:r>
        <w:t xml:space="preserve">A Departure from the Function Argument? </w:t>
      </w:r>
    </w:p>
    <w:p w:rsidR="00B1649F" w:rsidRDefault="00B1649F" w:rsidP="00B1649F">
      <w:pPr>
        <w:pStyle w:val="ListParagraph"/>
        <w:numPr>
          <w:ilvl w:val="2"/>
          <w:numId w:val="8"/>
        </w:numPr>
      </w:pPr>
      <w:r>
        <w:t xml:space="preserve">In appealing to the divinity of contemplation, Aristotle seems to argue as </w:t>
      </w:r>
      <w:r w:rsidRPr="00004D40">
        <w:t>follows</w:t>
      </w:r>
    </w:p>
    <w:p w:rsidR="00B1649F" w:rsidRDefault="00B1649F" w:rsidP="00B1649F">
      <w:pPr>
        <w:pStyle w:val="ListParagraph"/>
        <w:numPr>
          <w:ilvl w:val="3"/>
          <w:numId w:val="8"/>
        </w:numPr>
      </w:pPr>
      <w:r w:rsidRPr="00B1649F">
        <w:rPr>
          <w:rFonts w:ascii="Times" w:hAnsi="Times"/>
          <w:szCs w:val="20"/>
        </w:rPr>
        <w:t>Happiness should be identified with the most divine element of the human soul.</w:t>
      </w:r>
    </w:p>
    <w:p w:rsidR="00B1649F" w:rsidRDefault="00B1649F" w:rsidP="00B1649F">
      <w:pPr>
        <w:pStyle w:val="ListParagraph"/>
        <w:numPr>
          <w:ilvl w:val="3"/>
          <w:numId w:val="8"/>
        </w:numPr>
      </w:pPr>
      <w:r w:rsidRPr="00B1649F">
        <w:rPr>
          <w:rFonts w:ascii="Times" w:hAnsi="Times"/>
          <w:szCs w:val="20"/>
        </w:rPr>
        <w:t>Contemplation is the most godlike, because it is the activity characteristic of gods.</w:t>
      </w:r>
    </w:p>
    <w:p w:rsidR="00B1649F" w:rsidRPr="00004D40" w:rsidRDefault="00B1649F" w:rsidP="00B1649F">
      <w:pPr>
        <w:pStyle w:val="ListParagraph"/>
        <w:numPr>
          <w:ilvl w:val="3"/>
          <w:numId w:val="8"/>
        </w:numPr>
      </w:pPr>
      <w:r w:rsidRPr="00B1649F">
        <w:rPr>
          <w:rFonts w:ascii="Times" w:hAnsi="Times"/>
          <w:szCs w:val="20"/>
        </w:rPr>
        <w:t>Hence, happiness = contemplation.</w:t>
      </w:r>
    </w:p>
    <w:p w:rsidR="00B1649F" w:rsidRDefault="00B1649F" w:rsidP="00B1649F">
      <w:pPr>
        <w:pStyle w:val="ListParagraph"/>
        <w:numPr>
          <w:ilvl w:val="1"/>
          <w:numId w:val="8"/>
        </w:numPr>
      </w:pPr>
      <w:r>
        <w:t xml:space="preserve">How is this argument (1-3) compatible with the function argument?  We are rational animals, not gods.  Unlike gods, we are essentially embodied, and so are essentially subject to non-rational desires.  Aristotle seems to recognize this fact when he recommends the doctrine of the mean. He says that our proper state is not complete suppression of the bodily. </w:t>
      </w:r>
    </w:p>
    <w:p w:rsidR="00B1649F" w:rsidRDefault="00B1649F" w:rsidP="00B1649F">
      <w:pPr>
        <w:pStyle w:val="ListParagraph"/>
        <w:ind w:left="1440"/>
      </w:pPr>
    </w:p>
    <w:p w:rsidR="00B1649F" w:rsidRPr="00B1649F" w:rsidRDefault="00B1649F" w:rsidP="00B1649F">
      <w:pPr>
        <w:pStyle w:val="ListParagraph"/>
        <w:numPr>
          <w:ilvl w:val="0"/>
          <w:numId w:val="8"/>
        </w:numPr>
        <w:rPr>
          <w:b/>
        </w:rPr>
      </w:pPr>
      <w:r w:rsidRPr="00B1649F">
        <w:rPr>
          <w:b/>
        </w:rPr>
        <w:t>What is at Stake for the Value of Morally Virtuous Activity</w:t>
      </w:r>
    </w:p>
    <w:p w:rsidR="00B1649F" w:rsidRDefault="00B1649F" w:rsidP="00B1649F">
      <w:pPr>
        <w:pStyle w:val="ListParagraph"/>
        <w:numPr>
          <w:ilvl w:val="1"/>
          <w:numId w:val="8"/>
        </w:numPr>
      </w:pPr>
      <w:r>
        <w:t>If X</w:t>
      </w:r>
      <w:r w:rsidRPr="0035255E">
        <w:rPr>
          <w:i/>
        </w:rPr>
        <w:t xml:space="preserve"> identifies</w:t>
      </w:r>
      <w:r>
        <w:t xml:space="preserve"> study with happiness, it is saying that happiness consists of study alone.  This would seem to imply that the virtues of character are to be valued simply as a means to study. </w:t>
      </w:r>
    </w:p>
    <w:p w:rsidR="00B1649F" w:rsidRDefault="00B1649F" w:rsidP="00B1649F">
      <w:pPr>
        <w:pStyle w:val="ListParagraph"/>
        <w:numPr>
          <w:ilvl w:val="2"/>
          <w:numId w:val="8"/>
        </w:numPr>
      </w:pPr>
      <w:r>
        <w:t>Problem:  if this is right, then how do we make sense of Aristotle’s repeated claim in the</w:t>
      </w:r>
      <w:r w:rsidR="0035255E">
        <w:rPr>
          <w:i/>
        </w:rPr>
        <w:t xml:space="preserve"> </w:t>
      </w:r>
      <w:r w:rsidRPr="0035255E">
        <w:rPr>
          <w:i/>
        </w:rPr>
        <w:t>N</w:t>
      </w:r>
      <w:r w:rsidR="0035255E">
        <w:rPr>
          <w:i/>
        </w:rPr>
        <w:t>E</w:t>
      </w:r>
      <w:r>
        <w:t xml:space="preserve"> that virtues and virtuous actions are to be chosen for their own sakes?</w:t>
      </w:r>
    </w:p>
    <w:p w:rsidR="00B1649F" w:rsidRDefault="00B1649F" w:rsidP="00B1649F">
      <w:pPr>
        <w:pStyle w:val="ListParagraph"/>
        <w:numPr>
          <w:ilvl w:val="2"/>
          <w:numId w:val="8"/>
        </w:numPr>
      </w:pPr>
      <w:r>
        <w:t xml:space="preserve">Another problem:  it seems unlikely that the virtues of character are the best means to contemplation.   </w:t>
      </w:r>
    </w:p>
    <w:p w:rsidR="00B1649F" w:rsidRDefault="00B1649F" w:rsidP="00B1649F"/>
    <w:p w:rsidR="00B1649F" w:rsidRPr="00B1649F" w:rsidRDefault="00B1649F" w:rsidP="00B1649F">
      <w:pPr>
        <w:pStyle w:val="ListParagraph"/>
        <w:numPr>
          <w:ilvl w:val="0"/>
          <w:numId w:val="8"/>
        </w:numPr>
        <w:rPr>
          <w:b/>
        </w:rPr>
      </w:pPr>
      <w:r w:rsidRPr="00B1649F">
        <w:rPr>
          <w:b/>
        </w:rPr>
        <w:t>Some Responses</w:t>
      </w:r>
    </w:p>
    <w:p w:rsidR="00B1649F" w:rsidRDefault="00B1649F" w:rsidP="00B1649F">
      <w:pPr>
        <w:pStyle w:val="ListParagraph"/>
        <w:numPr>
          <w:ilvl w:val="1"/>
          <w:numId w:val="8"/>
        </w:numPr>
      </w:pPr>
      <w:r>
        <w:t>Aristotle changed his mind</w:t>
      </w:r>
    </w:p>
    <w:p w:rsidR="00B1649F" w:rsidRDefault="00B1649F" w:rsidP="00B1649F">
      <w:pPr>
        <w:pStyle w:val="ListParagraph"/>
        <w:numPr>
          <w:ilvl w:val="1"/>
          <w:numId w:val="8"/>
        </w:numPr>
      </w:pPr>
      <w:r>
        <w:t>Aristotle offers to incompatible accounts and doesn’t realize it.</w:t>
      </w:r>
    </w:p>
    <w:p w:rsidR="00B1649F" w:rsidRDefault="00B1649F" w:rsidP="00B1649F">
      <w:pPr>
        <w:pStyle w:val="ListParagraph"/>
        <w:numPr>
          <w:ilvl w:val="1"/>
          <w:numId w:val="8"/>
        </w:numPr>
      </w:pPr>
      <w:r>
        <w:t xml:space="preserve">Book X isn’t really a part of the </w:t>
      </w:r>
      <w:r w:rsidRPr="0035255E">
        <w:rPr>
          <w:i/>
        </w:rPr>
        <w:t>NE</w:t>
      </w:r>
      <w:r>
        <w:t xml:space="preserve">, or at the very least wasn’t written when the rest of the </w:t>
      </w:r>
      <w:r w:rsidRPr="0035255E">
        <w:rPr>
          <w:i/>
        </w:rPr>
        <w:t>NE</w:t>
      </w:r>
      <w:r>
        <w:t xml:space="preserve"> was written.</w:t>
      </w:r>
    </w:p>
    <w:p w:rsidR="00B1649F" w:rsidRDefault="00B1649F" w:rsidP="00B1649F">
      <w:pPr>
        <w:rPr>
          <w:rFonts w:ascii="Times" w:hAnsi="Times"/>
          <w:sz w:val="20"/>
          <w:szCs w:val="20"/>
        </w:rPr>
      </w:pPr>
    </w:p>
    <w:p w:rsidR="00B1649F" w:rsidRPr="00B1649F" w:rsidRDefault="00B1649F" w:rsidP="00B1649F">
      <w:pPr>
        <w:pStyle w:val="ListParagraph"/>
        <w:numPr>
          <w:ilvl w:val="0"/>
          <w:numId w:val="8"/>
        </w:numPr>
        <w:rPr>
          <w:rFonts w:ascii="Times" w:hAnsi="Times"/>
          <w:b/>
          <w:szCs w:val="20"/>
        </w:rPr>
      </w:pPr>
      <w:r w:rsidRPr="00B1649F">
        <w:rPr>
          <w:rFonts w:ascii="Times" w:hAnsi="Times"/>
          <w:b/>
          <w:szCs w:val="20"/>
        </w:rPr>
        <w:t>Reconciliation?</w:t>
      </w:r>
    </w:p>
    <w:p w:rsidR="00B1649F" w:rsidRPr="00004D40" w:rsidRDefault="00B1649F" w:rsidP="00B1649F">
      <w:pPr>
        <w:pStyle w:val="ListParagraph"/>
        <w:ind w:left="1080"/>
        <w:rPr>
          <w:rFonts w:ascii="Times" w:hAnsi="Times"/>
          <w:szCs w:val="20"/>
        </w:rPr>
      </w:pPr>
    </w:p>
    <w:p w:rsidR="00B1649F" w:rsidRPr="00004D40" w:rsidRDefault="00B1649F" w:rsidP="00B1649F">
      <w:pPr>
        <w:pStyle w:val="ListParagraph"/>
        <w:numPr>
          <w:ilvl w:val="1"/>
          <w:numId w:val="8"/>
        </w:numPr>
        <w:rPr>
          <w:rFonts w:ascii="Times" w:hAnsi="Times"/>
          <w:szCs w:val="20"/>
        </w:rPr>
      </w:pPr>
      <w:r>
        <w:rPr>
          <w:rFonts w:ascii="Times" w:hAnsi="Times"/>
          <w:szCs w:val="20"/>
        </w:rPr>
        <w:t xml:space="preserve">We can try to reconcile Book I with Book X if we take book X to be </w:t>
      </w:r>
      <w:r w:rsidR="0043431B">
        <w:rPr>
          <w:rFonts w:ascii="Times" w:hAnsi="Times"/>
          <w:szCs w:val="20"/>
        </w:rPr>
        <w:t>making weaker statements. One Possibility</w:t>
      </w:r>
      <w:r w:rsidRPr="00004D40">
        <w:rPr>
          <w:rFonts w:ascii="Times" w:hAnsi="Times"/>
          <w:szCs w:val="20"/>
        </w:rPr>
        <w:t>:</w:t>
      </w:r>
    </w:p>
    <w:p w:rsidR="00B1649F" w:rsidRPr="00004D40" w:rsidRDefault="0043431B" w:rsidP="00B1649F">
      <w:pPr>
        <w:pStyle w:val="ListParagraph"/>
        <w:numPr>
          <w:ilvl w:val="2"/>
          <w:numId w:val="8"/>
        </w:numPr>
        <w:rPr>
          <w:rFonts w:ascii="Times" w:hAnsi="Times"/>
          <w:szCs w:val="20"/>
        </w:rPr>
      </w:pPr>
      <w:r>
        <w:rPr>
          <w:rFonts w:ascii="Times" w:hAnsi="Times"/>
          <w:szCs w:val="20"/>
        </w:rPr>
        <w:t>Contemplation is</w:t>
      </w:r>
      <w:r w:rsidR="00B1649F" w:rsidRPr="00004D40">
        <w:rPr>
          <w:rFonts w:ascii="Times" w:hAnsi="Times"/>
          <w:szCs w:val="20"/>
        </w:rPr>
        <w:t xml:space="preserve"> the </w:t>
      </w:r>
      <w:r w:rsidR="00B1649F" w:rsidRPr="0035255E">
        <w:rPr>
          <w:rFonts w:ascii="Times" w:hAnsi="Times"/>
          <w:i/>
          <w:szCs w:val="20"/>
        </w:rPr>
        <w:t>most important</w:t>
      </w:r>
      <w:r>
        <w:rPr>
          <w:rFonts w:ascii="Times" w:hAnsi="Times"/>
          <w:szCs w:val="20"/>
        </w:rPr>
        <w:t xml:space="preserve"> component of happiness (though not the only part)</w:t>
      </w:r>
      <w:r w:rsidR="00B1649F" w:rsidRPr="00004D40">
        <w:rPr>
          <w:rFonts w:ascii="Times" w:hAnsi="Times"/>
          <w:szCs w:val="20"/>
        </w:rPr>
        <w:t>.</w:t>
      </w:r>
    </w:p>
    <w:p w:rsidR="00B1649F" w:rsidRPr="00004D40" w:rsidRDefault="0035255E" w:rsidP="00B1649F">
      <w:pPr>
        <w:pStyle w:val="ListParagraph"/>
        <w:numPr>
          <w:ilvl w:val="2"/>
          <w:numId w:val="8"/>
        </w:numPr>
        <w:rPr>
          <w:rFonts w:ascii="Times" w:hAnsi="Times"/>
          <w:szCs w:val="20"/>
        </w:rPr>
      </w:pPr>
      <w:r>
        <w:rPr>
          <w:rFonts w:ascii="Times" w:hAnsi="Times"/>
          <w:szCs w:val="20"/>
        </w:rPr>
        <w:t xml:space="preserve">Note that </w:t>
      </w:r>
      <w:r w:rsidR="0043431B">
        <w:rPr>
          <w:rFonts w:ascii="Times" w:hAnsi="Times"/>
          <w:szCs w:val="20"/>
        </w:rPr>
        <w:t>(</w:t>
      </w:r>
      <w:proofErr w:type="spellStart"/>
      <w:r w:rsidR="0043431B">
        <w:rPr>
          <w:rFonts w:ascii="Times" w:hAnsi="Times"/>
          <w:szCs w:val="20"/>
        </w:rPr>
        <w:t>i</w:t>
      </w:r>
      <w:proofErr w:type="spellEnd"/>
      <w:r w:rsidR="0043431B">
        <w:rPr>
          <w:rFonts w:ascii="Times" w:hAnsi="Times"/>
          <w:szCs w:val="20"/>
        </w:rPr>
        <w:t>) is</w:t>
      </w:r>
      <w:r w:rsidR="00B1649F">
        <w:rPr>
          <w:rFonts w:ascii="Times" w:hAnsi="Times"/>
          <w:szCs w:val="20"/>
        </w:rPr>
        <w:t xml:space="preserve"> different from the claim that h</w:t>
      </w:r>
      <w:r w:rsidR="00B1649F" w:rsidRPr="00004D40">
        <w:rPr>
          <w:rFonts w:ascii="Times" w:hAnsi="Times"/>
          <w:szCs w:val="20"/>
        </w:rPr>
        <w:t>appiness consists in contemplation alone.</w:t>
      </w:r>
    </w:p>
    <w:p w:rsidR="00B7346E" w:rsidRDefault="00B7346E" w:rsidP="009A75B2">
      <w:pPr>
        <w:rPr>
          <w:rFonts w:ascii="Times New Roman" w:hAnsi="Times New Roman"/>
          <w:b/>
        </w:rPr>
      </w:pPr>
    </w:p>
    <w:p w:rsidR="00B7346E" w:rsidRDefault="00B7346E" w:rsidP="0035255E">
      <w:pPr>
        <w:numPr>
          <w:ilvl w:val="0"/>
          <w:numId w:val="8"/>
        </w:numPr>
        <w:rPr>
          <w:rFonts w:ascii="Times New Roman" w:hAnsi="Times New Roman"/>
          <w:b/>
        </w:rPr>
      </w:pPr>
      <w:r>
        <w:rPr>
          <w:rFonts w:ascii="Times New Roman" w:hAnsi="Times New Roman"/>
          <w:b/>
        </w:rPr>
        <w:t xml:space="preserve"> Terminology</w:t>
      </w:r>
    </w:p>
    <w:p w:rsidR="00B7346E" w:rsidRDefault="00B7346E" w:rsidP="00381E51">
      <w:pPr>
        <w:spacing w:beforeLines="1" w:afterLines="1"/>
        <w:ind w:left="360"/>
        <w:rPr>
          <w:rFonts w:ascii="Times New Roman" w:hAnsi="Times New Roman" w:cs="Times New Roman"/>
          <w:szCs w:val="20"/>
          <w:u w:val="single"/>
        </w:rPr>
      </w:pPr>
    </w:p>
    <w:p w:rsidR="00B7346E" w:rsidRPr="00863EA6" w:rsidRDefault="00B7346E" w:rsidP="00381E51">
      <w:pPr>
        <w:spacing w:beforeLines="1" w:afterLines="1"/>
        <w:ind w:left="360"/>
        <w:rPr>
          <w:rFonts w:ascii="Times New Roman" w:hAnsi="Times New Roman" w:cs="Times New Roman"/>
          <w:szCs w:val="20"/>
        </w:rPr>
      </w:pPr>
      <w:r w:rsidRPr="007D374A">
        <w:rPr>
          <w:rFonts w:ascii="Times New Roman" w:hAnsi="Times New Roman" w:cs="Times New Roman"/>
          <w:szCs w:val="20"/>
          <w:u w:val="single"/>
        </w:rPr>
        <w:t>Exclusive (Intellectualist) Conception of Happiness:</w:t>
      </w:r>
      <w:r w:rsidRPr="00863EA6">
        <w:rPr>
          <w:rFonts w:ascii="Times New Roman" w:hAnsi="Times New Roman" w:cs="Times New Roman"/>
          <w:szCs w:val="20"/>
        </w:rPr>
        <w:t xml:space="preserve"> Happiness consists exclusively in contemplation</w:t>
      </w:r>
    </w:p>
    <w:p w:rsidR="00B7346E" w:rsidRPr="00863EA6" w:rsidRDefault="00B7346E" w:rsidP="00381E51">
      <w:pPr>
        <w:spacing w:beforeLines="1" w:afterLines="1"/>
        <w:ind w:left="360"/>
        <w:rPr>
          <w:rFonts w:ascii="Times New Roman" w:hAnsi="Times New Roman" w:cs="Times New Roman"/>
          <w:szCs w:val="20"/>
        </w:rPr>
      </w:pPr>
      <w:r w:rsidRPr="007D374A">
        <w:rPr>
          <w:rFonts w:ascii="Times New Roman" w:hAnsi="Times New Roman" w:cs="Times New Roman"/>
          <w:szCs w:val="20"/>
          <w:u w:val="single"/>
        </w:rPr>
        <w:t>Inclusive (Comprehensive) Conception of Happiness:</w:t>
      </w:r>
      <w:r w:rsidRPr="00863EA6">
        <w:rPr>
          <w:rFonts w:ascii="Times New Roman" w:hAnsi="Times New Roman" w:cs="Times New Roman"/>
          <w:szCs w:val="20"/>
        </w:rPr>
        <w:t xml:space="preserve">  Happiness includes both virtue of character and wisdom. </w:t>
      </w:r>
    </w:p>
    <w:p w:rsidR="00F2041A" w:rsidRPr="009A75B2" w:rsidRDefault="00F2041A" w:rsidP="00300725">
      <w:pPr>
        <w:ind w:left="1080"/>
        <w:rPr>
          <w:rFonts w:ascii="Times New Roman" w:hAnsi="Times New Roman"/>
          <w:b/>
        </w:rPr>
      </w:pPr>
    </w:p>
    <w:sectPr w:rsidR="00F2041A" w:rsidRPr="009A75B2" w:rsidSect="00F2041A">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2A1" w:rsidRDefault="003D02A1" w:rsidP="004915C8">
    <w:pPr>
      <w:pStyle w:val="Footer"/>
      <w:framePr w:wrap="around" w:vAnchor="text" w:hAnchor="margin" w:xAlign="right" w:y="1"/>
      <w:rPr>
        <w:rStyle w:val="PageNumber"/>
        <w:rFonts w:asciiTheme="minorHAnsi" w:eastAsiaTheme="minorHAnsi" w:hAnsiTheme="minorHAnsi" w:cstheme="minorBidi"/>
      </w:rPr>
    </w:pPr>
    <w:r>
      <w:rPr>
        <w:rStyle w:val="PageNumber"/>
      </w:rPr>
      <w:fldChar w:fldCharType="begin"/>
    </w:r>
    <w:r>
      <w:rPr>
        <w:rStyle w:val="PageNumber"/>
      </w:rPr>
      <w:instrText xml:space="preserve">PAGE  </w:instrText>
    </w:r>
    <w:r>
      <w:rPr>
        <w:rStyle w:val="PageNumber"/>
      </w:rPr>
      <w:fldChar w:fldCharType="end"/>
    </w:r>
  </w:p>
  <w:p w:rsidR="003D02A1" w:rsidRDefault="003D02A1" w:rsidP="009A75B2">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2A1" w:rsidRDefault="003D02A1" w:rsidP="004915C8">
    <w:pPr>
      <w:pStyle w:val="Footer"/>
      <w:framePr w:wrap="around" w:vAnchor="text" w:hAnchor="margin" w:xAlign="right" w:y="1"/>
      <w:rPr>
        <w:rStyle w:val="PageNumber"/>
        <w:rFonts w:asciiTheme="minorHAnsi" w:eastAsiaTheme="minorHAnsi" w:hAnsiTheme="minorHAnsi" w:cstheme="minorBidi"/>
      </w:rPr>
    </w:pPr>
    <w:r>
      <w:rPr>
        <w:rStyle w:val="PageNumber"/>
      </w:rPr>
      <w:fldChar w:fldCharType="begin"/>
    </w:r>
    <w:r>
      <w:rPr>
        <w:rStyle w:val="PageNumber"/>
      </w:rPr>
      <w:instrText xml:space="preserve">PAGE  </w:instrText>
    </w:r>
    <w:r>
      <w:rPr>
        <w:rStyle w:val="PageNumber"/>
      </w:rPr>
      <w:fldChar w:fldCharType="separate"/>
    </w:r>
    <w:r w:rsidR="0035255E">
      <w:rPr>
        <w:rStyle w:val="PageNumber"/>
        <w:noProof/>
      </w:rPr>
      <w:t>11</w:t>
    </w:r>
    <w:r>
      <w:rPr>
        <w:rStyle w:val="PageNumber"/>
      </w:rPr>
      <w:fldChar w:fldCharType="end"/>
    </w:r>
  </w:p>
  <w:p w:rsidR="003D02A1" w:rsidRDefault="003D02A1" w:rsidP="009A75B2">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6DF7"/>
    <w:multiLevelType w:val="hybridMultilevel"/>
    <w:tmpl w:val="CA2CB730"/>
    <w:lvl w:ilvl="0" w:tplc="79B69774">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nsid w:val="1A8D4420"/>
    <w:multiLevelType w:val="hybridMultilevel"/>
    <w:tmpl w:val="44A24BAE"/>
    <w:lvl w:ilvl="0" w:tplc="94F8CE28">
      <w:start w:val="1"/>
      <w:numFmt w:val="upperRoman"/>
      <w:lvlText w:val="%1."/>
      <w:lvlJc w:val="left"/>
      <w:pPr>
        <w:tabs>
          <w:tab w:val="num" w:pos="1080"/>
        </w:tabs>
        <w:ind w:left="1080" w:hanging="720"/>
      </w:pPr>
      <w:rPr>
        <w:rFonts w:hint="default"/>
      </w:rPr>
    </w:lvl>
    <w:lvl w:ilvl="1" w:tplc="25103142">
      <w:start w:val="1"/>
      <w:numFmt w:val="upperLetter"/>
      <w:lvlText w:val="%2)"/>
      <w:lvlJc w:val="left"/>
      <w:pPr>
        <w:tabs>
          <w:tab w:val="num" w:pos="1440"/>
        </w:tabs>
        <w:ind w:left="1440" w:hanging="360"/>
      </w:pPr>
      <w:rPr>
        <w:rFonts w:hint="default"/>
      </w:r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2C0EAD7E">
      <w:start w:val="3"/>
      <w:numFmt w:val="lowerRoman"/>
      <w:lvlText w:val="%5)"/>
      <w:lvlJc w:val="left"/>
      <w:pPr>
        <w:tabs>
          <w:tab w:val="num" w:pos="3960"/>
        </w:tabs>
        <w:ind w:left="3960" w:hanging="720"/>
      </w:pPr>
      <w:rPr>
        <w:rFonts w:hint="default"/>
      </w:r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B1B0D8E"/>
    <w:multiLevelType w:val="hybridMultilevel"/>
    <w:tmpl w:val="921CAD2E"/>
    <w:lvl w:ilvl="0" w:tplc="63262064">
      <w:start w:val="7"/>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F5985"/>
    <w:multiLevelType w:val="hybridMultilevel"/>
    <w:tmpl w:val="8B2465FA"/>
    <w:lvl w:ilvl="0" w:tplc="5C78CB74">
      <w:start w:val="1"/>
      <w:numFmt w:val="upperRoman"/>
      <w:lvlText w:val="%1."/>
      <w:lvlJc w:val="left"/>
      <w:pPr>
        <w:ind w:left="1080" w:hanging="720"/>
      </w:pPr>
      <w:rPr>
        <w:rFonts w:hint="default"/>
      </w:rPr>
    </w:lvl>
    <w:lvl w:ilvl="1" w:tplc="9ABA722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9771F"/>
    <w:multiLevelType w:val="hybridMultilevel"/>
    <w:tmpl w:val="37FC30D2"/>
    <w:lvl w:ilvl="0" w:tplc="4BCA09FA">
      <w:start w:val="10"/>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B55B29"/>
    <w:multiLevelType w:val="hybridMultilevel"/>
    <w:tmpl w:val="998ADB0A"/>
    <w:lvl w:ilvl="0" w:tplc="386E4398">
      <w:start w:val="1"/>
      <w:numFmt w:val="lowerLetter"/>
      <w:lvlText w:val="%1."/>
      <w:lvlJc w:val="left"/>
      <w:pPr>
        <w:tabs>
          <w:tab w:val="num" w:pos="1080"/>
        </w:tabs>
        <w:ind w:left="1080" w:hanging="720"/>
      </w:pPr>
      <w:rPr>
        <w:rFonts w:ascii="Times New Roman" w:eastAsia="Times New Roman" w:hAnsi="Times New Roman" w:cs="Times New Roman"/>
        <w:b w:val="0"/>
      </w:rPr>
    </w:lvl>
    <w:lvl w:ilvl="1" w:tplc="00190409">
      <w:start w:val="1"/>
      <w:numFmt w:val="lowerLetter"/>
      <w:lvlText w:val="%2."/>
      <w:lvlJc w:val="left"/>
      <w:pPr>
        <w:tabs>
          <w:tab w:val="num" w:pos="1530"/>
        </w:tabs>
        <w:ind w:left="153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9E3C0C22">
      <w:start w:val="1"/>
      <w:numFmt w:val="upperRoman"/>
      <w:lvlText w:val="%7."/>
      <w:lvlJc w:val="left"/>
      <w:pPr>
        <w:ind w:left="5400" w:hanging="720"/>
      </w:pPr>
      <w:rPr>
        <w:rFonts w:hint="default"/>
      </w:r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3DC14BC1"/>
    <w:multiLevelType w:val="hybridMultilevel"/>
    <w:tmpl w:val="D070074E"/>
    <w:lvl w:ilvl="0" w:tplc="18E2E3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B4721E"/>
    <w:multiLevelType w:val="hybridMultilevel"/>
    <w:tmpl w:val="E47CFBA2"/>
    <w:lvl w:ilvl="0" w:tplc="96846290">
      <w:start w:val="1"/>
      <w:numFmt w:val="upperLetter"/>
      <w:lvlText w:val="%1."/>
      <w:lvlJc w:val="left"/>
      <w:pPr>
        <w:tabs>
          <w:tab w:val="num" w:pos="720"/>
        </w:tabs>
        <w:ind w:left="720" w:hanging="360"/>
      </w:pPr>
      <w:rPr>
        <w:rFonts w:hint="default"/>
        <w:b/>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745A6EDC"/>
    <w:multiLevelType w:val="multilevel"/>
    <w:tmpl w:val="9BEA028A"/>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7"/>
  </w:num>
  <w:num w:numId="4">
    <w:abstractNumId w:val="3"/>
  </w:num>
  <w:num w:numId="5">
    <w:abstractNumId w:val="8"/>
  </w:num>
  <w:num w:numId="6">
    <w:abstractNumId w:val="0"/>
  </w:num>
  <w:num w:numId="7">
    <w:abstractNumId w:val="2"/>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spaceForUL/>
    <w:balanceSingleByteDoubleByteWidth/>
    <w:doNotLeaveBackslashAlone/>
    <w:ulTrailSpace/>
    <w:doNotExpandShiftReturn/>
    <w:adjustLineHeightInTable/>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25C77"/>
    <w:rsid w:val="000166FC"/>
    <w:rsid w:val="00037829"/>
    <w:rsid w:val="00051092"/>
    <w:rsid w:val="00064FAA"/>
    <w:rsid w:val="00071AB0"/>
    <w:rsid w:val="0008133F"/>
    <w:rsid w:val="000A62F5"/>
    <w:rsid w:val="000D1AE9"/>
    <w:rsid w:val="000E20B7"/>
    <w:rsid w:val="00106612"/>
    <w:rsid w:val="00120500"/>
    <w:rsid w:val="00135056"/>
    <w:rsid w:val="00146653"/>
    <w:rsid w:val="001E01D3"/>
    <w:rsid w:val="00207354"/>
    <w:rsid w:val="002C46BE"/>
    <w:rsid w:val="002F65C0"/>
    <w:rsid w:val="00300725"/>
    <w:rsid w:val="00324284"/>
    <w:rsid w:val="00335BDE"/>
    <w:rsid w:val="0035255E"/>
    <w:rsid w:val="003546C0"/>
    <w:rsid w:val="00355270"/>
    <w:rsid w:val="00381E51"/>
    <w:rsid w:val="0038786C"/>
    <w:rsid w:val="00387E7B"/>
    <w:rsid w:val="003D02A1"/>
    <w:rsid w:val="003D6E78"/>
    <w:rsid w:val="00427F6B"/>
    <w:rsid w:val="0043431B"/>
    <w:rsid w:val="00481EE9"/>
    <w:rsid w:val="004915C8"/>
    <w:rsid w:val="004B2496"/>
    <w:rsid w:val="004D06E5"/>
    <w:rsid w:val="00502B2A"/>
    <w:rsid w:val="005114E4"/>
    <w:rsid w:val="00512CCF"/>
    <w:rsid w:val="00517B1E"/>
    <w:rsid w:val="00561F07"/>
    <w:rsid w:val="00586FCD"/>
    <w:rsid w:val="0059241E"/>
    <w:rsid w:val="005A1FD1"/>
    <w:rsid w:val="005C2905"/>
    <w:rsid w:val="005E7BBC"/>
    <w:rsid w:val="00605C43"/>
    <w:rsid w:val="00653D83"/>
    <w:rsid w:val="006E1A44"/>
    <w:rsid w:val="006E1AB6"/>
    <w:rsid w:val="00725C77"/>
    <w:rsid w:val="007C3EFD"/>
    <w:rsid w:val="00804C5E"/>
    <w:rsid w:val="00823CDA"/>
    <w:rsid w:val="0087334C"/>
    <w:rsid w:val="008737AB"/>
    <w:rsid w:val="008D5C2E"/>
    <w:rsid w:val="00972875"/>
    <w:rsid w:val="00980911"/>
    <w:rsid w:val="00980C8D"/>
    <w:rsid w:val="009A75B2"/>
    <w:rsid w:val="009B7496"/>
    <w:rsid w:val="00A01999"/>
    <w:rsid w:val="00A86023"/>
    <w:rsid w:val="00AC0279"/>
    <w:rsid w:val="00AD6CE9"/>
    <w:rsid w:val="00AF7BAB"/>
    <w:rsid w:val="00B04C93"/>
    <w:rsid w:val="00B1649F"/>
    <w:rsid w:val="00B550FB"/>
    <w:rsid w:val="00B645E8"/>
    <w:rsid w:val="00B7346E"/>
    <w:rsid w:val="00B75D0A"/>
    <w:rsid w:val="00B76881"/>
    <w:rsid w:val="00B83D09"/>
    <w:rsid w:val="00BF48E8"/>
    <w:rsid w:val="00CB41CE"/>
    <w:rsid w:val="00D230F4"/>
    <w:rsid w:val="00D67DE6"/>
    <w:rsid w:val="00DA064D"/>
    <w:rsid w:val="00DC316F"/>
    <w:rsid w:val="00DE77A3"/>
    <w:rsid w:val="00E07846"/>
    <w:rsid w:val="00E142F0"/>
    <w:rsid w:val="00E610AC"/>
    <w:rsid w:val="00E7040F"/>
    <w:rsid w:val="00F2041A"/>
    <w:rsid w:val="00F620F8"/>
    <w:rsid w:val="00F63DBF"/>
    <w:rsid w:val="00FC674D"/>
  </w:rsids>
  <m:mathPr>
    <m:mathFont m:val="Academy Engraved LE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6E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CC3ADF"/>
    <w:rPr>
      <w:rFonts w:ascii="Lucida Grande" w:hAnsi="Lucida Grande"/>
      <w:sz w:val="18"/>
      <w:szCs w:val="18"/>
    </w:rPr>
  </w:style>
  <w:style w:type="character" w:customStyle="1" w:styleId="BalloonTextChar">
    <w:name w:val="Balloon Text Char"/>
    <w:basedOn w:val="DefaultParagraphFont"/>
    <w:link w:val="BalloonText"/>
    <w:uiPriority w:val="99"/>
    <w:semiHidden/>
    <w:rsid w:val="005C33E9"/>
    <w:rPr>
      <w:rFonts w:ascii="Lucida Grande" w:hAnsi="Lucida Grande"/>
      <w:sz w:val="18"/>
      <w:szCs w:val="18"/>
    </w:rPr>
  </w:style>
  <w:style w:type="character" w:customStyle="1" w:styleId="BalloonTextChar0">
    <w:name w:val="Balloon Text Char"/>
    <w:basedOn w:val="DefaultParagraphFont"/>
    <w:link w:val="BalloonText"/>
    <w:uiPriority w:val="99"/>
    <w:semiHidden/>
    <w:rsid w:val="00B445CB"/>
    <w:rPr>
      <w:rFonts w:ascii="Lucida Grande" w:hAnsi="Lucida Grande"/>
      <w:sz w:val="18"/>
      <w:szCs w:val="18"/>
    </w:rPr>
  </w:style>
  <w:style w:type="character" w:customStyle="1" w:styleId="BalloonTextChar1">
    <w:name w:val="Balloon Text Char1"/>
    <w:basedOn w:val="DefaultParagraphFont"/>
    <w:link w:val="BalloonText"/>
    <w:uiPriority w:val="99"/>
    <w:semiHidden/>
    <w:rsid w:val="00CC3ADF"/>
    <w:rPr>
      <w:rFonts w:ascii="Lucida Grande" w:hAnsi="Lucida Grande"/>
      <w:sz w:val="18"/>
      <w:szCs w:val="18"/>
    </w:rPr>
  </w:style>
  <w:style w:type="character" w:customStyle="1" w:styleId="1sp">
    <w:name w:val="1sp"/>
    <w:basedOn w:val="DefaultParagraphFont"/>
    <w:rsid w:val="00B645E8"/>
    <w:rPr>
      <w:rFonts w:ascii="Arial Narrow" w:hAnsi="Arial Narrow" w:cs="Arial Narrow"/>
      <w:sz w:val="18"/>
      <w:szCs w:val="18"/>
      <w:lang w:val="en-US"/>
    </w:rPr>
  </w:style>
  <w:style w:type="paragraph" w:styleId="Footer">
    <w:name w:val="footer"/>
    <w:basedOn w:val="Normal"/>
    <w:link w:val="FooterChar"/>
    <w:semiHidden/>
    <w:rsid w:val="009A75B2"/>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semiHidden/>
    <w:rsid w:val="009A75B2"/>
    <w:rPr>
      <w:rFonts w:ascii="Times New Roman" w:eastAsia="Times New Roman" w:hAnsi="Times New Roman" w:cs="Times New Roman"/>
    </w:rPr>
  </w:style>
  <w:style w:type="character" w:styleId="PageNumber">
    <w:name w:val="page number"/>
    <w:basedOn w:val="DefaultParagraphFont"/>
    <w:rsid w:val="009A75B2"/>
  </w:style>
  <w:style w:type="paragraph" w:styleId="ListParagraph">
    <w:name w:val="List Paragraph"/>
    <w:basedOn w:val="Normal"/>
    <w:uiPriority w:val="34"/>
    <w:qFormat/>
    <w:rsid w:val="009A75B2"/>
    <w:pPr>
      <w:ind w:left="720"/>
      <w:contextualSpacing/>
    </w:pPr>
    <w:rPr>
      <w:rFonts w:ascii="Times New Roman" w:eastAsia="Times New Roman" w:hAnsi="Times New Roman" w:cs="Times New Roman"/>
    </w:rPr>
  </w:style>
  <w:style w:type="paragraph" w:styleId="NormalWeb">
    <w:name w:val="Normal (Web)"/>
    <w:basedOn w:val="Normal"/>
    <w:uiPriority w:val="99"/>
    <w:rsid w:val="009A75B2"/>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3452</Words>
  <Characters>19682</Characters>
  <Application>Microsoft Macintosh Word</Application>
  <DocSecurity>0</DocSecurity>
  <Lines>164</Lines>
  <Paragraphs>39</Paragraphs>
  <ScaleCrop>false</ScaleCrop>
  <Company>Colgate University</Company>
  <LinksUpToDate>false</LinksUpToDate>
  <CharactersWithSpaces>24170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Colgate University</dc:creator>
  <cp:keywords/>
  <cp:lastModifiedBy>Kristen Englis</cp:lastModifiedBy>
  <cp:revision>14</cp:revision>
  <cp:lastPrinted>2011-11-19T22:34:00Z</cp:lastPrinted>
  <dcterms:created xsi:type="dcterms:W3CDTF">2011-11-19T21:01:00Z</dcterms:created>
  <dcterms:modified xsi:type="dcterms:W3CDTF">2011-11-26T21:58:00Z</dcterms:modified>
</cp:coreProperties>
</file>