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5A29" w:rsidRDefault="003865F3" w:rsidP="00EA0BBF">
      <w:pPr>
        <w:pStyle w:val="a8"/>
      </w:pPr>
      <w:sdt>
        <w:sdtPr>
          <w:id w:val="-1260975073"/>
          <w:placeholder>
            <w:docPart w:val="64D496FEA07E42ACBF9E4756F7C697BE"/>
          </w:placeholder>
          <w:temporary/>
          <w:showingPlcHdr/>
          <w15:appearance w15:val="hidden"/>
        </w:sdtPr>
        <w:sdtEndPr/>
        <w:sdtContent>
          <w:r w:rsidR="00812C84" w:rsidRPr="00EA0BBF">
            <w:rPr>
              <w:lang w:bidi="ru-RU"/>
            </w:rPr>
            <w:t>записка</w:t>
          </w:r>
        </w:sdtContent>
      </w:sdt>
      <w:r w:rsidR="00EA0BBF">
        <w:rPr>
          <w:lang w:bidi="ru-RU"/>
        </w:rPr>
        <w:t xml:space="preserve"> </w:t>
      </w:r>
    </w:p>
    <w:p w:rsidR="00EA0BBF" w:rsidRDefault="00EA0BBF" w:rsidP="00EA0BBF">
      <w:r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C3714F6" wp14:editId="494C4CB1">
                <wp:simplePos x="0" y="0"/>
                <wp:positionH relativeFrom="page">
                  <wp:posOffset>-232410</wp:posOffset>
                </wp:positionH>
                <wp:positionV relativeFrom="page">
                  <wp:align>bottom</wp:align>
                </wp:positionV>
                <wp:extent cx="7506970" cy="8651875"/>
                <wp:effectExtent l="0" t="0" r="0" b="0"/>
                <wp:wrapNone/>
                <wp:docPr id="2" name="Группа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6970" cy="8651875"/>
                          <a:chOff x="0" y="0"/>
                          <a:chExt cx="7502948" cy="762762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5240" y="0"/>
                            <a:ext cx="7487708" cy="7627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2644140"/>
                            <a:ext cx="66986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2B1A0" id="Группа 2" o:spid="_x0000_s1026" style="position:absolute;margin-left:-18.3pt;margin-top:0;width:591.1pt;height:681.25pt;z-index:-251653120;mso-position-horizontal-relative:page;mso-position-vertical:bottom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">
                <v:rect id="Прямоугольник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Прямая соединительная линия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x="page" anchory="page"/>
                <w10:anchorlock/>
              </v:group>
            </w:pict>
          </mc:Fallback>
        </mc:AlternateConten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ервая таблица содержит название компании, а вторая таблица — сведения записки"/>
      </w:tblPr>
      <w:tblGrid>
        <w:gridCol w:w="8306"/>
      </w:tblGrid>
      <w:tr w:rsidR="00595A29" w:rsidTr="00500513">
        <w:trPr>
          <w:trHeight w:val="1134"/>
        </w:trPr>
        <w:tc>
          <w:tcPr>
            <w:tcW w:w="8640" w:type="dxa"/>
          </w:tcPr>
          <w:p w:rsidR="00595A29" w:rsidRPr="00812C84" w:rsidRDefault="001A45E2" w:rsidP="00500513">
            <w:pPr>
              <w:pStyle w:val="ab"/>
            </w:pPr>
            <w:r>
              <w:rPr>
                <w:sz w:val="24"/>
                <w:szCs w:val="24"/>
              </w:rPr>
              <w:t>Сектор аналитики и экспертизы</w:t>
            </w:r>
            <w:r w:rsidR="00EA0BBF">
              <w:rPr>
                <w:lang w:bidi="ru-RU"/>
              </w:rPr>
              <w:t xml:space="preserve"> </w:t>
            </w:r>
          </w:p>
        </w:tc>
      </w:tr>
    </w:tbl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Первая таблица содержит название компании, а вторая таблица — сведения записки"/>
      </w:tblPr>
      <w:tblGrid>
        <w:gridCol w:w="2232"/>
        <w:gridCol w:w="6074"/>
      </w:tblGrid>
      <w:tr w:rsidR="002715D2" w:rsidTr="00AF0A32">
        <w:trPr>
          <w:trHeight w:val="32"/>
        </w:trPr>
        <w:tc>
          <w:tcPr>
            <w:tcW w:w="2323" w:type="dxa"/>
          </w:tcPr>
          <w:p w:rsidR="00595A29" w:rsidRPr="00EA0BBF" w:rsidRDefault="003865F3" w:rsidP="00EA0BBF">
            <w:pPr>
              <w:pStyle w:val="1"/>
              <w:outlineLvl w:val="0"/>
            </w:pPr>
            <w:sdt>
              <w:sdtPr>
                <w:id w:val="-1849470194"/>
                <w:placeholder>
                  <w:docPart w:val="6EFED8E29D704F658C2048C187209F14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rPr>
                    <w:rStyle w:val="10"/>
                    <w:b/>
                    <w:lang w:bidi="ru-RU"/>
                  </w:rPr>
                  <w:t>Кому:</w:t>
                </w:r>
              </w:sdtContent>
            </w:sdt>
            <w:r w:rsidR="00EA0BBF" w:rsidRPr="00EA0BBF">
              <w:rPr>
                <w:lang w:bidi="ru-RU"/>
              </w:rPr>
              <w:t xml:space="preserve"> </w:t>
            </w:r>
          </w:p>
        </w:tc>
        <w:tc>
          <w:tcPr>
            <w:tcW w:w="6317" w:type="dxa"/>
          </w:tcPr>
          <w:p w:rsidR="00595A29" w:rsidRPr="00EA0BBF" w:rsidRDefault="003865F3" w:rsidP="00EA0BBF">
            <w:sdt>
              <w:sdtPr>
                <w:id w:val="422996814"/>
                <w:placeholder>
                  <w:docPart w:val="C96B2147CCB34431A0CCAAAD716568F0"/>
                </w:placeholder>
                <w15:appearance w15:val="hidden"/>
              </w:sdtPr>
              <w:sdtEndPr/>
              <w:sdtContent>
                <w:r w:rsidR="001A45E2">
                  <w:rPr>
                    <w:sz w:val="24"/>
                    <w:szCs w:val="24"/>
                  </w:rPr>
                  <w:t xml:space="preserve">Директору Центра </w:t>
                </w:r>
                <w:proofErr w:type="spellStart"/>
                <w:r w:rsidR="001A45E2">
                  <w:rPr>
                    <w:sz w:val="24"/>
                    <w:szCs w:val="24"/>
                  </w:rPr>
                  <w:t>АНиЭ</w:t>
                </w:r>
                <w:proofErr w:type="spellEnd"/>
              </w:sdtContent>
            </w:sdt>
            <w:r w:rsidR="00EA0BBF" w:rsidRPr="00EA0BBF">
              <w:rPr>
                <w:lang w:bidi="ru-RU"/>
              </w:rPr>
              <w:t xml:space="preserve"> </w:t>
            </w:r>
          </w:p>
        </w:tc>
      </w:tr>
      <w:tr w:rsidR="002715D2" w:rsidTr="00AF0A32">
        <w:trPr>
          <w:trHeight w:val="37"/>
        </w:trPr>
        <w:tc>
          <w:tcPr>
            <w:tcW w:w="2323" w:type="dxa"/>
          </w:tcPr>
          <w:p w:rsidR="00595A29" w:rsidRPr="00EA0BBF" w:rsidRDefault="003865F3" w:rsidP="00EA0BBF">
            <w:pPr>
              <w:pStyle w:val="1"/>
              <w:outlineLvl w:val="0"/>
            </w:pPr>
            <w:sdt>
              <w:sdtPr>
                <w:id w:val="1202138601"/>
                <w:placeholder>
                  <w:docPart w:val="297E13C29ED746EBAA2752F3A526BE20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rPr>
                    <w:lang w:bidi="ru-RU"/>
                  </w:rPr>
                  <w:t xml:space="preserve">От: </w:t>
                </w:r>
              </w:sdtContent>
            </w:sdt>
          </w:p>
        </w:tc>
        <w:tc>
          <w:tcPr>
            <w:tcW w:w="6317" w:type="dxa"/>
          </w:tcPr>
          <w:p w:rsidR="00595A29" w:rsidRPr="00EA0BBF" w:rsidRDefault="003865F3" w:rsidP="00EA0BBF">
            <w:sdt>
              <w:sdtPr>
                <w:id w:val="881827689"/>
                <w:placeholder>
                  <w:docPart w:val="CAFC577EFA914E80BFC484AE24E1FED7"/>
                </w:placeholder>
                <w:showingPlcHdr/>
                <w15:appearance w15:val="hidden"/>
              </w:sdtPr>
              <w:sdtEndPr/>
              <w:sdtContent>
                <w:r w:rsidR="00EA0BBF" w:rsidRPr="00EA0BBF">
                  <w:rPr>
                    <w:lang w:bidi="ru-RU"/>
                  </w:rPr>
                  <w:t>Лилия Медведева</w:t>
                </w:r>
              </w:sdtContent>
            </w:sdt>
            <w:r w:rsidR="00EA0BBF" w:rsidRPr="00EA0BBF">
              <w:rPr>
                <w:lang w:bidi="ru-RU"/>
              </w:rPr>
              <w:t xml:space="preserve"> </w:t>
            </w:r>
          </w:p>
        </w:tc>
      </w:tr>
      <w:tr w:rsidR="002715D2" w:rsidTr="00AF0A32">
        <w:trPr>
          <w:trHeight w:val="37"/>
        </w:trPr>
        <w:tc>
          <w:tcPr>
            <w:tcW w:w="2323" w:type="dxa"/>
          </w:tcPr>
          <w:p w:rsidR="00595A29" w:rsidRPr="00EA0BBF" w:rsidRDefault="003865F3" w:rsidP="00EA0BBF">
            <w:pPr>
              <w:pStyle w:val="1"/>
              <w:outlineLvl w:val="0"/>
            </w:pPr>
            <w:sdt>
              <w:sdtPr>
                <w:id w:val="378521910"/>
                <w:placeholder>
                  <w:docPart w:val="ED098225074D4B63B9475D3FC040E6BF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rPr>
                    <w:lang w:bidi="ru-RU"/>
                  </w:rPr>
                  <w:t xml:space="preserve">Копия: </w:t>
                </w:r>
              </w:sdtContent>
            </w:sdt>
          </w:p>
        </w:tc>
        <w:tc>
          <w:tcPr>
            <w:tcW w:w="6317" w:type="dxa"/>
          </w:tcPr>
          <w:p w:rsidR="00595A29" w:rsidRPr="00EA0BBF" w:rsidRDefault="003865F3" w:rsidP="00EA0BBF">
            <w:sdt>
              <w:sdtPr>
                <w:id w:val="1662349221"/>
                <w:placeholder>
                  <w:docPart w:val="2BDC3BE38D59468DA83DCEA6895E5035"/>
                </w:placeholder>
                <w:showingPlcHdr/>
                <w15:appearance w15:val="hidden"/>
              </w:sdtPr>
              <w:sdtEndPr/>
              <w:sdtContent>
                <w:r w:rsidR="00EA0BBF" w:rsidRPr="00EA0BBF">
                  <w:rPr>
                    <w:lang w:bidi="ru-RU"/>
                  </w:rPr>
                  <w:t>Павел Безруков, Леонид Авдеев, Виталий Топоров</w:t>
                </w:r>
              </w:sdtContent>
            </w:sdt>
            <w:r w:rsidR="00EA0BBF" w:rsidRPr="00EA0BBF">
              <w:rPr>
                <w:lang w:bidi="ru-RU"/>
              </w:rPr>
              <w:t xml:space="preserve"> </w:t>
            </w:r>
          </w:p>
        </w:tc>
      </w:tr>
      <w:tr w:rsidR="002715D2" w:rsidTr="00500513">
        <w:trPr>
          <w:trHeight w:val="102"/>
        </w:trPr>
        <w:tc>
          <w:tcPr>
            <w:tcW w:w="2323" w:type="dxa"/>
          </w:tcPr>
          <w:p w:rsidR="00595A29" w:rsidRPr="00EA0BBF" w:rsidRDefault="003865F3" w:rsidP="00EA0BBF">
            <w:pPr>
              <w:pStyle w:val="1"/>
              <w:outlineLvl w:val="0"/>
            </w:pPr>
            <w:sdt>
              <w:sdtPr>
                <w:id w:val="656889604"/>
                <w:placeholder>
                  <w:docPart w:val="D21D4DAC9C0243BE913CE36A2B108CD0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rPr>
                    <w:lang w:bidi="ru-RU"/>
                  </w:rPr>
                  <w:t>Дата:</w:t>
                </w:r>
              </w:sdtContent>
            </w:sdt>
          </w:p>
        </w:tc>
        <w:tc>
          <w:tcPr>
            <w:tcW w:w="6317" w:type="dxa"/>
          </w:tcPr>
          <w:p w:rsidR="00595A29" w:rsidRPr="00EA0BBF" w:rsidRDefault="003865F3" w:rsidP="00EA0BBF">
            <w:sdt>
              <w:sdtPr>
                <w:id w:val="-1206485960"/>
                <w:placeholder>
                  <w:docPart w:val="0DC186AC137F4120B123E20F8FEC994A"/>
                </w:placeholder>
                <w15:appearance w15:val="hidden"/>
              </w:sdtPr>
              <w:sdtEndPr/>
              <w:sdtContent>
                <w:r w:rsidR="001A45E2">
                  <w:rPr>
                    <w:sz w:val="24"/>
                    <w:szCs w:val="24"/>
                  </w:rPr>
                  <w:t>03.11.2018</w:t>
                </w:r>
              </w:sdtContent>
            </w:sdt>
            <w:r w:rsidR="00EA0BBF" w:rsidRPr="00EA0BBF">
              <w:rPr>
                <w:lang w:bidi="ru-RU"/>
              </w:rPr>
              <w:t xml:space="preserve"> </w:t>
            </w:r>
          </w:p>
        </w:tc>
      </w:tr>
      <w:tr w:rsidR="002715D2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:rsidR="00595A29" w:rsidRPr="00EA0BBF" w:rsidRDefault="003865F3" w:rsidP="00EA0BBF">
            <w:pPr>
              <w:pStyle w:val="1"/>
              <w:outlineLvl w:val="0"/>
            </w:pPr>
            <w:sdt>
              <w:sdtPr>
                <w:id w:val="-2000876693"/>
                <w:placeholder>
                  <w:docPart w:val="1EE2215DF99B480EBDE633246F989A42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rPr>
                    <w:lang w:bidi="ru-RU"/>
                  </w:rPr>
                  <w:t>Ответ на: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:rsidR="00595A29" w:rsidRPr="00EA0BBF" w:rsidRDefault="003865F3" w:rsidP="00EA0BBF">
            <w:sdt>
              <w:sdtPr>
                <w:id w:val="-1380383394"/>
                <w:placeholder>
                  <w:docPart w:val="651EB2B57FFD483997344011491F272E"/>
                </w:placeholder>
                <w15:appearance w15:val="hidden"/>
              </w:sdtPr>
              <w:sdtEndPr/>
              <w:sdtContent>
                <w:r w:rsidR="001A45E2">
                  <w:rPr>
                    <w:sz w:val="24"/>
                    <w:szCs w:val="24"/>
                  </w:rPr>
                  <w:t>Сектор в установленные сроки не может завершить экспертизу проекта маркетингового исследования фирмы «Прогресс» в связи с отсутствием полных сведений о финансовом состоянии фирмы.</w:t>
                </w:r>
              </w:sdtContent>
            </w:sdt>
            <w:r w:rsidR="00EA0BBF" w:rsidRPr="00EA0BBF">
              <w:rPr>
                <w:lang w:bidi="ru-RU"/>
              </w:rPr>
              <w:t xml:space="preserve"> </w:t>
            </w:r>
          </w:p>
        </w:tc>
      </w:tr>
      <w:tr w:rsidR="002715D2" w:rsidTr="001A45E2">
        <w:trPr>
          <w:trHeight w:val="521"/>
        </w:trPr>
        <w:tc>
          <w:tcPr>
            <w:tcW w:w="2323" w:type="dxa"/>
            <w:tcMar>
              <w:top w:w="144" w:type="dxa"/>
            </w:tcMar>
          </w:tcPr>
          <w:p w:rsidR="00595A29" w:rsidRDefault="00EA0BBF" w:rsidP="00EA0BBF">
            <w:pPr>
              <w:pStyle w:val="ab"/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6317" w:type="dxa"/>
            <w:tcMar>
              <w:top w:w="144" w:type="dxa"/>
            </w:tcMar>
          </w:tcPr>
          <w:p w:rsidR="00595A29" w:rsidRDefault="003865F3" w:rsidP="00EA0BBF">
            <w:sdt>
              <w:sdtPr>
                <w:id w:val="-1754573649"/>
                <w:placeholder>
                  <w:docPart w:val="42A0239F626F455B9F4270AA740792CB"/>
                </w:placeholder>
                <w15:appearance w15:val="hidden"/>
              </w:sdtPr>
              <w:sdtEndPr/>
              <w:sdtContent>
                <w:bookmarkStart w:id="0" w:name="_GoBack"/>
                <w:bookmarkEnd w:id="0"/>
              </w:sdtContent>
            </w:sdt>
            <w:r w:rsidR="00EA0BBF">
              <w:rPr>
                <w:lang w:bidi="ru-RU"/>
              </w:rPr>
              <w:t xml:space="preserve"> </w:t>
            </w:r>
          </w:p>
        </w:tc>
      </w:tr>
    </w:tbl>
    <w:p w:rsidR="00595A29" w:rsidRDefault="00595A29" w:rsidP="00AF0A32"/>
    <w:sectPr w:rsidR="00595A29" w:rsidSect="00B14C4B">
      <w:footerReference w:type="default" r:id="rId10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65F3" w:rsidRDefault="003865F3">
      <w:pPr>
        <w:spacing w:after="0" w:line="240" w:lineRule="auto"/>
      </w:pPr>
      <w:r>
        <w:separator/>
      </w:r>
    </w:p>
  </w:endnote>
  <w:endnote w:type="continuationSeparator" w:id="0">
    <w:p w:rsidR="003865F3" w:rsidRDefault="0038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A29" w:rsidRDefault="00D77C46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65F3" w:rsidRDefault="003865F3">
      <w:pPr>
        <w:spacing w:after="0" w:line="240" w:lineRule="auto"/>
      </w:pPr>
      <w:r>
        <w:separator/>
      </w:r>
    </w:p>
  </w:footnote>
  <w:footnote w:type="continuationSeparator" w:id="0">
    <w:p w:rsidR="003865F3" w:rsidRDefault="00386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E2"/>
    <w:rsid w:val="00064108"/>
    <w:rsid w:val="00103EE7"/>
    <w:rsid w:val="001319A3"/>
    <w:rsid w:val="00161EDE"/>
    <w:rsid w:val="001A45E2"/>
    <w:rsid w:val="001D7999"/>
    <w:rsid w:val="00201891"/>
    <w:rsid w:val="00233182"/>
    <w:rsid w:val="002715D2"/>
    <w:rsid w:val="00283CA6"/>
    <w:rsid w:val="002B3301"/>
    <w:rsid w:val="002F38E0"/>
    <w:rsid w:val="00306307"/>
    <w:rsid w:val="003865F3"/>
    <w:rsid w:val="00390BCD"/>
    <w:rsid w:val="00394E0B"/>
    <w:rsid w:val="003D748C"/>
    <w:rsid w:val="004550D6"/>
    <w:rsid w:val="004C2E9D"/>
    <w:rsid w:val="004E5990"/>
    <w:rsid w:val="00500513"/>
    <w:rsid w:val="00595A29"/>
    <w:rsid w:val="005C0DB1"/>
    <w:rsid w:val="00637300"/>
    <w:rsid w:val="0065166E"/>
    <w:rsid w:val="00696B3E"/>
    <w:rsid w:val="006D69F0"/>
    <w:rsid w:val="00751185"/>
    <w:rsid w:val="00795131"/>
    <w:rsid w:val="007B01AE"/>
    <w:rsid w:val="007B3B75"/>
    <w:rsid w:val="007D25B9"/>
    <w:rsid w:val="00812C84"/>
    <w:rsid w:val="009575A2"/>
    <w:rsid w:val="009F31BE"/>
    <w:rsid w:val="00AF0A32"/>
    <w:rsid w:val="00B01923"/>
    <w:rsid w:val="00B14C4B"/>
    <w:rsid w:val="00BE77EC"/>
    <w:rsid w:val="00C63371"/>
    <w:rsid w:val="00CB4100"/>
    <w:rsid w:val="00CE4F23"/>
    <w:rsid w:val="00CE6EE9"/>
    <w:rsid w:val="00D23448"/>
    <w:rsid w:val="00D77C46"/>
    <w:rsid w:val="00EA0BBF"/>
    <w:rsid w:val="00EB67C7"/>
    <w:rsid w:val="00F55778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20E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ru-RU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BBF"/>
    <w:rPr>
      <w:color w:val="404040" w:themeColor="text1" w:themeTint="BF"/>
    </w:rPr>
  </w:style>
  <w:style w:type="paragraph" w:styleId="1">
    <w:name w:val="heading 1"/>
    <w:basedOn w:val="a"/>
    <w:next w:val="a"/>
    <w:link w:val="10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10">
    <w:name w:val="Заголовок 1 Знак"/>
    <w:basedOn w:val="a0"/>
    <w:link w:val="1"/>
    <w:uiPriority w:val="2"/>
    <w:rsid w:val="00EA0BBF"/>
    <w:rPr>
      <w:b/>
      <w:color w:val="404040" w:themeColor="text1" w:themeTint="BF"/>
    </w:rPr>
  </w:style>
  <w:style w:type="table" w:styleId="a5">
    <w:name w:val="Table Grid"/>
    <w:basedOn w:val="a1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er"/>
    <w:basedOn w:val="a"/>
    <w:link w:val="a7"/>
    <w:uiPriority w:val="99"/>
    <w:unhideWhenUsed/>
  </w:style>
  <w:style w:type="character" w:customStyle="1" w:styleId="a7">
    <w:name w:val="Нижний колонтитул Знак"/>
    <w:basedOn w:val="a0"/>
    <w:link w:val="a6"/>
    <w:uiPriority w:val="99"/>
    <w:rPr>
      <w:color w:val="000000" w:themeColor="text1"/>
      <w:sz w:val="18"/>
      <w:szCs w:val="18"/>
      <w:lang w:eastAsia="en-US"/>
    </w:rPr>
  </w:style>
  <w:style w:type="paragraph" w:styleId="a8">
    <w:name w:val="Title"/>
    <w:basedOn w:val="a"/>
    <w:link w:val="a9"/>
    <w:uiPriority w:val="1"/>
    <w:unhideWhenUsed/>
    <w:qFormat/>
    <w:rsid w:val="00EA0BBF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customStyle="1" w:styleId="a9">
    <w:name w:val="Заголовок Знак"/>
    <w:basedOn w:val="a0"/>
    <w:link w:val="a8"/>
    <w:uiPriority w:val="1"/>
    <w:rsid w:val="00EA0BBF"/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header"/>
    <w:basedOn w:val="a"/>
    <w:link w:val="ac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ad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TOC Heading"/>
    <w:basedOn w:val="1"/>
    <w:next w:val="a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2">
    <w:name w:val="Quote"/>
    <w:basedOn w:val="a"/>
    <w:next w:val="a"/>
    <w:link w:val="20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20">
    <w:name w:val="Цитата 2 Знак"/>
    <w:basedOn w:val="a0"/>
    <w:link w:val="2"/>
    <w:uiPriority w:val="29"/>
    <w:semiHidden/>
    <w:rsid w:val="006D69F0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af0">
    <w:name w:val="Выделенная цитата Знак"/>
    <w:basedOn w:val="a0"/>
    <w:link w:val="af"/>
    <w:uiPriority w:val="30"/>
    <w:semiHidden/>
    <w:rsid w:val="006D69F0"/>
    <w:rPr>
      <w:i/>
      <w:iCs/>
      <w:color w:val="F8F3E0" w:themeColor="accent1"/>
    </w:rPr>
  </w:style>
  <w:style w:type="paragraph" w:styleId="21">
    <w:name w:val="Body Text 2"/>
    <w:basedOn w:val="a"/>
    <w:link w:val="22"/>
    <w:uiPriority w:val="99"/>
    <w:semiHidden/>
    <w:unhideWhenUsed/>
    <w:rsid w:val="00103EE7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03EE7"/>
  </w:style>
  <w:style w:type="paragraph" w:styleId="af1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admin%203\AppData\Roaming\Microsoft\Templates\&#1047;&#1072;&#1084;&#1077;&#1090;&#1082;&#1072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D496FEA07E42ACBF9E4756F7C697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F541C-F0F5-44BD-BD81-2D7D911F5CDB}"/>
      </w:docPartPr>
      <w:docPartBody>
        <w:p w:rsidR="00000000" w:rsidRDefault="0009302D">
          <w:pPr>
            <w:pStyle w:val="64D496FEA07E42ACBF9E4756F7C697BE"/>
          </w:pPr>
          <w:r w:rsidRPr="00EA0BBF">
            <w:rPr>
              <w:lang w:bidi="ru-RU"/>
            </w:rPr>
            <w:t>записка</w:t>
          </w:r>
        </w:p>
      </w:docPartBody>
    </w:docPart>
    <w:docPart>
      <w:docPartPr>
        <w:name w:val="6EFED8E29D704F658C2048C187209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2BE4B-EE70-4341-9606-CAFE5C7DEF31}"/>
      </w:docPartPr>
      <w:docPartBody>
        <w:p w:rsidR="00000000" w:rsidRDefault="0009302D">
          <w:pPr>
            <w:pStyle w:val="6EFED8E29D704F658C2048C187209F14"/>
          </w:pPr>
          <w:r w:rsidRPr="00EA0BBF">
            <w:rPr>
              <w:rStyle w:val="10"/>
              <w:lang w:bidi="ru-RU"/>
            </w:rPr>
            <w:t>Кому:</w:t>
          </w:r>
        </w:p>
      </w:docPartBody>
    </w:docPart>
    <w:docPart>
      <w:docPartPr>
        <w:name w:val="C96B2147CCB34431A0CCAAAD716568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236E7-00AF-40AA-8ECB-5139344319FE}"/>
      </w:docPartPr>
      <w:docPartBody>
        <w:p w:rsidR="00000000" w:rsidRDefault="0009302D">
          <w:pPr>
            <w:pStyle w:val="C96B2147CCB34431A0CCAAAD716568F0"/>
          </w:pPr>
          <w:r w:rsidRPr="00EA0BBF">
            <w:rPr>
              <w:lang w:bidi="ru-RU"/>
            </w:rPr>
            <w:t>Марта Артемьева</w:t>
          </w:r>
        </w:p>
      </w:docPartBody>
    </w:docPart>
    <w:docPart>
      <w:docPartPr>
        <w:name w:val="297E13C29ED746EBAA2752F3A526BE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96402C-78A6-4704-8F31-FF20588C5E0E}"/>
      </w:docPartPr>
      <w:docPartBody>
        <w:p w:rsidR="00000000" w:rsidRDefault="0009302D">
          <w:pPr>
            <w:pStyle w:val="297E13C29ED746EBAA2752F3A526BE20"/>
          </w:pPr>
          <w:r w:rsidRPr="00EA0BBF">
            <w:rPr>
              <w:lang w:bidi="ru-RU"/>
            </w:rPr>
            <w:t xml:space="preserve">От: </w:t>
          </w:r>
        </w:p>
      </w:docPartBody>
    </w:docPart>
    <w:docPart>
      <w:docPartPr>
        <w:name w:val="CAFC577EFA914E80BFC484AE24E1F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39793-E4A9-42F7-90D5-9E34573BB717}"/>
      </w:docPartPr>
      <w:docPartBody>
        <w:p w:rsidR="00000000" w:rsidRDefault="0009302D">
          <w:pPr>
            <w:pStyle w:val="CAFC577EFA914E80BFC484AE24E1FED7"/>
          </w:pPr>
          <w:r w:rsidRPr="00EA0BBF">
            <w:rPr>
              <w:lang w:bidi="ru-RU"/>
            </w:rPr>
            <w:t>Лилия Медведева</w:t>
          </w:r>
        </w:p>
      </w:docPartBody>
    </w:docPart>
    <w:docPart>
      <w:docPartPr>
        <w:name w:val="ED098225074D4B63B9475D3FC040E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5F281-3A05-46D8-894C-213CDE81B5EB}"/>
      </w:docPartPr>
      <w:docPartBody>
        <w:p w:rsidR="00000000" w:rsidRDefault="0009302D">
          <w:pPr>
            <w:pStyle w:val="ED098225074D4B63B9475D3FC040E6BF"/>
          </w:pPr>
          <w:r w:rsidRPr="00EA0BBF">
            <w:rPr>
              <w:lang w:bidi="ru-RU"/>
            </w:rPr>
            <w:t xml:space="preserve">Копия: </w:t>
          </w:r>
        </w:p>
      </w:docPartBody>
    </w:docPart>
    <w:docPart>
      <w:docPartPr>
        <w:name w:val="2BDC3BE38D59468DA83DCEA6895E5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7AD2BD-C960-4CC7-BBBC-D821104FDDF2}"/>
      </w:docPartPr>
      <w:docPartBody>
        <w:p w:rsidR="00000000" w:rsidRDefault="0009302D">
          <w:pPr>
            <w:pStyle w:val="2BDC3BE38D59468DA83DCEA6895E5035"/>
          </w:pPr>
          <w:r w:rsidRPr="00EA0BBF">
            <w:rPr>
              <w:lang w:bidi="ru-RU"/>
            </w:rPr>
            <w:t>Павел Безруков, Леонид Авдеев, Виталий Топоров</w:t>
          </w:r>
        </w:p>
      </w:docPartBody>
    </w:docPart>
    <w:docPart>
      <w:docPartPr>
        <w:name w:val="D21D4DAC9C0243BE913CE36A2B108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F0A10-D547-4D56-8480-44CF5D577C3D}"/>
      </w:docPartPr>
      <w:docPartBody>
        <w:p w:rsidR="00000000" w:rsidRDefault="0009302D">
          <w:pPr>
            <w:pStyle w:val="D21D4DAC9C0243BE913CE36A2B108CD0"/>
          </w:pPr>
          <w:r w:rsidRPr="00EA0BBF">
            <w:rPr>
              <w:lang w:bidi="ru-RU"/>
            </w:rPr>
            <w:t>Дата:</w:t>
          </w:r>
        </w:p>
      </w:docPartBody>
    </w:docPart>
    <w:docPart>
      <w:docPartPr>
        <w:name w:val="0DC186AC137F4120B123E20F8FEC99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CAE9D-621A-4E54-A21B-491E2DCA9D55}"/>
      </w:docPartPr>
      <w:docPartBody>
        <w:p w:rsidR="00000000" w:rsidRDefault="0009302D">
          <w:pPr>
            <w:pStyle w:val="0DC186AC137F4120B123E20F8FEC994A"/>
          </w:pPr>
          <w:r w:rsidRPr="00EA0BBF">
            <w:rPr>
              <w:lang w:bidi="ru-RU"/>
            </w:rPr>
            <w:t>09.01.23</w:t>
          </w:r>
        </w:p>
      </w:docPartBody>
    </w:docPart>
    <w:docPart>
      <w:docPartPr>
        <w:name w:val="1EE2215DF99B480EBDE633246F989A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6D108-E6B2-4F01-B34B-1BF43BC2D240}"/>
      </w:docPartPr>
      <w:docPartBody>
        <w:p w:rsidR="00000000" w:rsidRDefault="0009302D">
          <w:pPr>
            <w:pStyle w:val="1EE2215DF99B480EBDE633246F989A42"/>
          </w:pPr>
          <w:r w:rsidRPr="00EA0BBF">
            <w:rPr>
              <w:lang w:bidi="ru-RU"/>
            </w:rPr>
            <w:t>Ответ на:</w:t>
          </w:r>
        </w:p>
      </w:docPartBody>
    </w:docPart>
    <w:docPart>
      <w:docPartPr>
        <w:name w:val="651EB2B57FFD483997344011491F2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73B07D-8ED6-47C6-A820-C263B884F7A7}"/>
      </w:docPartPr>
      <w:docPartBody>
        <w:p w:rsidR="00000000" w:rsidRDefault="0009302D">
          <w:pPr>
            <w:pStyle w:val="651EB2B57FFD483997344011491F272E"/>
          </w:pPr>
          <w:r w:rsidRPr="00EA0BBF">
            <w:rPr>
              <w:lang w:bidi="ru-RU"/>
            </w:rPr>
            <w:t>Приветствие нового участника команды</w:t>
          </w:r>
        </w:p>
      </w:docPartBody>
    </w:docPart>
    <w:docPart>
      <w:docPartPr>
        <w:name w:val="42A0239F626F455B9F4270AA74079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4E3462-CF09-4031-8A10-3D41947A66A5}"/>
      </w:docPartPr>
      <w:docPartBody>
        <w:p w:rsidR="00000000" w:rsidRDefault="0009302D">
          <w:pPr>
            <w:pStyle w:val="42A0239F626F455B9F4270AA740792CB"/>
          </w:pPr>
          <w:r w:rsidRPr="00EA0BBF">
            <w:rPr>
              <w:lang w:bidi="ru-RU"/>
            </w:rPr>
            <w:t xml:space="preserve">Поприветствуйте нашего нового участника команды </w:t>
          </w:r>
          <w:r w:rsidRPr="00EA0BBF">
            <w:rPr>
              <w:lang w:bidi="ru-RU"/>
            </w:rPr>
            <w:t>Марту Артемьеву. Марта присоединяется к нам из компании "Печатные страницы". В комнате отдыха предоставляются бесплатные закуски и напитки.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2D"/>
    <w:rsid w:val="0009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2"/>
    <w:qFormat/>
    <w:pPr>
      <w:spacing w:after="200"/>
      <w:contextualSpacing/>
      <w:outlineLvl w:val="0"/>
    </w:pPr>
    <w:rPr>
      <w:b/>
      <w:color w:val="404040" w:themeColor="text1" w:themeTint="BF"/>
      <w:sz w:val="1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D496FEA07E42ACBF9E4756F7C697BE">
    <w:name w:val="64D496FEA07E42ACBF9E4756F7C697BE"/>
  </w:style>
  <w:style w:type="paragraph" w:customStyle="1" w:styleId="4BA8B28847F24925AD608EC6FBA49D99">
    <w:name w:val="4BA8B28847F24925AD608EC6FBA49D99"/>
  </w:style>
  <w:style w:type="character" w:customStyle="1" w:styleId="10">
    <w:name w:val="Заголовок 1 Знак"/>
    <w:basedOn w:val="a0"/>
    <w:link w:val="1"/>
    <w:uiPriority w:val="2"/>
    <w:rPr>
      <w:b/>
      <w:color w:val="404040" w:themeColor="text1" w:themeTint="BF"/>
      <w:sz w:val="18"/>
      <w:szCs w:val="18"/>
      <w:lang w:eastAsia="ja-JP"/>
    </w:rPr>
  </w:style>
  <w:style w:type="paragraph" w:customStyle="1" w:styleId="6EFED8E29D704F658C2048C187209F14">
    <w:name w:val="6EFED8E29D704F658C2048C187209F14"/>
  </w:style>
  <w:style w:type="paragraph" w:customStyle="1" w:styleId="C96B2147CCB34431A0CCAAAD716568F0">
    <w:name w:val="C96B2147CCB34431A0CCAAAD716568F0"/>
  </w:style>
  <w:style w:type="paragraph" w:customStyle="1" w:styleId="297E13C29ED746EBAA2752F3A526BE20">
    <w:name w:val="297E13C29ED746EBAA2752F3A526BE20"/>
  </w:style>
  <w:style w:type="paragraph" w:customStyle="1" w:styleId="CAFC577EFA914E80BFC484AE24E1FED7">
    <w:name w:val="CAFC577EFA914E80BFC484AE24E1FED7"/>
  </w:style>
  <w:style w:type="paragraph" w:customStyle="1" w:styleId="ED098225074D4B63B9475D3FC040E6BF">
    <w:name w:val="ED098225074D4B63B9475D3FC040E6BF"/>
  </w:style>
  <w:style w:type="paragraph" w:customStyle="1" w:styleId="2BDC3BE38D59468DA83DCEA6895E5035">
    <w:name w:val="2BDC3BE38D59468DA83DCEA6895E5035"/>
  </w:style>
  <w:style w:type="paragraph" w:customStyle="1" w:styleId="D21D4DAC9C0243BE913CE36A2B108CD0">
    <w:name w:val="D21D4DAC9C0243BE913CE36A2B108CD0"/>
  </w:style>
  <w:style w:type="paragraph" w:customStyle="1" w:styleId="0DC186AC137F4120B123E20F8FEC994A">
    <w:name w:val="0DC186AC137F4120B123E20F8FEC994A"/>
  </w:style>
  <w:style w:type="paragraph" w:customStyle="1" w:styleId="1EE2215DF99B480EBDE633246F989A42">
    <w:name w:val="1EE2215DF99B480EBDE633246F989A42"/>
  </w:style>
  <w:style w:type="paragraph" w:customStyle="1" w:styleId="651EB2B57FFD483997344011491F272E">
    <w:name w:val="651EB2B57FFD483997344011491F272E"/>
  </w:style>
  <w:style w:type="paragraph" w:customStyle="1" w:styleId="485D97525A664B0C8C825EDF3D9B8485">
    <w:name w:val="485D97525A664B0C8C825EDF3D9B8485"/>
  </w:style>
  <w:style w:type="paragraph" w:customStyle="1" w:styleId="42A0239F626F455B9F4270AA740792CB">
    <w:name w:val="42A0239F626F455B9F4270AA74079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5AE1EA-4E10-4EDB-B213-F4C9747226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Заметка (простой макет)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2024-04-23T07:35:00Z</dcterms:created>
  <dcterms:modified xsi:type="dcterms:W3CDTF">2024-04-23T07:36:00Z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