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FBB" w:rsidRDefault="00B51F7B" w:rsidP="00B51F7B">
      <w:pPr>
        <w:jc w:val="center"/>
        <w:rPr>
          <w:b/>
          <w:lang w:val="en-US"/>
        </w:rPr>
      </w:pPr>
      <w:r w:rsidRPr="00B51F7B">
        <w:rPr>
          <w:b/>
        </w:rPr>
        <w:t xml:space="preserve">Образец таблицы. Объем продаж персональных компьютеров, </w:t>
      </w:r>
      <w:proofErr w:type="gramStart"/>
      <w:r w:rsidRPr="00B51F7B">
        <w:rPr>
          <w:b/>
        </w:rPr>
        <w:t>млн</w:t>
      </w:r>
      <w:proofErr w:type="gramEnd"/>
      <w:r w:rsidRPr="00B51F7B">
        <w:rPr>
          <w:b/>
        </w:rPr>
        <w:t xml:space="preserve"> р.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51F7B" w:rsidTr="00B51F7B">
        <w:tc>
          <w:tcPr>
            <w:tcW w:w="3190" w:type="dxa"/>
          </w:tcPr>
          <w:p w:rsidR="00B51F7B" w:rsidRDefault="00B51F7B" w:rsidP="00B51F7B">
            <w:pPr>
              <w:jc w:val="center"/>
              <w:rPr>
                <w:lang w:val="en-US"/>
              </w:rPr>
            </w:pPr>
            <w:proofErr w:type="spellStart"/>
            <w:r w:rsidRPr="00B51F7B">
              <w:rPr>
                <w:lang w:val="en-US"/>
              </w:rPr>
              <w:t>Компания</w:t>
            </w:r>
            <w:proofErr w:type="spellEnd"/>
          </w:p>
        </w:tc>
        <w:tc>
          <w:tcPr>
            <w:tcW w:w="3190" w:type="dxa"/>
          </w:tcPr>
          <w:p w:rsidR="00B51F7B" w:rsidRDefault="00B51F7B" w:rsidP="00B51F7B">
            <w:pPr>
              <w:jc w:val="center"/>
              <w:rPr>
                <w:lang w:val="en-US"/>
              </w:rPr>
            </w:pPr>
            <w:r w:rsidRPr="00B51F7B">
              <w:rPr>
                <w:lang w:val="en-US"/>
              </w:rPr>
              <w:t>2014 г.</w:t>
            </w:r>
          </w:p>
        </w:tc>
        <w:tc>
          <w:tcPr>
            <w:tcW w:w="3191" w:type="dxa"/>
          </w:tcPr>
          <w:p w:rsidR="00B51F7B" w:rsidRDefault="00B51F7B" w:rsidP="00B51F7B">
            <w:pPr>
              <w:jc w:val="center"/>
              <w:rPr>
                <w:lang w:val="en-US"/>
              </w:rPr>
            </w:pPr>
            <w:r w:rsidRPr="00B51F7B">
              <w:rPr>
                <w:lang w:val="en-US"/>
              </w:rPr>
              <w:t>2016 г.</w:t>
            </w:r>
          </w:p>
        </w:tc>
      </w:tr>
      <w:tr w:rsidR="00B51F7B" w:rsidTr="00B51F7B">
        <w:tc>
          <w:tcPr>
            <w:tcW w:w="3190" w:type="dxa"/>
          </w:tcPr>
          <w:p w:rsidR="00B51F7B" w:rsidRDefault="00B51F7B" w:rsidP="00B51F7B">
            <w:pPr>
              <w:jc w:val="center"/>
              <w:rPr>
                <w:lang w:val="en-US"/>
              </w:rPr>
            </w:pPr>
            <w:r w:rsidRPr="00B51F7B">
              <w:rPr>
                <w:lang w:val="en-US"/>
              </w:rPr>
              <w:t>Compaq</w:t>
            </w:r>
          </w:p>
        </w:tc>
        <w:tc>
          <w:tcPr>
            <w:tcW w:w="3190" w:type="dxa"/>
          </w:tcPr>
          <w:p w:rsidR="00B51F7B" w:rsidRDefault="00B51F7B" w:rsidP="00B51F7B">
            <w:pPr>
              <w:jc w:val="center"/>
              <w:rPr>
                <w:lang w:val="en-US"/>
              </w:rPr>
            </w:pPr>
            <w:r w:rsidRPr="00B51F7B">
              <w:rPr>
                <w:lang w:val="en-US"/>
              </w:rPr>
              <w:t>14585,3</w:t>
            </w:r>
          </w:p>
        </w:tc>
        <w:tc>
          <w:tcPr>
            <w:tcW w:w="3191" w:type="dxa"/>
          </w:tcPr>
          <w:p w:rsidR="00B51F7B" w:rsidRDefault="00B51F7B" w:rsidP="00B51F7B">
            <w:pPr>
              <w:jc w:val="center"/>
              <w:rPr>
                <w:lang w:val="en-US"/>
              </w:rPr>
            </w:pPr>
            <w:r w:rsidRPr="00B51F7B">
              <w:rPr>
                <w:lang w:val="en-US"/>
              </w:rPr>
              <w:t>16754,72</w:t>
            </w:r>
          </w:p>
        </w:tc>
      </w:tr>
      <w:tr w:rsidR="00B51F7B" w:rsidTr="00B51F7B">
        <w:tc>
          <w:tcPr>
            <w:tcW w:w="3190" w:type="dxa"/>
          </w:tcPr>
          <w:p w:rsidR="00B51F7B" w:rsidRDefault="00B51F7B" w:rsidP="00B51F7B">
            <w:pPr>
              <w:jc w:val="center"/>
              <w:rPr>
                <w:lang w:val="en-US"/>
              </w:rPr>
            </w:pPr>
            <w:r w:rsidRPr="00B51F7B">
              <w:rPr>
                <w:lang w:val="en-US"/>
              </w:rPr>
              <w:t>IBM</w:t>
            </w:r>
          </w:p>
        </w:tc>
        <w:tc>
          <w:tcPr>
            <w:tcW w:w="3190" w:type="dxa"/>
          </w:tcPr>
          <w:p w:rsidR="00B51F7B" w:rsidRDefault="00B51F7B" w:rsidP="00B51F7B">
            <w:pPr>
              <w:jc w:val="center"/>
              <w:rPr>
                <w:lang w:val="en-US"/>
              </w:rPr>
            </w:pPr>
            <w:r w:rsidRPr="00B51F7B">
              <w:rPr>
                <w:lang w:val="en-US"/>
              </w:rPr>
              <w:t>10 578,2</w:t>
            </w:r>
          </w:p>
        </w:tc>
        <w:tc>
          <w:tcPr>
            <w:tcW w:w="3191" w:type="dxa"/>
          </w:tcPr>
          <w:p w:rsidR="00B51F7B" w:rsidRDefault="00B51F7B" w:rsidP="00B51F7B">
            <w:pPr>
              <w:jc w:val="center"/>
              <w:rPr>
                <w:lang w:val="en-US"/>
              </w:rPr>
            </w:pPr>
            <w:r w:rsidRPr="00B51F7B">
              <w:rPr>
                <w:lang w:val="en-US"/>
              </w:rPr>
              <w:t>1 275,25</w:t>
            </w:r>
          </w:p>
        </w:tc>
      </w:tr>
      <w:tr w:rsidR="00B51F7B" w:rsidTr="00B51F7B">
        <w:tc>
          <w:tcPr>
            <w:tcW w:w="3190" w:type="dxa"/>
          </w:tcPr>
          <w:p w:rsidR="00B51F7B" w:rsidRDefault="00B51F7B" w:rsidP="00B51F7B">
            <w:pPr>
              <w:jc w:val="center"/>
              <w:rPr>
                <w:lang w:val="en-US"/>
              </w:rPr>
            </w:pPr>
            <w:r w:rsidRPr="00B51F7B">
              <w:rPr>
                <w:lang w:val="en-US"/>
              </w:rPr>
              <w:t>Dell</w:t>
            </w:r>
          </w:p>
        </w:tc>
        <w:tc>
          <w:tcPr>
            <w:tcW w:w="3190" w:type="dxa"/>
          </w:tcPr>
          <w:p w:rsidR="00B51F7B" w:rsidRDefault="00B51F7B" w:rsidP="00B51F7B">
            <w:pPr>
              <w:jc w:val="center"/>
              <w:rPr>
                <w:lang w:val="en-US"/>
              </w:rPr>
            </w:pPr>
            <w:r w:rsidRPr="00B51F7B">
              <w:rPr>
                <w:lang w:val="en-US"/>
              </w:rPr>
              <w:t>8 124,99</w:t>
            </w:r>
          </w:p>
        </w:tc>
        <w:tc>
          <w:tcPr>
            <w:tcW w:w="3191" w:type="dxa"/>
          </w:tcPr>
          <w:p w:rsidR="00B51F7B" w:rsidRDefault="00B51F7B" w:rsidP="00B51F7B">
            <w:pPr>
              <w:jc w:val="center"/>
              <w:rPr>
                <w:lang w:val="en-US"/>
              </w:rPr>
            </w:pPr>
            <w:r w:rsidRPr="00B51F7B">
              <w:rPr>
                <w:lang w:val="en-US"/>
              </w:rPr>
              <w:t>9754,328</w:t>
            </w:r>
          </w:p>
        </w:tc>
      </w:tr>
      <w:tr w:rsidR="00B51F7B" w:rsidTr="00B51F7B">
        <w:tc>
          <w:tcPr>
            <w:tcW w:w="3190" w:type="dxa"/>
          </w:tcPr>
          <w:p w:rsidR="00B51F7B" w:rsidRDefault="00B51F7B" w:rsidP="00B51F7B">
            <w:pPr>
              <w:jc w:val="center"/>
              <w:rPr>
                <w:lang w:val="en-US"/>
              </w:rPr>
            </w:pPr>
            <w:r w:rsidRPr="00B51F7B">
              <w:rPr>
                <w:lang w:val="en-US"/>
              </w:rPr>
              <w:t>Hewlett-Packard</w:t>
            </w:r>
          </w:p>
        </w:tc>
        <w:tc>
          <w:tcPr>
            <w:tcW w:w="3190" w:type="dxa"/>
          </w:tcPr>
          <w:p w:rsidR="00B51F7B" w:rsidRDefault="00B51F7B" w:rsidP="00B51F7B">
            <w:pPr>
              <w:jc w:val="center"/>
              <w:rPr>
                <w:lang w:val="en-US"/>
              </w:rPr>
            </w:pPr>
            <w:r w:rsidRPr="00B51F7B">
              <w:rPr>
                <w:lang w:val="en-US"/>
              </w:rPr>
              <w:t>6985,43</w:t>
            </w:r>
          </w:p>
        </w:tc>
        <w:tc>
          <w:tcPr>
            <w:tcW w:w="3191" w:type="dxa"/>
          </w:tcPr>
          <w:p w:rsidR="00B51F7B" w:rsidRDefault="00B51F7B" w:rsidP="00B51F7B">
            <w:pPr>
              <w:jc w:val="center"/>
              <w:rPr>
                <w:lang w:val="en-US"/>
              </w:rPr>
            </w:pPr>
            <w:r w:rsidRPr="00B51F7B">
              <w:rPr>
                <w:lang w:val="en-US"/>
              </w:rPr>
              <w:t>7654,16</w:t>
            </w:r>
          </w:p>
        </w:tc>
      </w:tr>
      <w:tr w:rsidR="00B51F7B" w:rsidTr="00B51F7B">
        <w:tc>
          <w:tcPr>
            <w:tcW w:w="3190" w:type="dxa"/>
          </w:tcPr>
          <w:p w:rsidR="00B51F7B" w:rsidRDefault="00B51F7B" w:rsidP="00B51F7B">
            <w:pPr>
              <w:jc w:val="center"/>
              <w:rPr>
                <w:lang w:val="en-US"/>
              </w:rPr>
            </w:pPr>
            <w:r w:rsidRPr="00B51F7B">
              <w:rPr>
                <w:lang w:val="en-US"/>
              </w:rPr>
              <w:t xml:space="preserve">Packard </w:t>
            </w:r>
            <w:proofErr w:type="spellStart"/>
            <w:r w:rsidRPr="00B51F7B">
              <w:rPr>
                <w:lang w:val="en-US"/>
              </w:rPr>
              <w:t>BellNEC</w:t>
            </w:r>
            <w:proofErr w:type="spellEnd"/>
          </w:p>
        </w:tc>
        <w:tc>
          <w:tcPr>
            <w:tcW w:w="3190" w:type="dxa"/>
          </w:tcPr>
          <w:p w:rsidR="00B51F7B" w:rsidRDefault="00B51F7B" w:rsidP="00B51F7B">
            <w:pPr>
              <w:jc w:val="center"/>
              <w:rPr>
                <w:lang w:val="en-US"/>
              </w:rPr>
            </w:pPr>
            <w:r w:rsidRPr="00B51F7B">
              <w:rPr>
                <w:lang w:val="en-US"/>
              </w:rPr>
              <w:t>6 123,57</w:t>
            </w:r>
          </w:p>
        </w:tc>
        <w:tc>
          <w:tcPr>
            <w:tcW w:w="3191" w:type="dxa"/>
          </w:tcPr>
          <w:p w:rsidR="00B51F7B" w:rsidRDefault="00B51F7B" w:rsidP="00B51F7B">
            <w:pPr>
              <w:jc w:val="center"/>
              <w:rPr>
                <w:lang w:val="en-US"/>
              </w:rPr>
            </w:pPr>
            <w:r w:rsidRPr="00B51F7B">
              <w:rPr>
                <w:lang w:val="en-US"/>
              </w:rPr>
              <w:t>6459,45</w:t>
            </w:r>
          </w:p>
        </w:tc>
      </w:tr>
    </w:tbl>
    <w:p w:rsidR="00B51F7B" w:rsidRPr="00B51F7B" w:rsidRDefault="00B51F7B" w:rsidP="00B51F7B">
      <w:pPr>
        <w:jc w:val="center"/>
        <w:rPr>
          <w:lang w:val="en-US"/>
        </w:rPr>
      </w:pPr>
      <w:bookmarkStart w:id="0" w:name="_GoBack"/>
      <w:bookmarkEnd w:id="0"/>
    </w:p>
    <w:sectPr w:rsidR="00B51F7B" w:rsidRPr="00B51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597"/>
    <w:rsid w:val="001F2FBB"/>
    <w:rsid w:val="00777597"/>
    <w:rsid w:val="00B5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1F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1F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2024-04-18T14:40:00Z</dcterms:created>
  <dcterms:modified xsi:type="dcterms:W3CDTF">2024-04-18T14:42:00Z</dcterms:modified>
</cp:coreProperties>
</file>