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5B257A" w14:textId="77777777" w:rsidR="002E01A6" w:rsidRPr="00B4681A" w:rsidRDefault="002E01A6" w:rsidP="002E01A6">
      <w:pPr>
        <w:pStyle w:val="TitleCover"/>
      </w:pPr>
    </w:p>
    <w:p w14:paraId="32B97F61" w14:textId="77777777" w:rsidR="002E01A6" w:rsidRPr="00B4681A" w:rsidRDefault="002E01A6" w:rsidP="002E01A6">
      <w:pPr>
        <w:pStyle w:val="TitleCover"/>
      </w:pPr>
    </w:p>
    <w:p w14:paraId="11587FB6" w14:textId="77777777" w:rsidR="00A86B40" w:rsidRPr="00B4681A" w:rsidRDefault="00A86B40" w:rsidP="002E01A6">
      <w:pPr>
        <w:pStyle w:val="TitleCover"/>
      </w:pPr>
      <w:r w:rsidRPr="00B4681A">
        <w:t>Logical</w:t>
      </w:r>
    </w:p>
    <w:p w14:paraId="0B2829EF" w14:textId="77777777" w:rsidR="002E01A6" w:rsidRPr="00B4681A" w:rsidRDefault="002E01A6" w:rsidP="002E01A6">
      <w:pPr>
        <w:pStyle w:val="TitleCover"/>
      </w:pPr>
      <w:r w:rsidRPr="00B4681A">
        <w:t>Architectur</w:t>
      </w:r>
      <w:r w:rsidR="00CC3A01" w:rsidRPr="00B4681A">
        <w:t>e</w:t>
      </w:r>
      <w:r w:rsidRPr="00B4681A">
        <w:t xml:space="preserve"> Document</w:t>
      </w:r>
    </w:p>
    <w:p w14:paraId="1EDD6DDF" w14:textId="77777777" w:rsidR="002E01A6" w:rsidRPr="00B4681A" w:rsidRDefault="002E01A6" w:rsidP="002E01A6">
      <w:pPr>
        <w:pStyle w:val="SubtitleCover"/>
      </w:pPr>
    </w:p>
    <w:p w14:paraId="2FCCD8C2" w14:textId="77777777" w:rsidR="000E7328" w:rsidRPr="00B4681A" w:rsidRDefault="002E01A6" w:rsidP="000E7328">
      <w:pPr>
        <w:spacing w:after="0" w:line="240" w:lineRule="auto"/>
        <w:jc w:val="center"/>
        <w:rPr>
          <w:rFonts w:ascii="Garamond" w:hAnsi="Garamond"/>
          <w:sz w:val="36"/>
          <w:szCs w:val="36"/>
        </w:rPr>
      </w:pPr>
      <w:r w:rsidRPr="00B4681A">
        <w:rPr>
          <w:rFonts w:ascii="Garamond" w:hAnsi="Garamond"/>
          <w:sz w:val="36"/>
          <w:szCs w:val="36"/>
        </w:rPr>
        <w:t xml:space="preserve">Lori </w:t>
      </w:r>
      <w:proofErr w:type="spellStart"/>
      <w:r w:rsidRPr="00B4681A">
        <w:rPr>
          <w:rFonts w:ascii="Garamond" w:hAnsi="Garamond"/>
          <w:sz w:val="36"/>
          <w:szCs w:val="36"/>
        </w:rPr>
        <w:t>Gildersleeve</w:t>
      </w:r>
      <w:proofErr w:type="spellEnd"/>
      <w:r w:rsidRPr="00B4681A">
        <w:rPr>
          <w:rFonts w:ascii="Garamond" w:hAnsi="Garamond"/>
          <w:sz w:val="36"/>
          <w:szCs w:val="36"/>
        </w:rPr>
        <w:br/>
        <w:t>Cody Nelson</w:t>
      </w:r>
      <w:r w:rsidRPr="00B4681A">
        <w:rPr>
          <w:rFonts w:ascii="Garamond" w:hAnsi="Garamond"/>
          <w:sz w:val="36"/>
          <w:szCs w:val="36"/>
        </w:rPr>
        <w:br/>
      </w:r>
      <w:r w:rsidR="000E7328" w:rsidRPr="00B4681A">
        <w:rPr>
          <w:rFonts w:ascii="Garamond" w:hAnsi="Garamond"/>
          <w:sz w:val="36"/>
          <w:szCs w:val="36"/>
        </w:rPr>
        <w:t>Jennifer Martin</w:t>
      </w:r>
    </w:p>
    <w:p w14:paraId="60A44EA9" w14:textId="77777777" w:rsidR="000E7328" w:rsidRPr="00B4681A" w:rsidRDefault="000E7328" w:rsidP="002E01A6">
      <w:pPr>
        <w:spacing w:line="240" w:lineRule="auto"/>
        <w:jc w:val="center"/>
        <w:rPr>
          <w:rFonts w:ascii="Garamond" w:hAnsi="Garamond"/>
          <w:sz w:val="36"/>
          <w:szCs w:val="36"/>
        </w:rPr>
      </w:pPr>
    </w:p>
    <w:p w14:paraId="1A6A8E7A" w14:textId="77777777" w:rsidR="002E01A6" w:rsidRPr="00B4681A" w:rsidRDefault="002E01A6">
      <w:pPr>
        <w:rPr>
          <w:rFonts w:ascii="Garamond" w:hAnsi="Garamond"/>
          <w:sz w:val="36"/>
          <w:szCs w:val="36"/>
        </w:rPr>
      </w:pPr>
      <w:r w:rsidRPr="00B4681A">
        <w:rPr>
          <w:rFonts w:ascii="Garamond" w:hAnsi="Garamond"/>
          <w:sz w:val="36"/>
          <w:szCs w:val="36"/>
        </w:rPr>
        <w:br w:type="page"/>
      </w:r>
    </w:p>
    <w:p w14:paraId="04E89313" w14:textId="77777777" w:rsidR="0054296B" w:rsidRPr="00B4681A" w:rsidRDefault="00385EFC" w:rsidP="00BF24F0">
      <w:pPr>
        <w:spacing w:line="240" w:lineRule="auto"/>
        <w:jc w:val="center"/>
        <w:rPr>
          <w:rFonts w:ascii="Garamond" w:hAnsi="Garamond"/>
          <w:b/>
          <w:sz w:val="36"/>
          <w:szCs w:val="36"/>
        </w:rPr>
      </w:pPr>
      <w:r w:rsidRPr="00B4681A">
        <w:rPr>
          <w:rFonts w:ascii="Garamond" w:hAnsi="Garamond"/>
          <w:b/>
          <w:sz w:val="36"/>
          <w:szCs w:val="36"/>
        </w:rPr>
        <w:lastRenderedPageBreak/>
        <w:t>Logical</w:t>
      </w:r>
      <w:r w:rsidR="002E01A6" w:rsidRPr="00B4681A">
        <w:rPr>
          <w:rFonts w:ascii="Garamond" w:hAnsi="Garamond"/>
          <w:b/>
          <w:sz w:val="36"/>
          <w:szCs w:val="36"/>
        </w:rPr>
        <w:t xml:space="preserve"> Architecture </w:t>
      </w:r>
      <w:r w:rsidR="00792EF9" w:rsidRPr="00B4681A">
        <w:rPr>
          <w:rFonts w:ascii="Garamond" w:hAnsi="Garamond"/>
          <w:b/>
          <w:sz w:val="36"/>
          <w:szCs w:val="36"/>
        </w:rPr>
        <w:t>for a Simple Sudoku Game</w:t>
      </w:r>
      <w:r w:rsidR="0054296B" w:rsidRPr="00B4681A">
        <w:rPr>
          <w:rFonts w:ascii="Garamond" w:hAnsi="Garamond"/>
          <w:b/>
          <w:sz w:val="36"/>
          <w:szCs w:val="36"/>
        </w:rPr>
        <w:br/>
      </w:r>
    </w:p>
    <w:p w14:paraId="35F43485" w14:textId="748FA21D" w:rsidR="00283628" w:rsidRPr="00B4681A" w:rsidRDefault="00283628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Overview</w:t>
      </w:r>
    </w:p>
    <w:p w14:paraId="0F31E875" w14:textId="77777777" w:rsidR="00B4681A" w:rsidRPr="00B4681A" w:rsidRDefault="00B20E7A" w:rsidP="00332273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The architecture of the Sudoku game is separated into three different </w:t>
      </w:r>
      <w:r w:rsidR="00983A50" w:rsidRPr="00B4681A">
        <w:rPr>
          <w:rFonts w:ascii="Garamond" w:hAnsi="Garamond"/>
          <w:sz w:val="28"/>
          <w:szCs w:val="28"/>
        </w:rPr>
        <w:t>tiers</w:t>
      </w:r>
      <w:r w:rsidRPr="00B4681A">
        <w:rPr>
          <w:rFonts w:ascii="Garamond" w:hAnsi="Garamond"/>
          <w:sz w:val="28"/>
          <w:szCs w:val="28"/>
        </w:rPr>
        <w:t xml:space="preserve"> based on the </w:t>
      </w:r>
      <w:r w:rsidR="00A53F1F" w:rsidRPr="00B4681A">
        <w:rPr>
          <w:rFonts w:ascii="Garamond" w:hAnsi="Garamond"/>
          <w:sz w:val="28"/>
          <w:szCs w:val="28"/>
        </w:rPr>
        <w:t>State</w:t>
      </w:r>
      <w:r w:rsidRPr="00B4681A">
        <w:rPr>
          <w:rFonts w:ascii="Garamond" w:hAnsi="Garamond"/>
          <w:sz w:val="28"/>
          <w:szCs w:val="28"/>
        </w:rPr>
        <w:t>-</w:t>
      </w:r>
      <w:r w:rsidR="00A53F1F" w:rsidRPr="00B4681A">
        <w:rPr>
          <w:rFonts w:ascii="Garamond" w:hAnsi="Garamond"/>
          <w:sz w:val="28"/>
          <w:szCs w:val="28"/>
        </w:rPr>
        <w:t>Logic</w:t>
      </w:r>
      <w:r w:rsidRPr="00B4681A">
        <w:rPr>
          <w:rFonts w:ascii="Garamond" w:hAnsi="Garamond"/>
          <w:sz w:val="28"/>
          <w:szCs w:val="28"/>
        </w:rPr>
        <w:t>-</w:t>
      </w:r>
      <w:r w:rsidR="00A53F1F" w:rsidRPr="00B4681A">
        <w:rPr>
          <w:rFonts w:ascii="Garamond" w:hAnsi="Garamond"/>
          <w:sz w:val="28"/>
          <w:szCs w:val="28"/>
        </w:rPr>
        <w:t>Display</w:t>
      </w:r>
      <w:r w:rsidRPr="00B4681A">
        <w:rPr>
          <w:rFonts w:ascii="Garamond" w:hAnsi="Garamond"/>
          <w:sz w:val="28"/>
          <w:szCs w:val="28"/>
        </w:rPr>
        <w:t xml:space="preserve"> pattern.</w:t>
      </w:r>
      <w:r w:rsidR="00B4681A" w:rsidRPr="00B4681A">
        <w:rPr>
          <w:rFonts w:ascii="Garamond" w:hAnsi="Garamond"/>
          <w:sz w:val="28"/>
          <w:szCs w:val="28"/>
        </w:rPr>
        <w:t xml:space="preserve"> </w:t>
      </w:r>
      <w:r w:rsidR="00983A50" w:rsidRPr="00B4681A">
        <w:rPr>
          <w:rFonts w:ascii="Garamond" w:hAnsi="Garamond"/>
          <w:sz w:val="28"/>
          <w:szCs w:val="28"/>
        </w:rPr>
        <w:t>The 3-tier architecture is based on separating the data, logic</w:t>
      </w:r>
      <w:r w:rsidR="00B4681A" w:rsidRPr="00B4681A">
        <w:rPr>
          <w:rFonts w:ascii="Garamond" w:hAnsi="Garamond"/>
          <w:sz w:val="28"/>
          <w:szCs w:val="28"/>
        </w:rPr>
        <w:t>,</w:t>
      </w:r>
      <w:r w:rsidR="00983A50" w:rsidRPr="00B4681A">
        <w:rPr>
          <w:rFonts w:ascii="Garamond" w:hAnsi="Garamond"/>
          <w:sz w:val="28"/>
          <w:szCs w:val="28"/>
        </w:rPr>
        <w:t xml:space="preserve"> and user inte</w:t>
      </w:r>
      <w:r w:rsidR="00B4681A" w:rsidRPr="00B4681A">
        <w:rPr>
          <w:rFonts w:ascii="Garamond" w:hAnsi="Garamond"/>
          <w:sz w:val="28"/>
          <w:szCs w:val="28"/>
        </w:rPr>
        <w:t xml:space="preserve">rface components. </w:t>
      </w:r>
      <w:r w:rsidR="00983367" w:rsidRPr="00B4681A">
        <w:rPr>
          <w:rFonts w:ascii="Garamond" w:hAnsi="Garamond"/>
          <w:sz w:val="28"/>
          <w:szCs w:val="28"/>
        </w:rPr>
        <w:t>This pattern of architecture was chosen for its simple, fle</w:t>
      </w:r>
      <w:r w:rsidR="00B4681A" w:rsidRPr="00B4681A">
        <w:rPr>
          <w:rFonts w:ascii="Garamond" w:hAnsi="Garamond"/>
          <w:sz w:val="28"/>
          <w:szCs w:val="28"/>
        </w:rPr>
        <w:t xml:space="preserve">xible and maintainable nature. </w:t>
      </w:r>
      <w:r w:rsidR="00983367" w:rsidRPr="00B4681A">
        <w:rPr>
          <w:rFonts w:ascii="Garamond" w:hAnsi="Garamond"/>
          <w:sz w:val="28"/>
          <w:szCs w:val="28"/>
        </w:rPr>
        <w:t>Also, the separation of duties into separate tiers allows for changes to be made independently</w:t>
      </w:r>
      <w:r w:rsidR="00B4681A" w:rsidRPr="00B4681A">
        <w:rPr>
          <w:rFonts w:ascii="Garamond" w:hAnsi="Garamond"/>
          <w:sz w:val="28"/>
          <w:szCs w:val="28"/>
        </w:rPr>
        <w:t>,</w:t>
      </w:r>
      <w:r w:rsidR="00983367" w:rsidRPr="00B4681A">
        <w:rPr>
          <w:rFonts w:ascii="Garamond" w:hAnsi="Garamond"/>
          <w:sz w:val="28"/>
          <w:szCs w:val="28"/>
        </w:rPr>
        <w:t xml:space="preserve"> thereby allowing for greater ease in adaptability and scalability.</w:t>
      </w:r>
      <w:r w:rsidR="00B4681A" w:rsidRPr="00B4681A">
        <w:rPr>
          <w:rFonts w:ascii="Garamond" w:hAnsi="Garamond"/>
          <w:sz w:val="28"/>
          <w:szCs w:val="28"/>
        </w:rPr>
        <w:t xml:space="preserve"> </w:t>
      </w:r>
    </w:p>
    <w:p w14:paraId="54BBC928" w14:textId="02DEE705" w:rsidR="00332273" w:rsidRPr="00B4681A" w:rsidRDefault="00332273" w:rsidP="00332273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t>In the following figure (</w:t>
      </w:r>
      <w:r w:rsidRPr="00B4681A">
        <w:rPr>
          <w:rFonts w:ascii="Garamond" w:hAnsi="Garamond"/>
          <w:b/>
          <w:noProof/>
          <w:sz w:val="28"/>
          <w:szCs w:val="28"/>
        </w:rPr>
        <w:t>Figure 1</w:t>
      </w:r>
      <w:r w:rsidRPr="00B4681A">
        <w:rPr>
          <w:rFonts w:ascii="Garamond" w:hAnsi="Garamond"/>
          <w:noProof/>
          <w:sz w:val="28"/>
          <w:szCs w:val="28"/>
        </w:rPr>
        <w:t>), one can see the overarching view of how the application operates in the 3-</w:t>
      </w:r>
      <w:r w:rsidR="00487541">
        <w:rPr>
          <w:rFonts w:ascii="Garamond" w:hAnsi="Garamond"/>
          <w:noProof/>
          <w:sz w:val="28"/>
          <w:szCs w:val="28"/>
        </w:rPr>
        <w:t>t</w:t>
      </w:r>
      <w:r w:rsidRPr="00B4681A">
        <w:rPr>
          <w:rFonts w:ascii="Garamond" w:hAnsi="Garamond"/>
          <w:noProof/>
          <w:sz w:val="28"/>
          <w:szCs w:val="28"/>
        </w:rPr>
        <w:t>ier environment.</w:t>
      </w:r>
    </w:p>
    <w:p w14:paraId="75CEEA50" w14:textId="239C481C" w:rsidR="0002100D" w:rsidRPr="00B4681A" w:rsidRDefault="00332273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3D871EBB" wp14:editId="03B2CD7F">
            <wp:extent cx="6153150" cy="441436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MVC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61" cy="44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E14" w14:textId="5D4803DE" w:rsidR="00332273" w:rsidRPr="00B4681A" w:rsidRDefault="00332273" w:rsidP="00332273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1</w:t>
      </w:r>
      <w:r w:rsidRPr="00B4681A">
        <w:rPr>
          <w:rFonts w:ascii="Garamond" w:hAnsi="Garamond"/>
          <w:sz w:val="28"/>
          <w:szCs w:val="28"/>
        </w:rPr>
        <w:t xml:space="preserve">: Simple MVC diagram for Sudoku </w:t>
      </w:r>
      <w:r w:rsidR="00F67C02">
        <w:rPr>
          <w:rFonts w:ascii="Garamond" w:hAnsi="Garamond"/>
          <w:sz w:val="28"/>
          <w:szCs w:val="28"/>
        </w:rPr>
        <w:t>application</w:t>
      </w:r>
    </w:p>
    <w:p w14:paraId="31140D5A" w14:textId="77777777" w:rsidR="00332273" w:rsidRPr="00B4681A" w:rsidRDefault="00332273" w:rsidP="00CD01AA">
      <w:pPr>
        <w:spacing w:line="240" w:lineRule="auto"/>
        <w:rPr>
          <w:rFonts w:ascii="Garamond" w:hAnsi="Garamond"/>
          <w:sz w:val="28"/>
          <w:szCs w:val="28"/>
        </w:rPr>
      </w:pPr>
    </w:p>
    <w:p w14:paraId="44DDABAE" w14:textId="77777777" w:rsidR="00B4681A" w:rsidRPr="00B4681A" w:rsidRDefault="00B4681A">
      <w:pPr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br w:type="page"/>
      </w:r>
    </w:p>
    <w:p w14:paraId="49C0FDBB" w14:textId="4F67315D" w:rsidR="00A53F1F" w:rsidRPr="00B4681A" w:rsidRDefault="0037420D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lastRenderedPageBreak/>
        <w:t>Here is a visual of the package layers</w:t>
      </w:r>
      <w:r w:rsidR="00A53F1F" w:rsidRPr="00B4681A">
        <w:rPr>
          <w:rFonts w:ascii="Garamond" w:hAnsi="Garamond"/>
          <w:sz w:val="28"/>
          <w:szCs w:val="28"/>
        </w:rPr>
        <w:t xml:space="preserve"> making up the Sudoku </w:t>
      </w:r>
      <w:r w:rsidRPr="00B4681A">
        <w:rPr>
          <w:rFonts w:ascii="Garamond" w:hAnsi="Garamond"/>
          <w:sz w:val="28"/>
          <w:szCs w:val="28"/>
        </w:rPr>
        <w:t>architecture</w:t>
      </w:r>
      <w:r w:rsidR="00A53F1F" w:rsidRPr="00B4681A">
        <w:rPr>
          <w:rFonts w:ascii="Garamond" w:hAnsi="Garamond"/>
          <w:sz w:val="28"/>
          <w:szCs w:val="28"/>
        </w:rPr>
        <w:t>:</w:t>
      </w:r>
    </w:p>
    <w:p w14:paraId="04025855" w14:textId="337E4FEA" w:rsidR="00E45EA9" w:rsidRPr="00B4681A" w:rsidRDefault="0002100D" w:rsidP="0002100D">
      <w:pPr>
        <w:spacing w:line="240" w:lineRule="auto"/>
        <w:jc w:val="center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430DCFB1" wp14:editId="7D8E15D4">
            <wp:extent cx="3867150" cy="168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cyMatri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171" w14:textId="11655507" w:rsidR="00047DF5" w:rsidRPr="00B4681A" w:rsidRDefault="008E7946" w:rsidP="0002100D">
      <w:pPr>
        <w:spacing w:line="240" w:lineRule="auto"/>
        <w:jc w:val="center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>Figure 2</w:t>
      </w:r>
      <w:r w:rsidRPr="00B4681A">
        <w:rPr>
          <w:rFonts w:ascii="Garamond" w:hAnsi="Garamond"/>
          <w:noProof/>
          <w:sz w:val="28"/>
          <w:szCs w:val="28"/>
        </w:rPr>
        <w:t xml:space="preserve">: </w:t>
      </w:r>
      <w:r w:rsidR="00047DF5" w:rsidRPr="00B4681A">
        <w:rPr>
          <w:rFonts w:ascii="Garamond" w:hAnsi="Garamond"/>
          <w:noProof/>
          <w:sz w:val="28"/>
          <w:szCs w:val="28"/>
        </w:rPr>
        <w:t>Packages within Sudoku Game</w:t>
      </w:r>
    </w:p>
    <w:p w14:paraId="2E78FC1B" w14:textId="6B630E02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 xml:space="preserve">Repository: </w:t>
      </w:r>
      <w:r w:rsidRPr="00B4681A">
        <w:rPr>
          <w:rFonts w:ascii="Garamond" w:hAnsi="Garamond"/>
          <w:noProof/>
          <w:sz w:val="28"/>
          <w:szCs w:val="28"/>
        </w:rPr>
        <w:t xml:space="preserve"> responsible for housing the data layer of the application (aka </w:t>
      </w:r>
      <w:r w:rsidR="00B4681A">
        <w:rPr>
          <w:rFonts w:ascii="Garamond" w:hAnsi="Garamond"/>
          <w:noProof/>
          <w:sz w:val="28"/>
          <w:szCs w:val="28"/>
        </w:rPr>
        <w:t>s</w:t>
      </w:r>
      <w:r w:rsidRPr="00B4681A">
        <w:rPr>
          <w:rFonts w:ascii="Garamond" w:hAnsi="Garamond"/>
          <w:noProof/>
          <w:sz w:val="28"/>
          <w:szCs w:val="28"/>
        </w:rPr>
        <w:t xml:space="preserve">tate </w:t>
      </w:r>
      <w:r w:rsidR="00B4681A">
        <w:rPr>
          <w:rFonts w:ascii="Garamond" w:hAnsi="Garamond"/>
          <w:noProof/>
          <w:sz w:val="28"/>
          <w:szCs w:val="28"/>
        </w:rPr>
        <w:t>t</w:t>
      </w:r>
      <w:r w:rsidRPr="00B4681A">
        <w:rPr>
          <w:rFonts w:ascii="Garamond" w:hAnsi="Garamond"/>
          <w:noProof/>
          <w:sz w:val="28"/>
          <w:szCs w:val="28"/>
        </w:rPr>
        <w:t>ier)</w:t>
      </w:r>
    </w:p>
    <w:p w14:paraId="330DC9E1" w14:textId="35605EF1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>UI:</w:t>
      </w:r>
      <w:r w:rsidRPr="00B4681A">
        <w:rPr>
          <w:rFonts w:ascii="Garamond" w:hAnsi="Garamond"/>
          <w:noProof/>
          <w:sz w:val="28"/>
          <w:szCs w:val="28"/>
        </w:rPr>
        <w:t xml:space="preserve"> responsible for housing the display tier</w:t>
      </w:r>
    </w:p>
    <w:p w14:paraId="1B1CA7DC" w14:textId="1A9C52B6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 xml:space="preserve">Renderer: </w:t>
      </w:r>
      <w:r w:rsidRPr="00B4681A">
        <w:rPr>
          <w:rFonts w:ascii="Garamond" w:hAnsi="Garamond"/>
          <w:noProof/>
          <w:sz w:val="28"/>
          <w:szCs w:val="28"/>
        </w:rPr>
        <w:t>responsible for the logic layer</w:t>
      </w:r>
    </w:p>
    <w:p w14:paraId="6DB6D87E" w14:textId="36522F67" w:rsidR="00A53F1F" w:rsidRPr="00B4681A" w:rsidRDefault="00357219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t>Both</w:t>
      </w:r>
      <w:r w:rsidR="00F035A6">
        <w:rPr>
          <w:rFonts w:ascii="Garamond" w:hAnsi="Garamond"/>
          <w:noProof/>
          <w:sz w:val="28"/>
          <w:szCs w:val="28"/>
        </w:rPr>
        <w:t xml:space="preserve"> the</w:t>
      </w:r>
      <w:r w:rsidRPr="00B4681A">
        <w:rPr>
          <w:rFonts w:ascii="Garamond" w:hAnsi="Garamond"/>
          <w:noProof/>
          <w:sz w:val="28"/>
          <w:szCs w:val="28"/>
        </w:rPr>
        <w:t xml:space="preserve"> </w:t>
      </w:r>
      <w:r w:rsidR="00F035A6">
        <w:rPr>
          <w:rFonts w:ascii="Garamond" w:hAnsi="Garamond"/>
          <w:b/>
          <w:noProof/>
          <w:sz w:val="28"/>
          <w:szCs w:val="28"/>
        </w:rPr>
        <w:t>M</w:t>
      </w:r>
      <w:r w:rsidRPr="00F035A6">
        <w:rPr>
          <w:rFonts w:ascii="Garamond" w:hAnsi="Garamond"/>
          <w:b/>
          <w:noProof/>
          <w:sz w:val="28"/>
          <w:szCs w:val="28"/>
        </w:rPr>
        <w:t>odel</w:t>
      </w:r>
      <w:r w:rsidRPr="00B4681A">
        <w:rPr>
          <w:rFonts w:ascii="Garamond" w:hAnsi="Garamond"/>
          <w:noProof/>
          <w:sz w:val="28"/>
          <w:szCs w:val="28"/>
        </w:rPr>
        <w:t xml:space="preserve"> and </w:t>
      </w:r>
      <w:r w:rsidR="00F035A6">
        <w:rPr>
          <w:rFonts w:ascii="Garamond" w:hAnsi="Garamond"/>
          <w:b/>
          <w:noProof/>
          <w:sz w:val="28"/>
          <w:szCs w:val="28"/>
        </w:rPr>
        <w:t>R</w:t>
      </w:r>
      <w:r w:rsidRPr="00F035A6">
        <w:rPr>
          <w:rFonts w:ascii="Garamond" w:hAnsi="Garamond"/>
          <w:b/>
          <w:noProof/>
          <w:sz w:val="28"/>
          <w:szCs w:val="28"/>
        </w:rPr>
        <w:t>esources</w:t>
      </w:r>
      <w:r w:rsidRPr="00B4681A">
        <w:rPr>
          <w:rFonts w:ascii="Garamond" w:hAnsi="Garamond"/>
          <w:noProof/>
          <w:sz w:val="28"/>
          <w:szCs w:val="28"/>
        </w:rPr>
        <w:t xml:space="preserve"> packages contain methods and variables </w:t>
      </w:r>
      <w:r w:rsidR="00F035A6">
        <w:rPr>
          <w:rFonts w:ascii="Garamond" w:hAnsi="Garamond"/>
          <w:noProof/>
          <w:sz w:val="28"/>
          <w:szCs w:val="28"/>
        </w:rPr>
        <w:t>that</w:t>
      </w:r>
      <w:r w:rsidRPr="00B4681A">
        <w:rPr>
          <w:rFonts w:ascii="Garamond" w:hAnsi="Garamond"/>
          <w:noProof/>
          <w:sz w:val="28"/>
          <w:szCs w:val="28"/>
        </w:rPr>
        <w:t xml:space="preserve"> are used in the other packages (</w:t>
      </w:r>
      <w:r w:rsidR="00F035A6">
        <w:rPr>
          <w:rFonts w:ascii="Garamond" w:hAnsi="Garamond"/>
          <w:noProof/>
          <w:sz w:val="28"/>
          <w:szCs w:val="28"/>
        </w:rPr>
        <w:t>e.g.,</w:t>
      </w:r>
      <w:r w:rsidRPr="00B4681A">
        <w:rPr>
          <w:rFonts w:ascii="Garamond" w:hAnsi="Garamond"/>
          <w:noProof/>
          <w:sz w:val="28"/>
          <w:szCs w:val="28"/>
        </w:rPr>
        <w:t xml:space="preserve"> constants, general UI settings</w:t>
      </w:r>
      <w:r w:rsidR="00F035A6">
        <w:rPr>
          <w:rFonts w:ascii="Garamond" w:hAnsi="Garamond"/>
          <w:noProof/>
          <w:sz w:val="28"/>
          <w:szCs w:val="28"/>
        </w:rPr>
        <w:t>, etc.</w:t>
      </w:r>
      <w:r w:rsidRPr="00B4681A">
        <w:rPr>
          <w:rFonts w:ascii="Garamond" w:hAnsi="Garamond"/>
          <w:noProof/>
          <w:sz w:val="28"/>
          <w:szCs w:val="28"/>
        </w:rPr>
        <w:t>).</w:t>
      </w:r>
    </w:p>
    <w:p w14:paraId="4ABFA959" w14:textId="77777777" w:rsidR="00B4681A" w:rsidRDefault="00B4681A">
      <w:pPr>
        <w:rPr>
          <w:rFonts w:ascii="Garamond" w:hAnsi="Garamond"/>
          <w:b/>
          <w:sz w:val="28"/>
          <w:szCs w:val="28"/>
        </w:rPr>
      </w:pPr>
      <w:r>
        <w:rPr>
          <w:rFonts w:ascii="Garamond" w:hAnsi="Garamond"/>
          <w:b/>
          <w:sz w:val="28"/>
          <w:szCs w:val="28"/>
        </w:rPr>
        <w:br w:type="page"/>
      </w:r>
    </w:p>
    <w:p w14:paraId="15B3533C" w14:textId="521D57D7" w:rsidR="004A7CD6" w:rsidRPr="00B4681A" w:rsidRDefault="004A7CD6" w:rsidP="004A7CD6">
      <w:pPr>
        <w:spacing w:line="240" w:lineRule="auto"/>
        <w:rPr>
          <w:rFonts w:ascii="Garamond" w:hAnsi="Garamond"/>
          <w:b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lastRenderedPageBreak/>
        <w:t>Sudoku Interfaces</w:t>
      </w:r>
    </w:p>
    <w:p w14:paraId="1B8CCF95" w14:textId="77777777" w:rsidR="004A7CD6" w:rsidRPr="00B4681A" w:rsidRDefault="004A7CD6" w:rsidP="004A7CD6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>The application uses 2 interfaces:</w:t>
      </w:r>
    </w:p>
    <w:p w14:paraId="35D097CB" w14:textId="264463D9" w:rsidR="00B4681A" w:rsidRDefault="00F035A6" w:rsidP="004A7CD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Garamond" w:hAnsi="Garamond"/>
          <w:sz w:val="28"/>
          <w:szCs w:val="28"/>
        </w:rPr>
      </w:pPr>
      <w:proofErr w:type="spellStart"/>
      <w:r>
        <w:rPr>
          <w:rFonts w:ascii="Garamond" w:hAnsi="Garamond"/>
          <w:sz w:val="28"/>
          <w:szCs w:val="28"/>
        </w:rPr>
        <w:t>SudokuConstants</w:t>
      </w:r>
      <w:proofErr w:type="spellEnd"/>
      <w:r>
        <w:rPr>
          <w:rFonts w:ascii="Garamond" w:hAnsi="Garamond"/>
          <w:sz w:val="28"/>
          <w:szCs w:val="28"/>
        </w:rPr>
        <w:t>:</w:t>
      </w:r>
      <w:r w:rsidR="004A7CD6" w:rsidRPr="00B4681A">
        <w:rPr>
          <w:rFonts w:ascii="Garamond" w:hAnsi="Garamond"/>
          <w:sz w:val="28"/>
          <w:szCs w:val="28"/>
        </w:rPr>
        <w:t xml:space="preserve"> defines constants for all external resources in the application.  </w:t>
      </w:r>
    </w:p>
    <w:p w14:paraId="03D4F51E" w14:textId="77777777" w:rsidR="00B4681A" w:rsidRDefault="00B4681A" w:rsidP="00B4681A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</w:p>
    <w:p w14:paraId="0404561B" w14:textId="022E09E6" w:rsidR="004A7CD6" w:rsidRPr="00B4681A" w:rsidRDefault="00B4681A" w:rsidP="00B4681A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3</w:t>
      </w:r>
      <w:r>
        <w:rPr>
          <w:rFonts w:ascii="Garamond" w:hAnsi="Garamond"/>
          <w:sz w:val="28"/>
          <w:szCs w:val="28"/>
        </w:rPr>
        <w:t xml:space="preserve">: </w:t>
      </w:r>
      <w:r w:rsidR="00F035A6">
        <w:rPr>
          <w:rFonts w:ascii="Garamond" w:hAnsi="Garamond"/>
          <w:sz w:val="28"/>
          <w:szCs w:val="28"/>
        </w:rPr>
        <w:t>T</w:t>
      </w:r>
      <w:r>
        <w:rPr>
          <w:rFonts w:ascii="Garamond" w:hAnsi="Garamond"/>
          <w:sz w:val="28"/>
          <w:szCs w:val="28"/>
        </w:rPr>
        <w:t>he list of constants</w:t>
      </w:r>
    </w:p>
    <w:p w14:paraId="35680E85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noProof/>
        </w:rPr>
      </w:pPr>
      <w:r w:rsidRPr="00B4681A">
        <w:rPr>
          <w:rFonts w:ascii="Garamond" w:hAnsi="Garamond"/>
          <w:noProof/>
        </w:rPr>
        <w:t xml:space="preserve"> </w:t>
      </w:r>
      <w:r w:rsidRPr="00B4681A">
        <w:rPr>
          <w:rFonts w:ascii="Garamond" w:hAnsi="Garamond"/>
          <w:noProof/>
        </w:rPr>
        <w:drawing>
          <wp:inline distT="0" distB="0" distL="0" distR="0" wp14:anchorId="53645FBE" wp14:editId="4CB9CED2">
            <wp:extent cx="4352925" cy="30373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59" t="46189" r="66759" b="10965"/>
                    <a:stretch/>
                  </pic:blipFill>
                  <pic:spPr bwMode="auto">
                    <a:xfrm>
                      <a:off x="0" y="0"/>
                      <a:ext cx="4366026" cy="304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CD72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</w:p>
    <w:p w14:paraId="0433730C" w14:textId="1BCC23DE" w:rsidR="004A7CD6" w:rsidRPr="00B4681A" w:rsidRDefault="004A7CD6" w:rsidP="004A7CD6">
      <w:pPr>
        <w:pStyle w:val="ListParagraph"/>
        <w:numPr>
          <w:ilvl w:val="0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proofErr w:type="spellStart"/>
      <w:r w:rsidRPr="00B4681A">
        <w:rPr>
          <w:rFonts w:ascii="Garamond" w:hAnsi="Garamond"/>
          <w:sz w:val="28"/>
          <w:szCs w:val="28"/>
        </w:rPr>
        <w:t>SudokuRenderer</w:t>
      </w:r>
      <w:proofErr w:type="spellEnd"/>
      <w:r w:rsidRPr="00B4681A">
        <w:rPr>
          <w:rFonts w:ascii="Garamond" w:hAnsi="Garamond"/>
          <w:sz w:val="28"/>
          <w:szCs w:val="28"/>
        </w:rPr>
        <w:t>&lt;T&gt; - an abstraction for the rendering capabilities needed when rendering the Sudoku game</w:t>
      </w:r>
      <w:r w:rsidR="00B4681A">
        <w:rPr>
          <w:rFonts w:ascii="Garamond" w:hAnsi="Garamond"/>
          <w:sz w:val="28"/>
          <w:szCs w:val="28"/>
        </w:rPr>
        <w:t>.</w:t>
      </w:r>
    </w:p>
    <w:p w14:paraId="44D144BD" w14:textId="77777777" w:rsidR="004A7CD6" w:rsidRPr="00B4681A" w:rsidRDefault="004A7CD6" w:rsidP="004A7CD6">
      <w:pPr>
        <w:pStyle w:val="ListParagraph"/>
        <w:numPr>
          <w:ilvl w:val="1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2 classes implement this interface: </w:t>
      </w:r>
      <w:proofErr w:type="spellStart"/>
      <w:r w:rsidRPr="00B4681A">
        <w:rPr>
          <w:rFonts w:ascii="Garamond" w:hAnsi="Garamond"/>
          <w:sz w:val="28"/>
          <w:szCs w:val="28"/>
        </w:rPr>
        <w:t>SudokuCellRenderer</w:t>
      </w:r>
      <w:proofErr w:type="spellEnd"/>
      <w:r w:rsidRPr="00B4681A">
        <w:rPr>
          <w:rFonts w:ascii="Garamond" w:hAnsi="Garamond"/>
          <w:sz w:val="28"/>
          <w:szCs w:val="28"/>
        </w:rPr>
        <w:t xml:space="preserve"> and </w:t>
      </w:r>
      <w:proofErr w:type="spellStart"/>
      <w:r w:rsidRPr="00B4681A">
        <w:rPr>
          <w:rFonts w:ascii="Garamond" w:hAnsi="Garamond"/>
          <w:sz w:val="28"/>
          <w:szCs w:val="28"/>
        </w:rPr>
        <w:t>SudokuPuzzleRenderer</w:t>
      </w:r>
      <w:proofErr w:type="spellEnd"/>
    </w:p>
    <w:p w14:paraId="17E896D8" w14:textId="7C1F74D7" w:rsidR="00B4681A" w:rsidRPr="00B4681A" w:rsidRDefault="004A7CD6" w:rsidP="00B4681A">
      <w:pPr>
        <w:pStyle w:val="ListParagraph"/>
        <w:numPr>
          <w:ilvl w:val="1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1 method is </w:t>
      </w:r>
      <w:r w:rsidR="00B4681A">
        <w:rPr>
          <w:rFonts w:ascii="Garamond" w:hAnsi="Garamond"/>
          <w:sz w:val="28"/>
          <w:szCs w:val="28"/>
        </w:rPr>
        <w:t>contained within this interface</w:t>
      </w:r>
      <w:r w:rsidR="00B4681A">
        <w:rPr>
          <w:rFonts w:ascii="Garamond" w:hAnsi="Garamond"/>
          <w:sz w:val="28"/>
          <w:szCs w:val="28"/>
        </w:rPr>
        <w:br/>
      </w:r>
    </w:p>
    <w:p w14:paraId="576793F5" w14:textId="634CECF6" w:rsidR="004A7CD6" w:rsidRPr="00B4681A" w:rsidRDefault="00B4681A" w:rsidP="004A7CD6">
      <w:pPr>
        <w:pStyle w:val="ListParagraph"/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4</w:t>
      </w:r>
      <w:r>
        <w:rPr>
          <w:rFonts w:ascii="Garamond" w:hAnsi="Garamond"/>
          <w:sz w:val="28"/>
          <w:szCs w:val="28"/>
        </w:rPr>
        <w:t>: The method for rendering the Sudoku game</w:t>
      </w:r>
    </w:p>
    <w:p w14:paraId="3BA4081A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</w:rPr>
        <w:drawing>
          <wp:inline distT="0" distB="0" distL="0" distR="0" wp14:anchorId="0F401D1E" wp14:editId="29A9BEAC">
            <wp:extent cx="5530452" cy="117461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919" t="53509" r="65813" b="32993"/>
                    <a:stretch/>
                  </pic:blipFill>
                  <pic:spPr bwMode="auto">
                    <a:xfrm>
                      <a:off x="0" y="0"/>
                      <a:ext cx="5542684" cy="117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64C5" w14:textId="4A704A69" w:rsidR="008B30F8" w:rsidRPr="00B4681A" w:rsidRDefault="00945998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lastRenderedPageBreak/>
        <w:t>The basic flow of the application is as follows in the activity diagram:</w:t>
      </w:r>
      <w:r w:rsidR="008B30F8"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134955AC" wp14:editId="7F686227">
            <wp:extent cx="4667250" cy="638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Activity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F069" w14:textId="0FA03AFA" w:rsidR="008A20EA" w:rsidRPr="00B4681A" w:rsidRDefault="008B30F8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 xml:space="preserve">Figure </w:t>
      </w:r>
      <w:r w:rsidR="00B4681A">
        <w:rPr>
          <w:rFonts w:ascii="Garamond" w:hAnsi="Garamond"/>
          <w:b/>
          <w:sz w:val="28"/>
          <w:szCs w:val="28"/>
        </w:rPr>
        <w:t>5</w:t>
      </w:r>
      <w:r w:rsidRPr="00B4681A">
        <w:rPr>
          <w:rFonts w:ascii="Garamond" w:hAnsi="Garamond"/>
          <w:sz w:val="28"/>
          <w:szCs w:val="28"/>
        </w:rPr>
        <w:t xml:space="preserve">: Activity diagram for Sudoku </w:t>
      </w:r>
      <w:r w:rsidR="00F035A6">
        <w:rPr>
          <w:rFonts w:ascii="Garamond" w:hAnsi="Garamond"/>
          <w:sz w:val="28"/>
          <w:szCs w:val="28"/>
        </w:rPr>
        <w:t>application</w:t>
      </w:r>
    </w:p>
    <w:p w14:paraId="34E3A6EA" w14:textId="443880C4" w:rsidR="007D6771" w:rsidRPr="00B4681A" w:rsidRDefault="00146475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>The connectors used in the application are listeners and</w:t>
      </w:r>
      <w:r w:rsidR="00F035A6">
        <w:rPr>
          <w:rFonts w:ascii="Garamond" w:hAnsi="Garamond"/>
          <w:sz w:val="28"/>
          <w:szCs w:val="28"/>
        </w:rPr>
        <w:t>,</w:t>
      </w:r>
      <w:r w:rsidRPr="00B4681A">
        <w:rPr>
          <w:rFonts w:ascii="Garamond" w:hAnsi="Garamond"/>
          <w:sz w:val="28"/>
          <w:szCs w:val="28"/>
        </w:rPr>
        <w:t xml:space="preserve"> in some cases</w:t>
      </w:r>
      <w:r w:rsidR="00F035A6">
        <w:rPr>
          <w:rFonts w:ascii="Garamond" w:hAnsi="Garamond"/>
          <w:sz w:val="28"/>
          <w:szCs w:val="28"/>
        </w:rPr>
        <w:t>,</w:t>
      </w:r>
      <w:r w:rsidRPr="00B4681A">
        <w:rPr>
          <w:rFonts w:ascii="Garamond" w:hAnsi="Garamond"/>
          <w:sz w:val="28"/>
          <w:szCs w:val="28"/>
        </w:rPr>
        <w:t xml:space="preserve"> data access connectors.  </w:t>
      </w:r>
    </w:p>
    <w:p w14:paraId="1C8735C7" w14:textId="77777777" w:rsidR="007D6771" w:rsidRPr="00B4681A" w:rsidRDefault="007D6771" w:rsidP="00454E3E">
      <w:pPr>
        <w:spacing w:line="240" w:lineRule="auto"/>
        <w:rPr>
          <w:rFonts w:ascii="Garamond" w:hAnsi="Garamond"/>
          <w:sz w:val="28"/>
          <w:szCs w:val="28"/>
        </w:rPr>
      </w:pPr>
    </w:p>
    <w:p w14:paraId="49D6C203" w14:textId="40EC47CF" w:rsidR="008A20EA" w:rsidRDefault="00115FDC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lastRenderedPageBreak/>
        <w:t>Provided is a</w:t>
      </w:r>
      <w:r w:rsidR="008A20EA" w:rsidRPr="00B4681A">
        <w:rPr>
          <w:rFonts w:ascii="Garamond" w:hAnsi="Garamond"/>
          <w:sz w:val="28"/>
          <w:szCs w:val="28"/>
        </w:rPr>
        <w:t xml:space="preserve"> UML class diagram</w:t>
      </w:r>
      <w:r w:rsidR="007D6771" w:rsidRPr="00B4681A">
        <w:rPr>
          <w:rFonts w:ascii="Garamond" w:hAnsi="Garamond"/>
          <w:sz w:val="28"/>
          <w:szCs w:val="28"/>
        </w:rPr>
        <w:t xml:space="preserve"> (</w:t>
      </w:r>
      <w:r w:rsidR="007D6771" w:rsidRPr="00AA1805">
        <w:rPr>
          <w:rFonts w:ascii="Garamond" w:hAnsi="Garamond"/>
          <w:b/>
          <w:sz w:val="28"/>
          <w:szCs w:val="28"/>
        </w:rPr>
        <w:t xml:space="preserve">Figure </w:t>
      </w:r>
      <w:r w:rsidR="00AA1805" w:rsidRPr="00AA1805">
        <w:rPr>
          <w:rFonts w:ascii="Garamond" w:hAnsi="Garamond"/>
          <w:b/>
          <w:sz w:val="28"/>
          <w:szCs w:val="28"/>
        </w:rPr>
        <w:t>7</w:t>
      </w:r>
      <w:r w:rsidRPr="00B4681A">
        <w:rPr>
          <w:rFonts w:ascii="Garamond" w:hAnsi="Garamond"/>
          <w:sz w:val="28"/>
          <w:szCs w:val="28"/>
        </w:rPr>
        <w:t>) that</w:t>
      </w:r>
      <w:r w:rsidR="008A20EA" w:rsidRPr="00B4681A">
        <w:rPr>
          <w:rFonts w:ascii="Garamond" w:hAnsi="Garamond"/>
          <w:sz w:val="28"/>
          <w:szCs w:val="28"/>
        </w:rPr>
        <w:t xml:space="preserve"> shows the </w:t>
      </w:r>
      <w:r w:rsidRPr="00B4681A">
        <w:rPr>
          <w:rFonts w:ascii="Garamond" w:hAnsi="Garamond"/>
          <w:sz w:val="28"/>
          <w:szCs w:val="28"/>
        </w:rPr>
        <w:t xml:space="preserve">usages, creations, and relations of the object model for the Sudoku </w:t>
      </w:r>
      <w:r w:rsidR="00AA1805">
        <w:rPr>
          <w:rFonts w:ascii="Garamond" w:hAnsi="Garamond"/>
          <w:sz w:val="28"/>
          <w:szCs w:val="28"/>
        </w:rPr>
        <w:t>application</w:t>
      </w:r>
      <w:r w:rsidRPr="00B4681A">
        <w:rPr>
          <w:rFonts w:ascii="Garamond" w:hAnsi="Garamond"/>
          <w:sz w:val="28"/>
          <w:szCs w:val="28"/>
        </w:rPr>
        <w:t>.</w:t>
      </w:r>
      <w:r w:rsidR="00AA1805">
        <w:rPr>
          <w:rFonts w:ascii="Garamond" w:hAnsi="Garamond"/>
          <w:sz w:val="28"/>
          <w:szCs w:val="28"/>
        </w:rPr>
        <w:t xml:space="preserve"> T</w:t>
      </w:r>
      <w:r w:rsidR="007D6771" w:rsidRPr="00B4681A">
        <w:rPr>
          <w:rFonts w:ascii="Garamond" w:hAnsi="Garamond"/>
          <w:sz w:val="28"/>
          <w:szCs w:val="28"/>
        </w:rPr>
        <w:t>he UML</w:t>
      </w:r>
      <w:r w:rsidR="00AA1805">
        <w:rPr>
          <w:rFonts w:ascii="Garamond" w:hAnsi="Garamond"/>
          <w:sz w:val="28"/>
          <w:szCs w:val="28"/>
        </w:rPr>
        <w:t xml:space="preserve"> diagram </w:t>
      </w:r>
      <w:r w:rsidR="001E50BA" w:rsidRPr="00B4681A">
        <w:rPr>
          <w:rFonts w:ascii="Garamond" w:hAnsi="Garamond"/>
          <w:sz w:val="28"/>
          <w:szCs w:val="28"/>
        </w:rPr>
        <w:t>contains the class hierarchy of the program</w:t>
      </w:r>
      <w:r w:rsidR="00AA1805">
        <w:rPr>
          <w:rFonts w:ascii="Garamond" w:hAnsi="Garamond"/>
          <w:sz w:val="28"/>
          <w:szCs w:val="28"/>
        </w:rPr>
        <w:t>,</w:t>
      </w:r>
      <w:r w:rsidR="00146475" w:rsidRPr="00B4681A">
        <w:rPr>
          <w:rFonts w:ascii="Garamond" w:hAnsi="Garamond"/>
          <w:sz w:val="28"/>
          <w:szCs w:val="28"/>
        </w:rPr>
        <w:t xml:space="preserve"> defining all the major pieces of the architecture</w:t>
      </w:r>
      <w:r w:rsidR="00AA1805">
        <w:rPr>
          <w:rFonts w:ascii="Garamond" w:hAnsi="Garamond"/>
          <w:sz w:val="28"/>
          <w:szCs w:val="28"/>
        </w:rPr>
        <w:t>,</w:t>
      </w:r>
      <w:bookmarkStart w:id="0" w:name="_GoBack"/>
      <w:bookmarkEnd w:id="0"/>
      <w:r w:rsidR="00146475" w:rsidRPr="00B4681A">
        <w:rPr>
          <w:rFonts w:ascii="Garamond" w:hAnsi="Garamond"/>
          <w:sz w:val="28"/>
          <w:szCs w:val="28"/>
        </w:rPr>
        <w:t xml:space="preserve"> including external components</w:t>
      </w:r>
      <w:r w:rsidR="001E50BA" w:rsidRPr="00B4681A">
        <w:rPr>
          <w:rFonts w:ascii="Garamond" w:hAnsi="Garamond"/>
          <w:sz w:val="28"/>
          <w:szCs w:val="28"/>
        </w:rPr>
        <w:t>.</w:t>
      </w:r>
    </w:p>
    <w:p w14:paraId="6DA0752F" w14:textId="285C1754" w:rsidR="00B4681A" w:rsidRPr="00B4681A" w:rsidRDefault="00B4681A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6</w:t>
      </w:r>
      <w:r w:rsidRPr="00B4681A">
        <w:rPr>
          <w:rFonts w:ascii="Garamond" w:hAnsi="Garamond"/>
          <w:sz w:val="28"/>
          <w:szCs w:val="28"/>
        </w:rPr>
        <w:t xml:space="preserve">: UML class diagram for Sudoku </w:t>
      </w:r>
      <w:r w:rsidR="00F035A6">
        <w:rPr>
          <w:rFonts w:ascii="Garamond" w:hAnsi="Garamond"/>
          <w:sz w:val="28"/>
          <w:szCs w:val="28"/>
        </w:rPr>
        <w:t>application</w:t>
      </w:r>
    </w:p>
    <w:p w14:paraId="4EDDCD13" w14:textId="77777777" w:rsidR="008A20EA" w:rsidRDefault="008A20EA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561B222C" wp14:editId="42315B62">
            <wp:extent cx="5930900" cy="3327400"/>
            <wp:effectExtent l="0" t="0" r="12700" b="0"/>
            <wp:docPr id="1" name="Picture 1" descr="Dev:repo:Sudoku:architecture: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:repo:Sudoku:architecture: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C2AC" w14:textId="77777777" w:rsidR="00B4681A" w:rsidRDefault="00B4681A" w:rsidP="00454E3E">
      <w:pPr>
        <w:spacing w:line="240" w:lineRule="auto"/>
        <w:rPr>
          <w:rFonts w:ascii="Garamond" w:hAnsi="Garamond"/>
          <w:sz w:val="28"/>
          <w:szCs w:val="28"/>
        </w:rPr>
      </w:pPr>
    </w:p>
    <w:p w14:paraId="170A5259" w14:textId="1FFB158E" w:rsidR="00B4681A" w:rsidRPr="00B4681A" w:rsidRDefault="00B4681A" w:rsidP="00B4681A">
      <w:pPr>
        <w:spacing w:line="240" w:lineRule="auto"/>
        <w:rPr>
          <w:rFonts w:ascii="Garamond" w:hAnsi="Garamond"/>
          <w:b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7</w:t>
      </w:r>
      <w:r w:rsidRPr="00B4681A">
        <w:rPr>
          <w:rFonts w:ascii="Garamond" w:hAnsi="Garamond"/>
          <w:sz w:val="28"/>
          <w:szCs w:val="28"/>
        </w:rPr>
        <w:t xml:space="preserve">: Class </w:t>
      </w:r>
      <w:r w:rsidR="00F035A6">
        <w:rPr>
          <w:rFonts w:ascii="Garamond" w:hAnsi="Garamond"/>
          <w:sz w:val="28"/>
          <w:szCs w:val="28"/>
        </w:rPr>
        <w:t>h</w:t>
      </w:r>
      <w:r w:rsidRPr="00B4681A">
        <w:rPr>
          <w:rFonts w:ascii="Garamond" w:hAnsi="Garamond"/>
          <w:sz w:val="28"/>
          <w:szCs w:val="28"/>
        </w:rPr>
        <w:t xml:space="preserve">ierarchy </w:t>
      </w:r>
      <w:r w:rsidR="00F035A6">
        <w:rPr>
          <w:rFonts w:ascii="Garamond" w:hAnsi="Garamond"/>
          <w:sz w:val="28"/>
          <w:szCs w:val="28"/>
        </w:rPr>
        <w:t>t</w:t>
      </w:r>
      <w:r w:rsidRPr="00B4681A">
        <w:rPr>
          <w:rFonts w:ascii="Garamond" w:hAnsi="Garamond"/>
          <w:sz w:val="28"/>
          <w:szCs w:val="28"/>
        </w:rPr>
        <w:t xml:space="preserve">ree for Sudoku </w:t>
      </w:r>
      <w:r w:rsidR="00F035A6">
        <w:rPr>
          <w:rFonts w:ascii="Garamond" w:hAnsi="Garamond"/>
          <w:sz w:val="28"/>
          <w:szCs w:val="28"/>
        </w:rPr>
        <w:t>application</w:t>
      </w:r>
    </w:p>
    <w:p w14:paraId="7ED99F00" w14:textId="0205E0D9" w:rsidR="004A7CD6" w:rsidRPr="00B4681A" w:rsidRDefault="00357219" w:rsidP="00115FDC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</w:rPr>
        <w:drawing>
          <wp:inline distT="0" distB="0" distL="0" distR="0" wp14:anchorId="01A32879" wp14:editId="2ADF480B">
            <wp:extent cx="5749156" cy="26955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741" t="37281" r="58248" b="23008"/>
                    <a:stretch/>
                  </pic:blipFill>
                  <pic:spPr bwMode="auto">
                    <a:xfrm>
                      <a:off x="0" y="0"/>
                      <a:ext cx="5762037" cy="270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7CD6" w:rsidRPr="00B46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17C7"/>
    <w:multiLevelType w:val="hybridMultilevel"/>
    <w:tmpl w:val="A9DCC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7E3C05"/>
    <w:multiLevelType w:val="hybridMultilevel"/>
    <w:tmpl w:val="92AAE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6562B"/>
    <w:multiLevelType w:val="hybridMultilevel"/>
    <w:tmpl w:val="6DC80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1A6"/>
    <w:rsid w:val="0002100D"/>
    <w:rsid w:val="00047DF5"/>
    <w:rsid w:val="000543F8"/>
    <w:rsid w:val="00094BDE"/>
    <w:rsid w:val="000B099A"/>
    <w:rsid w:val="000E7328"/>
    <w:rsid w:val="00115FDC"/>
    <w:rsid w:val="0012672B"/>
    <w:rsid w:val="00135147"/>
    <w:rsid w:val="00146475"/>
    <w:rsid w:val="001E50BA"/>
    <w:rsid w:val="00283628"/>
    <w:rsid w:val="002A7600"/>
    <w:rsid w:val="002E01A6"/>
    <w:rsid w:val="00302E75"/>
    <w:rsid w:val="00332273"/>
    <w:rsid w:val="003517A7"/>
    <w:rsid w:val="00357219"/>
    <w:rsid w:val="0037420D"/>
    <w:rsid w:val="00385EFC"/>
    <w:rsid w:val="003B13A3"/>
    <w:rsid w:val="00454E3E"/>
    <w:rsid w:val="00487541"/>
    <w:rsid w:val="004A7CD6"/>
    <w:rsid w:val="005313DF"/>
    <w:rsid w:val="0054296B"/>
    <w:rsid w:val="00762283"/>
    <w:rsid w:val="00783426"/>
    <w:rsid w:val="00792EF9"/>
    <w:rsid w:val="007D6771"/>
    <w:rsid w:val="008264D5"/>
    <w:rsid w:val="008A20EA"/>
    <w:rsid w:val="008A4789"/>
    <w:rsid w:val="008B30F8"/>
    <w:rsid w:val="008E7946"/>
    <w:rsid w:val="00945998"/>
    <w:rsid w:val="00983367"/>
    <w:rsid w:val="00983A50"/>
    <w:rsid w:val="00A3218D"/>
    <w:rsid w:val="00A53F1F"/>
    <w:rsid w:val="00A86B40"/>
    <w:rsid w:val="00A87917"/>
    <w:rsid w:val="00AA1805"/>
    <w:rsid w:val="00B20E7A"/>
    <w:rsid w:val="00B4681A"/>
    <w:rsid w:val="00BC4305"/>
    <w:rsid w:val="00BF24F0"/>
    <w:rsid w:val="00CC3A01"/>
    <w:rsid w:val="00CC4501"/>
    <w:rsid w:val="00CD01AA"/>
    <w:rsid w:val="00D63A36"/>
    <w:rsid w:val="00E45EA9"/>
    <w:rsid w:val="00ED07E6"/>
    <w:rsid w:val="00F035A6"/>
    <w:rsid w:val="00F6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C4EC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Cover">
    <w:name w:val="Subtitle Cover"/>
    <w:basedOn w:val="TitleCover"/>
    <w:next w:val="BodyText"/>
    <w:rsid w:val="002E01A6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2E01A6"/>
    <w:pPr>
      <w:keepNext/>
      <w:keepLines/>
      <w:spacing w:after="240" w:line="720" w:lineRule="atLeast"/>
      <w:jc w:val="center"/>
    </w:pPr>
    <w:rPr>
      <w:rFonts w:ascii="Garamond" w:eastAsia="Times New Roman" w:hAnsi="Garamond" w:cs="Times New Roman"/>
      <w:caps/>
      <w:spacing w:val="65"/>
      <w:kern w:val="20"/>
      <w:sz w:val="64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1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1A6"/>
  </w:style>
  <w:style w:type="paragraph" w:styleId="ListParagraph">
    <w:name w:val="List Paragraph"/>
    <w:basedOn w:val="Normal"/>
    <w:uiPriority w:val="34"/>
    <w:qFormat/>
    <w:rsid w:val="002E0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E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Cover">
    <w:name w:val="Subtitle Cover"/>
    <w:basedOn w:val="TitleCover"/>
    <w:next w:val="BodyText"/>
    <w:rsid w:val="002E01A6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2E01A6"/>
    <w:pPr>
      <w:keepNext/>
      <w:keepLines/>
      <w:spacing w:after="240" w:line="720" w:lineRule="atLeast"/>
      <w:jc w:val="center"/>
    </w:pPr>
    <w:rPr>
      <w:rFonts w:ascii="Garamond" w:eastAsia="Times New Roman" w:hAnsi="Garamond" w:cs="Times New Roman"/>
      <w:caps/>
      <w:spacing w:val="65"/>
      <w:kern w:val="20"/>
      <w:sz w:val="64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1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1A6"/>
  </w:style>
  <w:style w:type="paragraph" w:styleId="ListParagraph">
    <w:name w:val="List Paragraph"/>
    <w:basedOn w:val="Normal"/>
    <w:uiPriority w:val="34"/>
    <w:qFormat/>
    <w:rsid w:val="002E0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E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Lori</dc:creator>
  <cp:lastModifiedBy>Lori</cp:lastModifiedBy>
  <cp:revision>43</cp:revision>
  <dcterms:created xsi:type="dcterms:W3CDTF">2014-03-12T04:31:00Z</dcterms:created>
  <dcterms:modified xsi:type="dcterms:W3CDTF">2014-04-30T19:12:00Z</dcterms:modified>
</cp:coreProperties>
</file>