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99F" w:rsidRPr="00433578" w:rsidRDefault="00433578" w:rsidP="00433578">
      <w:pPr>
        <w:jc w:val="center"/>
        <w:rPr>
          <w:b/>
          <w:bCs/>
          <w:sz w:val="28"/>
          <w:szCs w:val="28"/>
        </w:rPr>
      </w:pPr>
      <w:r w:rsidRPr="00433578">
        <w:rPr>
          <w:b/>
          <w:bCs/>
          <w:sz w:val="28"/>
          <w:szCs w:val="28"/>
        </w:rPr>
        <w:t>Descritivo do trabalho Web Site</w:t>
      </w:r>
    </w:p>
    <w:p w:rsidR="00433578" w:rsidRDefault="00433578" w:rsidP="00433578">
      <w:pPr>
        <w:jc w:val="center"/>
      </w:pPr>
    </w:p>
    <w:p w:rsidR="00433578" w:rsidRPr="00433578" w:rsidRDefault="00433578" w:rsidP="00433578">
      <w:pPr>
        <w:jc w:val="both"/>
        <w:rPr>
          <w:b/>
          <w:bCs/>
        </w:rPr>
      </w:pPr>
      <w:r w:rsidRPr="00433578">
        <w:rPr>
          <w:b/>
          <w:bCs/>
        </w:rPr>
        <w:t>Descrição</w:t>
      </w:r>
    </w:p>
    <w:p w:rsidR="00433578" w:rsidRPr="00433578" w:rsidRDefault="00433578" w:rsidP="00433578">
      <w:pPr>
        <w:jc w:val="both"/>
      </w:pPr>
      <w:r>
        <w:t>O site “PIRANGA EM CENA”</w:t>
      </w:r>
      <w:r w:rsidRPr="00433578">
        <w:t xml:space="preserve"> foi desenvolvido para ser a materialização digital de uma revista real, criada originalmente a pedido de um estudante de Publicidade.</w:t>
      </w:r>
      <w:r w:rsidR="00820451">
        <w:t xml:space="preserve"> A revista conta a trajetória e curiosidades sobre o bairro Ipiranga na cidade de São Paulo.</w:t>
      </w:r>
    </w:p>
    <w:p w:rsidR="00433578" w:rsidRPr="00433578" w:rsidRDefault="00433578" w:rsidP="00433578">
      <w:pPr>
        <w:jc w:val="both"/>
      </w:pPr>
      <w:r w:rsidRPr="00433578">
        <w:t>O objetivo principal do site é manter o design original das propagandas e imagens, aplicando apenas leves alterações que foram realizadas com a autorização dos autores da revista, citados no rodapé do site.</w:t>
      </w:r>
    </w:p>
    <w:p w:rsidR="00433578" w:rsidRPr="00433578" w:rsidRDefault="00433578" w:rsidP="00433578">
      <w:pPr>
        <w:jc w:val="both"/>
      </w:pPr>
      <w:r w:rsidRPr="00433578">
        <w:t xml:space="preserve">Toda a estrutura do projeto foi construída utilizando </w:t>
      </w:r>
      <w:r w:rsidRPr="00433578">
        <w:rPr>
          <w:b/>
          <w:bCs/>
        </w:rPr>
        <w:t>HTML</w:t>
      </w:r>
      <w:r w:rsidRPr="00433578">
        <w:t xml:space="preserve"> e a estilização em </w:t>
      </w:r>
      <w:r w:rsidRPr="00433578">
        <w:rPr>
          <w:b/>
          <w:bCs/>
        </w:rPr>
        <w:t>CSS</w:t>
      </w:r>
      <w:r w:rsidRPr="00433578">
        <w:t>. As imagens que foram adaptadas, conforme solicitado pelos autores, foram editadas por mim em aplicativos de edição de imagem, utilizando as imagens originais como base.</w:t>
      </w:r>
    </w:p>
    <w:p w:rsidR="00433578" w:rsidRPr="00433578" w:rsidRDefault="00433578" w:rsidP="00433578">
      <w:pPr>
        <w:jc w:val="both"/>
        <w:rPr>
          <w:b/>
          <w:bCs/>
        </w:rPr>
      </w:pPr>
      <w:r w:rsidRPr="00433578">
        <w:rPr>
          <w:b/>
          <w:bCs/>
        </w:rPr>
        <w:t>Layout</w:t>
      </w:r>
    </w:p>
    <w:p w:rsidR="00433578" w:rsidRPr="00433578" w:rsidRDefault="00433578" w:rsidP="00433578">
      <w:pPr>
        <w:jc w:val="both"/>
      </w:pPr>
      <w:r w:rsidRPr="00433578">
        <w:t>O layout principal adota um modelo de duas colunas centrais (layout-leitura), projetado para desktop e telas grandes</w:t>
      </w:r>
      <w:r>
        <w:t>, contendo</w:t>
      </w:r>
      <w:r w:rsidRPr="00433578">
        <w:t>:</w:t>
      </w:r>
    </w:p>
    <w:p w:rsidR="00433578" w:rsidRPr="00433578" w:rsidRDefault="00433578" w:rsidP="00433578">
      <w:pPr>
        <w:numPr>
          <w:ilvl w:val="0"/>
          <w:numId w:val="1"/>
        </w:numPr>
        <w:jc w:val="both"/>
      </w:pPr>
      <w:r w:rsidRPr="00433578">
        <w:t>Cabeçalho Fix</w:t>
      </w:r>
      <w:r>
        <w:t>o</w:t>
      </w:r>
      <w:r w:rsidRPr="00433578">
        <w:t xml:space="preserve">: Fixado no topo da página, em verde escuro, contém a logo e a frase de efeito "IPIRANGA EM CENA | </w:t>
      </w:r>
      <w:r w:rsidR="00820451" w:rsidRPr="00433578">
        <w:t>outubro</w:t>
      </w:r>
      <w:r w:rsidRPr="00433578">
        <w:t xml:space="preserve"> de 2025".</w:t>
      </w:r>
    </w:p>
    <w:p w:rsidR="00433578" w:rsidRPr="00433578" w:rsidRDefault="00433578" w:rsidP="00433578">
      <w:pPr>
        <w:numPr>
          <w:ilvl w:val="0"/>
          <w:numId w:val="1"/>
        </w:numPr>
        <w:jc w:val="both"/>
      </w:pPr>
      <w:r w:rsidRPr="00433578">
        <w:t>Sumário Lateral: Uma barra lateral à esquerda com navegação fixa</w:t>
      </w:r>
      <w:r>
        <w:t xml:space="preserve">, </w:t>
      </w:r>
      <w:r w:rsidRPr="00433578">
        <w:t>que serve como um índice de conteúdo do artigo, permitindo que o leitor salte rapidamente entre seções</w:t>
      </w:r>
      <w:r>
        <w:t>.</w:t>
      </w:r>
      <w:r w:rsidRPr="00433578">
        <w:t xml:space="preserve"> </w:t>
      </w:r>
    </w:p>
    <w:p w:rsidR="00433578" w:rsidRDefault="00433578" w:rsidP="00433578">
      <w:pPr>
        <w:numPr>
          <w:ilvl w:val="0"/>
          <w:numId w:val="1"/>
        </w:numPr>
        <w:jc w:val="both"/>
      </w:pPr>
      <w:r w:rsidRPr="00433578">
        <w:t>Conteúdo Principal: A área central para o artigo, com fundo branco, onde o conteúdo é apresentado com espaçamento generoso e uma imagem de destaque no topo</w:t>
      </w:r>
      <w:r>
        <w:t>, apresentando reportagens sobre o bairro Ipiranga, dês de sua criação</w:t>
      </w:r>
      <w:r w:rsidR="00820451">
        <w:t xml:space="preserve"> a gastronomia e pontos importantes sobre o bairro.</w:t>
      </w:r>
    </w:p>
    <w:sectPr w:rsidR="00433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D4540"/>
    <w:multiLevelType w:val="multilevel"/>
    <w:tmpl w:val="BDF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96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78"/>
    <w:rsid w:val="00004249"/>
    <w:rsid w:val="001668F3"/>
    <w:rsid w:val="00166C09"/>
    <w:rsid w:val="0020199F"/>
    <w:rsid w:val="00417B2C"/>
    <w:rsid w:val="00433578"/>
    <w:rsid w:val="0082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6A92"/>
  <w15:chartTrackingRefBased/>
  <w15:docId w15:val="{4017A603-DE66-46E9-9E3B-1B9AD11C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3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3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5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5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5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5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5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5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5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stefany coelho</dc:creator>
  <cp:keywords/>
  <dc:description/>
  <cp:lastModifiedBy>stefany coelho</cp:lastModifiedBy>
  <cp:revision>1</cp:revision>
  <dcterms:created xsi:type="dcterms:W3CDTF">2025-11-26T15:11:00Z</dcterms:created>
  <dcterms:modified xsi:type="dcterms:W3CDTF">2025-11-26T15:24:00Z</dcterms:modified>
</cp:coreProperties>
</file>