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CADA" w14:textId="345DB1D2" w:rsidR="00466028" w:rsidRDefault="000A44E3">
      <w:r>
        <w:t xml:space="preserve">Data and code to accompany </w:t>
      </w:r>
    </w:p>
    <w:p w14:paraId="097B838F" w14:textId="27DA9BAB" w:rsidR="000A44E3" w:rsidRDefault="000A44E3">
      <w:r>
        <w:t>“Climate-driven limits to future carbon storage in California’s wildland ecosystems”</w:t>
      </w:r>
    </w:p>
    <w:p w14:paraId="0892B003" w14:textId="4B4A6A0E" w:rsidR="000A44E3" w:rsidRDefault="000A44E3">
      <w:r w:rsidRPr="000A44E3">
        <w:rPr>
          <w:i/>
        </w:rPr>
        <w:t>AGU Advances</w:t>
      </w:r>
      <w:r>
        <w:t>, 2021</w:t>
      </w:r>
    </w:p>
    <w:p w14:paraId="00D36B0A" w14:textId="49BE0AD7" w:rsidR="000A44E3" w:rsidRDefault="000A44E3"/>
    <w:p w14:paraId="1AB2BA64" w14:textId="55025499" w:rsidR="000A44E3" w:rsidRDefault="000A44E3">
      <w:r>
        <w:t xml:space="preserve">Corresponding author: Shane Coffield </w:t>
      </w:r>
      <w:hyperlink r:id="rId5" w:history="1">
        <w:r w:rsidRPr="00FC26B5">
          <w:rPr>
            <w:rStyle w:val="Hyperlink"/>
          </w:rPr>
          <w:t>scoffiel@uci.edu</w:t>
        </w:r>
      </w:hyperlink>
      <w:r>
        <w:t xml:space="preserve"> </w:t>
      </w:r>
    </w:p>
    <w:p w14:paraId="5574559C" w14:textId="56EDB05C" w:rsidR="000A44E3" w:rsidRDefault="000A44E3"/>
    <w:p w14:paraId="77939FEC" w14:textId="0B737235" w:rsidR="000A44E3" w:rsidRDefault="000A44E3">
      <w:r>
        <w:t xml:space="preserve">All data are available at </w:t>
      </w:r>
      <w:proofErr w:type="spellStart"/>
      <w:r>
        <w:t>zenodo</w:t>
      </w:r>
      <w:proofErr w:type="spellEnd"/>
      <w:r>
        <w:t>:</w:t>
      </w:r>
    </w:p>
    <w:p w14:paraId="66F11F5D" w14:textId="77777777" w:rsidR="000A44E3" w:rsidRDefault="000A44E3" w:rsidP="000A44E3">
      <w:pPr>
        <w:pStyle w:val="ListParagraph"/>
        <w:numPr>
          <w:ilvl w:val="0"/>
          <w:numId w:val="3"/>
        </w:numPr>
      </w:pPr>
    </w:p>
    <w:p w14:paraId="6AED3545" w14:textId="77777777" w:rsidR="000A44E3" w:rsidRDefault="000A44E3" w:rsidP="000A44E3">
      <w:pPr>
        <w:pStyle w:val="ListParagraph"/>
      </w:pPr>
    </w:p>
    <w:p w14:paraId="3319FFA2" w14:textId="687B5BA4" w:rsidR="000A44E3" w:rsidRDefault="000A44E3">
      <w:r>
        <w:t>Google Earth Engine scripts are available at</w:t>
      </w:r>
    </w:p>
    <w:p w14:paraId="5F77948B" w14:textId="333D510B" w:rsidR="000A44E3" w:rsidRDefault="000A44E3" w:rsidP="000A44E3">
      <w:pPr>
        <w:pStyle w:val="ListParagraph"/>
        <w:numPr>
          <w:ilvl w:val="0"/>
          <w:numId w:val="1"/>
        </w:numPr>
      </w:pPr>
      <w:hyperlink r:id="rId6" w:history="1">
        <w:r w:rsidRPr="00FC26B5">
          <w:rPr>
            <w:rStyle w:val="Hyperlink"/>
          </w:rPr>
          <w:t>https://code.earthengine.google.com/?accept_repo=users/scoffiel/carbon_projections</w:t>
        </w:r>
      </w:hyperlink>
    </w:p>
    <w:p w14:paraId="5C71AD46" w14:textId="59D5115D" w:rsidR="000A44E3" w:rsidRDefault="000A44E3" w:rsidP="000A44E3">
      <w:pPr>
        <w:pStyle w:val="ListParagraph"/>
        <w:numPr>
          <w:ilvl w:val="0"/>
          <w:numId w:val="1"/>
        </w:numPr>
      </w:pPr>
      <w:r w:rsidRPr="000A44E3">
        <w:t xml:space="preserve">git clone </w:t>
      </w:r>
      <w:hyperlink r:id="rId7" w:history="1">
        <w:r w:rsidRPr="00FC26B5">
          <w:rPr>
            <w:rStyle w:val="Hyperlink"/>
          </w:rPr>
          <w:t>https://earthengine.googlesource.com/users/scoffiel/carbon_projections</w:t>
        </w:r>
      </w:hyperlink>
      <w:r>
        <w:t xml:space="preserve"> </w:t>
      </w:r>
    </w:p>
    <w:p w14:paraId="5E07F75F" w14:textId="72A9E880" w:rsidR="000A44E3" w:rsidRDefault="000A44E3" w:rsidP="000A44E3">
      <w:pPr>
        <w:ind w:left="360"/>
      </w:pPr>
    </w:p>
    <w:p w14:paraId="05F8C717" w14:textId="77777777" w:rsidR="000A44E3" w:rsidRDefault="000A44E3" w:rsidP="000A44E3">
      <w:r>
        <w:t>Python scripts are available on GitHub:</w:t>
      </w:r>
    </w:p>
    <w:p w14:paraId="7B497367" w14:textId="77777777" w:rsidR="000A44E3" w:rsidRDefault="000A44E3" w:rsidP="000A44E3">
      <w:pPr>
        <w:pStyle w:val="ListParagraph"/>
        <w:numPr>
          <w:ilvl w:val="0"/>
          <w:numId w:val="5"/>
        </w:numPr>
      </w:pPr>
    </w:p>
    <w:p w14:paraId="40CEC1CD" w14:textId="07B9B2DA" w:rsidR="000A44E3" w:rsidRDefault="000A44E3"/>
    <w:p w14:paraId="7A0EF9E9" w14:textId="57DF860B" w:rsidR="000A44E3" w:rsidRDefault="000A44E3">
      <w:r>
        <w:t>Data overview:</w:t>
      </w:r>
    </w:p>
    <w:p w14:paraId="35262E49" w14:textId="14CA7BA4" w:rsidR="000A44E3" w:rsidRDefault="000A44E3"/>
    <w:p w14:paraId="25B7EFC6" w14:textId="6F702B7B" w:rsidR="000A44E3" w:rsidRDefault="000A44E3" w:rsidP="000A44E3">
      <w:pPr>
        <w:pStyle w:val="ListParagraph"/>
        <w:numPr>
          <w:ilvl w:val="0"/>
          <w:numId w:val="4"/>
        </w:numPr>
      </w:pPr>
      <w:proofErr w:type="spellStart"/>
      <w:r>
        <w:t>input_data</w:t>
      </w:r>
      <w:proofErr w:type="spellEnd"/>
      <w:r>
        <w:t>: contains all files needed to run Python scripts. All were derived from public sources:</w:t>
      </w:r>
    </w:p>
    <w:p w14:paraId="739294ED" w14:textId="5EE803D2" w:rsidR="000A44E3" w:rsidRPr="000A44E3" w:rsidRDefault="000A44E3" w:rsidP="000A44E3">
      <w:pPr>
        <w:pStyle w:val="ListParagraph"/>
        <w:numPr>
          <w:ilvl w:val="1"/>
          <w:numId w:val="4"/>
        </w:numPr>
      </w:pPr>
      <w:r w:rsidRPr="000A44E3">
        <w:t>CARB</w:t>
      </w:r>
      <w:r>
        <w:t xml:space="preserve"> aboveground wildland carbon </w:t>
      </w:r>
      <w:r w:rsidRPr="000A44E3">
        <w:t xml:space="preserve"> </w:t>
      </w:r>
      <w:hyperlink r:id="rId8" w:history="1">
        <w:r w:rsidRPr="000A44E3">
          <w:rPr>
            <w:rStyle w:val="Hyperlink"/>
          </w:rPr>
          <w:t>https://ww2.arb.ca.gov/nwl-inventory</w:t>
        </w:r>
      </w:hyperlink>
      <w:r w:rsidRPr="000A44E3">
        <w:t xml:space="preserve"> </w:t>
      </w:r>
    </w:p>
    <w:p w14:paraId="596834AB" w14:textId="1ED3C437" w:rsidR="000A44E3" w:rsidRPr="000A44E3" w:rsidRDefault="000A44E3" w:rsidP="000A44E3">
      <w:pPr>
        <w:pStyle w:val="ListParagraph"/>
        <w:numPr>
          <w:ilvl w:val="1"/>
          <w:numId w:val="4"/>
        </w:numPr>
      </w:pPr>
      <w:r>
        <w:t xml:space="preserve">LEMMA species biomass </w:t>
      </w:r>
      <w:hyperlink r:id="rId9" w:history="1">
        <w:r w:rsidRPr="00FC26B5">
          <w:rPr>
            <w:rStyle w:val="Hyperlink"/>
          </w:rPr>
          <w:t>https://lemma.forestry.oregonstate.edu/data</w:t>
        </w:r>
      </w:hyperlink>
    </w:p>
    <w:p w14:paraId="0DB9659B" w14:textId="2C78396D" w:rsidR="000A44E3" w:rsidRPr="000A44E3" w:rsidRDefault="000A44E3" w:rsidP="000A44E3">
      <w:pPr>
        <w:pStyle w:val="ListParagraph"/>
        <w:numPr>
          <w:ilvl w:val="1"/>
          <w:numId w:val="4"/>
        </w:numPr>
      </w:pPr>
      <w:r>
        <w:t>NLCD land cover</w:t>
      </w:r>
      <w:hyperlink r:id="rId10" w:history="1">
        <w:r w:rsidRPr="00FC26B5">
          <w:rPr>
            <w:rStyle w:val="Hyperlink"/>
          </w:rPr>
          <w:t>https://www.mrlc.gov/data/nlcd-2016-land-cover-conus</w:t>
        </w:r>
      </w:hyperlink>
    </w:p>
    <w:p w14:paraId="1C7BAADA" w14:textId="5CDAF68C" w:rsidR="000A44E3" w:rsidRPr="000A44E3" w:rsidRDefault="000A44E3" w:rsidP="000A44E3">
      <w:pPr>
        <w:pStyle w:val="ListParagraph"/>
        <w:numPr>
          <w:ilvl w:val="1"/>
          <w:numId w:val="4"/>
        </w:numPr>
      </w:pPr>
      <w:r>
        <w:t xml:space="preserve">ESA CCI biomass </w:t>
      </w:r>
      <w:hyperlink r:id="rId11" w:history="1">
        <w:r w:rsidRPr="00FC26B5">
          <w:rPr>
            <w:rStyle w:val="Hyperlink"/>
          </w:rPr>
          <w:t>https://catalogue.ceda.ac.uk/uuid/bedc59f37c9545c981a839eb552e4084</w:t>
        </w:r>
      </w:hyperlink>
    </w:p>
    <w:p w14:paraId="4F5621DF" w14:textId="11DA3A81" w:rsidR="000A44E3" w:rsidRDefault="000A44E3" w:rsidP="000A44E3">
      <w:pPr>
        <w:pStyle w:val="ListParagraph"/>
        <w:numPr>
          <w:ilvl w:val="1"/>
          <w:numId w:val="4"/>
        </w:numPr>
      </w:pPr>
      <w:r>
        <w:t>BCSD CMIP5 downscaled climate projections</w:t>
      </w:r>
      <w:hyperlink r:id="rId12" w:history="1">
        <w:r w:rsidRPr="00FC26B5">
          <w:rPr>
            <w:rStyle w:val="Hyperlink"/>
          </w:rPr>
          <w:t>ftp://gdo-dcp.ucllnl.org/pub/dcp/archive/cmip5/bcsd</w:t>
        </w:r>
      </w:hyperlink>
    </w:p>
    <w:p w14:paraId="7C031C0F" w14:textId="765AA66D" w:rsidR="000A44E3" w:rsidRDefault="000A44E3" w:rsidP="000A44E3">
      <w:pPr>
        <w:pStyle w:val="ListParagraph"/>
        <w:numPr>
          <w:ilvl w:val="0"/>
          <w:numId w:val="4"/>
        </w:numPr>
      </w:pPr>
      <w:proofErr w:type="spellStart"/>
      <w:r>
        <w:t>model_output</w:t>
      </w:r>
      <w:proofErr w:type="spellEnd"/>
      <w:r>
        <w:t>: corresponds to the four approaches discussed in the manuscript. For all approaches, we provide projections for 6 scenarios: RCP4.5 &amp; RCP8.5 x dry/mean/wet</w:t>
      </w:r>
    </w:p>
    <w:p w14:paraId="3F7D7677" w14:textId="7206D48F" w:rsidR="000A44E3" w:rsidRDefault="000A44E3" w:rsidP="000A44E3">
      <w:pPr>
        <w:pStyle w:val="ListParagraph"/>
        <w:numPr>
          <w:ilvl w:val="1"/>
          <w:numId w:val="4"/>
        </w:numPr>
      </w:pPr>
      <w:r>
        <w:t>Random forest regression of carbon density</w:t>
      </w:r>
    </w:p>
    <w:p w14:paraId="3F0ECB86" w14:textId="09166878" w:rsidR="000A44E3" w:rsidRDefault="000A44E3" w:rsidP="000A44E3">
      <w:pPr>
        <w:pStyle w:val="ListParagraph"/>
        <w:numPr>
          <w:ilvl w:val="1"/>
          <w:numId w:val="4"/>
        </w:numPr>
      </w:pPr>
      <w:r>
        <w:t>Random forest classification of dominant vegetation type</w:t>
      </w:r>
    </w:p>
    <w:p w14:paraId="3BB2786B" w14:textId="0AE67C0F" w:rsidR="000A44E3" w:rsidRDefault="000A44E3" w:rsidP="000A44E3">
      <w:pPr>
        <w:pStyle w:val="ListParagraph"/>
        <w:numPr>
          <w:ilvl w:val="1"/>
          <w:numId w:val="4"/>
        </w:numPr>
      </w:pPr>
      <w:r>
        <w:t>Climate analogues</w:t>
      </w:r>
    </w:p>
    <w:p w14:paraId="4731EFB7" w14:textId="4F54A722" w:rsidR="000A44E3" w:rsidRDefault="000A44E3" w:rsidP="000A44E3">
      <w:pPr>
        <w:pStyle w:val="ListParagraph"/>
        <w:numPr>
          <w:ilvl w:val="1"/>
          <w:numId w:val="4"/>
        </w:numPr>
      </w:pPr>
      <w:r>
        <w:t>Random forest regression of individual species’ carbon density</w:t>
      </w:r>
    </w:p>
    <w:p w14:paraId="7D9CA761" w14:textId="59DF45FA" w:rsidR="000A44E3" w:rsidRDefault="000A44E3" w:rsidP="000A44E3"/>
    <w:p w14:paraId="658C6C26" w14:textId="1C60D667" w:rsidR="000A44E3" w:rsidRDefault="000A44E3" w:rsidP="000A44E3">
      <w:r>
        <w:t>Google Earth Engine code overview</w:t>
      </w:r>
    </w:p>
    <w:p w14:paraId="4A0DFD97" w14:textId="6CC05607" w:rsidR="000A44E3" w:rsidRDefault="000A44E3" w:rsidP="000A44E3">
      <w:pPr>
        <w:pStyle w:val="ListParagraph"/>
        <w:numPr>
          <w:ilvl w:val="0"/>
          <w:numId w:val="6"/>
        </w:numPr>
      </w:pPr>
      <w:proofErr w:type="spellStart"/>
      <w:r>
        <w:t>Carbon_data</w:t>
      </w:r>
      <w:proofErr w:type="spellEnd"/>
      <w:r>
        <w:t xml:space="preserve">: rescales 30m CARB carbon data layer </w:t>
      </w:r>
      <w:r w:rsidR="004E2E3E">
        <w:t>(available upon request from CARB) to 1/8-degree to match the BCSD climate dataset, including masking out water/ag/urban landcover</w:t>
      </w:r>
    </w:p>
    <w:p w14:paraId="2E75A8E6" w14:textId="085F03A8" w:rsidR="000A44E3" w:rsidRDefault="000A44E3" w:rsidP="000A44E3">
      <w:pPr>
        <w:pStyle w:val="ListParagraph"/>
        <w:numPr>
          <w:ilvl w:val="0"/>
          <w:numId w:val="6"/>
        </w:numPr>
      </w:pPr>
      <w:proofErr w:type="spellStart"/>
      <w:r>
        <w:t>Valid_land_fraction</w:t>
      </w:r>
      <w:proofErr w:type="spellEnd"/>
      <w:r w:rsidR="004E2E3E">
        <w:t>: calculates the fraction of sub-</w:t>
      </w:r>
      <w:proofErr w:type="spellStart"/>
      <w:r w:rsidR="004E2E3E">
        <w:t>gridcell</w:t>
      </w:r>
      <w:proofErr w:type="spellEnd"/>
      <w:r w:rsidR="004E2E3E">
        <w:t xml:space="preserve"> area (of </w:t>
      </w:r>
      <w:proofErr w:type="gramStart"/>
      <w:r w:rsidR="004E2E3E">
        <w:t>1/8 degree</w:t>
      </w:r>
      <w:proofErr w:type="gramEnd"/>
      <w:r w:rsidR="004E2E3E">
        <w:t xml:space="preserve"> cells) that is allowed to support aboveground carbon (excludes water/ag/urban/barren cover)</w:t>
      </w:r>
    </w:p>
    <w:p w14:paraId="268E3E03" w14:textId="457D88ED" w:rsidR="000A44E3" w:rsidRDefault="000A44E3" w:rsidP="000A44E3">
      <w:pPr>
        <w:pStyle w:val="ListParagraph"/>
        <w:numPr>
          <w:ilvl w:val="0"/>
          <w:numId w:val="6"/>
        </w:numPr>
      </w:pPr>
      <w:r>
        <w:t>Elevation</w:t>
      </w:r>
      <w:r w:rsidR="004E2E3E">
        <w:t>: rescales 30m USGS elevation data to 1/8-degree to match the BCSD climate dataset</w:t>
      </w:r>
    </w:p>
    <w:p w14:paraId="5F0598F8" w14:textId="15FEE58E" w:rsidR="000A44E3" w:rsidRDefault="000A44E3" w:rsidP="000A44E3">
      <w:pPr>
        <w:pStyle w:val="ListParagraph"/>
        <w:numPr>
          <w:ilvl w:val="0"/>
          <w:numId w:val="6"/>
        </w:numPr>
      </w:pPr>
      <w:r>
        <w:t>Landcover</w:t>
      </w:r>
      <w:r w:rsidR="004E2E3E">
        <w:t>: rescales 30m NLCD land cover data to 1/8 degree (forest, shrub/grass, null)</w:t>
      </w:r>
    </w:p>
    <w:p w14:paraId="6B77A9E8" w14:textId="74C0D0A7" w:rsidR="000A44E3" w:rsidRDefault="000A44E3" w:rsidP="000A44E3">
      <w:pPr>
        <w:pStyle w:val="ListParagraph"/>
        <w:numPr>
          <w:ilvl w:val="0"/>
          <w:numId w:val="6"/>
        </w:numPr>
      </w:pPr>
      <w:proofErr w:type="spellStart"/>
      <w:r>
        <w:lastRenderedPageBreak/>
        <w:t>Landcover_mask</w:t>
      </w:r>
      <w:proofErr w:type="spellEnd"/>
      <w:r w:rsidR="004E2E3E">
        <w:t>: creates a 1/8-degree layer masking out any areas of the western US that are not 50% wildland cover (for climate analogues analysis)</w:t>
      </w:r>
    </w:p>
    <w:p w14:paraId="63EB0FE2" w14:textId="504BFA8A" w:rsidR="000A44E3" w:rsidRDefault="000A44E3" w:rsidP="000A44E3">
      <w:pPr>
        <w:pStyle w:val="ListParagraph"/>
        <w:numPr>
          <w:ilvl w:val="0"/>
          <w:numId w:val="6"/>
        </w:numPr>
      </w:pPr>
      <w:proofErr w:type="spellStart"/>
      <w:r>
        <w:t>Cci_biomass</w:t>
      </w:r>
      <w:proofErr w:type="spellEnd"/>
      <w:r w:rsidR="004E2E3E">
        <w:t>: rescales 100m CCI biomass data to 1/8-degree for US and Mexico</w:t>
      </w:r>
    </w:p>
    <w:p w14:paraId="01A4BCA9" w14:textId="7D43C78E" w:rsidR="000A44E3" w:rsidRDefault="000A44E3" w:rsidP="000A44E3">
      <w:pPr>
        <w:pStyle w:val="ListParagraph"/>
        <w:numPr>
          <w:ilvl w:val="0"/>
          <w:numId w:val="6"/>
        </w:numPr>
      </w:pPr>
      <w:proofErr w:type="spellStart"/>
      <w:r>
        <w:t>Lemma_spp</w:t>
      </w:r>
      <w:proofErr w:type="spellEnd"/>
      <w:r w:rsidR="004E2E3E">
        <w:t>: reformats LEMMA species-level data into one raster layer with one band for each species’ density at 1/8 degree</w:t>
      </w:r>
    </w:p>
    <w:p w14:paraId="2C4B9749" w14:textId="49466AA0" w:rsidR="004E2E3E" w:rsidRDefault="004E2E3E" w:rsidP="004E2E3E"/>
    <w:p w14:paraId="2D756420" w14:textId="11A501BE" w:rsidR="004E2E3E" w:rsidRDefault="004E2E3E" w:rsidP="004E2E3E">
      <w:r>
        <w:t>Python code overview</w:t>
      </w:r>
    </w:p>
    <w:p w14:paraId="024093FE" w14:textId="4F1B29CD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Process_climate.py: </w:t>
      </w:r>
      <w:r w:rsidRPr="004E2E3E">
        <w:t xml:space="preserve">﻿Process raw BCSD monthly climate data into combined </w:t>
      </w:r>
      <w:proofErr w:type="spellStart"/>
      <w:r w:rsidRPr="004E2E3E">
        <w:t>netcdf</w:t>
      </w:r>
      <w:proofErr w:type="spellEnd"/>
      <w:r w:rsidRPr="004E2E3E">
        <w:t xml:space="preserve"> files</w:t>
      </w:r>
    </w:p>
    <w:p w14:paraId="61D120AB" w14:textId="117E9C88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Process_climate_10yrs.py: </w:t>
      </w:r>
      <w:r>
        <w:t xml:space="preserve">﻿Duplicate of script 1 to process raw BCSD climate </w:t>
      </w:r>
      <w:proofErr w:type="gramStart"/>
      <w:r>
        <w:t>data, but</w:t>
      </w:r>
      <w:proofErr w:type="gramEnd"/>
      <w:r>
        <w:t xml:space="preserve"> modified</w:t>
      </w:r>
      <w:r>
        <w:t xml:space="preserve"> </w:t>
      </w:r>
      <w:r>
        <w:t>slightly to maintain all 10 years of data in the present. This is needed for calculating the interannual variability in the climate analogues approach.</w:t>
      </w:r>
    </w:p>
    <w:p w14:paraId="17F06179" w14:textId="472043D8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Plot_clim_change.py: </w:t>
      </w:r>
      <w:r w:rsidRPr="004E2E3E">
        <w:t>﻿Generate maps of mean annual T &amp; P change for RCP4.5 &amp; RCP8.5 (Fig 1)</w:t>
      </w:r>
    </w:p>
    <w:p w14:paraId="1053FB21" w14:textId="072E6F77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Plot_clim_spread.py: </w:t>
      </w:r>
      <w:r>
        <w:t>﻿Generate maps of spread of precipitation across 32 models for RCP8.5 (FigS1)</w:t>
      </w:r>
      <w:r>
        <w:t xml:space="preserve"> and</w:t>
      </w:r>
      <w:r>
        <w:t xml:space="preserve"> dry vs. wet models averages for RCP8.5 (FigS2)</w:t>
      </w:r>
    </w:p>
    <w:p w14:paraId="5C84A504" w14:textId="2416E0B8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RF_carbon_model.py: </w:t>
      </w:r>
      <w:r>
        <w:t>﻿Approach #1</w:t>
      </w:r>
      <w:r>
        <w:t xml:space="preserve">. </w:t>
      </w:r>
      <w:r>
        <w:t>Model present-day distribution of CARB carbon layer based on climate data</w:t>
      </w:r>
      <w:r>
        <w:t xml:space="preserve">. </w:t>
      </w:r>
      <w:r>
        <w:t>Project future carbon and change</w:t>
      </w:r>
    </w:p>
    <w:p w14:paraId="7E69E556" w14:textId="1E2A344F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RF_model_spread.py: </w:t>
      </w:r>
      <w:r>
        <w:t>﻿Rebuild RF regression models from script 5, for each of the 32 climate models</w:t>
      </w:r>
      <w:r>
        <w:t xml:space="preserve">. </w:t>
      </w:r>
      <w:r>
        <w:t>Compare 3 different runs: T &amp; P both change, T only (P constant), and P only (T constant)</w:t>
      </w:r>
      <w:r>
        <w:t>.</w:t>
      </w:r>
    </w:p>
    <w:p w14:paraId="1A577094" w14:textId="27D2CFD5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Offsets_change.py: </w:t>
      </w:r>
      <w:r w:rsidRPr="004E2E3E">
        <w:t>﻿Compare RF regression model results from script 5 for all forests vs. carbon offset projects</w:t>
      </w:r>
    </w:p>
    <w:p w14:paraId="336BCBA0" w14:textId="3709E166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RF_veg_class_model.py: </w:t>
      </w:r>
      <w:r>
        <w:t>﻿Approach #2</w:t>
      </w:r>
      <w:r>
        <w:t>.</w:t>
      </w:r>
      <w:r>
        <w:t xml:space="preserve"> Model present-day distribution of NLCD forest-vs-shrub layer based on climate data</w:t>
      </w:r>
      <w:r>
        <w:t xml:space="preserve">. </w:t>
      </w:r>
      <w:r>
        <w:t>Project future land cover, change, and associated carbon change</w:t>
      </w:r>
    </w:p>
    <w:p w14:paraId="3DE504D7" w14:textId="57166E19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Climate_analogues.py. </w:t>
      </w:r>
      <w:r>
        <w:t>﻿</w:t>
      </w:r>
      <w:r>
        <w:t xml:space="preserve">Approach #3. </w:t>
      </w:r>
      <w:r>
        <w:t>Match future climate pixels with their present analogue using Mahalanobis distance</w:t>
      </w:r>
      <w:r>
        <w:t>.</w:t>
      </w:r>
      <w:r>
        <w:t xml:space="preserve"> Project future carbon density by assigning that of the present analogue</w:t>
      </w:r>
      <w:r>
        <w:t xml:space="preserve">. </w:t>
      </w:r>
      <w:r>
        <w:t xml:space="preserve">3 runs: full domain (25-49 </w:t>
      </w:r>
      <w:proofErr w:type="spellStart"/>
      <w:r>
        <w:t>lat</w:t>
      </w:r>
      <w:proofErr w:type="spellEnd"/>
      <w:r>
        <w:t xml:space="preserve"> and -125 - -100 </w:t>
      </w:r>
      <w:proofErr w:type="spellStart"/>
      <w:r>
        <w:t>lon</w:t>
      </w:r>
      <w:proofErr w:type="spellEnd"/>
      <w:r>
        <w:t>), 500 km radius, 100 km radius</w:t>
      </w:r>
    </w:p>
    <w:p w14:paraId="7351550A" w14:textId="19C64320" w:rsidR="004E2E3E" w:rsidRDefault="004E2E3E" w:rsidP="004E2E3E">
      <w:pPr>
        <w:pStyle w:val="ListParagraph"/>
        <w:numPr>
          <w:ilvl w:val="0"/>
          <w:numId w:val="7"/>
        </w:numPr>
      </w:pPr>
      <w:r>
        <w:t xml:space="preserve">Analogue_whittaker_plots.py: </w:t>
      </w:r>
      <w:r>
        <w:t>﻿Approach #3 supplementary figure</w:t>
      </w:r>
      <w:r>
        <w:t xml:space="preserve"> - </w:t>
      </w:r>
      <w:r>
        <w:t xml:space="preserve">Whittaker scatter plots of mean annual P vs. T, showing how CA's </w:t>
      </w:r>
      <w:proofErr w:type="spellStart"/>
      <w:r>
        <w:t>gridcells</w:t>
      </w:r>
      <w:proofErr w:type="spellEnd"/>
      <w:r>
        <w:t xml:space="preserve"> shift</w:t>
      </w:r>
    </w:p>
    <w:p w14:paraId="33A558A4" w14:textId="43662C87" w:rsidR="004E2E3E" w:rsidRPr="000A44E3" w:rsidRDefault="004E2E3E" w:rsidP="004E2E3E">
      <w:pPr>
        <w:pStyle w:val="ListParagraph"/>
        <w:numPr>
          <w:ilvl w:val="0"/>
          <w:numId w:val="7"/>
        </w:numPr>
      </w:pPr>
      <w:r>
        <w:t xml:space="preserve">Species_models.py: Approach #4. </w:t>
      </w:r>
      <w:r>
        <w:t xml:space="preserve">﻿Fit RF regression models to each of the top 20 tree </w:t>
      </w:r>
      <w:proofErr w:type="spellStart"/>
      <w:r>
        <w:t>spp</w:t>
      </w:r>
      <w:proofErr w:type="spellEnd"/>
      <w:r>
        <w:t xml:space="preserve"> in California</w:t>
      </w:r>
      <w:r>
        <w:t>.</w:t>
      </w:r>
      <w:r>
        <w:t xml:space="preserve"> Project future carbon and change</w:t>
      </w:r>
      <w:r>
        <w:t>.</w:t>
      </w:r>
      <w:r>
        <w:t xml:space="preserve"> Apply restrictions on distance between </w:t>
      </w:r>
      <w:proofErr w:type="spellStart"/>
      <w:r>
        <w:t>spp</w:t>
      </w:r>
      <w:proofErr w:type="spellEnd"/>
      <w:r>
        <w:t xml:space="preserve"> present and future locations (migration scenarios)</w:t>
      </w:r>
      <w:r>
        <w:t>.</w:t>
      </w:r>
      <w:bookmarkStart w:id="0" w:name="_GoBack"/>
      <w:bookmarkEnd w:id="0"/>
    </w:p>
    <w:p w14:paraId="3D40F862" w14:textId="77777777" w:rsidR="000A44E3" w:rsidRDefault="000A44E3" w:rsidP="000A44E3"/>
    <w:sectPr w:rsidR="000A44E3" w:rsidSect="00E8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505"/>
    <w:multiLevelType w:val="hybridMultilevel"/>
    <w:tmpl w:val="DE2E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0E6"/>
    <w:multiLevelType w:val="hybridMultilevel"/>
    <w:tmpl w:val="85C6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78F5"/>
    <w:multiLevelType w:val="hybridMultilevel"/>
    <w:tmpl w:val="5020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911"/>
    <w:multiLevelType w:val="hybridMultilevel"/>
    <w:tmpl w:val="24B4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7B24"/>
    <w:multiLevelType w:val="hybridMultilevel"/>
    <w:tmpl w:val="C312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C668D"/>
    <w:multiLevelType w:val="hybridMultilevel"/>
    <w:tmpl w:val="E164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9160F"/>
    <w:multiLevelType w:val="hybridMultilevel"/>
    <w:tmpl w:val="7168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7"/>
    <w:rsid w:val="000A44E3"/>
    <w:rsid w:val="000E5C78"/>
    <w:rsid w:val="00151F2D"/>
    <w:rsid w:val="00185324"/>
    <w:rsid w:val="001C07E2"/>
    <w:rsid w:val="001E2381"/>
    <w:rsid w:val="00250966"/>
    <w:rsid w:val="002A647D"/>
    <w:rsid w:val="002D2A23"/>
    <w:rsid w:val="002F4496"/>
    <w:rsid w:val="003567CF"/>
    <w:rsid w:val="003D1D4A"/>
    <w:rsid w:val="00406BA8"/>
    <w:rsid w:val="00456421"/>
    <w:rsid w:val="00496F28"/>
    <w:rsid w:val="004D03D6"/>
    <w:rsid w:val="004E2E3E"/>
    <w:rsid w:val="0052521A"/>
    <w:rsid w:val="00527668"/>
    <w:rsid w:val="00634235"/>
    <w:rsid w:val="00652D84"/>
    <w:rsid w:val="00661D71"/>
    <w:rsid w:val="006E125B"/>
    <w:rsid w:val="00733BDA"/>
    <w:rsid w:val="007C0353"/>
    <w:rsid w:val="008D1B80"/>
    <w:rsid w:val="008F3914"/>
    <w:rsid w:val="00966774"/>
    <w:rsid w:val="00983390"/>
    <w:rsid w:val="00A16DF9"/>
    <w:rsid w:val="00AC00A8"/>
    <w:rsid w:val="00B238A9"/>
    <w:rsid w:val="00C70072"/>
    <w:rsid w:val="00D00857"/>
    <w:rsid w:val="00D04B3F"/>
    <w:rsid w:val="00D066BF"/>
    <w:rsid w:val="00DC5AC5"/>
    <w:rsid w:val="00DC62A7"/>
    <w:rsid w:val="00E05F03"/>
    <w:rsid w:val="00E0788C"/>
    <w:rsid w:val="00E550FB"/>
    <w:rsid w:val="00E55F6D"/>
    <w:rsid w:val="00E8750F"/>
    <w:rsid w:val="00EF20BA"/>
    <w:rsid w:val="00F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A50F"/>
  <w14:defaultImageDpi w14:val="32767"/>
  <w15:chartTrackingRefBased/>
  <w15:docId w15:val="{C2C6E351-5B03-BE4E-B7B9-82E8F469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44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4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4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arb.ca.gov/nwl-invento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rthengine.googlesource.com/users/scoffiel/carbon_projections" TargetMode="External"/><Relationship Id="rId12" Type="http://schemas.openxmlformats.org/officeDocument/2006/relationships/hyperlink" Target="ftp://gdo-dcp.ucllnl.org/pub/dcp/archive/cmip5/bc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?accept_repo=users/scoffiel/carbon_projections" TargetMode="External"/><Relationship Id="rId11" Type="http://schemas.openxmlformats.org/officeDocument/2006/relationships/hyperlink" Target="https://catalogue.ceda.ac.uk/uuid/bedc59f37c9545c981a839eb552e4084" TargetMode="External"/><Relationship Id="rId5" Type="http://schemas.openxmlformats.org/officeDocument/2006/relationships/hyperlink" Target="mailto:scoffiel@uci.edu" TargetMode="External"/><Relationship Id="rId10" Type="http://schemas.openxmlformats.org/officeDocument/2006/relationships/hyperlink" Target="https://www.mrlc.gov/data/nlcd-2016-land-cover-con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mma.forestry.oregonstate.edu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Coffield</dc:creator>
  <cp:keywords/>
  <dc:description/>
  <cp:lastModifiedBy>Shane Coffield</cp:lastModifiedBy>
  <cp:revision>2</cp:revision>
  <dcterms:created xsi:type="dcterms:W3CDTF">2021-04-19T07:53:00Z</dcterms:created>
  <dcterms:modified xsi:type="dcterms:W3CDTF">2021-04-19T08:15:00Z</dcterms:modified>
</cp:coreProperties>
</file>