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9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Professional</w:t>
      </w:r>
      <w:r>
        <w:t xml:space="preserve"> </w:t>
      </w:r>
      <w:r>
        <w:t xml:space="preserve">Identity,</w:t>
      </w:r>
      <w:r>
        <w:t xml:space="preserve"> </w:t>
      </w:r>
      <w:r>
        <w:t xml:space="preserve">Press</w:t>
      </w:r>
      <w:r>
        <w:t xml:space="preserve"> </w:t>
      </w:r>
      <w:r>
        <w:t xml:space="preserve">freedom</w:t>
      </w:r>
      <w:r>
        <w:t xml:space="preserve"> </w:t>
      </w:r>
      <w:r>
        <w:t xml:space="preserve">and</w:t>
      </w:r>
      <w:r>
        <w:t xml:space="preserve"> </w:t>
      </w:r>
      <w:r>
        <w:t xml:space="preserve">Journalism</w:t>
      </w:r>
      <w:r>
        <w:t xml:space="preserve"> </w:t>
      </w:r>
      <w:r>
        <w:t xml:space="preserve">in</w:t>
      </w:r>
      <w:r>
        <w:t xml:space="preserve"> </w:t>
      </w:r>
      <w:r>
        <w:t xml:space="preserve">Japan</w:t>
      </w:r>
    </w:p>
    <w:p>
      <w:pPr>
        <w:pStyle w:val="Date"/>
      </w:pPr>
      <w:r>
        <w:t xml:space="preserve">31</w:t>
      </w:r>
      <w:r>
        <w:t xml:space="preserve"> </w:t>
      </w:r>
      <w:r>
        <w:t xml:space="preserve">July</w:t>
      </w:r>
      <w:r>
        <w:t xml:space="preserve"> </w:t>
      </w:r>
      <w:r>
        <w:t xml:space="preserve">2017</w:t>
      </w:r>
    </w:p>
    <w:p>
      <w:pPr>
        <w:pStyle w:val="Compact"/>
        <w:pStyle w:val="Abstract"/>
      </w:pPr>
      <w:r>
        <w:t xml:space="preserve">The</w:t>
      </w:r>
      <w:r>
        <w:t xml:space="preserve"> </w:t>
      </w:r>
      <w:r>
        <w:t xml:space="preserve">role</w:t>
      </w:r>
      <w:r>
        <w:t xml:space="preserve"> </w:t>
      </w:r>
      <w:r>
        <w:t xml:space="preserve">of</w:t>
      </w:r>
      <w:r>
        <w:t xml:space="preserve"> </w:t>
      </w:r>
      <w:r>
        <w:t xml:space="preserve">a</w:t>
      </w:r>
      <w:r>
        <w:t xml:space="preserve"> </w:t>
      </w:r>
      <w:r>
        <w:t xml:space="preserve">professional</w:t>
      </w:r>
      <w:r>
        <w:t xml:space="preserve"> </w:t>
      </w:r>
      <w:r>
        <w:t xml:space="preserve">identity</w:t>
      </w:r>
      <w:r>
        <w:t xml:space="preserve"> </w:t>
      </w:r>
      <w:r>
        <w:t xml:space="preserve">for</w:t>
      </w:r>
      <w:r>
        <w:t xml:space="preserve"> </w:t>
      </w:r>
      <w:r>
        <w:t xml:space="preserve">journalists</w:t>
      </w:r>
      <w:r>
        <w:t xml:space="preserve"> </w:t>
      </w:r>
      <w:r>
        <w:t xml:space="preserve">around</w:t>
      </w:r>
      <w:r>
        <w:t xml:space="preserve"> </w:t>
      </w:r>
      <w:r>
        <w:t xml:space="preserve">the</w:t>
      </w:r>
      <w:r>
        <w:t xml:space="preserve"> </w:t>
      </w:r>
      <w:r>
        <w:t xml:space="preserve">world</w:t>
      </w:r>
      <w:r>
        <w:t xml:space="preserve"> </w:t>
      </w:r>
      <w:r>
        <w:t xml:space="preserve">is</w:t>
      </w:r>
      <w:r>
        <w:t xml:space="preserve"> </w:t>
      </w:r>
      <w:r>
        <w:t xml:space="preserve">part</w:t>
      </w:r>
      <w:r>
        <w:t xml:space="preserve"> </w:t>
      </w:r>
      <w:r>
        <w:t xml:space="preserve">of</w:t>
      </w:r>
      <w:r>
        <w:t xml:space="preserve"> </w:t>
      </w:r>
      <w:r>
        <w:t xml:space="preserve">what</w:t>
      </w:r>
      <w:r>
        <w:t xml:space="preserve"> </w:t>
      </w:r>
      <w:r>
        <w:t xml:space="preserve">allows</w:t>
      </w:r>
      <w:r>
        <w:t xml:space="preserve"> </w:t>
      </w:r>
      <w:r>
        <w:t xml:space="preserve">them</w:t>
      </w:r>
      <w:r>
        <w:t xml:space="preserve"> </w:t>
      </w:r>
      <w:r>
        <w:t xml:space="preserve">to</w:t>
      </w:r>
      <w:r>
        <w:t xml:space="preserve"> </w:t>
      </w:r>
      <w:r>
        <w:t xml:space="preserve">act</w:t>
      </w:r>
      <w:r>
        <w:t xml:space="preserve"> </w:t>
      </w:r>
      <w:r>
        <w:t xml:space="preserve">as</w:t>
      </w:r>
      <w:r>
        <w:t xml:space="preserve"> </w:t>
      </w:r>
      <w:r>
        <w:t xml:space="preserve">the</w:t>
      </w:r>
      <w:r>
        <w:t xml:space="preserve"> </w:t>
      </w:r>
      <w:r>
        <w:t xml:space="preserve">watchdogs</w:t>
      </w:r>
      <w:r>
        <w:t xml:space="preserve"> </w:t>
      </w:r>
      <w:r>
        <w:t xml:space="preserve">on</w:t>
      </w:r>
      <w:r>
        <w:t xml:space="preserve"> </w:t>
      </w:r>
      <w:r>
        <w:t xml:space="preserve">power</w:t>
      </w:r>
      <w:r>
        <w:t xml:space="preserve"> </w:t>
      </w:r>
      <w:r>
        <w:t xml:space="preserve">that</w:t>
      </w:r>
      <w:r>
        <w:t xml:space="preserve"> </w:t>
      </w:r>
      <w:r>
        <w:t xml:space="preserve">society</w:t>
      </w:r>
      <w:r>
        <w:t xml:space="preserve"> </w:t>
      </w:r>
      <w:r>
        <w:t xml:space="preserve">expects.</w:t>
      </w:r>
      <w:r>
        <w:t xml:space="preserve"> </w:t>
      </w:r>
      <w:r>
        <w:t xml:space="preserve">How</w:t>
      </w:r>
      <w:r>
        <w:t xml:space="preserve"> </w:t>
      </w:r>
      <w:r>
        <w:t xml:space="preserve">and</w:t>
      </w:r>
      <w:r>
        <w:t xml:space="preserve"> </w:t>
      </w:r>
      <w:r>
        <w:t xml:space="preserve">where</w:t>
      </w:r>
      <w:r>
        <w:t xml:space="preserve"> </w:t>
      </w:r>
      <w:r>
        <w:t xml:space="preserve">is</w:t>
      </w:r>
      <w:r>
        <w:t xml:space="preserve"> </w:t>
      </w:r>
      <w:r>
        <w:t xml:space="preserve">this</w:t>
      </w:r>
      <w:r>
        <w:t xml:space="preserve"> </w:t>
      </w:r>
      <w:r>
        <w:t xml:space="preserve">identity</w:t>
      </w:r>
      <w:r>
        <w:t xml:space="preserve"> </w:t>
      </w:r>
      <w:r>
        <w:t xml:space="preserve">acquired?</w:t>
      </w:r>
      <w:r>
        <w:t xml:space="preserve"> </w:t>
      </w:r>
      <w:r>
        <w:t xml:space="preserve">Is</w:t>
      </w:r>
      <w:r>
        <w:t xml:space="preserve"> </w:t>
      </w:r>
      <w:r>
        <w:t xml:space="preserve">Japan</w:t>
      </w:r>
      <w:r>
        <w:t xml:space="preserve"> </w:t>
      </w:r>
      <w:r>
        <w:t xml:space="preserve">different?</w:t>
      </w:r>
      <w:r>
        <w:t xml:space="preserve"> </w:t>
      </w:r>
      <w:r>
        <w:t xml:space="preserve">If</w:t>
      </w:r>
      <w:r>
        <w:t xml:space="preserve"> </w:t>
      </w:r>
      <w:r>
        <w:t xml:space="preserve">so</w:t>
      </w:r>
      <w:r>
        <w:t xml:space="preserve"> </w:t>
      </w:r>
      <w:r>
        <w:t xml:space="preserve">does</w:t>
      </w:r>
      <w:r>
        <w:t xml:space="preserve"> </w:t>
      </w:r>
      <w:r>
        <w:t xml:space="preserve">this</w:t>
      </w:r>
      <w:r>
        <w:t xml:space="preserve"> </w:t>
      </w:r>
      <w:r>
        <w:t xml:space="preserve">explain</w:t>
      </w:r>
      <w:r>
        <w:t xml:space="preserve"> </w:t>
      </w:r>
      <w:r>
        <w:t xml:space="preserve">the</w:t>
      </w:r>
      <w:r>
        <w:t xml:space="preserve"> </w:t>
      </w:r>
      <w:r>
        <w:t xml:space="preserve">idiosyncratic</w:t>
      </w:r>
      <w:r>
        <w:t xml:space="preserve"> </w:t>
      </w:r>
      <w:r>
        <w:t xml:space="preserve">nature</w:t>
      </w:r>
      <w:r>
        <w:t xml:space="preserve"> </w:t>
      </w:r>
      <w:r>
        <w:t xml:space="preserve">of</w:t>
      </w:r>
      <w:r>
        <w:t xml:space="preserve"> </w:t>
      </w:r>
      <w:r>
        <w:t xml:space="preserve">journalistic</w:t>
      </w:r>
      <w:r>
        <w:t xml:space="preserve"> </w:t>
      </w:r>
      <w:r>
        <w:t xml:space="preserve">activity</w:t>
      </w:r>
      <w:r>
        <w:t xml:space="preserve"> </w:t>
      </w:r>
      <w:r>
        <w:t xml:space="preserve">in</w:t>
      </w:r>
      <w:r>
        <w:t xml:space="preserve"> </w:t>
      </w:r>
      <w:r>
        <w:t xml:space="preserve">Japan?</w:t>
      </w:r>
    </w:p>
    <w:p>
      <w:pPr>
        <w:pStyle w:val="Heading1"/>
      </w:pPr>
      <w:bookmarkStart w:id="21" w:name="introduction"/>
      <w:bookmarkEnd w:id="21"/>
      <w:r>
        <w:t xml:space="preserve">Introduction</w:t>
      </w:r>
    </w:p>
    <w:p>
      <w:pPr>
        <w:pStyle w:val="FirstParagraph"/>
      </w:pPr>
      <w:r>
        <w:t xml:space="preserve">Japan is home to a vigorous press, both national and local; levels of newspaper readership have traditionally been high, and they remain so, yet despite its apparently healthy state Japan's press is, in one sense at least, in crisis; Japan has fallen down press freedom rankings over the past few years. Particularly abrupt was the drop in its ranking between 2010 and 2011/12 in the aftermath of the Fukushima Dai-ichi nuclear disaster in March 2011. The situation for the press in Japan seems to present two different faces; while the industry as a whole seems to be healthier than many around the developed world, Japanese journalism, and the journalists that produce it, is in a much less confident mood.</w:t>
      </w:r>
    </w:p>
    <w:p>
      <w:pPr>
        <w:pStyle w:val="BodyText"/>
      </w:pPr>
      <w:r>
        <w:t xml:space="preserve">Japan's press still up there in the 'free' zone but its ranking is at the lowest level since the Reporters Sans Frontiéres(RSF) series began in 2002, such a rapid fall - from 11th 'free-est' in the world in 2010 to 72nd just six years later - must surely be cause for concern. RSF noted that the precipitous drop after the 2011 triple disaster was in part due to complaints from freelance journalists that,</w:t>
      </w:r>
    </w:p>
    <w:p>
      <w:pPr>
        <w:pStyle w:val="BlockText"/>
      </w:pPr>
      <w:r>
        <w:t xml:space="preserve">public debate was being stifled [...] subjected to censorship, police intimidation and judicial harassment.</w:t>
      </w:r>
      <w:r>
        <w:rPr>
          <w:rStyle w:val="FootnoteReference"/>
        </w:rPr>
        <w:footnoteReference w:id="22"/>
      </w:r>
    </w:p>
    <w:p>
      <w:pPr>
        <w:pStyle w:val="FigureWithCaption"/>
      </w:pPr>
      <w:r>
        <w:drawing>
          <wp:inline>
            <wp:extent cx="5727700" cy="3185747"/>
            <wp:effectExtent b="0" l="0" r="0" t="0"/>
            <wp:docPr descr="Combined Reporters Sans Frontiéres Press Freedom rankings and Freedom House 'Freedom of the Press Score' for Japan, 2002-17. Sources: RSF, Freedom House" title="" id="1" name="Picture"/>
            <a:graphic>
              <a:graphicData uri="http://schemas.openxmlformats.org/drawingml/2006/picture">
                <pic:pic>
                  <pic:nvPicPr>
                    <pic:cNvPr descr="./pix/rsf-fh-combined-with-comments.png" id="0" name="Picture"/>
                    <pic:cNvPicPr>
                      <a:picLocks noChangeArrowheads="1" noChangeAspect="1"/>
                    </pic:cNvPicPr>
                  </pic:nvPicPr>
                  <pic:blipFill>
                    <a:blip r:embed="rId23"/>
                    <a:stretch>
                      <a:fillRect/>
                    </a:stretch>
                  </pic:blipFill>
                  <pic:spPr bwMode="auto">
                    <a:xfrm>
                      <a:off x="0" y="0"/>
                      <a:ext cx="5727700" cy="3185747"/>
                    </a:xfrm>
                    <a:prstGeom prst="rect">
                      <a:avLst/>
                    </a:prstGeom>
                    <a:noFill/>
                    <a:ln w="9525">
                      <a:noFill/>
                      <a:headEnd/>
                      <a:tailEnd/>
                    </a:ln>
                  </pic:spPr>
                </pic:pic>
              </a:graphicData>
            </a:graphic>
          </wp:inline>
        </w:drawing>
      </w:r>
    </w:p>
    <w:p>
      <w:pPr>
        <w:pStyle w:val="ImageCaption"/>
      </w:pPr>
      <w:r>
        <w:t xml:space="preserve">Combined Reporters Sans Frontiéres Press Freedom rankings and Freedom House 'Freedom of the Press Score' for Japan, 2002-17. Sources:</w:t>
      </w:r>
      <w:r>
        <w:t xml:space="preserve"> </w:t>
      </w:r>
      <w:hyperlink r:id="rId24">
        <w:r>
          <w:rPr>
            <w:rStyle w:val="Hyperlink"/>
          </w:rPr>
          <w:t xml:space="preserve">RSF</w:t>
        </w:r>
      </w:hyperlink>
      <w:r>
        <w:t xml:space="preserve">,</w:t>
      </w:r>
      <w:r>
        <w:t xml:space="preserve"> </w:t>
      </w:r>
      <w:hyperlink r:id="rId25">
        <w:r>
          <w:rPr>
            <w:rStyle w:val="Hyperlink"/>
          </w:rPr>
          <w:t xml:space="preserve">Freedom House</w:t>
        </w:r>
      </w:hyperlink>
    </w:p>
    <w:p>
      <w:pPr>
        <w:pStyle w:val="BodyText"/>
      </w:pPr>
      <w:r>
        <w:t xml:space="preserve">The RSF series is the more volatile but they both exhibit the same downward movement over time and a continuous downward tendency in the years after 2011.</w:t>
      </w:r>
    </w:p>
    <w:p>
      <w:pPr>
        <w:pStyle w:val="BodyText"/>
      </w:pPr>
      <w:r>
        <w:t xml:space="preserve">These concerns were further exacerbated during the debate over the introduction of the 'Specially Designated Secrets Protection Law' in 2013, which</w:t>
      </w:r>
      <w:r>
        <w:t xml:space="preserve"> </w:t>
      </w:r>
      <w:r>
        <w:t xml:space="preserve">Repeta (2014)</w:t>
      </w:r>
      <w:r>
        <w:t xml:space="preserve"> </w:t>
      </w:r>
      <w:r>
        <w:t xml:space="preserve">argues 'poses a severe threat to news reporting and press freedom in Japan'.</w:t>
      </w:r>
    </w:p>
    <w:p>
      <w:pPr>
        <w:pStyle w:val="BodyText"/>
      </w:pPr>
      <w:r>
        <w:t xml:space="preserve">The Freedom House measure of Press Freedom seems to also point to the gradual decline of the independent press in Japan.</w:t>
      </w:r>
    </w:p>
    <w:p>
      <w:pPr>
        <w:pStyle w:val="BodyText"/>
      </w:pPr>
      <w:r>
        <w:t xml:space="preserve">The UN Special Rapporteur on freedom of expression (actually, UN Special Rapporteur on the Promotion and Protection of the Right to Freedom of Opinion and Expression), David Kaye, visited Japan in October 2016, he confirmed the existence of a sense of unease within the Japanese press, particularly with regards to its ability to maintain an attitude of independence toward a government taking an increasingly proactive approach to 'press management'. During a press conference at the end of his visit, Kaye summarised his experience of talking to various actors within the Japanese mass media system as follows;</w:t>
      </w:r>
    </w:p>
    <w:p>
      <w:pPr>
        <w:pStyle w:val="BlockText"/>
      </w:pPr>
      <w:r>
        <w:t xml:space="preserve">the problem is, the</w:t>
      </w:r>
      <w:r>
        <w:t xml:space="preserve"> </w:t>
      </w:r>
      <w:r>
        <w:rPr>
          <w:b/>
        </w:rPr>
        <w:t xml:space="preserve">system of journalism</w:t>
      </w:r>
      <w:r>
        <w:t xml:space="preserve"> </w:t>
      </w:r>
      <w:r>
        <w:t xml:space="preserve">and</w:t>
      </w:r>
      <w:r>
        <w:t xml:space="preserve"> </w:t>
      </w:r>
      <w:r>
        <w:rPr>
          <w:b/>
        </w:rPr>
        <w:t xml:space="preserve">the structure of media itself in Japan</w:t>
      </w:r>
      <w:r>
        <w:t xml:space="preserve"> </w:t>
      </w:r>
      <w:r>
        <w:t xml:space="preserve">doesn't seem to afford journalists the ability to push back against government encroachments, and you see this [...] in the example of the</w:t>
      </w:r>
      <w:r>
        <w:t xml:space="preserve"> </w:t>
      </w:r>
      <w:r>
        <w:rPr>
          <w:i/>
        </w:rPr>
        <w:t xml:space="preserve">kisha</w:t>
      </w:r>
      <w:r>
        <w:t xml:space="preserve"> </w:t>
      </w:r>
      <w:r>
        <w:t xml:space="preserve">club</w:t>
      </w:r>
      <w:r>
        <w:rPr>
          <w:rStyle w:val="FootnoteReference"/>
        </w:rPr>
        <w:footnoteReference w:id="26"/>
      </w:r>
      <w:r>
        <w:t xml:space="preserve"> </w:t>
      </w:r>
      <w:r>
        <w:t xml:space="preserve">system, we learned about serious concern about senior members of the independent media meeting with senior members of the government, we heard these stories repeatedly, and</w:t>
      </w:r>
      <w:r>
        <w:t xml:space="preserve"> </w:t>
      </w:r>
      <w:r>
        <w:rPr>
          <w:b/>
        </w:rPr>
        <w:t xml:space="preserve">I would really encourage journalists to organise themselves, to adopt a professional organisation, a union in effect, in which journalists can express media-wide solidarity</w:t>
      </w:r>
      <w:r>
        <w:t xml:space="preserve">, can perhaps enjoy self-regulation through a press council, in short, the media itself has a role to play, the media itself bears some responsibility for this situation (emphasis added)</w:t>
      </w:r>
    </w:p>
    <w:p>
      <w:pPr>
        <w:pStyle w:val="FirstParagraph"/>
      </w:pPr>
      <w:r>
        <w:t xml:space="preserve">He identifies two particular tasks for those concerned with freedom of the press in Japan: legal reform and 'organisation'. This paper focusses on 'organisation' and reviews Japan's 'system of journalism' and the media structures that Kaye identifies as having a detrimental influence on journalistic autonomy, and the difficulties which tend to block or discourage professional-level organisation.</w:t>
      </w:r>
    </w:p>
    <w:p>
      <w:pPr>
        <w:pStyle w:val="BodyText"/>
      </w:pPr>
      <w:r>
        <w:t xml:space="preserve">Japan must be understood as a (in this case genuine) special case: The mainstream media in Japan is highly dominant in a very isolated market, Japanese readers, unlike readers of English in the UK, do not have the luxury of turning to say the US, Australian or even Russian press for alternative views; Japanese media firms are the pretty much the only producers of Japanese-language news and information.</w:t>
      </w:r>
      <w:r>
        <w:rPr>
          <w:rStyle w:val="FootnoteReference"/>
        </w:rPr>
        <w:footnoteReference w:id="27"/>
      </w:r>
      <w:r>
        <w:t xml:space="preserve"> </w:t>
      </w:r>
      <w:r>
        <w:t xml:space="preserve">The seven</w:t>
      </w:r>
      <w:r>
        <w:t xml:space="preserve"> </w:t>
      </w:r>
      <w:r>
        <w:rPr>
          <w:i/>
        </w:rPr>
        <w:t xml:space="preserve">zenkokushi</w:t>
      </w:r>
      <w:r>
        <w:t xml:space="preserve"> </w:t>
      </w:r>
      <w:r>
        <w:t xml:space="preserve">(newspapers with national daily reach</w:t>
      </w:r>
      <w:r>
        <w:rPr>
          <w:rStyle w:val="FootnoteReference"/>
        </w:rPr>
        <w:footnoteReference w:id="29"/>
      </w:r>
      <w:r>
        <w:t xml:space="preserve">) employ just under 20,000 staff, about half of these in editorial roles</w:t>
      </w:r>
      <w:r>
        <w:rPr>
          <w:rStyle w:val="FootnoteReference"/>
        </w:rPr>
        <w:footnoteReference w:id="30"/>
      </w:r>
      <w:r>
        <w:t xml:space="preserve">. Between them they have daily sales of roughly 30 million copies, that is they supply daily news to over half of Japan's 52 million households.</w:t>
      </w:r>
      <w:r>
        <w:rPr>
          <w:rStyle w:val="FootnoteReference"/>
        </w:rPr>
        <w:footnoteReference w:id="32"/>
      </w:r>
      <w:r>
        <w:t xml:space="preserve"> </w:t>
      </w:r>
      <w:r>
        <w:t xml:space="preserve">Add to this the influence of the main news agencies, Kyodo News (</w:t>
      </w:r>
      <w:hyperlink r:id="rId33">
        <w:r>
          <w:rPr>
            <w:rStyle w:val="Hyperlink"/>
          </w:rPr>
          <w:t xml:space="preserve">Kyōdo Tsūshin-sha</w:t>
        </w:r>
      </w:hyperlink>
      <w:r>
        <w:t xml:space="preserve">) and Jiji Press (</w:t>
      </w:r>
      <w:hyperlink r:id="rId34">
        <w:r>
          <w:rPr>
            <w:rStyle w:val="Hyperlink"/>
          </w:rPr>
          <w:t xml:space="preserve">Jiji Tsūshin</w:t>
        </w:r>
      </w:hyperlink>
      <w:r>
        <w:t xml:space="preserve">), who supply news to newspapers, and radio and television broadcasters</w:t>
      </w:r>
      <w:r>
        <w:t xml:space="preserve">(Dentsu Soken, 2015, p. 59)</w:t>
      </w:r>
      <w:r>
        <w:t xml:space="preserve"> </w:t>
      </w:r>
      <w:r>
        <w:t xml:space="preserve">(CITATION! RAUSCH?</w:t>
      </w:r>
      <w:r>
        <w:t xml:space="preserve"> </w:t>
      </w:r>
      <w:r>
        <w:t xml:space="preserve">(Rausch, 2012)</w:t>
      </w:r>
      <w:r>
        <w:t xml:space="preserve">), it can be seen that there is little scope for alternative and 'left-field' voices.</w:t>
      </w:r>
      <w:r>
        <w:rPr>
          <w:rStyle w:val="FootnoteReference"/>
        </w:rPr>
        <w:footnoteReference w:id="35"/>
      </w:r>
      <w:r>
        <w:t xml:space="preserve"> </w:t>
      </w:r>
      <w:r>
        <w:t xml:space="preserve">Kyodo claim over 170</w:t>
      </w:r>
      <w:r>
        <w:rPr>
          <w:rStyle w:val="FootnoteReference"/>
        </w:rPr>
        <w:footnoteReference w:id="37"/>
      </w:r>
      <w:r>
        <w:t xml:space="preserve"> </w:t>
      </w:r>
      <w:r>
        <w:t xml:space="preserve">national outlets as clients, Jiji another 140</w:t>
      </w:r>
      <w:r>
        <w:rPr>
          <w:rStyle w:val="FootnoteReference"/>
        </w:rPr>
        <w:footnoteReference w:id="38"/>
      </w:r>
      <w:r>
        <w:t xml:space="preserve">.</w:t>
      </w:r>
    </w:p>
    <w:p>
      <w:pPr>
        <w:pStyle w:val="BodyText"/>
      </w:pPr>
      <w:r>
        <w:t xml:space="preserve">It should also be noted that the possibilities for alternative journalistic forms that have arisen with the spread of the internet have not affected the mainstream media in Japan as they have many other media systems around the world. In 2010 Martin Fackler, the New York Times' Tokyo correspondent wrote:</w:t>
      </w:r>
    </w:p>
    <w:p>
      <w:pPr>
        <w:pStyle w:val="BlockText"/>
      </w:pPr>
      <w:r>
        <w:t xml:space="preserve">No online journalism of any kind has yet posed a significant challenge to Japan’s monolithic but sclerotic news media. (Fackler, 2010)</w:t>
      </w:r>
      <w:r>
        <w:rPr>
          <w:rStyle w:val="FootnoteReference"/>
        </w:rPr>
        <w:footnoteReference w:id="39"/>
      </w:r>
    </w:p>
    <w:p>
      <w:pPr>
        <w:pStyle w:val="FirstParagraph"/>
      </w:pPr>
      <w:r>
        <w:t xml:space="preserve">Thus the structures that shape the way the mainstream media report events, and in which the mainstream press is particularly implicated, matter perhaps more deeply in Japan than in many other modern industrial states.</w:t>
      </w:r>
    </w:p>
    <w:p>
      <w:pPr>
        <w:pStyle w:val="BodyText"/>
      </w:pPr>
      <w:r>
        <w:t xml:space="preserve">As far as broadcast news is concerned, the picture is similar; the most watched news program, the</w:t>
      </w:r>
      <w:r>
        <w:t xml:space="preserve"> </w:t>
      </w:r>
      <w:r>
        <w:rPr>
          <w:i/>
        </w:rPr>
        <w:t xml:space="preserve">Nihon Hōsō Kyōkai</w:t>
      </w:r>
      <w:r>
        <w:t xml:space="preserve"> </w:t>
      </w:r>
      <w:r>
        <w:t xml:space="preserve">(NHK) early evening news programme (</w:t>
      </w:r>
      <w:r>
        <w:rPr>
          <w:i/>
        </w:rPr>
        <w:t xml:space="preserve">Nyūsu 7</w:t>
      </w:r>
      <w:r>
        <w:t xml:space="preserve">) is regularly watched by 16-17 million people, news on commercial channels brings in combined audiences of over 30 million; the top-rated commercial news show, TV Asahi's</w:t>
      </w:r>
      <w:r>
        <w:t xml:space="preserve"> </w:t>
      </w:r>
      <w:r>
        <w:rPr>
          <w:i/>
        </w:rPr>
        <w:t xml:space="preserve">Hōdō Station</w:t>
      </w:r>
      <w:r>
        <w:t xml:space="preserve">, gains in the region of 14 million viewers, NTV's early evening</w:t>
      </w:r>
      <w:r>
        <w:t xml:space="preserve"> </w:t>
      </w:r>
      <w:r>
        <w:rPr>
          <w:i/>
        </w:rPr>
        <w:t xml:space="preserve">news every</w:t>
      </w:r>
      <w:r>
        <w:t xml:space="preserve">, about 12 million.</w:t>
      </w:r>
      <w:r>
        <w:rPr>
          <w:rStyle w:val="FootnoteReference"/>
        </w:rPr>
        <w:footnoteReference w:id="40"/>
      </w:r>
    </w:p>
    <w:p>
      <w:pPr>
        <w:pStyle w:val="BodyText"/>
      </w:pPr>
      <w:r>
        <w:t xml:space="preserve">It should be noted that it is these major media companies --- six Tokyo-based television networks, the five major national daily newspapers, and the two national news agencies --- that make up the core 13 members</w:t>
      </w:r>
      <w:r>
        <w:rPr>
          <w:rStyle w:val="FootnoteReference"/>
        </w:rPr>
        <w:footnoteReference w:id="42"/>
      </w:r>
      <w:r>
        <w:t xml:space="preserve"> </w:t>
      </w:r>
      <w:r>
        <w:t xml:space="preserve">of many of the 'press clubs'.</w:t>
      </w:r>
    </w:p>
    <w:p>
      <w:pPr>
        <w:pStyle w:val="Heading2"/>
      </w:pPr>
      <w:bookmarkStart w:id="43" w:name="aims"/>
      <w:bookmarkEnd w:id="43"/>
      <w:r>
        <w:t xml:space="preserve">Aims</w:t>
      </w:r>
    </w:p>
    <w:p>
      <w:pPr>
        <w:pStyle w:val="FirstParagraph"/>
      </w:pPr>
      <w:r>
        <w:t xml:space="preserve">Ultimately the question this paper seeks to address is: Why, given the obvious concern with independence and what Kaye describes as the deep commitment to freedom of speech and expression in Japan, and the obvious concern of many journalists, have news-workers in Japan not organised in the way he suggests?</w:t>
      </w:r>
    </w:p>
    <w:p>
      <w:pPr>
        <w:pStyle w:val="BodyText"/>
      </w:pPr>
      <w:r>
        <w:t xml:space="preserve">Also review bodies in Japan for reporters and those involved in news. Brief review of reporting organisations.</w:t>
      </w:r>
    </w:p>
    <w:p>
      <w:pPr>
        <w:pStyle w:val="BodyText"/>
      </w:pPr>
      <w:r>
        <w:t xml:space="preserve">REMEMBER:</w:t>
      </w:r>
      <w:r>
        <w:t xml:space="preserve"> </w:t>
      </w:r>
      <w:r>
        <w:rPr>
          <w:b/>
        </w:rPr>
        <w:t xml:space="preserve">'systems' and 'structures'</w:t>
      </w:r>
      <w:r>
        <w:t xml:space="preserve"> </w:t>
      </w:r>
      <w:r>
        <w:t xml:space="preserve">TODO</w:t>
      </w:r>
    </w:p>
    <w:p>
      <w:pPr>
        <w:pStyle w:val="BodyText"/>
      </w:pPr>
      <w:r>
        <w:t xml:space="preserve">This paper argues that the root causes of this failure to organise, can be found in a) the nature of the professional education of journalists, and b) the nature of employment structures for journalists in Japan. The effects of these social institutions can be observed manifested as the 'professional ideology' of journalists in Japan, this paper uses certain aspects of this ideology as proposed by</w:t>
      </w:r>
      <w:r>
        <w:t xml:space="preserve"> </w:t>
      </w:r>
      <w:r>
        <w:t xml:space="preserve">Deuze (2005)</w:t>
      </w:r>
      <w:r>
        <w:t xml:space="preserve">.</w:t>
      </w:r>
    </w:p>
    <w:p>
      <w:pPr>
        <w:pStyle w:val="BodyText"/>
      </w:pPr>
      <w:r>
        <w:t xml:space="preserve">This has led to a situation where reporter identity is centred on entities - companies as employers - which are required (at least as far as rhetoric is concerned) to be in a relationship of 'fierce competition'.</w:t>
      </w:r>
    </w:p>
    <w:p>
      <w:pPr>
        <w:pStyle w:val="BodyText"/>
      </w:pPr>
      <w:r>
        <w:t xml:space="preserve">Are Japanese journalists equipped to push back against the forces that pressure them? Can the 'professional identity' of the journalist be seen as a protective barrier, a layer of insulation, which allows journalists a psychological cushion and promotes the kind of activity and relationships expected of the ethical journalist. Does the lack of this cushion contribute to the state of journalism in Japan at the current time?</w:t>
      </w:r>
    </w:p>
    <w:p>
      <w:pPr>
        <w:pStyle w:val="BodyText"/>
      </w:pPr>
      <w:r>
        <w:t xml:space="preserve">This paper will not deal with the influence if the</w:t>
      </w:r>
      <w:r>
        <w:t xml:space="preserve"> </w:t>
      </w:r>
      <w:r>
        <w:rPr>
          <w:i/>
        </w:rPr>
        <w:t xml:space="preserve">kisha kurabu</w:t>
      </w:r>
      <w:r>
        <w:t xml:space="preserve"> </w:t>
      </w:r>
      <w:r>
        <w:t xml:space="preserve">'press club' system, probably the most widely documented aspect of journalism in Japan, as it has been dealt with extensively elsewhere</w:t>
      </w:r>
      <w:r>
        <w:t xml:space="preserve"> </w:t>
      </w:r>
      <w:r>
        <w:t xml:space="preserve">(see for example de Lange, 1998; Freeman, 2000; Iwase, 1998; Yamamoto, 1989)</w:t>
      </w:r>
      <w:r>
        <w:t xml:space="preserve">, but it is worth summarising the effects of press club journalism; the collective responsibility implied by press club membership leaves the press open to pressure both from peers - to not rock the boat and upset relations with sources - and from sources who can deny access more or less at will. Given the possibilities offered by social media for politicians to simply bypass the mainstream media, it is difficult to see how the traditional 'balance of power' for control of access (press to politicians, politicians to the public) can be maintained. Japanese politics has been rather late to the social media jamboree with the use of online campaigning in general elections prohibited until 2013, but this will change</w:t>
      </w:r>
      <w:r>
        <w:t xml:space="preserve"> </w:t>
      </w:r>
      <w:r>
        <w:t xml:space="preserve">(Osaka, 2014, p51)</w:t>
      </w:r>
      <w:r>
        <w:t xml:space="preserve">.</w:t>
      </w:r>
    </w:p>
    <w:p>
      <w:pPr>
        <w:pStyle w:val="Heading2"/>
      </w:pPr>
      <w:bookmarkStart w:id="44" w:name="systems-and-structures"/>
      <w:bookmarkEnd w:id="44"/>
      <w:r>
        <w:t xml:space="preserve">Systems and Structures</w:t>
      </w:r>
    </w:p>
    <w:p>
      <w:pPr>
        <w:pStyle w:val="FirstParagraph"/>
      </w:pPr>
      <w:r>
        <w:t xml:space="preserve">Journalism may well be best ultimately described in terms of a set of norms, ideas and beliefs that might adequately be characterised with the term ideology</w:t>
      </w:r>
      <w:r>
        <w:t xml:space="preserve"> </w:t>
      </w:r>
      <w:r>
        <w:t xml:space="preserve">(for example, see Deuze, 2005)</w:t>
      </w:r>
      <w:r>
        <w:t xml:space="preserve">. The exact contents and structures of this ideology will vary across systems and across periods; this paper looks rather at the structures and groups within which this set of ideology is learned, the process of identification through which it becomes internalised by the individual journalist. Specifically it looks at the structures and systems identified by Kaye (see above) as being inimical to the Japanese journalist's ability to push back against political pressure.</w:t>
      </w:r>
    </w:p>
    <w:p>
      <w:pPr>
        <w:pStyle w:val="BodyText"/>
      </w:pPr>
      <w:r>
        <w:t xml:space="preserve">Discussion of the elements of the nature of the journalistic identity has been an integral part of academic understandings of news and news-gatherers since the very early days of the field (eg?). Deuze</w:t>
      </w:r>
      <w:r>
        <w:t xml:space="preserve">(2005)</w:t>
      </w:r>
      <w:r>
        <w:t xml:space="preserve"> </w:t>
      </w:r>
      <w:r>
        <w:t xml:space="preserve">sums up the essential features of what he refers to as the journalistic ideology as 'public service', 'objectivity', 'autonomy' and a sense of both 'immediacy' and 'ethics'</w:t>
      </w:r>
      <w:r>
        <w:t xml:space="preserve">(Deuze, 2005, p447)</w:t>
      </w:r>
      <w:r>
        <w:t xml:space="preserve">. Where and when are the norms, values and beliefs about journalism acquired?</w:t>
      </w:r>
    </w:p>
    <w:p>
      <w:pPr>
        <w:pStyle w:val="BodyText"/>
      </w:pPr>
      <w:r>
        <w:t xml:space="preserve">Some of Minami's interviewees point toward their experiences of formal education as a fundamental site for the acquisition of their understanding:</w:t>
      </w:r>
    </w:p>
    <w:p>
      <w:pPr>
        <w:pStyle w:val="BlockText"/>
      </w:pPr>
      <w:r>
        <w:t xml:space="preserve">those who have a degree in journalism say they learned what journalists should be through journalism education in college</w:t>
      </w:r>
      <w:r>
        <w:t xml:space="preserve"> </w:t>
      </w:r>
      <w:r>
        <w:t xml:space="preserve">(Minami, 2011, p. 214)</w:t>
      </w:r>
    </w:p>
    <w:p>
      <w:pPr>
        <w:pStyle w:val="FirstParagraph"/>
      </w:pPr>
      <w:r>
        <w:rPr>
          <w:i/>
        </w:rPr>
        <w:t xml:space="preserve">ANSWER THIS FOR THE GENERAL CASE</w:t>
      </w:r>
    </w:p>
    <w:p>
      <w:pPr>
        <w:pStyle w:val="BodyText"/>
      </w:pPr>
      <w:r>
        <w:t xml:space="preserve">What has been the effect of a strong bureaucratic tradition on the role of professional ideas in journalism in Japan?</w:t>
      </w:r>
    </w:p>
    <w:p>
      <w:pPr>
        <w:pStyle w:val="BodyText"/>
      </w:pPr>
      <w:r>
        <w:t xml:space="preserve">'Sectionalism' (Shimizu?)</w:t>
      </w:r>
      <w:r>
        <w:t xml:space="preserve"> </w:t>
      </w:r>
      <w:r>
        <w:rPr>
          <w:i/>
        </w:rPr>
        <w:t xml:space="preserve">Tate-wari</w:t>
      </w:r>
    </w:p>
    <w:p>
      <w:pPr>
        <w:pStyle w:val="Heading3"/>
      </w:pPr>
      <w:bookmarkStart w:id="45" w:name="a-note-on-collectivism"/>
      <w:bookmarkEnd w:id="45"/>
      <w:r>
        <w:t xml:space="preserve">A note on 'collectivism'</w:t>
      </w:r>
    </w:p>
    <w:p>
      <w:pPr>
        <w:pStyle w:val="FirstParagraph"/>
      </w:pPr>
      <w:r>
        <w:t xml:space="preserve">Also, what of the rumoured 'collectivistic' instincts of Japanese society? Why no collective action from journalists to respond to this common threat?</w:t>
      </w:r>
    </w:p>
    <w:p>
      <w:pPr>
        <w:pStyle w:val="BodyText"/>
      </w:pPr>
      <w:r>
        <w:t xml:space="preserve">Despite the stereotypical image of Japan as a nation which stresses the importance of the 'group', whatever this means in any particular context, there is very little evidence to suggest that there is any significant difference between measurements for individualism/collectivism --- as promoted by Hofstede --- for, for example Japanese and Americans. As</w:t>
      </w:r>
      <w:r>
        <w:t xml:space="preserve"> </w:t>
      </w:r>
      <w:r>
        <w:t xml:space="preserve">Matsumoto (2002: 40)</w:t>
      </w:r>
      <w:r>
        <w:t xml:space="preserve"> </w:t>
      </w:r>
      <w:r>
        <w:t xml:space="preserve">points out;</w:t>
      </w:r>
    </w:p>
    <w:p>
      <w:pPr>
        <w:pStyle w:val="BlockText"/>
      </w:pPr>
      <w:r>
        <w:t xml:space="preserve">since Hofstede's original study, seventeen other studies have been conducted directly examining Japanese collectivism and American individualism, and</w:t>
      </w:r>
      <w:r>
        <w:t xml:space="preserve"> </w:t>
      </w:r>
      <w:r>
        <w:rPr>
          <w:i/>
        </w:rPr>
        <w:t xml:space="preserve">not one has supported this claim</w:t>
      </w:r>
      <w:r>
        <w:t xml:space="preserve"> </w:t>
      </w:r>
      <w:r>
        <w:t xml:space="preserve">(original emphasis)</w:t>
      </w:r>
    </w:p>
    <w:p>
      <w:pPr>
        <w:pStyle w:val="FirstParagraph"/>
      </w:pPr>
      <w:r>
        <w:t xml:space="preserve">ANSWER: collectivism seems to revolve primarily around the most concrete of structures, thus the firm trumps any abstract idea such as a 'profession' or 'society' - you don't get a membership card for those they are a matter of self-identification rather than formal membership.</w:t>
      </w:r>
    </w:p>
    <w:p>
      <w:pPr>
        <w:pStyle w:val="Heading2"/>
      </w:pPr>
      <w:bookmarkStart w:id="46" w:name="journalism-in-japan"/>
      <w:bookmarkEnd w:id="46"/>
      <w:r>
        <w:t xml:space="preserve">Journalism in Japan</w:t>
      </w:r>
    </w:p>
    <w:p>
      <w:pPr>
        <w:pStyle w:val="FirstParagraph"/>
      </w:pPr>
      <w:r>
        <w:t xml:space="preserve">LIT REVIEW in here</w:t>
      </w:r>
    </w:p>
    <w:p>
      <w:pPr>
        <w:pStyle w:val="BodyText"/>
      </w:pPr>
      <w:r>
        <w:t xml:space="preserve">Japan has a history of journalism stretching back to its emergence from under the control of the Tokugawa Bakufu in the latter decades of the nineteenth century. Early journalism was often politically sponsored and overtly partial, the individuals considered japan's first modern journalists --- Yanagawa Shunsan</w:t>
      </w:r>
      <w:r>
        <w:rPr>
          <w:rStyle w:val="FootnoteReference"/>
        </w:rPr>
        <w:footnoteReference w:id="47"/>
      </w:r>
      <w:r>
        <w:t xml:space="preserve"> </w:t>
      </w:r>
      <w:r>
        <w:t xml:space="preserve">(1832-70) publisher of the</w:t>
      </w:r>
      <w:r>
        <w:t xml:space="preserve"> </w:t>
      </w:r>
      <w:r>
        <w:rPr>
          <w:i/>
        </w:rPr>
        <w:t xml:space="preserve">Chūgai Shimbun</w:t>
      </w:r>
      <w:r>
        <w:t xml:space="preserve">, and Fukuchi Gen'ichiro, well known for his work at the</w:t>
      </w:r>
      <w:r>
        <w:t xml:space="preserve"> </w:t>
      </w:r>
      <w:r>
        <w:rPr>
          <w:i/>
        </w:rPr>
        <w:t xml:space="preserve">Tōkyō Nichinichi Shimbun</w:t>
      </w:r>
      <w:r>
        <w:t xml:space="preserve">(Huffman, 1997: 32)</w:t>
      </w:r>
      <w:r>
        <w:t xml:space="preserve"> </w:t>
      </w:r>
      <w:r>
        <w:t xml:space="preserve">--- had 'close personal ties to the</w:t>
      </w:r>
      <w:r>
        <w:t xml:space="preserve"> </w:t>
      </w:r>
      <w:r>
        <w:rPr>
          <w:i/>
        </w:rPr>
        <w:t xml:space="preserve">bakukfu</w:t>
      </w:r>
      <w:r>
        <w:t xml:space="preserve"> </w:t>
      </w:r>
      <w:r>
        <w:t xml:space="preserve">shogunate'</w:t>
      </w:r>
      <w:r>
        <w:t xml:space="preserve"> </w:t>
      </w:r>
      <w:r>
        <w:t xml:space="preserve">(Schäfer, 2012, p9)</w:t>
      </w:r>
      <w:r>
        <w:t xml:space="preserve">.</w:t>
      </w:r>
    </w:p>
    <w:p>
      <w:pPr>
        <w:pStyle w:val="BodyText"/>
      </w:pPr>
      <w:r>
        <w:t xml:space="preserve">Japan's press in many ways reproduced similar changes, those driven by the growth of cities and changes in printing and distribution technologies, that had happened in other developed countries around the world</w:t>
      </w:r>
      <w:r>
        <w:t xml:space="preserve"> </w:t>
      </w:r>
      <w:r>
        <w:t xml:space="preserve">(see, for example McChesney &amp; Schiller, 2003, p. 3--4)</w:t>
      </w:r>
      <w:r>
        <w:t xml:space="preserve">; it was as the twentieth century entered its second and third decades that, with the adoption of the 'objective' mass circulation model and the production techniques that made them possible, that the press began to require something like the 'professional' journalist --- an objective, detached observer --- rather than the partisan supporter and advocate.</w:t>
      </w:r>
      <w:r>
        <w:t xml:space="preserve"> </w:t>
      </w:r>
      <w:r>
        <w:t xml:space="preserve">The trauma and reconstruction of pre- and postwar decades</w:t>
      </w:r>
    </w:p>
    <w:p>
      <w:pPr>
        <w:pStyle w:val="BodyText"/>
      </w:pPr>
      <w:r>
        <w:t xml:space="preserve">Shibata (2003: 12--3)</w:t>
      </w:r>
      <w:r>
        <w:t xml:space="preserve"> </w:t>
      </w:r>
      <w:r>
        <w:t xml:space="preserve">suggests that the current worrying state of journalism in Japan began to take place in the aftermath of the Vietnam War; during this period newspapers in Japan had maintained an 'opposition party spirit' (</w:t>
      </w:r>
      <w:r>
        <w:rPr>
          <w:i/>
        </w:rPr>
        <w:t xml:space="preserve">yatō seishin</w:t>
      </w:r>
      <w:r>
        <w:t xml:space="preserve">) and had been critical of both US and Japanese foreign policy in Southeast Asia. From the mid-'70s the</w:t>
      </w:r>
      <w:r>
        <w:t xml:space="preserve"> </w:t>
      </w:r>
      <w:r>
        <w:rPr>
          <w:i/>
        </w:rPr>
        <w:t xml:space="preserve">Sankei Shimbun</w:t>
      </w:r>
      <w:r>
        <w:t xml:space="preserve"> </w:t>
      </w:r>
      <w:r>
        <w:t xml:space="preserve">broke ranks and began to take a more government (Liberal Democratic Party /</w:t>
      </w:r>
      <w:r>
        <w:t xml:space="preserve"> </w:t>
      </w:r>
      <w:r>
        <w:rPr>
          <w:i/>
        </w:rPr>
        <w:t xml:space="preserve">Jimintō</w:t>
      </w:r>
      <w:r>
        <w:t xml:space="preserve">) friendly line, it was followed in the '80s by the</w:t>
      </w:r>
      <w:r>
        <w:t xml:space="preserve"> </w:t>
      </w:r>
      <w:r>
        <w:rPr>
          <w:i/>
        </w:rPr>
        <w:t xml:space="preserve">Yomiuri</w:t>
      </w:r>
      <w:r>
        <w:t xml:space="preserve"> </w:t>
      </w:r>
      <w:r>
        <w:t xml:space="preserve">with its pro-Reagan/Nakasone stance. This led to the current situation with the</w:t>
      </w:r>
      <w:r>
        <w:t xml:space="preserve"> </w:t>
      </w:r>
      <w:r>
        <w:rPr>
          <w:i/>
        </w:rPr>
        <w:t xml:space="preserve">Asahi</w:t>
      </w:r>
      <w:r>
        <w:t xml:space="preserve"> </w:t>
      </w:r>
      <w:r>
        <w:t xml:space="preserve">and</w:t>
      </w:r>
      <w:r>
        <w:t xml:space="preserve"> </w:t>
      </w:r>
      <w:r>
        <w:rPr>
          <w:i/>
        </w:rPr>
        <w:t xml:space="preserve">Mainichi</w:t>
      </w:r>
      <w:r>
        <w:t xml:space="preserve"> </w:t>
      </w:r>
      <w:r>
        <w:t xml:space="preserve">on the oppositional side and the</w:t>
      </w:r>
      <w:r>
        <w:t xml:space="preserve"> </w:t>
      </w:r>
      <w:r>
        <w:rPr>
          <w:i/>
        </w:rPr>
        <w:t xml:space="preserve">Yomiuri</w:t>
      </w:r>
      <w:r>
        <w:t xml:space="preserve"> </w:t>
      </w:r>
      <w:r>
        <w:t xml:space="preserve">and</w:t>
      </w:r>
      <w:r>
        <w:t xml:space="preserve"> </w:t>
      </w:r>
      <w:r>
        <w:rPr>
          <w:i/>
        </w:rPr>
        <w:t xml:space="preserve">Sankei</w:t>
      </w:r>
      <w:r>
        <w:t xml:space="preserve"> </w:t>
      </w:r>
      <w:r>
        <w:t xml:space="preserve">being conservative, pro-(LDP)government. As Shibata states, it is perfectly reasonable, and indeed desirable, for newspapers to offer different point of view to their readers, but, he argues, the shifts in the attitudes of two of Japan's largest papers fundamentally affected the ability of the press to perform their 'watchdog' function.</w:t>
      </w:r>
      <w:r>
        <w:t xml:space="preserve">QUOTE better?</w:t>
      </w:r>
    </w:p>
    <w:p>
      <w:pPr>
        <w:pStyle w:val="Heading3"/>
      </w:pPr>
      <w:bookmarkStart w:id="48" w:name="development-of-journalism-as-a-trade"/>
      <w:bookmarkEnd w:id="48"/>
      <w:r>
        <w:t xml:space="preserve">Development of journalism as a trade</w:t>
      </w:r>
    </w:p>
    <w:p>
      <w:pPr>
        <w:pStyle w:val="FirstParagraph"/>
      </w:pPr>
      <w:r>
        <w:t xml:space="preserve">The first move to give form to journalism as a trade in Japan was the</w:t>
      </w:r>
      <w:r>
        <w:t xml:space="preserve"> </w:t>
      </w:r>
      <w:r>
        <w:t xml:space="preserve">(Schäfer, 2012: 10)</w:t>
      </w:r>
      <w:r>
        <w:t xml:space="preserve"> </w:t>
      </w:r>
      <w:r>
        <w:t xml:space="preserve">1875 formation of the Alliance of Newspaper Reporters (</w:t>
      </w:r>
      <w:r>
        <w:rPr>
          <w:i/>
        </w:rPr>
        <w:t xml:space="preserve">Shimbun Kisha Rengō</w:t>
      </w:r>
      <w:r>
        <w:t xml:space="preserve">) in reaction to increasingly restrictive laws which affected the press and protection against libel.</w:t>
      </w:r>
      <w:r>
        <w:rPr>
          <w:rStyle w:val="FootnoteReference"/>
        </w:rPr>
        <w:footnoteReference w:id="49"/>
      </w:r>
    </w:p>
    <w:p>
      <w:pPr>
        <w:pStyle w:val="BodyText"/>
      </w:pPr>
      <w:r>
        <w:t xml:space="preserve">Graduates of Japan's first universities, the University of Tokyo (1877) and Waseda (1882) began to move into journalism during the 1880s and the number of graduate journalists has gradually increased since. During the 1920s, economic recession meant a dearth of graduate employment opportunities at a time when the popular press was expanding and looking to increase the quality if its content by employing better educated reporters.</w:t>
      </w:r>
      <w:r>
        <w:t xml:space="preserve">(Schäfer, 2012: 36)</w:t>
      </w:r>
    </w:p>
    <w:p>
      <w:pPr>
        <w:pStyle w:val="BodyText"/>
      </w:pPr>
      <w:r>
        <w:t xml:space="preserve">During the years of political turbulence between the 1880s and the first decade of the 20th century, the nature of the relationship between politics and the press underwent a series of changes involving adjustments of the relationships between newspapers, politics and an expanding 'public'.</w:t>
      </w:r>
      <w:r>
        <w:t xml:space="preserve"> </w:t>
      </w:r>
      <w:r>
        <w:t xml:space="preserve">Kawabé (1921)</w:t>
      </w:r>
      <w:r>
        <w:t xml:space="preserve"> </w:t>
      </w:r>
      <w:r>
        <w:t xml:space="preserve">relates his view of these changes from a vantage point at the start of the 1920s; one recurring theme in his narrative of these changes is the way that journalists in these years acted together to oppose policies they thought acted against their interests, or impede their ability to carry out their work, and thus, to keep their publics informed. It seems that the now much-criticised 'press clubs' were, during this period, a focus for journalistic action.</w:t>
      </w:r>
      <w:r>
        <w:t xml:space="preserve"> </w:t>
      </w:r>
      <w:r>
        <w:t xml:space="preserve">(see especially Kawabé, 1921, p. 155--9)</w:t>
      </w:r>
    </w:p>
    <w:p>
      <w:pPr>
        <w:pStyle w:val="BodyText"/>
      </w:pPr>
      <w:r>
        <w:t xml:space="preserve">The</w:t>
      </w:r>
      <w:r>
        <w:t xml:space="preserve"> </w:t>
      </w:r>
      <w:r>
        <w:rPr>
          <w:i/>
        </w:rPr>
        <w:t xml:space="preserve">Shimbun Kisha Kyokai</w:t>
      </w:r>
      <w:r>
        <w:t xml:space="preserve"> </w:t>
      </w:r>
      <w:r>
        <w:t xml:space="preserve">established in Tokyo in December 1920 seems to have been primarily conceived of as a way of putting pressure on employers to improve working conditions and pay. This organisation's attempt to contribute to the status of reporters by introducing a examined qualification</w:t>
      </w:r>
      <w:r>
        <w:rPr>
          <w:rStyle w:val="FootnoteReference"/>
        </w:rPr>
        <w:footnoteReference w:id="50"/>
      </w:r>
      <w:r>
        <w:t xml:space="preserve"> </w:t>
      </w:r>
      <w:r>
        <w:t xml:space="preserve">based on a similar proposal made by ex-reporter and Illinois Lieutenant Governor Barratt O'Hara, was rejected by the majority of working reporters, primarily on the basis of doubts over whether the skills necessary for reporting could be meaningfully 'examined' and whether any such qualification would actually lead to any improvement in the quality of journalism. On the other hand, voices raised in favour saw it as a way of heading off government interference.</w:t>
      </w:r>
      <w:r>
        <w:t xml:space="preserve">(Kawasaki, 2006, p. 124--5)</w:t>
      </w:r>
    </w:p>
    <w:p>
      <w:pPr>
        <w:pStyle w:val="BodyText"/>
      </w:pPr>
      <w:r>
        <w:t xml:space="preserve">However along with this shift toward employing individuals who had passed through the system of imperial universities - and reducing the number of 'enthusiasts' - who saw themselves as 'educators of society' - came an increase in the number of 'company employees'. In 1917, Motoyama Hikoichi</w:t>
      </w:r>
      <w:r>
        <w:rPr>
          <w:rStyle w:val="FootnoteReference"/>
        </w:rPr>
        <w:footnoteReference w:id="51"/>
      </w:r>
      <w:r>
        <w:t xml:space="preserve"> </w:t>
      </w:r>
      <w:r>
        <w:t xml:space="preserve">had characterised this shift with the following words,</w:t>
      </w:r>
    </w:p>
    <w:p>
      <w:pPr>
        <w:pStyle w:val="BlockText"/>
      </w:pPr>
      <w:r>
        <w:t xml:space="preserve">a journalist, just like a salaryman of any other profit-oriented company, needs to spare no efforts in favor of his company.</w:t>
      </w:r>
      <w:r>
        <w:t xml:space="preserve"> </w:t>
      </w:r>
      <w:r>
        <w:t xml:space="preserve">(Schäfer, 2012: 37)</w:t>
      </w:r>
      <w:r>
        <w:t xml:space="preserve"> </w:t>
      </w:r>
      <w:r>
        <w:t xml:space="preserve">citing</w:t>
      </w:r>
      <w:r>
        <w:t xml:space="preserve"> </w:t>
      </w:r>
      <w:r>
        <w:t xml:space="preserve">(Ono, 1971: 52)</w:t>
      </w:r>
    </w:p>
    <w:p>
      <w:pPr>
        <w:pStyle w:val="FirstParagraph"/>
      </w:pPr>
      <w:r>
        <w:t xml:space="preserve">The journalist was increasingly seen as primarily a company employee like any other. And the</w:t>
      </w:r>
      <w:r>
        <w:t xml:space="preserve"> </w:t>
      </w:r>
      <w:r>
        <w:rPr>
          <w:i/>
        </w:rPr>
        <w:t xml:space="preserve">shimbun-gaku</w:t>
      </w:r>
      <w:r>
        <w:t xml:space="preserve"> </w:t>
      </w:r>
      <w:r>
        <w:t xml:space="preserve">'newspaper studies' departments established at universities were aimed at providing potential journalists with the requisite knowledge to allow them to gain employment at newspapers on graduation. It took until 1929 for a Tokyo Imperial University to establish a 'Newspaper Research Seminar' as part of its literature department.</w:t>
      </w:r>
      <w:r>
        <w:t xml:space="preserve">(Schäfer, 2012 p40)</w:t>
      </w:r>
    </w:p>
    <w:p>
      <w:pPr>
        <w:pStyle w:val="BodyText"/>
      </w:pPr>
      <w:r>
        <w:t xml:space="preserve">Ono??? was the prime motivator in the establishment of this body, he saw the professional training he sought to offer as a way to push back against the 'degeneration' of the press he perceived in the 1920s, and to raise journalists who would again act as educators of society, ensuring that expert and specialist opinion would be made available to the newspaper's mass audience</w:t>
      </w:r>
      <w:r>
        <w:t xml:space="preserve"> </w:t>
      </w:r>
      <w:r>
        <w:t xml:space="preserve">(Schäfer, 2012 p45--5)</w:t>
      </w:r>
      <w:r>
        <w:t xml:space="preserve">.</w:t>
      </w:r>
    </w:p>
    <w:p>
      <w:pPr>
        <w:pStyle w:val="BodyText"/>
      </w:pPr>
      <w:r>
        <w:t xml:space="preserve">It can be seen that discussion of the role of formal journalistic education has not been lacking in Japan; nevertheless, despite what seems to be an acknowledged consensus on the part of educators that such an education would be beneficial (they would say that wouldn't they) few Japanese tertiary institutions offer any sort of practical journalism, probably due to the lack of enthusiasm on the part of potential employers who continue to place little value on specialist knowledge.</w:t>
      </w:r>
    </w:p>
    <w:p>
      <w:pPr>
        <w:pStyle w:val="BodyText"/>
      </w:pPr>
      <w:r>
        <w:t xml:space="preserve">(de Lange, 1998; Huffman, 1997)</w:t>
      </w:r>
    </w:p>
    <w:p>
      <w:pPr>
        <w:pStyle w:val="Heading3"/>
      </w:pPr>
      <w:bookmarkStart w:id="52" w:name="education-of-journalists"/>
      <w:bookmarkEnd w:id="52"/>
      <w:r>
        <w:t xml:space="preserve">Education of Journalists</w:t>
      </w:r>
    </w:p>
    <w:p>
      <w:pPr>
        <w:pStyle w:val="FirstParagraph"/>
      </w:pPr>
      <w:r>
        <w:t xml:space="preserve">Deuze, in his typology of global journalism education approaches, categorises the Japanese system as characterised by</w:t>
      </w:r>
    </w:p>
    <w:p>
      <w:pPr>
        <w:pStyle w:val="BlockText"/>
      </w:pPr>
      <w:r>
        <w:t xml:space="preserve">[p]rimarily on-the-job training by the media industry, for example through apprenticeship systems (Austria, Japan; Great Britain and Australia started this way, as this is a typical feature of the Anglo-Saxon model).</w:t>
      </w:r>
      <w:r>
        <w:t xml:space="preserve">(Deuze, 2006 p22)</w:t>
      </w:r>
    </w:p>
    <w:p>
      <w:pPr>
        <w:pStyle w:val="FirstParagraph"/>
      </w:pPr>
      <w:r>
        <w:t xml:space="preserve">It should be noted that the US is not included in the 'Anglo-Saxon' model, instead being grouped with countries which prefer:</w:t>
      </w:r>
    </w:p>
    <w:p>
      <w:pPr>
        <w:pStyle w:val="BlockText"/>
      </w:pPr>
      <w:r>
        <w:t xml:space="preserve">[t]]raining at schools and institutes generally located at universities (see e.g. Finland, Spain, United States, Canada, South Korea, Egypt, Kenya, Argentina, the Gulf States, increasingly in Great Britain and Australia ...)</w:t>
      </w:r>
    </w:p>
    <w:p>
      <w:pPr>
        <w:pStyle w:val="FirstParagraph"/>
      </w:pPr>
      <w:r>
        <w:t xml:space="preserve">It should be noted that the Japanese press' attitude towards its work, and its wider role within society, and indeed some its it fundamental regulatory structures (see BROADCAST LAW), is based on the 'objective' model established in the US in the early part of the 20th century, yet the way it educates and trains its journalists is still close to the systems which emerged in the highly politicised and openly partial press found in the UK and Australia.</w:t>
      </w:r>
      <w:r>
        <w:t xml:space="preserve"> </w:t>
      </w:r>
      <w:r>
        <w:t xml:space="preserve">REFME</w:t>
      </w:r>
    </w:p>
    <w:p>
      <w:pPr>
        <w:pStyle w:val="BodyText"/>
      </w:pPr>
      <w:r>
        <w:t xml:space="preserve">See parts of...</w:t>
      </w:r>
    </w:p>
    <w:p>
      <w:pPr>
        <w:pStyle w:val="BodyText"/>
      </w:pPr>
      <w:r>
        <w:t xml:space="preserve">(Cooper-Chen &amp; Takeichi, 1997; Fujita, 2004; Hanada &amp; Hiroi, 2003; Hashimoto, 2003; Ikuta, 2004; Iwabuchi, 2003; Seijirō Tsukamoto, 1993; S. Tsukamoto, 2006)</w:t>
      </w:r>
    </w:p>
    <w:p>
      <w:pPr>
        <w:pStyle w:val="BodyText"/>
      </w:pPr>
      <w:r>
        <w:t xml:space="preserve">Also refer to</w:t>
      </w:r>
      <w:r>
        <w:t xml:space="preserve"> </w:t>
      </w:r>
      <w:r>
        <w:t xml:space="preserve">Aldridge &amp; Evetts (2003)</w:t>
      </w:r>
      <w:r>
        <w:t xml:space="preserve">.</w:t>
      </w:r>
    </w:p>
    <w:p>
      <w:pPr>
        <w:pStyle w:val="BodyText"/>
      </w:pPr>
      <w:r>
        <w:t xml:space="preserve">Employee indifference to journalistic education has been a continuing feature of the Japanese system since at least the immediate post-Occupation period:</w:t>
      </w:r>
    </w:p>
    <w:p>
      <w:pPr>
        <w:pStyle w:val="BlockText"/>
      </w:pPr>
      <w:r>
        <w:t xml:space="preserve">There was a pressing need for journalism education after the war. But this does not necessarily mean that students with training in journalism are assured of employment after graduation from college. In the first place, education in journalism is not appreciated by newspaper publishers as an asset to reporters. It is true that most of the daily newspaper in the country employ only college graduates but their publishers still hold ... 'The only place one can learn to be a journalist is in a good newspaper office.' They want to train their cub reporters in their own shops to their own liking. Hence college graduates could not expect to draw any advantage out of their professional training when they go out of school.</w:t>
      </w:r>
      <w:r>
        <w:t xml:space="preserve"> </w:t>
      </w:r>
      <w:r>
        <w:t xml:space="preserve">(Chiba, 1952, p. 326)</w:t>
      </w:r>
    </w:p>
    <w:p>
      <w:pPr>
        <w:pStyle w:val="FirstParagraph"/>
      </w:pPr>
      <w:r>
        <w:t xml:space="preserve">Indeed, outside employment there is little opportunity for potential journalists in Japan to acquire knowledge, skills and experience of their chosen trade.</w:t>
      </w:r>
      <w:r>
        <w:t xml:space="preserve"> </w:t>
      </w:r>
      <w:r>
        <w:t xml:space="preserve">Splichal &amp; Sparks (1994, p. 135)</w:t>
      </w:r>
      <w:r>
        <w:t xml:space="preserve"> </w:t>
      </w:r>
      <w:r>
        <w:t xml:space="preserve">surveyed students in journalistic education in 22 countries in the mid 1990s, they found that 90 per cent of Japanese respondents had no experience of engaging in any sort of journalism before entering their course, the highest proportion of any of the countries surveyed. The average rate for all countries was just over 60 per cent.</w:t>
      </w:r>
    </w:p>
    <w:p>
      <w:pPr>
        <w:pStyle w:val="BodyText"/>
      </w:pPr>
      <w:r>
        <w:t xml:space="preserve">As a route to employment an education in journalism can be all but irrelevant, as</w:t>
      </w:r>
      <w:r>
        <w:t xml:space="preserve"> </w:t>
      </w:r>
      <w:r>
        <w:t xml:space="preserve">Cooper-Chen &amp; Takeichi (1997: 22)</w:t>
      </w:r>
      <w:r>
        <w:t xml:space="preserve"> </w:t>
      </w:r>
      <w:r>
        <w:t xml:space="preserve">suggest, company recruitment relies on testing general skills (general knowledge, literacy) so a degree from</w:t>
      </w:r>
      <w:r>
        <w:t xml:space="preserve"> </w:t>
      </w:r>
      <w:r>
        <w:rPr>
          <w:i/>
        </w:rPr>
        <w:t xml:space="preserve">any</w:t>
      </w:r>
      <w:r>
        <w:t xml:space="preserve"> </w:t>
      </w:r>
      <w:r>
        <w:t xml:space="preserve">department in a prestigious university may be worth more than specialist knowledge from a less prestigious institution. Theses attitudes and the expectations of media employers - virtually no value attached to any sort of university-based journalistic education</w:t>
      </w:r>
      <w:r>
        <w:t xml:space="preserve"> </w:t>
      </w:r>
      <w:r>
        <w:t xml:space="preserve">(Fujita, 2004: 1)</w:t>
      </w:r>
      <w:r>
        <w:t xml:space="preserve"> </w:t>
      </w:r>
      <w:r>
        <w:t xml:space="preserve">in Japan seems to go back to at least the 1930s</w:t>
      </w:r>
      <w:r>
        <w:t xml:space="preserve"> </w:t>
      </w:r>
      <w:r>
        <w:t xml:space="preserve">(Uchikawa, 2003: 14)</w:t>
      </w:r>
      <w:r>
        <w:t xml:space="preserve">.</w:t>
      </w:r>
    </w:p>
    <w:p>
      <w:pPr>
        <w:pStyle w:val="BodyText"/>
      </w:pPr>
      <w:r>
        <w:t xml:space="preserve">Willnat, Weaver, &amp; Choi (2013, p. 167)</w:t>
      </w:r>
      <w:r>
        <w:t xml:space="preserve"> </w:t>
      </w:r>
      <w:r>
        <w:t xml:space="preserve">found that over 95 per cent of journalists in Japan had a college degree, among the highest rate of countries surveyed, yet the proportion of those with a degree specifically in journalism was the second lowest at just 15 per cent. Japan also had the oldest average age for journalists at 53, seeming to indicate that, unlike many other countries, journalists in Japan tend to stay in their work longer.</w:t>
      </w:r>
    </w:p>
    <w:p>
      <w:pPr>
        <w:pStyle w:val="BodyText"/>
      </w:pPr>
      <w:r>
        <w:t xml:space="preserve">Fujita (2004)</w:t>
      </w:r>
      <w:r>
        <w:t xml:space="preserve"> </w:t>
      </w:r>
      <w:r>
        <w:t xml:space="preserve">points to changes in the environment as a cause of the growing perception that the 'on-the-job training' (OJT) system was not producing the desired results, this led to a renewed debate about the role of university-based journalist education in Japan in the later 1990s and early 00s - the increasing use of technology at all levels of newspaper production and the increased pressure on workers which left little time for senior reporters to train new staffers.</w:t>
      </w:r>
      <w:r>
        <w:t xml:space="preserve">(Fujita, 2004: 3)</w:t>
      </w:r>
    </w:p>
    <w:p>
      <w:pPr>
        <w:pStyle w:val="BodyText"/>
      </w:pPr>
      <w:r>
        <w:t xml:space="preserve">This debate took place in reaction to a number of incidents (plagiarism</w:t>
      </w:r>
      <w:r>
        <w:rPr>
          <w:rStyle w:val="FootnoteReference"/>
        </w:rPr>
        <w:footnoteReference w:id="53"/>
      </w:r>
      <w:r>
        <w:t xml:space="preserve">, invasions of privacy, 'overheated' herd reporting (</w:t>
      </w:r>
      <w:r>
        <w:rPr>
          <w:i/>
        </w:rPr>
        <w:t xml:space="preserve">media sukuramu</w:t>
      </w:r>
      <w:r>
        <w:t xml:space="preserve">), libel)</w:t>
      </w:r>
      <w:r>
        <w:t xml:space="preserve">(Ikuta, 2004: 1)</w:t>
      </w:r>
      <w:r>
        <w:t xml:space="preserve">. Ikuta also identifies the pressures of adapting to new technologies as a root cause in the drop in journalistic standards.</w:t>
      </w:r>
    </w:p>
    <w:p>
      <w:pPr>
        <w:pStyle w:val="BodyText"/>
      </w:pPr>
      <w:r>
        <w:t xml:space="preserve">Ikuta describes the actual content of OJT at the</w:t>
      </w:r>
      <w:r>
        <w:t xml:space="preserve"> </w:t>
      </w:r>
      <w:r>
        <w:rPr>
          <w:i/>
        </w:rPr>
        <w:t xml:space="preserve">Asahi Shimbun</w:t>
      </w:r>
      <w:r>
        <w:t xml:space="preserve">; new employs spend four or five years at a local office where their development can be overseen trained by experienced reporters, traditionally the local office would be a mix of new, middle career and 'veteran' reporters. However Ikuta argues that this system broke down due to the HR policy of concentrating middle-career reporters in the head offices, which led to an over-reliance on early-career reporters in local bureaus. (ibid. p224/1180) This breakdown seems to be confirmed by one of the junior journalists interview by</w:t>
      </w:r>
      <w:r>
        <w:t xml:space="preserve"> </w:t>
      </w:r>
      <w:r>
        <w:t xml:space="preserve">Minami (2011, p. 242)</w:t>
      </w:r>
      <w:r>
        <w:t xml:space="preserve">, 'Shota' explains;</w:t>
      </w:r>
    </w:p>
    <w:p>
      <w:pPr>
        <w:pStyle w:val="BlockText"/>
      </w:pPr>
      <w:r>
        <w:t xml:space="preserve">In the past, editors or managers would take care of young reporters in their departments. They had time and room to do that. They used to take young reporters out for drinks or something after work. But nowadays, their workload has also increased so that they have lost such leeway. So, they can't pay close attention to what young reporters are doing. It's kind of a vicious cycle.</w:t>
      </w:r>
    </w:p>
    <w:p>
      <w:pPr>
        <w:pStyle w:val="FirstParagraph"/>
      </w:pPr>
      <w:r>
        <w:t xml:space="preserve">A significant effect of a primarily OJT-based system might be that it becomes more difficult to have any external standard (what kind of standard?); if the measure of professionalism is how closely one approximates the work of one's mentor then it is easy for</w:t>
      </w:r>
      <w:r>
        <w:t xml:space="preserve"> </w:t>
      </w:r>
      <w:r>
        <w:rPr>
          <w:i/>
        </w:rPr>
        <w:t xml:space="preserve">practical</w:t>
      </w:r>
      <w:r>
        <w:t xml:space="preserve"> </w:t>
      </w:r>
      <w:r>
        <w:t xml:space="preserve">understandings of how one does journalism --- rather, how one does the job of journalist --- to become prioritised over how should (according to some exterior abstract measure - whether a code, an exemplar or whatever) journalists set about doing their work. It might also be readily supposed that such a system might turn out to be more 'malleable' from the political sources' point of view with the local (in time and space) understandings of the necessities of practical reporting being passed on, and thereby taking on the status of 'common sense', within a single generation.</w:t>
      </w:r>
    </w:p>
    <w:p>
      <w:pPr>
        <w:pStyle w:val="Heading3"/>
      </w:pPr>
      <w:bookmarkStart w:id="54" w:name="sources-of-ethics"/>
      <w:bookmarkEnd w:id="54"/>
      <w:r>
        <w:t xml:space="preserve">Sources of Ethics</w:t>
      </w:r>
    </w:p>
    <w:p>
      <w:pPr>
        <w:pStyle w:val="FirstParagraph"/>
      </w:pPr>
      <w:r>
        <w:t xml:space="preserve">link to Deuze's list</w:t>
      </w:r>
    </w:p>
    <w:p>
      <w:pPr>
        <w:pStyle w:val="BlockText"/>
      </w:pPr>
      <w:r>
        <w:t xml:space="preserve">Both the creation of codes of ethics and the emergence of formal education and training for journalists fostered a shared culture among journalists.</w:t>
      </w:r>
      <w:r>
        <w:t xml:space="preserve"> </w:t>
      </w:r>
      <w:r>
        <w:t xml:space="preserve">Tumber &amp; Prentoulis (2005, p. 66)</w:t>
      </w:r>
    </w:p>
    <w:p>
      <w:pPr>
        <w:pStyle w:val="FirstParagraph"/>
      </w:pPr>
      <w:r>
        <w:t xml:space="preserve">What are the sources of ethical understandings in Japan? How widely are these shared across groupings within the industries in which journalism takes place? Section below covers this (see</w:t>
      </w:r>
      <w:r>
        <w:t xml:space="preserve"> </w:t>
      </w:r>
      <w:hyperlink w:anchor="ethics">
        <w:r>
          <w:rPr>
            <w:rStyle w:val="Hyperlink"/>
          </w:rPr>
          <w:t xml:space="preserve">below</w:t>
        </w:r>
      </w:hyperlink>
      <w:r>
        <w:t xml:space="preserve">)</w:t>
      </w:r>
    </w:p>
    <w:p>
      <w:pPr>
        <w:pStyle w:val="Heading3"/>
      </w:pPr>
      <w:bookmarkStart w:id="55" w:name="journalistic-employment-in-japan"/>
      <w:bookmarkEnd w:id="55"/>
      <w:r>
        <w:t xml:space="preserve">Journalistic Employment in Japan</w:t>
      </w:r>
    </w:p>
    <w:p>
      <w:pPr>
        <w:pStyle w:val="FirstParagraph"/>
      </w:pPr>
      <w:r>
        <w:t xml:space="preserve">The The Japan Newspaper Publishers and Editors Association (NSK-JNPEA</w:t>
      </w:r>
      <w:r>
        <w:rPr>
          <w:rStyle w:val="FootnoteReference"/>
        </w:rPr>
        <w:footnoteReference w:id="56"/>
      </w:r>
      <w:r>
        <w:t xml:space="preserve">) carries out annual surveys of employment within the newspaper industry; according to these surveys there are approximately 20,000 'reporters', this number has remained more or less constant over the past 15 years (see figure N). In the same period the total number of newspaper employees has dropped from 54,565 in 2001 to 41,396 in 2016. The proportion of employees engaged in reporting work has thus increased from 38 per cent of the total newspaper workforce in 2001 to 46 per cent in 2016.</w:t>
      </w:r>
      <w:r>
        <w:rPr>
          <w:rStyle w:val="FootnoteReference"/>
        </w:rPr>
        <w:footnoteReference w:id="58"/>
      </w:r>
    </w:p>
    <w:p>
      <w:pPr>
        <w:pStyle w:val="FigureWithCaption"/>
      </w:pPr>
      <w:r>
        <w:drawing>
          <wp:inline>
            <wp:extent cx="5601456" cy="3810000"/>
            <wp:effectExtent b="0" l="0" r="0" t="0"/>
            <wp:docPr descr="Change in employee numbers in the Japanese newspaper industry; percentage change taking 2001 as index value. Source NSK Website" title="" id="1" name="Picture"/>
            <a:graphic>
              <a:graphicData uri="http://schemas.openxmlformats.org/drawingml/2006/picture">
                <pic:pic>
                  <pic:nvPicPr>
                    <pic:cNvPr descr="/Users/spkb/pix/j-employees.png" id="0" name="Picture"/>
                    <pic:cNvPicPr>
                      <a:picLocks noChangeArrowheads="1" noChangeAspect="1"/>
                    </pic:cNvPicPr>
                  </pic:nvPicPr>
                  <pic:blipFill>
                    <a:blip r:embed="rId59"/>
                    <a:stretch>
                      <a:fillRect/>
                    </a:stretch>
                  </pic:blipFill>
                  <pic:spPr bwMode="auto">
                    <a:xfrm>
                      <a:off x="0" y="0"/>
                      <a:ext cx="5601456" cy="3810000"/>
                    </a:xfrm>
                    <a:prstGeom prst="rect">
                      <a:avLst/>
                    </a:prstGeom>
                    <a:noFill/>
                    <a:ln w="9525">
                      <a:noFill/>
                      <a:headEnd/>
                      <a:tailEnd/>
                    </a:ln>
                  </pic:spPr>
                </pic:pic>
              </a:graphicData>
            </a:graphic>
          </wp:inline>
        </w:drawing>
      </w:r>
    </w:p>
    <w:p>
      <w:pPr>
        <w:pStyle w:val="ImageCaption"/>
      </w:pPr>
      <w:r>
        <w:t xml:space="preserve">Change in employee numbers in the Japanese newspaper industry; percentage change taking 2001 as index value. Source</w:t>
      </w:r>
      <w:r>
        <w:t xml:space="preserve"> </w:t>
      </w:r>
      <w:hyperlink r:id="rId60">
        <w:r>
          <w:rPr>
            <w:rStyle w:val="Hyperlink"/>
          </w:rPr>
          <w:t xml:space="preserve">NSK Website</w:t>
        </w:r>
      </w:hyperlink>
    </w:p>
    <w:p>
      <w:pPr>
        <w:pStyle w:val="BodyText"/>
      </w:pPr>
      <w:r>
        <w:t xml:space="preserve">A government survey from 2016 counts 7 national dailies, 245 regional and local papers, and 4 'sports' papers, as well as 514 specialist and industry journals. The national, regional/local and 'sports' press in total employ 44,331 people, 9508 women. Just over a fifth of the newspaper workforce is female. 36,293 are full-time employees (</w:t>
      </w:r>
      <w:r>
        <w:rPr>
          <w:i/>
        </w:rPr>
        <w:t xml:space="preserve">sei-shain</w:t>
      </w:r>
      <w:r>
        <w:t xml:space="preserve">), this includes 6044 (apx.17% of total) female workers. Newspaper work is an overwhelmingly male undertaking.</w:t>
      </w:r>
    </w:p>
    <w:p>
      <w:pPr>
        <w:pStyle w:val="BodyText"/>
      </w:pPr>
      <w:r>
        <w:t xml:space="preserve">For purposes of comparison, the US newspaper industry in 2001 employed 411,800 people, this figure had fallen to 174,709 by September 2016. (Source: US Bureau of Labour</w:t>
      </w:r>
      <w:r>
        <w:rPr>
          <w:rStyle w:val="FootnoteReference"/>
        </w:rPr>
        <w:footnoteReference w:id="61"/>
      </w:r>
      <w:r>
        <w:t xml:space="preserve">)</w:t>
      </w:r>
    </w:p>
    <w:p>
      <w:pPr>
        <w:pStyle w:val="BodyText"/>
      </w:pPr>
      <w:r>
        <w:t xml:space="preserve">What are their backgrounds? Who are they?</w:t>
      </w:r>
    </w:p>
    <w:p>
      <w:pPr>
        <w:pStyle w:val="BodyText"/>
      </w:pPr>
      <w:r>
        <w:t xml:space="preserve">See</w:t>
      </w:r>
      <w:r>
        <w:t xml:space="preserve"> </w:t>
      </w:r>
      <w:r>
        <w:t xml:space="preserve">Kawasaki (2006)</w:t>
      </w:r>
      <w:r>
        <w:t xml:space="preserve"> </w:t>
      </w:r>
      <w:r>
        <w:t xml:space="preserve">for historical background.</w:t>
      </w:r>
      <w:r>
        <w:t xml:space="preserve"> </w:t>
      </w:r>
      <w:r>
        <w:t xml:space="preserve">TODO</w:t>
      </w:r>
    </w:p>
    <w:p>
      <w:pPr>
        <w:pStyle w:val="BodyText"/>
      </w:pPr>
      <w:r>
        <w:t xml:space="preserve">Average career length?</w:t>
      </w:r>
    </w:p>
    <w:p>
      <w:pPr>
        <w:pStyle w:val="BodyText"/>
      </w:pPr>
      <w:r>
        <w:t xml:space="preserve">Typical career development?</w:t>
      </w:r>
    </w:p>
    <w:p>
      <w:pPr>
        <w:pStyle w:val="BodyText"/>
      </w:pPr>
      <w:r>
        <w:t xml:space="preserve">Careers develop largely within a single company, or companies and organisations within the same group, or 'somehow' affiliated. E.g. senior editorial staff may, towards the end of their working lives, find themselves in senior positions on the boards of local television broadcasters.</w:t>
      </w:r>
      <w:r>
        <w:t xml:space="preserve"> </w:t>
      </w:r>
      <w:r>
        <w:t xml:space="preserve">check interlocking boards?</w:t>
      </w:r>
    </w:p>
    <w:p>
      <w:pPr>
        <w:pStyle w:val="BodyText"/>
      </w:pPr>
      <w:r>
        <w:t xml:space="preserve">Minami (2011)</w:t>
      </w:r>
    </w:p>
    <w:p>
      <w:pPr>
        <w:pStyle w:val="BodyText"/>
      </w:pPr>
      <w:r>
        <w:rPr>
          <w:i/>
        </w:rPr>
        <w:t xml:space="preserve">Tenshoku</w:t>
      </w:r>
      <w:r>
        <w:t xml:space="preserve">?</w:t>
      </w:r>
    </w:p>
    <w:p>
      <w:pPr>
        <w:pStyle w:val="BodyText"/>
      </w:pPr>
      <w:r>
        <w:t xml:space="preserve">Chiba Yūjiro, a reporter for the</w:t>
      </w:r>
      <w:r>
        <w:t xml:space="preserve"> </w:t>
      </w:r>
      <w:r>
        <w:rPr>
          <w:i/>
        </w:rPr>
        <w:t xml:space="preserve">Asahi Shimbun</w:t>
      </w:r>
      <w:r>
        <w:t xml:space="preserve"> </w:t>
      </w:r>
      <w:r>
        <w:t xml:space="preserve">during the 1930s and later a senior academic working at the Newspaper Research Institute at Tokyo University, writing at the end of the US occupation in 1952, pointed to the relationship between employment structures and the development of a shared professional - in the sense of paid employment - identity:</w:t>
      </w:r>
    </w:p>
    <w:p>
      <w:pPr>
        <w:pStyle w:val="BlockText"/>
      </w:pPr>
      <w:r>
        <w:t xml:space="preserve">In the second place, lack of solidarity on the profession operates as a barrier to the transfer of journalists from a local newspaper to a metropolitan newspaper, where openings are limited.</w:t>
      </w:r>
      <w:r>
        <w:t xml:space="preserve"> </w:t>
      </w:r>
      <w:r>
        <w:t xml:space="preserve">(Chiba, 1952, p. 326)</w:t>
      </w:r>
    </w:p>
    <w:p>
      <w:pPr>
        <w:pStyle w:val="Heading1"/>
      </w:pPr>
      <w:bookmarkStart w:id="62" w:name="living-the-ideology"/>
      <w:bookmarkEnd w:id="62"/>
      <w:r>
        <w:t xml:space="preserve">Living the ideology?</w:t>
      </w:r>
    </w:p>
    <w:p>
      <w:pPr>
        <w:pStyle w:val="FirstParagraph"/>
      </w:pPr>
      <w:r>
        <w:t xml:space="preserve">This paper leaves undiscussed the vexed question of whether journalism is a profession or not; on the other hand, merely because there is uncertainty over the match between a certain theoretical category and the features of a particular type of work, this does not mean that individuals engaged in that particular 'paid occupation' have any less an attachment to the elements of what they consider their 'professional' ideology.</w:t>
      </w:r>
    </w:p>
    <w:p>
      <w:pPr>
        <w:pStyle w:val="BodyText"/>
      </w:pPr>
      <w:r>
        <w:t xml:space="preserve">Deal with whether journalism is a profession? Greenwood, Tumber etc.</w:t>
      </w:r>
    </w:p>
    <w:p>
      <w:pPr>
        <w:pStyle w:val="BodyText"/>
      </w:pPr>
      <w:r>
        <w:t xml:space="preserve">May exhibit different levels of professionalisation in different systems, so perhaps a matter of degree rather than anything else.</w:t>
      </w:r>
    </w:p>
    <w:p>
      <w:pPr>
        <w:pStyle w:val="BlockText"/>
      </w:pPr>
      <w:r>
        <w:t xml:space="preserve">the distinguishing attributes of a profession. Succinctly put, all professions seem to possess: (1) systematic theory, (2) authority, (3) community sanction, (4) ethical codes, and (5) a culture.</w:t>
      </w:r>
      <w:r>
        <w:t xml:space="preserve"> </w:t>
      </w:r>
      <w:r>
        <w:t xml:space="preserve">(Greenwood, 1957)</w:t>
      </w:r>
    </w:p>
    <w:p>
      <w:pPr>
        <w:pStyle w:val="FirstParagraph"/>
      </w:pPr>
      <w:r>
        <w:t xml:space="preserve">This section surveys how the five aspects of the journalistic ideology outlined by Deuze(see above) are materialised in Japan; it concentrates on 'ethics' and 'autonomy' as core areas which can be seen to have a particularly significant impact on journalistic practise.</w:t>
      </w:r>
    </w:p>
    <w:p>
      <w:pPr>
        <w:pStyle w:val="BodyText"/>
      </w:pPr>
      <w:r>
        <w:t xml:space="preserve">I will deal with the less controversial aspects - public service, objectivity, and immediacy - before moving on.</w:t>
      </w:r>
    </w:p>
    <w:p>
      <w:pPr>
        <w:pStyle w:val="Heading2"/>
      </w:pPr>
      <w:bookmarkStart w:id="63" w:name="public-service-objectivity-and-immediacy"/>
      <w:bookmarkEnd w:id="63"/>
      <w:r>
        <w:t xml:space="preserve">Public service, objectivity and immediacy</w:t>
      </w:r>
    </w:p>
    <w:p>
      <w:pPr>
        <w:pStyle w:val="FirstParagraph"/>
      </w:pPr>
      <w:r>
        <w:t xml:space="preserve">Some aspects of the journalistic ideology contribute less to the problems of the Japanese press than others; the following brief paragraphs deal with these three aspects and outline the arguments for paying particular attention to the notions of 'autonomy' and 'ethics' as this paper chooses to do.</w:t>
      </w:r>
    </w:p>
    <w:p>
      <w:pPr>
        <w:pStyle w:val="BodyText"/>
      </w:pPr>
      <w:r>
        <w:rPr>
          <w:b/>
        </w:rPr>
        <w:t xml:space="preserve">Public service:</w:t>
      </w:r>
      <w:r>
        <w:t xml:space="preserve"> </w:t>
      </w:r>
      <w:r>
        <w:t xml:space="preserve">Journalists relations with the 'public' - public journalism? Surveys of Japanese journalists understandings of the audience?</w:t>
      </w:r>
    </w:p>
    <w:p>
      <w:pPr>
        <w:pStyle w:val="BodyText"/>
      </w:pPr>
      <w:r>
        <w:t xml:space="preserve">Central term for Japanese discussion of the role of journalists is 'the right to know' (</w:t>
      </w:r>
      <w:r>
        <w:rPr>
          <w:i/>
        </w:rPr>
        <w:t xml:space="preserve">shiru kenri</w:t>
      </w:r>
      <w:r>
        <w:t xml:space="preserve">); this would seem to indicate a pervasive consciousness of journalism as a service to the general public. Of course, this leaves open the question of how this idea is operationalised; in any particular instance, which public is to be served and how?</w:t>
      </w:r>
    </w:p>
    <w:p>
      <w:pPr>
        <w:pStyle w:val="BodyText"/>
      </w:pPr>
      <w:r>
        <w:t xml:space="preserve">Willnat survey?</w:t>
      </w:r>
    </w:p>
    <w:p>
      <w:pPr>
        <w:pStyle w:val="BodyText"/>
      </w:pPr>
      <w:r>
        <w:rPr>
          <w:b/>
        </w:rPr>
        <w:t xml:space="preserve">Objectivity:</w:t>
      </w:r>
      <w:r>
        <w:t xml:space="preserve"> </w:t>
      </w:r>
      <w:r>
        <w:t xml:space="preserve">The prime concern of reporters in Japan (see Weaver info) is the accurate reporting of fact. Is the corollary a reduction in the amount of comment and context provided?</w:t>
      </w:r>
    </w:p>
    <w:p>
      <w:pPr>
        <w:pStyle w:val="BodyText"/>
      </w:pPr>
      <w:r>
        <w:t xml:space="preserve">When the broadcasting of television news started on NHK in the 1960s, the newspaper model was adopted as an organisational template and standard.</w:t>
      </w:r>
    </w:p>
    <w:p>
      <w:pPr>
        <w:pStyle w:val="BodyText"/>
      </w:pPr>
      <w:r>
        <w:t xml:space="preserve">However, the political implications of 'objectivity' and 'balance' are continually debated and have been much criticised(CITATIONS) as a way to avoid the responsibility of making moral judgements and providing useful, informed evaluation of so-called 'facts', which, in many cases, may not be as 'self-explanatory' as they might at first seem.</w:t>
      </w:r>
    </w:p>
    <w:p>
      <w:pPr>
        <w:pStyle w:val="BodyText"/>
      </w:pPr>
      <w:r>
        <w:t xml:space="preserve">If it is, as</w:t>
      </w:r>
      <w:r>
        <w:t xml:space="preserve"> </w:t>
      </w:r>
      <w:r>
        <w:t xml:space="preserve">Tuchman (1972)</w:t>
      </w:r>
      <w:r>
        <w:t xml:space="preserve"> </w:t>
      </w:r>
      <w:r>
        <w:t xml:space="preserve">suggests, primarily a 'ritual' through the enactment of which reporters and editors avoid potential censure, it is reasonable to expect - in a media system such as Japan's where there has developed the constant threat of pressure from powerful sources, that achieving 'objectivity' - and therefore insulating oneself from pressure as much as possible - would become a prime concern.</w:t>
      </w:r>
    </w:p>
    <w:p>
      <w:pPr>
        <w:pStyle w:val="BodyText"/>
      </w:pPr>
      <w:r>
        <w:t xml:space="preserve">There are also commercial benefits; these were recognised early on by the press in Japan.</w:t>
      </w:r>
      <w:r>
        <w:t xml:space="preserve">(Huffman, 1997: p?)</w:t>
      </w:r>
    </w:p>
    <w:p>
      <w:pPr>
        <w:pStyle w:val="BodyText"/>
      </w:pPr>
      <w:r>
        <w:t xml:space="preserve">More on birth of objectivity as a commercial strategy, in other countries as well</w:t>
      </w:r>
    </w:p>
    <w:p>
      <w:pPr>
        <w:pStyle w:val="BodyText"/>
      </w:pPr>
      <w:r>
        <w:rPr>
          <w:b/>
        </w:rPr>
        <w:t xml:space="preserve">Immediacy:</w:t>
      </w:r>
      <w:r>
        <w:t xml:space="preserve"> </w:t>
      </w:r>
      <w:r>
        <w:t xml:space="preserve">No doubt about this. Companies like immediacy as a measure of journalistic performance; results are generally quantifiable and unambiguous - it's usually fairly obvious 'who was first'.</w:t>
      </w:r>
    </w:p>
    <w:p>
      <w:pPr>
        <w:pStyle w:val="BodyText"/>
      </w:pPr>
      <w:r>
        <w:t xml:space="preserve">Japanese newspapers still issue</w:t>
      </w:r>
      <w:r>
        <w:t xml:space="preserve"> </w:t>
      </w:r>
      <w:r>
        <w:rPr>
          <w:i/>
        </w:rPr>
        <w:t xml:space="preserve">gōgai</w:t>
      </w:r>
      <w:r>
        <w:t xml:space="preserve"> </w:t>
      </w:r>
      <w:r>
        <w:t xml:space="preserve">sheets, single sheet 'extras' handed out free, often at major railway stations (and thus coincidentally also useful for television news cameras), covering major and breaking stories such as the death of Fidel Castro or the resignation of President Park of South Korea.</w:t>
      </w:r>
    </w:p>
    <w:p>
      <w:pPr>
        <w:pStyle w:val="BodyText"/>
      </w:pPr>
      <w:r>
        <w:t xml:space="preserve">The importance of immediacy for the printed press - the discourse of newspapering in Japan is still largely ambivalent about the existence and importance of the web - might also be detected in the ongoing commitment of all newspapers to deliver to subscribers homes</w:t>
      </w:r>
      <w:r>
        <w:rPr>
          <w:rStyle w:val="FootnoteReference"/>
        </w:rPr>
        <w:footnoteReference w:id="64"/>
      </w:r>
      <w:r>
        <w:t xml:space="preserve"> </w:t>
      </w:r>
      <w:r>
        <w:t xml:space="preserve">very early in the morning thus ensuring the presence of a daily paper and access to the news it provides 'at the breakfast table'.</w:t>
      </w:r>
    </w:p>
    <w:p>
      <w:pPr>
        <w:pStyle w:val="BodyText"/>
      </w:pPr>
      <w:r>
        <w:t xml:space="preserve">Having said this, the foremost tool for achieving 'immediacy' for journalists in the 20th century must be the newspaper website, and these are still underdeveloped in Japan. Perhaps it is felt, as it certainly is in the television industry, that to undermine the business model (whether it be broadcast to home television receivers, or deliveries of physical paper to subscribers homes) should not be undermined by other delivery systems such as the internet.</w:t>
      </w:r>
      <w:r>
        <w:t xml:space="preserve">(Villi &amp; Hayashi, 2015)</w:t>
      </w:r>
    </w:p>
    <w:p>
      <w:pPr>
        <w:pStyle w:val="Heading2"/>
      </w:pPr>
      <w:bookmarkStart w:id="65" w:name="autonomy"/>
      <w:bookmarkEnd w:id="65"/>
      <w:r>
        <w:t xml:space="preserve">Autonomy</w:t>
      </w:r>
    </w:p>
    <w:p>
      <w:pPr>
        <w:pStyle w:val="FirstParagraph"/>
      </w:pPr>
      <w:r>
        <w:t xml:space="preserve">This concept at the core of the argument presented in this paper.</w:t>
      </w:r>
    </w:p>
    <w:p>
      <w:pPr>
        <w:pStyle w:val="BodyText"/>
      </w:pPr>
      <w:r>
        <w:t xml:space="preserve">What is it that allows the journalist this autonomy? Identity as a professional that extends beyond the fact that they work for a company which 'does news'. Basis for maintaining the 'chinese wall' between business and editorial, insulation from source pressure etc.</w:t>
      </w:r>
    </w:p>
    <w:p>
      <w:pPr>
        <w:pStyle w:val="BodyText"/>
      </w:pPr>
      <w:r>
        <w:t xml:space="preserve">The Japanese journalist, as a result of the diversity of educational backgrounds - surely a strength in terms of diversity of knowledge - lack a strong external power base</w:t>
      </w:r>
      <w:r>
        <w:t xml:space="preserve"> </w:t>
      </w:r>
      <w:r>
        <w:t xml:space="preserve">(Soloski, 1989, p. 212--3)</w:t>
      </w:r>
    </w:p>
    <w:p>
      <w:pPr>
        <w:pStyle w:val="BodyText"/>
      </w:pPr>
      <w:r>
        <w:t xml:space="preserve">To be autonomous invites suspicion - to be outside a publicly legitimised organisation - the reputation of trades unions, other than the 'company unions' prevalent across much of Japanese industry is as 'trouble makers obsessed with Marxist doctrine'(CHECK!) - is to lose a credibility and social trust. Thus, without some sort of legitimate (by whose standards?) body to which they can refer, journalists are effectively restricted to acting within the bounds of the vertical company-based structure. The 'media-wide' cooperation that David Kaye referred to necessary to effect a concerted push back against top-down pressure is near impossible.</w:t>
      </w:r>
    </w:p>
    <w:p>
      <w:pPr>
        <w:pStyle w:val="BlockText"/>
      </w:pPr>
      <w:r>
        <w:t xml:space="preserve">ジャーナリストというより朝日新聞社員としての仕事をしている図式です</w:t>
      </w:r>
    </w:p>
    <w:p>
      <w:pPr>
        <w:pStyle w:val="FirstParagraph"/>
      </w:pPr>
      <w:r>
        <w:t xml:space="preserve">quote from - 新聞協会賞を2度受賞した</w:t>
      </w:r>
      <w:r>
        <w:rPr>
          <w:i/>
        </w:rPr>
        <w:t xml:space="preserve">依光隆明</w:t>
      </w:r>
      <w:r>
        <w:t xml:space="preserve">朝日新聞社編集委員</w:t>
      </w:r>
      <w:r>
        <w:t xml:space="preserve"> </w:t>
      </w:r>
      <w:r>
        <w:t xml:space="preserve">(JCEJ Unei Iin, 10 Aug 2014)</w:t>
      </w:r>
    </w:p>
    <w:p>
      <w:pPr>
        <w:pStyle w:val="BodyText"/>
      </w:pPr>
      <w:r>
        <w:t xml:space="preserve">Then there is the question of industry autonomy from government power. The structures of the mass media (and in the broader economy in which media companies exist), gradually put in place over the 70 years since the end of WW2, has turned out to be a double-edged sword. The sections below focus on the linkages between legislation/regulation and media industries which can be seen as political pressure points, which are none the less so for not being employed as such.</w:t>
      </w:r>
    </w:p>
    <w:p>
      <w:pPr>
        <w:pStyle w:val="Heading3"/>
      </w:pPr>
      <w:bookmarkStart w:id="66" w:name="the-broadcast-act"/>
      <w:bookmarkEnd w:id="66"/>
      <w:r>
        <w:t xml:space="preserve">The Broadcast Act</w:t>
      </w:r>
    </w:p>
    <w:p>
      <w:pPr>
        <w:pStyle w:val="FirstParagraph"/>
      </w:pPr>
      <w:r>
        <w:t xml:space="preserve">Identified by Kaye as an obvious political pressure point. Takaichi Sanae statements during 2015/6.</w:t>
      </w:r>
    </w:p>
    <w:p>
      <w:pPr>
        <w:pStyle w:val="BodyText"/>
      </w:pPr>
      <w:r>
        <w:t xml:space="preserve">Kaye suggests some third party regulator equivalent to the US Federal Communications Commission(FCC). Such a body, the Radio Regulatory Commission (RRC), did exist for just over one year during the period between the passing of the Broadcast Act and the end of the US occupation; the body's two most significant acts were to grant a broadcast licence to Japan's first commercial broadcaster, Nippon TV, and then to dissolve itself, returning control of broadcasting to a ministry (at that time the Ministry of Posts,</w:t>
      </w:r>
      <w:r>
        <w:t xml:space="preserve"> </w:t>
      </w:r>
      <w:r>
        <w:rPr>
          <w:i/>
        </w:rPr>
        <w:t xml:space="preserve">Yūsei-shō</w:t>
      </w:r>
      <w:r>
        <w:t xml:space="preserve">).</w:t>
      </w:r>
      <w:r>
        <w:t xml:space="preserve">(M. Ito, 2010, p. 41)</w:t>
      </w:r>
      <w:r>
        <w:t xml:space="preserve"> </w:t>
      </w:r>
      <w:r>
        <w:t xml:space="preserve">So, while there is a precedent for such a body, it is not an altogether promising one.</w:t>
      </w:r>
    </w:p>
    <w:p>
      <w:pPr>
        <w:pStyle w:val="BodyText"/>
      </w:pPr>
      <w:r>
        <w:t xml:space="preserve">What are the problems with the Broadcast Act?</w:t>
      </w:r>
    </w:p>
    <w:p>
      <w:pPr>
        <w:pStyle w:val="BodyText"/>
      </w:pPr>
      <w:r>
        <w:t xml:space="preserve">Article four is divided into two sections, the first deals with programming content, the second with encouraging broadcasters to provide services for the visually impaired. It is the first section (see below) which Kaye refers to.</w:t>
      </w:r>
    </w:p>
    <w:p>
      <w:pPr>
        <w:pStyle w:val="BlockText"/>
      </w:pPr>
      <w:r>
        <w:rPr>
          <w:b/>
        </w:rPr>
        <w:t xml:space="preserve">Article 4</w:t>
      </w:r>
    </w:p>
    <w:p>
      <w:pPr>
        <w:pStyle w:val="BlockText"/>
      </w:pPr>
      <w:r>
        <w:t xml:space="preserve">(Editing and Other Matters of the Broadcast Programs of Domestic Broadcasting, etc.)</w:t>
      </w:r>
    </w:p>
    <w:p>
      <w:pPr>
        <w:pStyle w:val="BlockText"/>
      </w:pPr>
      <w:r>
        <w:t xml:space="preserve">The broadcaster shall comply with the matters provided for in the following items when editing the broadcast programs of domestic broadcasting or domestic and international broadcasting (hereinafter referred to as “domestic broadcasting, etc.”):</w:t>
      </w:r>
      <w:r>
        <w:br w:type="textWrapping"/>
      </w:r>
      <w:r>
        <w:t xml:space="preserve">(i) It shall not harm public safety or good morals;</w:t>
      </w:r>
      <w:r>
        <w:br w:type="textWrapping"/>
      </w:r>
      <w:r>
        <w:t xml:space="preserve">(ii) It shall be politically fair.</w:t>
      </w:r>
      <w:r>
        <w:br w:type="textWrapping"/>
      </w:r>
      <w:r>
        <w:t xml:space="preserve">(iii) Its reporting shall not distort the facts;</w:t>
      </w:r>
      <w:r>
        <w:br w:type="textWrapping"/>
      </w:r>
      <w:r>
        <w:t xml:space="preserve">(iv) It shall clarify the points at issue from as many angles as possible where there are conflicting opinions concerning an issue.</w:t>
      </w:r>
    </w:p>
    <w:p>
      <w:pPr>
        <w:pStyle w:val="FirstParagraph"/>
      </w:pPr>
      <w:r>
        <w:t xml:space="preserve">The other article with direct relevance to the current debate is article 174 which holds out (for some at least) the possibility of governmental action to sanction broadcasters.</w:t>
      </w:r>
    </w:p>
    <w:p>
      <w:pPr>
        <w:pStyle w:val="BlockText"/>
      </w:pPr>
      <w:r>
        <w:rPr>
          <w:b/>
        </w:rPr>
        <w:t xml:space="preserve">Article 174</w:t>
      </w:r>
    </w:p>
    <w:p>
      <w:pPr>
        <w:pStyle w:val="BlockText"/>
      </w:pPr>
      <w:r>
        <w:t xml:space="preserve">(Suspension of Operations)</w:t>
      </w:r>
    </w:p>
    <w:p>
      <w:pPr>
        <w:pStyle w:val="BlockText"/>
      </w:pPr>
      <w:r>
        <w:t xml:space="preserve">If the broadcaster (excluding terrestrial basic broadcasters) has violated this Act or an order or disposition based on this Act, the</w:t>
      </w:r>
      <w:r>
        <w:t xml:space="preserve"> </w:t>
      </w:r>
      <w:r>
        <w:rPr>
          <w:b/>
        </w:rPr>
        <w:t xml:space="preserve">Minister of Internal Affairs and Communications shall set a period within three months and shall order the suspension of the operations of the broadcasting</w:t>
      </w:r>
      <w:r>
        <w:t xml:space="preserve">. (emphasis added)</w:t>
      </w:r>
    </w:p>
    <w:p>
      <w:pPr>
        <w:pStyle w:val="FirstParagraph"/>
      </w:pPr>
      <w:r>
        <w:t xml:space="preserve">According to arguments put forward in</w:t>
      </w:r>
      <w:r>
        <w:t xml:space="preserve"> </w:t>
      </w:r>
      <w:r>
        <w:rPr>
          <w:i/>
        </w:rPr>
        <w:t xml:space="preserve">Hōsō Ripōto</w:t>
      </w:r>
      <w:r>
        <w:t xml:space="preserve"> </w:t>
      </w:r>
      <w:r>
        <w:t xml:space="preserve">the government may not actually be justified in using the Broadcast Act in this way</w:t>
      </w:r>
      <w:r>
        <w:t xml:space="preserve"> </w:t>
      </w:r>
      <w:r>
        <w:t xml:space="preserve">(Hara, 2016, 2017)</w:t>
      </w:r>
      <w:r>
        <w:t xml:space="preserve">. Any interpretation of the relevant articles which sees them as a basis for regulatory interference on the part of government undermines the basic tenets of the Broadcast Law which assures that broadcasting should be 'free and independent' (</w:t>
      </w:r>
      <w:r>
        <w:rPr>
          <w:i/>
        </w:rPr>
        <w:t xml:space="preserve">hōsō no jiyū to jiritsu</w:t>
      </w:r>
      <w:r>
        <w:t xml:space="preserve">)</w:t>
      </w:r>
      <w:r>
        <w:t xml:space="preserve"> </w:t>
      </w:r>
      <w:r>
        <w:t xml:space="preserve">(Matsuda, 2016, p. 3)</w:t>
      </w:r>
    </w:p>
    <w:p>
      <w:pPr>
        <w:pStyle w:val="BodyText"/>
      </w:pPr>
      <w:r>
        <w:t xml:space="preserve">Indeed in submissions to a committee looking at broadcast related laws in 1964</w:t>
      </w:r>
      <w:r>
        <w:rPr>
          <w:rStyle w:val="FootnoteReference"/>
        </w:rPr>
        <w:footnoteReference w:id="67"/>
      </w:r>
      <w:r>
        <w:t xml:space="preserve">, bureucrats from the Ministry of Posts and Telecommunication (</w:t>
      </w:r>
      <w:r>
        <w:rPr>
          <w:i/>
        </w:rPr>
        <w:t xml:space="preserve">Yūsei-sho</w:t>
      </w:r>
      <w:r>
        <w:t xml:space="preserve">, MPT) stated that:</w:t>
      </w:r>
    </w:p>
    <w:p>
      <w:pPr>
        <w:pStyle w:val="BlockText"/>
      </w:pPr>
      <w:r>
        <w:t xml:space="preserve">... in practical terms, these are 'goals to be aimed for', as for the actual effects of the law, [we] consider that they go no further than being moral guidelines (</w:t>
      </w:r>
      <w:r>
        <w:rPr>
          <w:i/>
        </w:rPr>
        <w:t xml:space="preserve">seishinteki kitei</w:t>
      </w:r>
      <w:r>
        <w:t xml:space="preserve">) (author's translation)</w:t>
      </w:r>
    </w:p>
    <w:p>
      <w:pPr>
        <w:pStyle w:val="FirstParagraph"/>
      </w:pPr>
      <w:r>
        <w:t xml:space="preserve">This stance was repeated by senior ministry bureaucrat, Ishikawa Teruo? in responses to a Diet Upper House Committee question on 27 April 1977. The interpretation changed some time in the mid-1980s in response to what was seen as an increasingly overt licentiousness in overnight commercial programming, and perhaps triggered by the broadcast on TV Asahi's</w:t>
      </w:r>
      <w:r>
        <w:t xml:space="preserve"> </w:t>
      </w:r>
      <w:r>
        <w:rPr>
          <w:i/>
        </w:rPr>
        <w:t xml:space="preserve">Afutanūn Shō</w:t>
      </w:r>
      <w:r>
        <w:t xml:space="preserve"> </w:t>
      </w:r>
      <w:r>
        <w:t xml:space="preserve">(Afternoon Show) of (what turned out to be) a fake news story about the lynching of a junior high-school girl. From this point on regulators at the MPT were to repeatedly state that - in contrast with what had been the position previously - Article 4 of the Broadcast Law could now be taken taken to offer a basis for regulatory sanctions,</w:t>
      </w:r>
      <w:r>
        <w:t xml:space="preserve"> </w:t>
      </w:r>
      <w:r>
        <w:rPr>
          <w:i/>
        </w:rPr>
        <w:t xml:space="preserve">gyōsei shidō</w:t>
      </w:r>
      <w:r>
        <w:t xml:space="preserve"> </w:t>
      </w:r>
      <w:r>
        <w:t xml:space="preserve">(administrative guidance), of the sort common in Japanese governance, for example the issuing of</w:t>
      </w:r>
      <w:r>
        <w:t xml:space="preserve"> </w:t>
      </w:r>
      <w:r>
        <w:rPr>
          <w:i/>
        </w:rPr>
        <w:t xml:space="preserve">keikoku</w:t>
      </w:r>
      <w:r>
        <w:t xml:space="preserve"> </w:t>
      </w:r>
      <w:r>
        <w:t xml:space="preserve">('warning') or</w:t>
      </w:r>
      <w:r>
        <w:t xml:space="preserve"> </w:t>
      </w:r>
      <w:r>
        <w:rPr>
          <w:i/>
        </w:rPr>
        <w:t xml:space="preserve">genjū-chūi</w:t>
      </w:r>
      <w:r>
        <w:t xml:space="preserve"> </w:t>
      </w:r>
      <w:r>
        <w:t xml:space="preserve">('strict caution')　</w:t>
      </w:r>
      <w:r>
        <w:t xml:space="preserve">(Hara, 2017, p. 57)</w:t>
      </w:r>
      <w:r>
        <w:t xml:space="preserve"> </w:t>
      </w:r>
      <w:r>
        <w:t xml:space="preserve">However, what seems to have broadcasters concerned is not necessarily this gradual re-interpretation of the Broadcast Law but the apparent shift, signalled by Takaichi Sanae in 2015, in the scope of its possible applicability. Rather then broadcasters being sanctioned for repeated 'violations', that is, the failure to self-regulate efficiently and promptly, Takaichi raised the possibility of regulatory sanction for</w:t>
      </w:r>
      <w:r>
        <w:t xml:space="preserve"> </w:t>
      </w:r>
      <w:r>
        <w:rPr>
          <w:i/>
        </w:rPr>
        <w:t xml:space="preserve">individual programs</w:t>
      </w:r>
      <w:r>
        <w:t xml:space="preserve"> </w:t>
      </w:r>
      <w:r>
        <w:t xml:space="preserve">which in the opinion of government failed to meet the standards of Article 4.</w:t>
      </w:r>
      <w:r>
        <w:t xml:space="preserve"> </w:t>
      </w:r>
      <w:r>
        <w:t xml:space="preserve">(Hara, 2017, p. 57)</w:t>
      </w:r>
    </w:p>
    <w:p>
      <w:pPr>
        <w:pStyle w:val="Heading3"/>
      </w:pPr>
      <w:bookmarkStart w:id="68" w:name="newspaper-sales"/>
      <w:bookmarkEnd w:id="68"/>
      <w:r>
        <w:t xml:space="preserve">Newspaper Sales</w:t>
      </w:r>
    </w:p>
    <w:p>
      <w:pPr>
        <w:pStyle w:val="Compact"/>
        <w:numPr>
          <w:numId w:val="1001"/>
          <w:ilvl w:val="0"/>
        </w:numPr>
      </w:pPr>
      <w:r>
        <w:t xml:space="preserve">Weakness of JFTC</w:t>
      </w:r>
    </w:p>
    <w:p>
      <w:pPr>
        <w:pStyle w:val="Compact"/>
        <w:numPr>
          <w:numId w:val="1001"/>
          <w:ilvl w:val="0"/>
        </w:numPr>
      </w:pPr>
      <w:r>
        <w:t xml:space="preserve">Pricing cartel</w:t>
      </w:r>
    </w:p>
    <w:p>
      <w:pPr>
        <w:pStyle w:val="Compact"/>
        <w:numPr>
          <w:numId w:val="1001"/>
          <w:ilvl w:val="0"/>
        </w:numPr>
      </w:pPr>
      <w:r>
        <w:rPr>
          <w:i/>
        </w:rPr>
        <w:t xml:space="preserve">Saihan seido</w:t>
      </w:r>
    </w:p>
    <w:p>
      <w:pPr>
        <w:pStyle w:val="FirstParagraph"/>
      </w:pPr>
      <w:r>
        <w:t xml:space="preserve">The</w:t>
      </w:r>
      <w:r>
        <w:t xml:space="preserve"> </w:t>
      </w:r>
      <w:r>
        <w:rPr>
          <w:i/>
        </w:rPr>
        <w:t xml:space="preserve">tokushū shitei</w:t>
      </w:r>
      <w:r>
        <w:t xml:space="preserve"> </w:t>
      </w:r>
      <w:r>
        <w:t xml:space="preserve">status of newspapers is a purely regulatory matter, the JFTC could decide to rescind it at any point. Occasional government reassessments of its social value serve to remind the newspaper industry of this.</w:t>
      </w:r>
    </w:p>
    <w:p>
      <w:pPr>
        <w:pStyle w:val="Heading2"/>
      </w:pPr>
      <w:bookmarkStart w:id="69" w:name="ethics"/>
      <w:bookmarkEnd w:id="69"/>
      <w:r>
        <w:t xml:space="preserve">Ethics</w:t>
      </w:r>
    </w:p>
    <w:p>
      <w:pPr>
        <w:pStyle w:val="FirstParagraph"/>
      </w:pPr>
      <w:r>
        <w:t xml:space="preserve">Also see Society of Professional Journalists Ethics Guide.</w:t>
      </w:r>
      <w:r>
        <w:rPr>
          <w:rStyle w:val="FootnoteReference"/>
        </w:rPr>
        <w:footnoteReference w:id="70"/>
      </w:r>
    </w:p>
    <w:p>
      <w:pPr>
        <w:pStyle w:val="Heading3"/>
      </w:pPr>
      <w:bookmarkStart w:id="71" w:name="the-nsk-ethics-guide"/>
      <w:bookmarkEnd w:id="71"/>
      <w:r>
        <w:t xml:space="preserve">The NSK-JNPEA Ethics Guide</w:t>
      </w:r>
    </w:p>
    <w:p>
      <w:pPr>
        <w:pStyle w:val="FirstParagraph"/>
      </w:pPr>
      <w:r>
        <w:t xml:space="preserve">See NSK-JNPEA Ethics Guide</w:t>
      </w:r>
      <w:r>
        <w:rPr>
          <w:rStyle w:val="FootnoteReference"/>
        </w:rPr>
        <w:footnoteReference w:id="72"/>
      </w:r>
    </w:p>
    <w:p>
      <w:pPr>
        <w:pStyle w:val="BodyText"/>
      </w:pPr>
      <w:r>
        <w:t xml:space="preserve">Should be noted that the subject of the NSK-JNPEA code is 'the newspaper', rather than the individual journalist.</w:t>
      </w:r>
    </w:p>
    <w:p>
      <w:pPr>
        <w:pStyle w:val="Heading3"/>
      </w:pPr>
      <w:bookmarkStart w:id="73" w:name="company-guides"/>
      <w:bookmarkEnd w:id="73"/>
      <w:r>
        <w:t xml:space="preserve">Company Guides</w:t>
      </w:r>
    </w:p>
    <w:p>
      <w:pPr>
        <w:pStyle w:val="FirstParagraph"/>
      </w:pPr>
      <w:r>
        <w:t xml:space="preserve">It is important to emphasise the role of the `company' as a primary source of identity for employees in Japan.</w:t>
      </w:r>
    </w:p>
    <w:p>
      <w:pPr>
        <w:pStyle w:val="BodyText"/>
      </w:pPr>
      <w:r>
        <w:t xml:space="preserve">Also the way the company is conceived - no division between workers and management - all one 'family'? Why would one do anything to harm one's family, if the only people to gain might be one's competitors (or some abstract group of people one had never met, like 'readers' etc...)</w:t>
      </w:r>
      <w:r>
        <w:t xml:space="preserve"> </w:t>
      </w:r>
      <w:r>
        <w:t xml:space="preserve">RW</w:t>
      </w:r>
    </w:p>
    <w:p>
      <w:pPr>
        <w:pStyle w:val="BodyText"/>
      </w:pPr>
      <w:r>
        <w:t xml:space="preserve">This is entirely logical, there has never been a site where an industry-wide identity can develop. It makes no sense for journalists to make sacrifices (the possibility of exclusion from a story etc - see press clubs) for the sake of a non-existent 'journalistic' principle.</w:t>
      </w:r>
    </w:p>
    <w:p>
      <w:pPr>
        <w:pStyle w:val="BodyText"/>
      </w:pPr>
      <w:r>
        <w:t xml:space="preserve">Limited to the company motto!</w:t>
      </w:r>
    </w:p>
    <w:p>
      <w:pPr>
        <w:pStyle w:val="BodyText"/>
      </w:pPr>
      <w:r>
        <w:t xml:space="preserve">Asahi:</w:t>
      </w:r>
      <w:r>
        <w:t xml:space="preserve"> </w:t>
      </w:r>
      <w:hyperlink r:id="rId74">
        <w:r>
          <w:rPr>
            <w:rStyle w:val="Hyperlink"/>
          </w:rPr>
          <w:t xml:space="preserve">Asahi Koryo</w:t>
        </w:r>
      </w:hyperlink>
    </w:p>
    <w:p>
      <w:pPr>
        <w:pStyle w:val="BodyText"/>
      </w:pPr>
      <w:r>
        <w:t xml:space="preserve">Yomiuri:</w:t>
      </w:r>
      <w:r>
        <w:t xml:space="preserve"> </w:t>
      </w:r>
      <w:hyperlink r:id="rId75">
        <w:r>
          <w:rPr>
            <w:rStyle w:val="Hyperlink"/>
          </w:rPr>
          <w:t xml:space="preserve">Stance</w:t>
        </w:r>
      </w:hyperlink>
    </w:p>
    <w:p>
      <w:pPr>
        <w:pStyle w:val="BodyText"/>
      </w:pPr>
      <w:r>
        <w:t xml:space="preserve">Discussing the reaction of the New Delhi correspondents of the major Japanese media during the media restrictions which were part of the Emergency (1975?), and the reaction of the mass media in Japan when government took the decision to intervene in the 1994</w:t>
      </w:r>
      <w:r>
        <w:t xml:space="preserve"> </w:t>
      </w:r>
      <w:r>
        <w:rPr>
          <w:i/>
        </w:rPr>
        <w:t xml:space="preserve">Tsubaki Hatsugen</w:t>
      </w:r>
      <w:r>
        <w:rPr>
          <w:rStyle w:val="FootnoteReference"/>
        </w:rPr>
        <w:footnoteReference w:id="76"/>
      </w:r>
      <w:r>
        <w:t xml:space="preserve"> </w:t>
      </w:r>
      <w:r>
        <w:t xml:space="preserve">incident</w:t>
      </w:r>
      <w:r>
        <w:t xml:space="preserve"> </w:t>
      </w:r>
      <w:r>
        <w:t xml:space="preserve">(Berger, 1995)</w:t>
      </w:r>
      <w:r>
        <w:t xml:space="preserve">.</w:t>
      </w:r>
    </w:p>
    <w:p>
      <w:pPr>
        <w:pStyle w:val="BlockText"/>
      </w:pPr>
      <w:r>
        <w:t xml:space="preserve">All the Japanese journalists, to a man, followed the ethical guidelines of their company rather than living up to their mission as a journalist</w:t>
      </w:r>
      <w:r>
        <w:t xml:space="preserve"> </w:t>
      </w:r>
      <w:r>
        <w:t xml:space="preserve">(Yamashita, 1996, p37)</w:t>
      </w:r>
    </w:p>
    <w:p>
      <w:pPr>
        <w:pStyle w:val="BlockText"/>
      </w:pPr>
      <w:r>
        <w:t xml:space="preserve">This is the big difference between journalists inside and outside Japan. For instance, those who work in the US media, the attitude that before they are employees of a particular media outlet, they are and individual journalist, is strong.</w:t>
      </w:r>
      <w:r>
        <w:t xml:space="preserve"> </w:t>
      </w:r>
      <w:r>
        <w:t xml:space="preserve">(Uesugi, 2008: 115)</w:t>
      </w:r>
    </w:p>
    <w:p>
      <w:pPr>
        <w:pStyle w:val="FirstParagraph"/>
      </w:pPr>
      <w:r>
        <w:t xml:space="preserve">Uesugi also tells the tale of how an New York Times exclusive interview with then Prime Minister Keizo Obuchi, was stymied --- with the collusion of the PM's office --- by the related</w:t>
      </w:r>
      <w:r>
        <w:t xml:space="preserve"> </w:t>
      </w:r>
      <w:r>
        <w:rPr>
          <w:i/>
        </w:rPr>
        <w:t xml:space="preserve">kisha kurabu</w:t>
      </w:r>
      <w:r>
        <w:t xml:space="preserve">. The grounds given for the press club's actions were that the</w:t>
      </w:r>
      <w:r>
        <w:t xml:space="preserve"> </w:t>
      </w:r>
      <w:r>
        <w:rPr>
          <w:i/>
        </w:rPr>
        <w:t xml:space="preserve">Times</w:t>
      </w:r>
      <w:r>
        <w:t xml:space="preserve"> </w:t>
      </w:r>
      <w:r>
        <w:t xml:space="preserve">was not a member and any interview with the PM could only go ahead once they had made an application to join (which would be refused!) and been accepted (which wouldn't happen!)</w:t>
      </w:r>
      <w:r>
        <w:t xml:space="preserve"> </w:t>
      </w:r>
      <w:r>
        <w:t xml:space="preserve">(Uesugi, 2008: 95--6)</w:t>
      </w:r>
      <w:r>
        <w:t xml:space="preserve"> </w:t>
      </w:r>
      <w:r>
        <w:t xml:space="preserve">The notion that the prime minister should be questioned by an important representative of the foreign press seems to be a lesser priority than maintaining the political-hierarchical position of the press club.</w:t>
      </w:r>
    </w:p>
    <w:p>
      <w:pPr>
        <w:pStyle w:val="Heading1"/>
      </w:pPr>
      <w:bookmarkStart w:id="77" w:name="discussion"/>
      <w:bookmarkEnd w:id="77"/>
      <w:r>
        <w:t xml:space="preserve">Discussion</w:t>
      </w:r>
    </w:p>
    <w:p>
      <w:pPr>
        <w:pStyle w:val="FirstParagraph"/>
      </w:pPr>
      <w:r>
        <w:t xml:space="preserve">The inability of Japanese press to act for common good: Yamashita India Emergency anecdote</w:t>
      </w:r>
      <w:r>
        <w:t xml:space="preserve"> </w:t>
      </w:r>
      <w:r>
        <w:t xml:space="preserve">(Yamashita, 1996, p35--6)</w:t>
      </w:r>
      <w:r>
        <w:t xml:space="preserve">, also perhaps the profusion of microphones that one sees in front of speakers at a press conference in Japan</w:t>
      </w:r>
      <w:r>
        <w:rPr>
          <w:rStyle w:val="FootnoteReference"/>
        </w:rPr>
        <w:footnoteReference w:id="78"/>
      </w:r>
      <w:r>
        <w:t xml:space="preserve"> </w:t>
      </w:r>
      <w:r>
        <w:t xml:space="preserve">attest the unwillingness (or lack of desire) of Japanese media companies to cooperate, even where the benefits are obvious, and the gains from non-cooperation negligible to nil.</w:t>
      </w:r>
    </w:p>
    <w:p>
      <w:pPr>
        <w:pStyle w:val="BodyText"/>
      </w:pPr>
      <w:r>
        <w:t xml:space="preserve">Does the newspaper press prefer a long decline into oblivion to any effort to reform? Backward-looking, attempt to revert to golden era, rather than dealing with a changed world and being pro-active in defining a new and relevant role.</w:t>
      </w:r>
    </w:p>
    <w:p>
      <w:pPr>
        <w:pStyle w:val="BodyText"/>
      </w:pPr>
      <w:r>
        <w:t xml:space="preserve">Some kind of equivalent of the National Council for the Training of Journalists</w:t>
      </w:r>
      <w:r>
        <w:rPr>
          <w:rStyle w:val="FootnoteReference"/>
        </w:rPr>
        <w:footnoteReference w:id="79"/>
      </w:r>
      <w:r>
        <w:t xml:space="preserve"> </w:t>
      </w:r>
      <w:r>
        <w:t xml:space="preserve">?</w:t>
      </w:r>
    </w:p>
    <w:p>
      <w:pPr>
        <w:pStyle w:val="Heading2"/>
      </w:pPr>
      <w:bookmarkStart w:id="80" w:name="broadcasting-legal-reform"/>
      <w:bookmarkEnd w:id="80"/>
      <w:r>
        <w:t xml:space="preserve">Broadcasting: Legal Reform</w:t>
      </w:r>
    </w:p>
    <w:p>
      <w:pPr>
        <w:pStyle w:val="FirstParagraph"/>
      </w:pPr>
      <w:r>
        <w:t xml:space="preserve">Kaye suggested that one of the root problems impinging on the freedom of television news broadcasting in Japan is the structure of regulation embedded in the Broadcast Law and the</w:t>
      </w:r>
      <w:r>
        <w:t xml:space="preserve"> </w:t>
      </w:r>
      <w:r>
        <w:rPr>
          <w:i/>
        </w:rPr>
        <w:t xml:space="preserve">Denpa-hō</w:t>
      </w:r>
      <w:r>
        <w:t xml:space="preserve">. It is worth looking briefly at how this structure developed and why it poses the potential 'pressure point' Kaye points to.</w:t>
      </w:r>
    </w:p>
    <w:p>
      <w:pPr>
        <w:pStyle w:val="BodyText"/>
      </w:pPr>
      <w:r>
        <w:rPr>
          <w:i/>
        </w:rPr>
        <w:t xml:space="preserve">Hōsō Repōto</w:t>
      </w:r>
      <w:r>
        <w:t xml:space="preserve"> </w:t>
      </w:r>
      <w:r>
        <w:t xml:space="preserve">263 and 264</w:t>
      </w:r>
    </w:p>
    <w:p>
      <w:pPr>
        <w:pStyle w:val="Heading2"/>
      </w:pPr>
      <w:bookmarkStart w:id="81" w:name="establishment-and-initial-interpretations"/>
      <w:bookmarkEnd w:id="81"/>
      <w:r>
        <w:t xml:space="preserve">Establishment and initial interpretations</w:t>
      </w:r>
    </w:p>
    <w:p>
      <w:pPr>
        <w:pStyle w:val="FirstParagraph"/>
      </w:pPr>
      <w:r>
        <w:t xml:space="preserve">The debates leading to the passing of the Broadcast Law, and the two other laws which made up the three pillars of broadcasting regulation, have been well documented elsewhere.</w:t>
      </w:r>
      <w:r>
        <w:t xml:space="preserve"> </w:t>
      </w:r>
      <w:r>
        <w:t xml:space="preserve">REFME</w:t>
      </w:r>
      <w:r>
        <w:t xml:space="preserve"> </w:t>
      </w:r>
      <w:r>
        <w:t xml:space="preserve">This brief section focusses on how the interpretation of those parts of these regulations that can be seen to have the potential usefulness for a government bent on exerting influence over the press.</w:t>
      </w:r>
    </w:p>
    <w:p>
      <w:pPr>
        <w:pStyle w:val="BodyText"/>
      </w:pPr>
      <w:r>
        <w:t xml:space="preserve">The earliest change that took place in the regulation of broadcasting in Japan was also probably the most fundamental and certainly had a greater impact on the current situation than any of the minor adjustments hat came later; this was the abolition of the Radio Regulatory Commission in July 1952, a move which</w:t>
      </w:r>
    </w:p>
    <w:p>
      <w:pPr>
        <w:pStyle w:val="BlockText"/>
      </w:pPr>
      <w:r>
        <w:t xml:space="preserve">reflected the policy of the Japanese government to recover its administrative authority over the air waves, leading to the return to the traditional monopolistic radio administration set up under the ministry of posts and telecommunications.</w:t>
      </w:r>
      <w:r>
        <w:t xml:space="preserve"> </w:t>
      </w:r>
      <w:r>
        <w:t xml:space="preserve">(Shimizu, 1995, p. 143)</w:t>
      </w:r>
    </w:p>
    <w:p>
      <w:pPr>
        <w:pStyle w:val="FirstParagraph"/>
      </w:pPr>
      <w:r>
        <w:t xml:space="preserve">Until ????, Ministry of Posts and Telecommunications officials were explicit in their view of the potential for the relevant section of the Broadcast Law (Article 4 - CHECK ) to act as the basis for government action against broadcasters whose output seemed to be in breach of the stipulated standards. It was practically impossible.</w:t>
      </w:r>
    </w:p>
    <w:p>
      <w:pPr>
        <w:pStyle w:val="BodyText"/>
      </w:pPr>
      <w:r>
        <w:t xml:space="preserve">This interpretation changed when...</w:t>
      </w:r>
    </w:p>
    <w:p>
      <w:pPr>
        <w:pStyle w:val="BodyText"/>
      </w:pPr>
      <w:r>
        <w:t xml:space="preserve">The 'Tsubaki Hatsugen' incident proved to be a turning point for interpretations of this section of the Broadcast Law -- the events themselves are described in detail in</w:t>
      </w:r>
      <w:r>
        <w:t xml:space="preserve"> </w:t>
      </w:r>
      <w:r>
        <w:t xml:space="preserve">Berger (1995)</w:t>
      </w:r>
      <w:r>
        <w:t xml:space="preserve"> </w:t>
      </w:r>
      <w:r>
        <w:t xml:space="preserve">-- but can be seen in the broad strokes sketched here to have been a further clawing back of governmental power, and in particular LDP power, in the face of a politically active broadcaster. TV Asahi, the broadcaster in question, was thought to have approached its 1993 election coverage with the specific agenda of trying to bring about a change of government (i.e. a non-LDP government), this came to the notice of the LDP and was eventually made public by the</w:t>
      </w:r>
      <w:r>
        <w:t xml:space="preserve"> </w:t>
      </w:r>
      <w:r>
        <w:rPr>
          <w:i/>
        </w:rPr>
        <w:t xml:space="preserve">Sankei Shimbun</w:t>
      </w:r>
      <w:r>
        <w:t xml:space="preserve"> </w:t>
      </w:r>
      <w:r>
        <w:t xml:space="preserve">. This incident also seems to have been the point at which the LDP became aware, and concerned, with the potential political power of television.(ibid.: 4)</w:t>
      </w:r>
    </w:p>
    <w:p>
      <w:pPr>
        <w:pStyle w:val="Heading3"/>
      </w:pPr>
      <w:bookmarkStart w:id="82" w:name="takaichi-sanae"/>
      <w:bookmarkEnd w:id="82"/>
      <w:r>
        <w:t xml:space="preserve">Takaichi Sanae</w:t>
      </w:r>
    </w:p>
    <w:p>
      <w:pPr>
        <w:pStyle w:val="FirstParagraph"/>
      </w:pPr>
      <w:r>
        <w:t xml:space="preserve">The current Liberal Democratic Party (LDP) was returned to power in December 2012 with an overwhelming majority having reduced the principal opposition party, the Democratic Party of Japan (DPJ) from 230 to just 57 seats.</w:t>
      </w:r>
    </w:p>
    <w:p>
      <w:pPr>
        <w:pStyle w:val="BodyText"/>
      </w:pPr>
      <w:r>
        <w:t xml:space="preserve">Appointed</w:t>
      </w:r>
      <w:r>
        <w:t xml:space="preserve"> </w:t>
      </w:r>
      <w:r>
        <w:rPr>
          <w:i/>
        </w:rPr>
        <w:t xml:space="preserve">Sōmu-daijin</w:t>
      </w:r>
      <w:r>
        <w:t xml:space="preserve"> </w:t>
      </w:r>
      <w:r>
        <w:t xml:space="preserve">in the Sept 2014 cabinet reshuffle, taking over from Shindo Yoshitaka.</w:t>
      </w:r>
    </w:p>
    <w:p>
      <w:pPr>
        <w:pStyle w:val="Heading2"/>
      </w:pPr>
      <w:bookmarkStart w:id="83" w:name="non-company-journalistic-groups"/>
      <w:bookmarkEnd w:id="83"/>
      <w:r>
        <w:t xml:space="preserve">Non-company journalistic groups</w:t>
      </w:r>
    </w:p>
    <w:p>
      <w:pPr>
        <w:pStyle w:val="FirstParagraph"/>
      </w:pPr>
      <w:r>
        <w:t xml:space="preserve">There are a number of bodies already established in Japan which could theoretically act as a focus for concerted action. However, to abuse Andy Tanenbaum's famous dictum - 'The nice thing about standards is that you have so many to choose from' - the problem may be that the 'ethical and professional body' is ultimately</w:t>
      </w:r>
      <w:r>
        <w:t xml:space="preserve"> </w:t>
      </w:r>
      <w:r>
        <w:rPr>
          <w:i/>
        </w:rPr>
        <w:t xml:space="preserve">too</w:t>
      </w:r>
      <w:r>
        <w:t xml:space="preserve"> </w:t>
      </w:r>
      <w:r>
        <w:t xml:space="preserve">fragmented for any one body to gather a critical mass of journalists which can be agreed on as forming a representative understanding of the journalistic profession.</w:t>
      </w:r>
    </w:p>
    <w:p>
      <w:pPr>
        <w:pStyle w:val="Heading3"/>
      </w:pPr>
      <w:bookmarkStart w:id="84" w:name="nihon-shimbun-kyōkai"/>
      <w:bookmarkEnd w:id="84"/>
      <w:r>
        <w:t xml:space="preserve">Nihon Shimbun Kyōkai</w:t>
      </w:r>
    </w:p>
    <w:p>
      <w:pPr>
        <w:pStyle w:val="FirstParagraph"/>
      </w:pPr>
      <w:r>
        <w:t xml:space="preserve">Primarily an industry group. Focussed largely on promoting the business interests of newspaper publishers; encouraging readership, surveying the effectiveness of advertising, monitoring copyright, and lobbying for continuation of legal privileges. It also issues the</w:t>
      </w:r>
      <w:r>
        <w:t xml:space="preserve"> </w:t>
      </w:r>
      <w:r>
        <w:rPr>
          <w:i/>
        </w:rPr>
        <w:t xml:space="preserve">Shimbun Rinri Kōryō</w:t>
      </w:r>
      <w:r>
        <w:t xml:space="preserve"> </w:t>
      </w:r>
      <w:r>
        <w:t xml:space="preserve">新聞倫理綱領 (Principles of Newspaper Ethics);</w:t>
      </w:r>
    </w:p>
    <w:p>
      <w:pPr>
        <w:pStyle w:val="Heading3"/>
      </w:pPr>
      <w:bookmarkStart w:id="85" w:name="japan-congress-of-journalistsjcj"/>
      <w:bookmarkEnd w:id="85"/>
      <w:r>
        <w:t xml:space="preserve">Japan Congress of Journalists(JCJ)</w:t>
      </w:r>
    </w:p>
    <w:p>
      <w:pPr>
        <w:pStyle w:val="FirstParagraph"/>
      </w:pPr>
      <w:r>
        <w:rPr>
          <w:i/>
        </w:rPr>
        <w:t xml:space="preserve">Nihon Jānarisuto Kaigi</w:t>
      </w:r>
    </w:p>
    <w:p>
      <w:pPr>
        <w:pStyle w:val="BodyText"/>
      </w:pPr>
      <w:r>
        <w:t xml:space="preserve">Formed in 1955, currently claims a membership of 800.</w:t>
      </w:r>
    </w:p>
    <w:p>
      <w:pPr>
        <w:pStyle w:val="BodyText"/>
      </w:pPr>
      <w:r>
        <w:t xml:space="preserve">Unlikely to be able to perform a uniting role as the focus of it's activity seems to be political rather than journalistic. This is --- however just the causes they choose might seem to be --- likely to alienate journalists who see themselves as being first and foremost 'objective' observers of, and reporters on society, rather than advocates for a particular cause.</w:t>
      </w:r>
    </w:p>
    <w:p>
      <w:pPr>
        <w:pStyle w:val="Heading3"/>
      </w:pPr>
      <w:bookmarkStart w:id="86" w:name="jiyū-hōdō-kyōkai"/>
      <w:bookmarkEnd w:id="86"/>
      <w:r>
        <w:t xml:space="preserve">Jiyū Hōdō Kyōkai</w:t>
      </w:r>
    </w:p>
    <w:p>
      <w:pPr>
        <w:pStyle w:val="FirstParagraph"/>
      </w:pPr>
      <w:hyperlink r:id="rId87">
        <w:r>
          <w:rPr>
            <w:rStyle w:val="Hyperlink"/>
          </w:rPr>
          <w:t xml:space="preserve">FPAJ</w:t>
        </w:r>
      </w:hyperlink>
      <w:r>
        <w:t xml:space="preserve"> </w:t>
      </w:r>
      <w:r>
        <w:t xml:space="preserve">Free Press Association of Japan. Formed in an initial burst of enthusiasm in early 2011. August 2009 DPJ government formed after election victory during Naoto Kan's premiership. Followed on from general freeing up of access to government press conferences during 2010-2011 DPJ administrations (Hatoyama/Kan/Noda). Failed to maintain momentum or grow as an organisation, communications via the FPAJ website seem to dwindle after 2012 though it still presents regular journalistic prizes. Activity seems to be largely driven by ex-NHK journalist Onuki Yasuo and author, journalist and freedom of speech campaigner, Uesugi Takashi.</w:t>
      </w:r>
    </w:p>
    <w:p>
      <w:pPr>
        <w:pStyle w:val="Heading3"/>
      </w:pPr>
      <w:bookmarkStart w:id="88" w:name="japan-p.e.n.-club"/>
      <w:bookmarkEnd w:id="88"/>
      <w:r>
        <w:t xml:space="preserve">Japan P.E.N. Club</w:t>
      </w:r>
    </w:p>
    <w:p>
      <w:pPr>
        <w:pStyle w:val="FirstParagraph"/>
      </w:pPr>
      <w:r>
        <w:t xml:space="preserve">More focussed on independent writers with literary aims. Still concerned with 'human rights', 'world peace', 'freedom of speech/expression' etc but not really at the level of the everyday activities of journalists.</w:t>
      </w:r>
      <w:r>
        <w:t xml:space="preserve"> </w:t>
      </w:r>
      <w:hyperlink r:id="rId89">
        <w:r>
          <w:rPr>
            <w:rStyle w:val="Hyperlink"/>
          </w:rPr>
          <w:t xml:space="preserve">P.E.N.</w:t>
        </w:r>
      </w:hyperlink>
    </w:p>
    <w:p>
      <w:pPr>
        <w:pStyle w:val="Heading3"/>
      </w:pPr>
      <w:bookmarkStart w:id="90" w:name="international-solidarity"/>
      <w:bookmarkEnd w:id="90"/>
      <w:r>
        <w:t xml:space="preserve">International solidarity</w:t>
      </w:r>
    </w:p>
    <w:p>
      <w:pPr>
        <w:pStyle w:val="FirstParagraph"/>
      </w:pPr>
      <w:r>
        <w:t xml:space="preserve">Might this provide the impetus for Japan's journalists to organise?</w:t>
      </w:r>
    </w:p>
    <w:p>
      <w:pPr>
        <w:pStyle w:val="BodyText"/>
      </w:pPr>
      <w:r>
        <w:t xml:space="preserve">Representatives from Japan attended the 4th International Press Congress, held in Stockholm in 1897 (Nordenstreng and newspaper reports)</w:t>
      </w:r>
    </w:p>
    <w:p>
      <w:pPr>
        <w:pStyle w:val="BodyText"/>
      </w:pPr>
      <w:r>
        <w:t xml:space="preserve">International P.E.N.?</w:t>
      </w:r>
    </w:p>
    <w:p>
      <w:pPr>
        <w:pStyle w:val="BodyText"/>
      </w:pPr>
      <w:hyperlink r:id="rId91">
        <w:r>
          <w:rPr>
            <w:rStyle w:val="Hyperlink"/>
          </w:rPr>
          <w:t xml:space="preserve">IFJ</w:t>
        </w:r>
      </w:hyperlink>
      <w:r>
        <w:t xml:space="preserve">? (</w:t>
      </w:r>
      <w:r>
        <w:rPr>
          <w:i/>
        </w:rPr>
        <w:t xml:space="preserve">Minpōren</w:t>
      </w:r>
      <w:r>
        <w:t xml:space="preserve"> </w:t>
      </w:r>
      <w:r>
        <w:t xml:space="preserve">(commercial tv company unions),</w:t>
      </w:r>
      <w:r>
        <w:t xml:space="preserve"> </w:t>
      </w:r>
      <w:r>
        <w:rPr>
          <w:i/>
        </w:rPr>
        <w:t xml:space="preserve">Shimbun Rōren</w:t>
      </w:r>
      <w:r>
        <w:t xml:space="preserve"> </w:t>
      </w:r>
      <w:r>
        <w:t xml:space="preserve">(Newspaper company workers unions),</w:t>
      </w:r>
      <w:r>
        <w:t xml:space="preserve"> </w:t>
      </w:r>
      <w:hyperlink r:id="rId92">
        <w:r>
          <w:rPr>
            <w:rStyle w:val="Hyperlink"/>
          </w:rPr>
          <w:t xml:space="preserve">Nippōrō</w:t>
        </w:r>
      </w:hyperlink>
      <w:r>
        <w:t xml:space="preserve"> </w:t>
      </w:r>
      <w:r>
        <w:t xml:space="preserve">(NHK Non-management Union, about 7000 people, 70% of NHK workers) are member organisations)</w:t>
      </w:r>
    </w:p>
    <w:p>
      <w:pPr>
        <w:pStyle w:val="BodyText"/>
      </w:pPr>
      <w:r>
        <w:t xml:space="preserve">IOJ?International Organization of Journalists - Association of Korean Journalists in Japan was a member in 1966 - now... who knows. Also in 1978 - only source</w:t>
      </w:r>
      <w:r>
        <w:t xml:space="preserve"> </w:t>
      </w:r>
      <w:hyperlink r:id="rId93">
        <w:r>
          <w:rPr>
            <w:rStyle w:val="Hyperlink"/>
          </w:rPr>
          <w:t xml:space="preserve">wikipedia</w:t>
        </w:r>
      </w:hyperlink>
      <w:r>
        <w:t xml:space="preserve">!</w:t>
      </w:r>
    </w:p>
    <w:p>
      <w:pPr>
        <w:pStyle w:val="BodyText"/>
      </w:pPr>
      <w:hyperlink r:id="rId94">
        <w:r>
          <w:rPr>
            <w:rStyle w:val="Hyperlink"/>
          </w:rPr>
          <w:t xml:space="preserve">IPI</w:t>
        </w:r>
      </w:hyperlink>
      <w:r>
        <w:t xml:space="preserve">- represented by head of NSK-JNPEA. Kojiro Shiraishi, head of NSK-JNPEA, president of Yomiuri Newspaper.</w:t>
      </w:r>
    </w:p>
    <w:p>
      <w:pPr>
        <w:pStyle w:val="BodyText"/>
      </w:pPr>
      <w:r>
        <w:t xml:space="preserve">Parochialism rampant, seems unlikely that this would happen in any significant way. Media companies are almost exclusively focussed on domestic matters and have few interests outside Japan. If Uesugi's experiences, as a Japanese working for the foreign press in Tokyo, are anything to go by, relations between domestic journalists and foreign correspondents are characterised by mutual misunderstanding, distrust and, at least on the Japanese side, a feeling that all foreign reporters do is rock the boat, upsetting the comfortable and painstakingly cultivated reporter-source relationships essential to much reporting in Japan.</w:t>
      </w:r>
      <w:r>
        <w:t xml:space="preserve"> </w:t>
      </w:r>
      <w:r>
        <w:t xml:space="preserve">Uesugi (2008, p. 92--8)</w:t>
      </w:r>
    </w:p>
    <w:p>
      <w:pPr>
        <w:pStyle w:val="Heading3"/>
      </w:pPr>
      <w:bookmarkStart w:id="95" w:name="specialist-groups"/>
      <w:bookmarkEnd w:id="95"/>
      <w:r>
        <w:t xml:space="preserve">Specialist Groups</w:t>
      </w:r>
    </w:p>
    <w:p>
      <w:pPr>
        <w:pStyle w:val="FirstParagraph"/>
      </w:pPr>
      <w:hyperlink r:id="rId96">
        <w:r>
          <w:rPr>
            <w:rStyle w:val="Hyperlink"/>
          </w:rPr>
          <w:t xml:space="preserve">JMS - Motorsports</w:t>
        </w:r>
      </w:hyperlink>
    </w:p>
    <w:p>
      <w:pPr>
        <w:pStyle w:val="Heading1"/>
      </w:pPr>
      <w:bookmarkStart w:id="97" w:name="conclusions-and-summary"/>
      <w:bookmarkEnd w:id="97"/>
      <w:r>
        <w:t xml:space="preserve">Conclusions and Summary</w:t>
      </w:r>
    </w:p>
    <w:p>
      <w:pPr>
        <w:pStyle w:val="FirstParagraph"/>
      </w:pPr>
      <w:r>
        <w:t xml:space="preserve">Mainstream media companies in Japan have seen their audiences gradually slip away as other forms take their attention, in this sense they are experiencing the same worrying transitions as media in other developed countries. However, the pace of loss has been significantly slower in Japan; newspaper readership is still at over 80 per cent of its 2001 levels whereas the US and UK industries have more typically seen declines closer to 30 per cent, for the US or even 50 per cent, for the UK industry. For press-as-business then, any talk of crisis seems overblown, and without crisis continuity will prevail.</w:t>
      </w:r>
    </w:p>
    <w:p>
      <w:pPr>
        <w:pStyle w:val="BodyText"/>
      </w:pPr>
      <w:r>
        <w:t xml:space="preserve">Television audiences are ???</w:t>
      </w:r>
    </w:p>
    <w:p>
      <w:pPr>
        <w:pStyle w:val="FigureWithCaption"/>
      </w:pPr>
      <w:r>
        <w:drawing>
          <wp:inline>
            <wp:extent cx="4794463" cy="1905000"/>
            <wp:effectExtent b="0" l="0" r="0" t="0"/>
            <wp:docPr descr="Relative decline in daily national newspaper circulation in Japan, the US and the UK, 2001-2015 (Oct 2001=1). Data Sources: Nihon Shimbun Kyōkai ( NSK-JNPEA ) website, UK ABCs (Guardian Newspaper website), Newspaper Association of America (latest NAA data available is for 2014)." title="" id="1" name="Picture"/>
            <a:graphic>
              <a:graphicData uri="http://schemas.openxmlformats.org/drawingml/2006/picture">
                <pic:pic>
                  <pic:nvPicPr>
                    <pic:cNvPr descr="/Users/spkb/pix/circulation-2001-15-JP-US-UK.png" id="0" name="Picture"/>
                    <pic:cNvPicPr>
                      <a:picLocks noChangeArrowheads="1" noChangeAspect="1"/>
                    </pic:cNvPicPr>
                  </pic:nvPicPr>
                  <pic:blipFill>
                    <a:blip r:embed="rId98"/>
                    <a:stretch>
                      <a:fillRect/>
                    </a:stretch>
                  </pic:blipFill>
                  <pic:spPr bwMode="auto">
                    <a:xfrm>
                      <a:off x="0" y="0"/>
                      <a:ext cx="4794463" cy="1905000"/>
                    </a:xfrm>
                    <a:prstGeom prst="rect">
                      <a:avLst/>
                    </a:prstGeom>
                    <a:noFill/>
                    <a:ln w="9525">
                      <a:noFill/>
                      <a:headEnd/>
                      <a:tailEnd/>
                    </a:ln>
                  </pic:spPr>
                </pic:pic>
              </a:graphicData>
            </a:graphic>
          </wp:inline>
        </w:drawing>
      </w:r>
    </w:p>
    <w:p>
      <w:pPr>
        <w:pStyle w:val="ImageCaption"/>
      </w:pPr>
      <w:r>
        <w:t xml:space="preserve">Relative decline in daily national newspaper circulation in Japan, the US and the UK, 2001-2015 (Oct 2001=1). Data Sources:</w:t>
      </w:r>
      <w:r>
        <w:t xml:space="preserve"> </w:t>
      </w:r>
      <w:r>
        <w:rPr>
          <w:i/>
        </w:rPr>
        <w:t xml:space="preserve">Nihon Shimbun Kyōkai</w:t>
      </w:r>
      <w:r>
        <w:t xml:space="preserve"> </w:t>
      </w:r>
      <w:r>
        <w:t xml:space="preserve">( NSK-JNPEA ) website, UK ABCs (Guardian Newspaper website), Newspaper Association of America (latest NAA data available is for 2014).</w:t>
      </w:r>
    </w:p>
    <w:p>
      <w:pPr>
        <w:pStyle w:val="BodyText"/>
      </w:pPr>
      <w:r>
        <w:t xml:space="preserve">The Japanese media, in the sense that it has managed to preserve itself (as 'business') in the face of competition from new media, is a success. Why would media businesses want to change?</w:t>
      </w:r>
    </w:p>
    <w:p>
      <w:pPr>
        <w:pStyle w:val="BodyText"/>
      </w:pPr>
      <w:r>
        <w:t xml:space="preserve">Another aspect worth considering is the fact that newswork is becoming increasingly desk-bound, meaning journalists have less contact with people outside their own organisation.(CITATIONS)</w:t>
      </w:r>
    </w:p>
    <w:p>
      <w:pPr>
        <w:pStyle w:val="Heading1"/>
      </w:pPr>
      <w:bookmarkStart w:id="99" w:name="references"/>
      <w:bookmarkEnd w:id="99"/>
      <w:r>
        <w:t xml:space="preserve">References</w:t>
      </w:r>
    </w:p>
    <w:p>
      <w:pPr>
        <w:pStyle w:val="Bibliography"/>
      </w:pPr>
      <w:r>
        <w:t xml:space="preserve">Aldridge, M., &amp; Evetts, J. (2003). Rethinking the concept of professionalism: The case of journalism.</w:t>
      </w:r>
      <w:r>
        <w:t xml:space="preserve"> </w:t>
      </w:r>
      <w:r>
        <w:rPr>
          <w:i/>
        </w:rPr>
        <w:t xml:space="preserve">Rethinking the Concept of Professionalism: The Case of Journalism</w:t>
      </w:r>
      <w:r>
        <w:t xml:space="preserve">,</w:t>
      </w:r>
      <w:r>
        <w:t xml:space="preserve"> </w:t>
      </w:r>
      <w:r>
        <w:rPr>
          <w:i/>
        </w:rPr>
        <w:t xml:space="preserve">54</w:t>
      </w:r>
      <w:r>
        <w:t xml:space="preserve">(4), 547–564.</w:t>
      </w:r>
    </w:p>
    <w:p>
      <w:pPr>
        <w:pStyle w:val="Bibliography"/>
      </w:pPr>
      <w:r>
        <w:t xml:space="preserve">Berger, P. M. (1995). Exploring the intersection of government, politics and the news media in Japan: The Tsubaki Hatsugen incident.</w:t>
      </w:r>
      <w:r>
        <w:t xml:space="preserve"> </w:t>
      </w:r>
      <w:r>
        <w:rPr>
          <w:i/>
        </w:rPr>
        <w:t xml:space="preserve">MIT Japan Program Working Paper Series</w:t>
      </w:r>
      <w:r>
        <w:t xml:space="preserve">, (95-04). Retrieved from</w:t>
      </w:r>
      <w:r>
        <w:t xml:space="preserve"> </w:t>
      </w:r>
      <w:hyperlink r:id="rId100">
        <w:r>
          <w:rPr>
            <w:rStyle w:val="Hyperlink"/>
          </w:rPr>
          <w:t xml:space="preserve">http://hdl.handle.net/1721.1/17127</w:t>
        </w:r>
      </w:hyperlink>
    </w:p>
    <w:p>
      <w:pPr>
        <w:pStyle w:val="Bibliography"/>
      </w:pPr>
      <w:r>
        <w:t xml:space="preserve">Chiba, Y. (1952). Education for journalism in postwar japan.</w:t>
      </w:r>
      <w:r>
        <w:t xml:space="preserve"> </w:t>
      </w:r>
      <w:r>
        <w:rPr>
          <w:i/>
        </w:rPr>
        <w:t xml:space="preserve">Journalism Bulletin</w:t>
      </w:r>
      <w:r>
        <w:t xml:space="preserve">,</w:t>
      </w:r>
      <w:r>
        <w:t xml:space="preserve"> </w:t>
      </w:r>
      <w:r>
        <w:rPr>
          <w:i/>
        </w:rPr>
        <w:t xml:space="preserve">29</w:t>
      </w:r>
      <w:r>
        <w:t xml:space="preserve">(3), 324–327.</w:t>
      </w:r>
    </w:p>
    <w:p>
      <w:pPr>
        <w:pStyle w:val="Bibliography"/>
      </w:pPr>
      <w:r>
        <w:t xml:space="preserve">Cooper-Chen, A., &amp; Takeichi, H. (1997). Different drummers: Education for journalists in Japan and the U.S.A.</w:t>
      </w:r>
      <w:r>
        <w:t xml:space="preserve"> </w:t>
      </w:r>
      <w:r>
        <w:rPr>
          <w:i/>
        </w:rPr>
        <w:t xml:space="preserve">Journalism &amp; Mass Communication Educator</w:t>
      </w:r>
      <w:r>
        <w:t xml:space="preserve">,</w:t>
      </w:r>
      <w:r>
        <w:t xml:space="preserve"> </w:t>
      </w:r>
      <w:r>
        <w:rPr>
          <w:i/>
        </w:rPr>
        <w:t xml:space="preserve">52</w:t>
      </w:r>
      <w:r>
        <w:t xml:space="preserve">(3), 16–25.</w:t>
      </w:r>
    </w:p>
    <w:p>
      <w:pPr>
        <w:pStyle w:val="Bibliography"/>
      </w:pPr>
      <w:r>
        <w:t xml:space="preserve">de Lange, W. (1998).</w:t>
      </w:r>
      <w:r>
        <w:t xml:space="preserve"> </w:t>
      </w:r>
      <w:r>
        <w:rPr>
          <w:i/>
        </w:rPr>
        <w:t xml:space="preserve">A history of Japanese journalism: Japan’s press club as the last obstacle to a mature press</w:t>
      </w:r>
      <w:r>
        <w:t xml:space="preserve">. Richmond: Japan Library (Curzon).</w:t>
      </w:r>
    </w:p>
    <w:p>
      <w:pPr>
        <w:pStyle w:val="Bibliography"/>
      </w:pPr>
      <w:r>
        <w:t xml:space="preserve">Dentsu Soken (Ed.). (2015).</w:t>
      </w:r>
      <w:r>
        <w:t xml:space="preserve"> </w:t>
      </w:r>
      <w:r>
        <w:rPr>
          <w:i/>
        </w:rPr>
        <w:t xml:space="preserve">Jōhō media hakusho (information media white paper) 情報メディア白書</w:t>
      </w:r>
      <w:r>
        <w:t xml:space="preserve">. Tokyo: Daiyamondo-sha.</w:t>
      </w:r>
    </w:p>
    <w:p>
      <w:pPr>
        <w:pStyle w:val="Bibliography"/>
      </w:pPr>
      <w:r>
        <w:t xml:space="preserve">Deuze, M. (2005). What is journalism?</w:t>
      </w:r>
      <w:r>
        <w:t xml:space="preserve"> </w:t>
      </w:r>
      <w:r>
        <w:rPr>
          <w:i/>
        </w:rPr>
        <w:t xml:space="preserve">Journalism</w:t>
      </w:r>
      <w:r>
        <w:t xml:space="preserve">,</w:t>
      </w:r>
      <w:r>
        <w:t xml:space="preserve"> </w:t>
      </w:r>
      <w:r>
        <w:rPr>
          <w:i/>
        </w:rPr>
        <w:t xml:space="preserve">6</w:t>
      </w:r>
      <w:r>
        <w:t xml:space="preserve">(4), 442–464.</w:t>
      </w:r>
    </w:p>
    <w:p>
      <w:pPr>
        <w:pStyle w:val="Bibliography"/>
      </w:pPr>
      <w:r>
        <w:t xml:space="preserve">Deuze, M. (2006). Global journalism education.</w:t>
      </w:r>
      <w:r>
        <w:t xml:space="preserve"> </w:t>
      </w:r>
      <w:r>
        <w:rPr>
          <w:i/>
        </w:rPr>
        <w:t xml:space="preserve">Journalism Studies</w:t>
      </w:r>
      <w:r>
        <w:t xml:space="preserve">,</w:t>
      </w:r>
      <w:r>
        <w:t xml:space="preserve"> </w:t>
      </w:r>
      <w:r>
        <w:rPr>
          <w:i/>
        </w:rPr>
        <w:t xml:space="preserve">7</w:t>
      </w:r>
      <w:r>
        <w:t xml:space="preserve">(1), 19–34.</w:t>
      </w:r>
    </w:p>
    <w:p>
      <w:pPr>
        <w:pStyle w:val="Bibliography"/>
      </w:pPr>
      <w:r>
        <w:t xml:space="preserve">Freeman, L. A. (2000).</w:t>
      </w:r>
      <w:r>
        <w:t xml:space="preserve"> </w:t>
      </w:r>
      <w:r>
        <w:rPr>
          <w:i/>
        </w:rPr>
        <w:t xml:space="preserve">Closing the shop: Information cartels and Japan’s mass media</w:t>
      </w:r>
      <w:r>
        <w:t xml:space="preserve">. Princeton NJ: Princeton University Press.</w:t>
      </w:r>
    </w:p>
    <w:p>
      <w:pPr>
        <w:pStyle w:val="Bibliography"/>
      </w:pPr>
      <w:r>
        <w:t xml:space="preserve">Fujita, H. (2004). Jānarisuto kyōiku no kōchiku ni mukete: Nihon-gata moderu no jōken to kanōsei (towards the construction of journalism education: The conditions and possibilities of the japan-type model) ジャーナリスト教育の構築に向けて：日本型モデルの条件と可能性.</w:t>
      </w:r>
      <w:r>
        <w:t xml:space="preserve"> </w:t>
      </w:r>
      <w:r>
        <w:rPr>
          <w:i/>
        </w:rPr>
        <w:t xml:space="preserve">TōkyōDaigaku ShakaiGaku Jōhō Kenkyūjo Kiyō</w:t>
      </w:r>
      <w:r>
        <w:t xml:space="preserve">,</w:t>
      </w:r>
      <w:r>
        <w:t xml:space="preserve"> </w:t>
      </w:r>
      <w:r>
        <w:rPr>
          <w:i/>
        </w:rPr>
        <w:t xml:space="preserve">67</w:t>
      </w:r>
      <w:r>
        <w:t xml:space="preserve">, 1–22. Retrieved from</w:t>
      </w:r>
      <w:r>
        <w:t xml:space="preserve"> </w:t>
      </w:r>
      <w:hyperlink r:id="rId101">
        <w:r>
          <w:rPr>
            <w:rStyle w:val="Hyperlink"/>
          </w:rPr>
          <w:t xml:space="preserve">http://ci.nii.ac.jp/naid/110000935513/</w:t>
        </w:r>
      </w:hyperlink>
    </w:p>
    <w:p>
      <w:pPr>
        <w:pStyle w:val="Bibliography"/>
      </w:pPr>
      <w:r>
        <w:t xml:space="preserve">Greenwood, E. (1957). Attributes of a profession.</w:t>
      </w:r>
      <w:r>
        <w:t xml:space="preserve"> </w:t>
      </w:r>
      <w:r>
        <w:rPr>
          <w:i/>
        </w:rPr>
        <w:t xml:space="preserve">Social Work</w:t>
      </w:r>
      <w:r>
        <w:t xml:space="preserve">, 45–55.</w:t>
      </w:r>
    </w:p>
    <w:p>
      <w:pPr>
        <w:pStyle w:val="Bibliography"/>
      </w:pPr>
      <w:r>
        <w:t xml:space="preserve">Hanada, T., &amp; Hiroi, O. (Eds.). (2003).</w:t>
      </w:r>
      <w:r>
        <w:t xml:space="preserve"> </w:t>
      </w:r>
      <w:r>
        <w:rPr>
          <w:i/>
        </w:rPr>
        <w:t xml:space="preserve">Ronsō. ima, jānarisuto kyōiku (debate. current journalist eduation) 論争。今，ジャーナリスト教育</w:t>
      </w:r>
      <w:r>
        <w:t xml:space="preserve">. Tokyo: Tōkyō Daigaku Shuppan-kai.</w:t>
      </w:r>
    </w:p>
    <w:p>
      <w:pPr>
        <w:pStyle w:val="Bibliography"/>
      </w:pPr>
      <w:r>
        <w:t xml:space="preserve">Hara, S. (2016). 保存版・番組編集準則と行政処分(上)高市発言への曲がりくねった道.</w:t>
      </w:r>
      <w:r>
        <w:t xml:space="preserve"> </w:t>
      </w:r>
      <w:r>
        <w:rPr>
          <w:i/>
        </w:rPr>
        <w:t xml:space="preserve">Hōsō Repōto</w:t>
      </w:r>
      <w:r>
        <w:t xml:space="preserve">, (263), 2–6. Retrieved from</w:t>
      </w:r>
      <w:r>
        <w:t xml:space="preserve"> </w:t>
      </w:r>
      <w:hyperlink r:id="rId102">
        <w:r>
          <w:rPr>
            <w:rStyle w:val="Hyperlink"/>
          </w:rPr>
          <w:t xml:space="preserve">http://ci.nii.ac.jp/naid/40021001333/en/</w:t>
        </w:r>
      </w:hyperlink>
    </w:p>
    <w:p>
      <w:pPr>
        <w:pStyle w:val="Bibliography"/>
      </w:pPr>
      <w:r>
        <w:t xml:space="preserve">Hara, S. (2017). 保存版・番組編集準則と行政処分(下)高市発言への曲がりくねった道.</w:t>
      </w:r>
      <w:r>
        <w:t xml:space="preserve"> </w:t>
      </w:r>
      <w:r>
        <w:rPr>
          <w:i/>
        </w:rPr>
        <w:t xml:space="preserve">Hōsō Repōto</w:t>
      </w:r>
      <w:r>
        <w:t xml:space="preserve">, (264), 56–62. Retrieved from</w:t>
      </w:r>
      <w:r>
        <w:t xml:space="preserve"> </w:t>
      </w:r>
      <w:hyperlink r:id="rId103">
        <w:r>
          <w:rPr>
            <w:rStyle w:val="Hyperlink"/>
          </w:rPr>
          <w:t xml:space="preserve">http://ci.nii.ac.jp/naid/40021069143/en/</w:t>
        </w:r>
      </w:hyperlink>
    </w:p>
    <w:p>
      <w:pPr>
        <w:pStyle w:val="Bibliography"/>
      </w:pPr>
      <w:r>
        <w:t xml:space="preserve">Hashimoto, A. (2003). Sengōteki sho-shisutemu hōkai no kanata ni nihon-gata j sukūru wo 戦後的諸システム崩壊の彼方に日本型Jスクールを. In T. Hanada &amp; O. Hiroi (Eds.),</w:t>
      </w:r>
      <w:r>
        <w:t xml:space="preserve"> </w:t>
      </w:r>
      <w:r>
        <w:rPr>
          <w:i/>
        </w:rPr>
        <w:t xml:space="preserve">Ronsō. ima, jānarisutokyōiku (debate. current journalism education) 論争.今, ジーナリスト教育</w:t>
      </w:r>
      <w:r>
        <w:t xml:space="preserve">. Tōkyō Daigaku Shuppan-kai.</w:t>
      </w:r>
    </w:p>
    <w:p>
      <w:pPr>
        <w:pStyle w:val="Bibliography"/>
      </w:pPr>
      <w:r>
        <w:t xml:space="preserve">Huffman, J. L. (1997).</w:t>
      </w:r>
      <w:r>
        <w:t xml:space="preserve"> </w:t>
      </w:r>
      <w:r>
        <w:rPr>
          <w:i/>
        </w:rPr>
        <w:t xml:space="preserve">Creating a public: People and press in Meiji Japan</w:t>
      </w:r>
      <w:r>
        <w:t xml:space="preserve">. Honolulu: University of Hawai’i Press.</w:t>
      </w:r>
    </w:p>
    <w:p>
      <w:pPr>
        <w:pStyle w:val="Bibliography"/>
      </w:pPr>
      <w:r>
        <w:t xml:space="preserve">Ikuta, S. (2004). Asahi shimbun no kisha kyōiku (reporter training at the asahi newspaper) 朝日新聞の記者教育.</w:t>
      </w:r>
      <w:r>
        <w:t xml:space="preserve"> </w:t>
      </w:r>
      <w:r>
        <w:rPr>
          <w:i/>
        </w:rPr>
        <w:t xml:space="preserve">Seikei Kenkyū 政経研究</w:t>
      </w:r>
      <w:r>
        <w:t xml:space="preserve">,</w:t>
      </w:r>
      <w:r>
        <w:t xml:space="preserve"> </w:t>
      </w:r>
      <w:r>
        <w:rPr>
          <w:i/>
        </w:rPr>
        <w:t xml:space="preserve">40</w:t>
      </w:r>
      <w:r>
        <w:t xml:space="preserve">(4), 1177–1189. Retrieved from</w:t>
      </w:r>
      <w:r>
        <w:t xml:space="preserve"> </w:t>
      </w:r>
      <w:hyperlink r:id="rId104">
        <w:r>
          <w:rPr>
            <w:rStyle w:val="Hyperlink"/>
          </w:rPr>
          <w:t xml:space="preserve">http://ci.nii.ac.jp/naid/40006270537/</w:t>
        </w:r>
      </w:hyperlink>
    </w:p>
    <w:p>
      <w:pPr>
        <w:pStyle w:val="Bibliography"/>
      </w:pPr>
      <w:r>
        <w:t xml:space="preserve">Ito, M. (Ed.). (2010).</w:t>
      </w:r>
      <w:r>
        <w:t xml:space="preserve"> </w:t>
      </w:r>
      <w:r>
        <w:rPr>
          <w:i/>
        </w:rPr>
        <w:t xml:space="preserve">Broadcasting in japan: Case-studies on broadcasting systems</w:t>
      </w:r>
      <w:r>
        <w:t xml:space="preserve">. Oxford, New York: Routledge.</w:t>
      </w:r>
    </w:p>
    <w:p>
      <w:pPr>
        <w:pStyle w:val="Bibliography"/>
      </w:pPr>
      <w:r>
        <w:t xml:space="preserve">Ito, T. (2005). Public journalism and journalism in japan.</w:t>
      </w:r>
      <w:r>
        <w:t xml:space="preserve"> </w:t>
      </w:r>
      <w:r>
        <w:rPr>
          <w:i/>
        </w:rPr>
        <w:t xml:space="preserve">Keio Communication Review</w:t>
      </w:r>
      <w:r>
        <w:t xml:space="preserve">, (27), 43–63.</w:t>
      </w:r>
    </w:p>
    <w:p>
      <w:pPr>
        <w:pStyle w:val="Bibliography"/>
      </w:pPr>
      <w:r>
        <w:t xml:space="preserve">Iwabuchi, Y. (2003). ジャーナリスト教育調査の分析.</w:t>
      </w:r>
      <w:r>
        <w:t xml:space="preserve"> </w:t>
      </w:r>
      <w:r>
        <w:rPr>
          <w:i/>
        </w:rPr>
        <w:t xml:space="preserve">政経研究</w:t>
      </w:r>
      <w:r>
        <w:t xml:space="preserve">,</w:t>
      </w:r>
      <w:r>
        <w:t xml:space="preserve"> </w:t>
      </w:r>
      <w:r>
        <w:rPr>
          <w:i/>
        </w:rPr>
        <w:t xml:space="preserve">40</w:t>
      </w:r>
      <w:r>
        <w:t xml:space="preserve">(1), 85–94. Retrieved from</w:t>
      </w:r>
      <w:r>
        <w:t xml:space="preserve"> </w:t>
      </w:r>
      <w:hyperlink r:id="rId105">
        <w:r>
          <w:rPr>
            <w:rStyle w:val="Hyperlink"/>
          </w:rPr>
          <w:t xml:space="preserve">http://ci.nii.ac.jp/naid/40005884055/en/</w:t>
        </w:r>
      </w:hyperlink>
    </w:p>
    <w:p>
      <w:pPr>
        <w:pStyle w:val="Bibliography"/>
      </w:pPr>
      <w:r>
        <w:t xml:space="preserve">Iwase, T. (1998).</w:t>
      </w:r>
      <w:r>
        <w:t xml:space="preserve"> </w:t>
      </w:r>
      <w:r>
        <w:rPr>
          <w:i/>
        </w:rPr>
        <w:t xml:space="preserve">Shimbun ga omoshirokunai riyū (why newspapers are boring) 新聞が面白くない理由</w:t>
      </w:r>
      <w:r>
        <w:t xml:space="preserve">. Tokyo: Kodansha.</w:t>
      </w:r>
    </w:p>
    <w:p>
      <w:pPr>
        <w:pStyle w:val="Bibliography"/>
      </w:pPr>
      <w:r>
        <w:t xml:space="preserve">JCEJ Unei Iin. (10 Aug 2014). Nihon no jānarizumu wa ’abunai’ 日本のジャーナリズムは「危ない」 ソーシャル時代に必要な記者のスキル [japan’s journalism is ’endangered’].</w:t>
      </w:r>
      <w:r>
        <w:t xml:space="preserve"> </w:t>
      </w:r>
      <w:r>
        <w:rPr>
          <w:i/>
        </w:rPr>
        <w:t xml:space="preserve">Nihon No Jānarizumu Wa ’Abunai’ 日本のジャーナリズムは「危ない」 ソーシャル時代に必要な記者のスキル [Japan’s Journalism Is ’Endangered’]</w:t>
      </w:r>
      <w:r>
        <w:t xml:space="preserve">. Retrieved from</w:t>
      </w:r>
      <w:r>
        <w:t xml:space="preserve"> </w:t>
      </w:r>
      <w:hyperlink r:id="rId106">
        <w:r>
          <w:rPr>
            <w:rStyle w:val="Hyperlink"/>
          </w:rPr>
          <w:t xml:space="preserve">http://www.huffingtonpost.jp/jcej/journalism_b_5624383.html</w:t>
        </w:r>
      </w:hyperlink>
    </w:p>
    <w:p>
      <w:pPr>
        <w:pStyle w:val="Bibliography"/>
      </w:pPr>
      <w:r>
        <w:t xml:space="preserve">Kawabé, K. (1921).</w:t>
      </w:r>
      <w:r>
        <w:t xml:space="preserve"> </w:t>
      </w:r>
      <w:r>
        <w:rPr>
          <w:i/>
        </w:rPr>
        <w:t xml:space="preserve">The press and politics in japan: A study of the relation between the newspaper and the political development of modern japan</w:t>
      </w:r>
      <w:r>
        <w:t xml:space="preserve">. Chicago: University of Chicago Press.</w:t>
      </w:r>
    </w:p>
    <w:p>
      <w:pPr>
        <w:pStyle w:val="Bibliography"/>
      </w:pPr>
      <w:r>
        <w:t xml:space="preserve">Kawasaki, Y. (2006).</w:t>
      </w:r>
      <w:r>
        <w:t xml:space="preserve"> </w:t>
      </w:r>
      <w:r>
        <w:rPr>
          <w:i/>
        </w:rPr>
        <w:t xml:space="preserve">Seido-ka sareru shimbun-kisha: Sono gakureki, saiyo, shikaku 制度化される新聞記者: その学歴・採用・資格</w:t>
      </w:r>
      <w:r>
        <w:t xml:space="preserve">. Tokyo: Kashiwa Shobo 柏書房.</w:t>
      </w:r>
    </w:p>
    <w:p>
      <w:pPr>
        <w:pStyle w:val="Bibliography"/>
      </w:pPr>
      <w:r>
        <w:t xml:space="preserve">Matsuda, H. (2016). 放送法は「放送取締り法」ではない.</w:t>
      </w:r>
      <w:r>
        <w:t xml:space="preserve"> </w:t>
      </w:r>
      <w:r>
        <w:rPr>
          <w:i/>
        </w:rPr>
        <w:t xml:space="preserve">放送レポート</w:t>
      </w:r>
      <w:r>
        <w:t xml:space="preserve">, (258), 2–4. Retrieved from</w:t>
      </w:r>
      <w:r>
        <w:t xml:space="preserve"> </w:t>
      </w:r>
      <w:hyperlink r:id="rId107">
        <w:r>
          <w:rPr>
            <w:rStyle w:val="Hyperlink"/>
          </w:rPr>
          <w:t xml:space="preserve">http://ci.nii.ac.jp/naid/40020708795/en/</w:t>
        </w:r>
      </w:hyperlink>
    </w:p>
    <w:p>
      <w:pPr>
        <w:pStyle w:val="Bibliography"/>
      </w:pPr>
      <w:r>
        <w:t xml:space="preserve">Matsumoto, D. R. (2002).</w:t>
      </w:r>
      <w:r>
        <w:t xml:space="preserve"> </w:t>
      </w:r>
      <w:r>
        <w:rPr>
          <w:i/>
        </w:rPr>
        <w:t xml:space="preserve">The new japan: Debunking seven cultural stereotypes</w:t>
      </w:r>
      <w:r>
        <w:t xml:space="preserve">. Yarmouth, ME: Intercultural Press.</w:t>
      </w:r>
    </w:p>
    <w:p>
      <w:pPr>
        <w:pStyle w:val="Bibliography"/>
      </w:pPr>
      <w:r>
        <w:t xml:space="preserve">McChesney, R. W., &amp; Schiller, D. (2003).</w:t>
      </w:r>
      <w:r>
        <w:t xml:space="preserve"> </w:t>
      </w:r>
      <w:r>
        <w:rPr>
          <w:i/>
        </w:rPr>
        <w:t xml:space="preserve">The political economy of international communications: Foundations for the emerging global debate about media ownership and regulation</w:t>
      </w:r>
      <w:r>
        <w:t xml:space="preserve">. UNRISD.</w:t>
      </w:r>
    </w:p>
    <w:p>
      <w:pPr>
        <w:pStyle w:val="Bibliography"/>
      </w:pPr>
      <w:r>
        <w:t xml:space="preserve">Minami, H. (2011).</w:t>
      </w:r>
      <w:r>
        <w:t xml:space="preserve"> </w:t>
      </w:r>
      <w:r>
        <w:rPr>
          <w:i/>
        </w:rPr>
        <w:t xml:space="preserve">Newspaper work in a time of digital change: A comparative study of us and japanese journalists</w:t>
      </w:r>
      <w:r>
        <w:t xml:space="preserve"> </w:t>
      </w:r>
      <w:r>
        <w:t xml:space="preserve">(PhD thesis). University of Oregon.</w:t>
      </w:r>
    </w:p>
    <w:p>
      <w:pPr>
        <w:pStyle w:val="Bibliography"/>
      </w:pPr>
      <w:r>
        <w:t xml:space="preserve">Ono, H. (1971).</w:t>
      </w:r>
      <w:r>
        <w:t xml:space="preserve"> </w:t>
      </w:r>
      <w:r>
        <w:rPr>
          <w:i/>
        </w:rPr>
        <w:t xml:space="preserve">Shimbun kenkyū 50nen 新聞研究五十年</w:t>
      </w:r>
      <w:r>
        <w:t xml:space="preserve">. Tokyo: Mainichi Shimbunsha 毎日新聞社.</w:t>
      </w:r>
    </w:p>
    <w:p>
      <w:pPr>
        <w:pStyle w:val="Bibliography"/>
      </w:pPr>
      <w:r>
        <w:t xml:space="preserve">Osaka, I. (2014). Changing japanese politics in the age of the internet(Modern media and political participation through networks).</w:t>
      </w:r>
      <w:r>
        <w:t xml:space="preserve"> </w:t>
      </w:r>
      <w:r>
        <w:rPr>
          <w:i/>
        </w:rPr>
        <w:t xml:space="preserve">Journal of Mass Communication Studies</w:t>
      </w:r>
      <w:r>
        <w:t xml:space="preserve">, (85), 43–61. Retrieved from</w:t>
      </w:r>
      <w:r>
        <w:t xml:space="preserve"> </w:t>
      </w:r>
      <w:hyperlink r:id="rId108">
        <w:r>
          <w:rPr>
            <w:rStyle w:val="Hyperlink"/>
          </w:rPr>
          <w:t xml:space="preserve">http://ci.nii.ac.jp/naid/110009833389/en/</w:t>
        </w:r>
      </w:hyperlink>
    </w:p>
    <w:p>
      <w:pPr>
        <w:pStyle w:val="Bibliography"/>
      </w:pPr>
      <w:r>
        <w:t xml:space="preserve">Rausch, A. S. (2012).</w:t>
      </w:r>
      <w:r>
        <w:t xml:space="preserve"> </w:t>
      </w:r>
      <w:r>
        <w:rPr>
          <w:i/>
        </w:rPr>
        <w:t xml:space="preserve">Japan’s local newspapers: Chihōshi and revitalization journalism</w:t>
      </w:r>
      <w:r>
        <w:t xml:space="preserve">. London; New York: Routledge.</w:t>
      </w:r>
    </w:p>
    <w:p>
      <w:pPr>
        <w:pStyle w:val="Bibliography"/>
      </w:pPr>
      <w:r>
        <w:t xml:space="preserve">Repeta, L. (2014). Japan’s 2013 state secrecy act – the abe administration’s threat to news reporting.</w:t>
      </w:r>
      <w:r>
        <w:t xml:space="preserve"> </w:t>
      </w:r>
      <w:r>
        <w:rPr>
          <w:i/>
        </w:rPr>
        <w:t xml:space="preserve">The Asia-Pacific Journal</w:t>
      </w:r>
      <w:r>
        <w:t xml:space="preserve">,</w:t>
      </w:r>
      <w:r>
        <w:t xml:space="preserve"> </w:t>
      </w:r>
      <w:r>
        <w:rPr>
          <w:i/>
        </w:rPr>
        <w:t xml:space="preserve">12</w:t>
      </w:r>
      <w:r>
        <w:t xml:space="preserve">(10). Retrieved from</w:t>
      </w:r>
      <w:r>
        <w:t xml:space="preserve"> </w:t>
      </w:r>
      <w:hyperlink r:id="rId109">
        <w:r>
          <w:rPr>
            <w:rStyle w:val="Hyperlink"/>
          </w:rPr>
          <w:t xml:space="preserve">http://www.japanfocus.org/-Lawrence-Repeta/4086</w:t>
        </w:r>
      </w:hyperlink>
    </w:p>
    <w:p>
      <w:pPr>
        <w:pStyle w:val="Bibliography"/>
      </w:pPr>
      <w:r>
        <w:t xml:space="preserve">Schäfer, F. (2012).</w:t>
      </w:r>
      <w:r>
        <w:t xml:space="preserve"> </w:t>
      </w:r>
      <w:r>
        <w:rPr>
          <w:i/>
        </w:rPr>
        <w:t xml:space="preserve">Public opinion–Propaganda–Ideology: Theories on the press and its social function in interwar japan, 1918-1937</w:t>
      </w:r>
      <w:r>
        <w:t xml:space="preserve"> </w:t>
      </w:r>
      <w:r>
        <w:t xml:space="preserve">(Vol. 39). Leiden; Boston: Brill.</w:t>
      </w:r>
    </w:p>
    <w:p>
      <w:pPr>
        <w:pStyle w:val="Bibliography"/>
      </w:pPr>
      <w:r>
        <w:t xml:space="preserve">Shibata, T. (2003).</w:t>
      </w:r>
      <w:r>
        <w:t xml:space="preserve"> </w:t>
      </w:r>
      <w:r>
        <w:rPr>
          <w:i/>
        </w:rPr>
        <w:t xml:space="preserve">Shimbun-kisha to iu shigoto (the work of a newspaper reporter) 新聞記者という仕事</w:t>
      </w:r>
      <w:r>
        <w:t xml:space="preserve">. Tokyo: Shūeisha.</w:t>
      </w:r>
    </w:p>
    <w:p>
      <w:pPr>
        <w:pStyle w:val="Bibliography"/>
      </w:pPr>
      <w:r>
        <w:t xml:space="preserve">Shimizu, S. (1995). Public broadcasting as a national project. In M. Raboy (Ed.),</w:t>
      </w:r>
      <w:r>
        <w:t xml:space="preserve"> </w:t>
      </w:r>
      <w:r>
        <w:rPr>
          <w:i/>
        </w:rPr>
        <w:t xml:space="preserve">Public broadcasting for the 21st century</w:t>
      </w:r>
      <w:r>
        <w:t xml:space="preserve"> </w:t>
      </w:r>
      <w:r>
        <w:t xml:space="preserve">(pp. 140–157). Indiana University Press.</w:t>
      </w:r>
    </w:p>
    <w:p>
      <w:pPr>
        <w:pStyle w:val="Bibliography"/>
      </w:pPr>
      <w:r>
        <w:t xml:space="preserve">Soloski, J. (1989). News reporting and professionalism: Some constraints on the reporting of the news.</w:t>
      </w:r>
      <w:r>
        <w:t xml:space="preserve"> </w:t>
      </w:r>
      <w:r>
        <w:rPr>
          <w:i/>
        </w:rPr>
        <w:t xml:space="preserve">Media, Culture &amp; Society</w:t>
      </w:r>
      <w:r>
        <w:t xml:space="preserve">,</w:t>
      </w:r>
      <w:r>
        <w:t xml:space="preserve"> </w:t>
      </w:r>
      <w:r>
        <w:rPr>
          <w:i/>
        </w:rPr>
        <w:t xml:space="preserve">11</w:t>
      </w:r>
      <w:r>
        <w:t xml:space="preserve">(2), 207–228.</w:t>
      </w:r>
    </w:p>
    <w:p>
      <w:pPr>
        <w:pStyle w:val="Bibliography"/>
      </w:pPr>
      <w:r>
        <w:t xml:space="preserve">Splichal, S., &amp; Sparks, C. (1994).</w:t>
      </w:r>
      <w:r>
        <w:t xml:space="preserve"> </w:t>
      </w:r>
      <w:r>
        <w:rPr>
          <w:i/>
        </w:rPr>
        <w:t xml:space="preserve">Journalists for the 21st century</w:t>
      </w:r>
      <w:r>
        <w:t xml:space="preserve">. Norwood, NJ: Ablex.</w:t>
      </w:r>
    </w:p>
    <w:p>
      <w:pPr>
        <w:pStyle w:val="Bibliography"/>
      </w:pPr>
      <w:r>
        <w:t xml:space="preserve">Torigoe, S. (2002).</w:t>
      </w:r>
      <w:r>
        <w:t xml:space="preserve"> </w:t>
      </w:r>
      <w:r>
        <w:rPr>
          <w:i/>
        </w:rPr>
        <w:t xml:space="preserve">Hōdō wa kekkanshōhin to utagae (suspect news as defective goods!) 報道は欠陥商品と疑え</w:t>
      </w:r>
      <w:r>
        <w:t xml:space="preserve">. Tokyo: Ueitsu.</w:t>
      </w:r>
    </w:p>
    <w:p>
      <w:pPr>
        <w:pStyle w:val="Bibliography"/>
      </w:pPr>
      <w:r>
        <w:t xml:space="preserve">Tsukamoto, S. (1993). Jānarizumu-kyōiku ni okeru rinri no ichizuke: Nichibei-hikaku wo chūshin toshite (the role of ethics in journalism education: A comparison of Japan and the U.S.) ジャーナリズム教育における倫理の位置づけ : 日米比較を中心として(&lt;特集&gt;報道と倫理: その今日的な意味合い).</w:t>
      </w:r>
      <w:r>
        <w:t xml:space="preserve"> </w:t>
      </w:r>
      <w:r>
        <w:rPr>
          <w:i/>
        </w:rPr>
        <w:t xml:space="preserve">Masu Komyunikēshon Kenkyū (Journal of Mass Communication Studies)</w:t>
      </w:r>
      <w:r>
        <w:t xml:space="preserve">, (43), 76–89. Retrieved from</w:t>
      </w:r>
      <w:r>
        <w:t xml:space="preserve"> </w:t>
      </w:r>
      <w:hyperlink r:id="rId110">
        <w:r>
          <w:rPr>
            <w:rStyle w:val="Hyperlink"/>
          </w:rPr>
          <w:t xml:space="preserve">http://ci.nii.ac.jp/naid/110002954941/</w:t>
        </w:r>
      </w:hyperlink>
    </w:p>
    <w:p>
      <w:pPr>
        <w:pStyle w:val="Bibliography"/>
      </w:pPr>
      <w:r>
        <w:t xml:space="preserve">Tsukamoto, S. (2006). Social responsibility theory and the study of journalism ethics in Japan.</w:t>
      </w:r>
      <w:r>
        <w:t xml:space="preserve"> </w:t>
      </w:r>
      <w:r>
        <w:rPr>
          <w:i/>
        </w:rPr>
        <w:t xml:space="preserve">Journal of Mass Media Ethics</w:t>
      </w:r>
      <w:r>
        <w:t xml:space="preserve">,</w:t>
      </w:r>
      <w:r>
        <w:t xml:space="preserve"> </w:t>
      </w:r>
      <w:r>
        <w:rPr>
          <w:i/>
        </w:rPr>
        <w:t xml:space="preserve">21</w:t>
      </w:r>
      <w:r>
        <w:t xml:space="preserve">(1), 55–69.</w:t>
      </w:r>
    </w:p>
    <w:p>
      <w:pPr>
        <w:pStyle w:val="Bibliography"/>
      </w:pPr>
      <w:r>
        <w:t xml:space="preserve">Tuchman, G. (1972). Objectivity as strategic ritual: An examination of newsmen’s notions of objectivity.</w:t>
      </w:r>
      <w:r>
        <w:t xml:space="preserve"> </w:t>
      </w:r>
      <w:r>
        <w:rPr>
          <w:i/>
        </w:rPr>
        <w:t xml:space="preserve">American Journal of Sociology</w:t>
      </w:r>
      <w:r>
        <w:t xml:space="preserve">,</w:t>
      </w:r>
      <w:r>
        <w:t xml:space="preserve"> </w:t>
      </w:r>
      <w:r>
        <w:rPr>
          <w:i/>
        </w:rPr>
        <w:t xml:space="preserve">77</w:t>
      </w:r>
      <w:r>
        <w:t xml:space="preserve">(4), 660–79.</w:t>
      </w:r>
    </w:p>
    <w:p>
      <w:pPr>
        <w:pStyle w:val="Bibliography"/>
      </w:pPr>
      <w:r>
        <w:t xml:space="preserve">Tumber, H., &amp; Prentoulis, M. (2005). Journalism and the making of a profession. In</w:t>
      </w:r>
      <w:r>
        <w:t xml:space="preserve"> </w:t>
      </w:r>
      <w:r>
        <w:rPr>
          <w:i/>
        </w:rPr>
        <w:t xml:space="preserve">Making journalists: Diverse models, global issues</w:t>
      </w:r>
      <w:r>
        <w:t xml:space="preserve"> </w:t>
      </w:r>
      <w:r>
        <w:t xml:space="preserve">(pp. 58–73). London: Routledge.</w:t>
      </w:r>
    </w:p>
    <w:p>
      <w:pPr>
        <w:pStyle w:val="Bibliography"/>
      </w:pPr>
      <w:r>
        <w:t xml:space="preserve">Uchikawa, Y. (2003). Nihon no daigaku ni okeru shimbun-kyōiku kaigan, zatsuroku 日本の大学における新聞教育回顧・雑録. In T. Hanada &amp; O. Hiroi (Eds.),</w:t>
      </w:r>
      <w:r>
        <w:t xml:space="preserve"> </w:t>
      </w:r>
      <w:r>
        <w:rPr>
          <w:i/>
        </w:rPr>
        <w:t xml:space="preserve">Ronsō. ima, jānarisuto kyōiku (debate. current journalist eduation) 論争。今，ジャーナリスト教育</w:t>
      </w:r>
      <w:r>
        <w:t xml:space="preserve">. Tokyo: Tōkyō Daigaku Shuppan-kai.</w:t>
      </w:r>
    </w:p>
    <w:p>
      <w:pPr>
        <w:pStyle w:val="Bibliography"/>
      </w:pPr>
      <w:r>
        <w:t xml:space="preserve">Uesugi, T. (2008).</w:t>
      </w:r>
      <w:r>
        <w:t xml:space="preserve"> </w:t>
      </w:r>
      <w:r>
        <w:rPr>
          <w:i/>
        </w:rPr>
        <w:t xml:space="preserve">Jānarizumu hōkai (the collapse of journalism) ジャーナリズム崩壊</w:t>
      </w:r>
      <w:r>
        <w:t xml:space="preserve">. Tōkyō: Gentōsha.</w:t>
      </w:r>
    </w:p>
    <w:p>
      <w:pPr>
        <w:pStyle w:val="Bibliography"/>
      </w:pPr>
      <w:r>
        <w:t xml:space="preserve">Villi, M., &amp; Hayashi, K. (2015). “The mission is to keep this industry intact” digital transition in the japanese newspaper industry.</w:t>
      </w:r>
      <w:r>
        <w:t xml:space="preserve"> </w:t>
      </w:r>
      <w:r>
        <w:rPr>
          <w:i/>
        </w:rPr>
        <w:t xml:space="preserve">Journalism Studies</w:t>
      </w:r>
      <w:r>
        <w:t xml:space="preserve">, 1–18.</w:t>
      </w:r>
      <w:r>
        <w:t xml:space="preserve"> </w:t>
      </w:r>
      <w:hyperlink r:id="rId111">
        <w:r>
          <w:rPr>
            <w:rStyle w:val="Hyperlink"/>
          </w:rPr>
          <w:t xml:space="preserve">https://doi.org/10.1080/1461670X.2015.1110499</w:t>
        </w:r>
      </w:hyperlink>
    </w:p>
    <w:p>
      <w:pPr>
        <w:pStyle w:val="Bibliography"/>
      </w:pPr>
      <w:r>
        <w:t xml:space="preserve">Willnat, L., Weaver, D. H., &amp; Choi, J. (2013). THE global journalist in the twenty-first century.</w:t>
      </w:r>
      <w:r>
        <w:t xml:space="preserve"> </w:t>
      </w:r>
      <w:r>
        <w:rPr>
          <w:i/>
        </w:rPr>
        <w:t xml:space="preserve">Journalism Practice</w:t>
      </w:r>
      <w:r>
        <w:t xml:space="preserve">,</w:t>
      </w:r>
      <w:r>
        <w:t xml:space="preserve"> </w:t>
      </w:r>
      <w:r>
        <w:rPr>
          <w:i/>
        </w:rPr>
        <w:t xml:space="preserve">7</w:t>
      </w:r>
      <w:r>
        <w:t xml:space="preserve">(2), 163–183.</w:t>
      </w:r>
      <w:r>
        <w:t xml:space="preserve"> </w:t>
      </w:r>
      <w:hyperlink r:id="rId112">
        <w:r>
          <w:rPr>
            <w:rStyle w:val="Hyperlink"/>
          </w:rPr>
          <w:t xml:space="preserve">https://doi.org/10.1080/17512786.2012.753210</w:t>
        </w:r>
      </w:hyperlink>
    </w:p>
    <w:p>
      <w:pPr>
        <w:pStyle w:val="Bibliography"/>
      </w:pPr>
      <w:r>
        <w:t xml:space="preserve">Yamamoto, T. (1989). The press clubs of Japan.</w:t>
      </w:r>
      <w:r>
        <w:t xml:space="preserve"> </w:t>
      </w:r>
      <w:r>
        <w:rPr>
          <w:i/>
        </w:rPr>
        <w:t xml:space="preserve">Journal of Japanese Studies</w:t>
      </w:r>
      <w:r>
        <w:t xml:space="preserve">,</w:t>
      </w:r>
      <w:r>
        <w:t xml:space="preserve"> </w:t>
      </w:r>
      <w:r>
        <w:rPr>
          <w:i/>
        </w:rPr>
        <w:t xml:space="preserve">15</w:t>
      </w:r>
      <w:r>
        <w:t xml:space="preserve">(2), 371–388. Retrieved from</w:t>
      </w:r>
      <w:r>
        <w:t xml:space="preserve"> </w:t>
      </w:r>
      <w:hyperlink r:id="rId113">
        <w:r>
          <w:rPr>
            <w:rStyle w:val="Hyperlink"/>
          </w:rPr>
          <w:t xml:space="preserve">http://www.jstor.org/pss/132360</w:t>
        </w:r>
      </w:hyperlink>
    </w:p>
    <w:p>
      <w:pPr>
        <w:pStyle w:val="Bibliography"/>
      </w:pPr>
      <w:r>
        <w:t xml:space="preserve">Yamashita, K. (1996).</w:t>
      </w:r>
      <w:r>
        <w:t xml:space="preserve"> </w:t>
      </w:r>
      <w:r>
        <w:rPr>
          <w:i/>
        </w:rPr>
        <w:t xml:space="preserve">Nihon-gata jānarizumu: Kōzō bunseki to taishitsu kaizen e no mosaku (japanese-style journalism: A structural analysis and an outlook for its improvement) 日本型ジャーナリズム: 構造分析と体質改善への模索</w:t>
      </w:r>
      <w:r>
        <w:t xml:space="preserve">. Fukuoka: Kyushu Daigaku Shuppankai.</w:t>
      </w:r>
    </w:p>
    <w:sectPr w:rsidR="00866BBB" w:rsidRPr="000F57C0" w:rsidSect="005F6C1F">
      <w:pgSz w:w="11901"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skerville">
    <w:panose1 w:val="02020502070401020303"/>
    <w:charset w:val="00"/>
    <w:family w:val="auto"/>
    <w:pitch w:val="variable"/>
    <w:sig w:usb0="80000067" w:usb1="00000000"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https://rsf.org/en/world-press-freedom-index-2013</w:t>
      </w:r>
    </w:p>
  </w:footnote>
  <w:footnote w:id="26">
    <w:p>
      <w:pPr>
        <w:pStyle w:val="FootnoteText"/>
      </w:pPr>
      <w:r>
        <w:rPr>
          <w:rStyle w:val="FootnoteReference"/>
        </w:rPr>
        <w:footnoteRef/>
      </w:r>
      <w:r>
        <w:t xml:space="preserve"> </w:t>
      </w:r>
      <w:r>
        <w:t xml:space="preserve">This paper uses the words 'press club' as a translation of the Japanese term,</w:t>
      </w:r>
      <w:r>
        <w:t xml:space="preserve"> </w:t>
      </w:r>
      <w:r>
        <w:rPr>
          <w:i/>
        </w:rPr>
        <w:t xml:space="preserve">kisha kurabu</w:t>
      </w:r>
      <w:r>
        <w:t xml:space="preserve">. However it should be noted that the highest-profile 'press club', the Japan National Press Club (in Japanese,</w:t>
      </w:r>
      <w:r>
        <w:t xml:space="preserve"> </w:t>
      </w:r>
      <w:r>
        <w:rPr>
          <w:i/>
        </w:rPr>
        <w:t xml:space="preserve">Nihon Kisha Kurabu</w:t>
      </w:r>
      <w:r>
        <w:t xml:space="preserve">), is entirely different from typical</w:t>
      </w:r>
      <w:r>
        <w:t xml:space="preserve"> </w:t>
      </w:r>
      <w:r>
        <w:rPr>
          <w:i/>
        </w:rPr>
        <w:t xml:space="preserve">kisha kurabu</w:t>
      </w:r>
      <w:r>
        <w:t xml:space="preserve"> </w:t>
      </w:r>
      <w:r>
        <w:t xml:space="preserve">in its aims, membership and journalistic function.</w:t>
      </w:r>
    </w:p>
  </w:footnote>
  <w:footnote w:id="27">
    <w:p>
      <w:pPr>
        <w:pStyle w:val="FootnoteText"/>
      </w:pPr>
      <w:r>
        <w:rPr>
          <w:rStyle w:val="FootnoteReference"/>
        </w:rPr>
        <w:footnoteRef/>
      </w:r>
      <w:r>
        <w:t xml:space="preserve"> </w:t>
      </w:r>
      <w:r>
        <w:t xml:space="preserve">Some exceptions - such as news sites catering for Japanese overseas communities in Asia and the Americas, e.g. [http://www.nikkeyshimbun.jp/]. The 海外日系新聞放送協会 OJPA claims 20 members, the majority of whom are based in South America.</w:t>
      </w:r>
      <w:hyperlink r:id="rId28">
        <w:r>
          <w:rPr>
            <w:rStyle w:val="Hyperlink"/>
          </w:rPr>
          <w:t xml:space="preserve">OJPA</w:t>
        </w:r>
      </w:hyperlink>
      <w:r>
        <w:t xml:space="preserve"> </w:t>
      </w:r>
      <w:r>
        <w:t xml:space="preserve">- 4 Jan 2017.</w:t>
      </w:r>
    </w:p>
  </w:footnote>
  <w:footnote w:id="29">
    <w:p>
      <w:pPr>
        <w:pStyle w:val="FootnoteText"/>
      </w:pPr>
      <w:r>
        <w:rPr>
          <w:rStyle w:val="FootnoteReference"/>
        </w:rPr>
        <w:footnoteRef/>
      </w:r>
      <w:r>
        <w:t xml:space="preserve"> </w:t>
      </w:r>
      <w:r>
        <w:t xml:space="preserve">This report does not identify which newspapers it considers</w:t>
      </w:r>
      <w:r>
        <w:t xml:space="preserve"> </w:t>
      </w:r>
      <w:r>
        <w:rPr>
          <w:i/>
        </w:rPr>
        <w:t xml:space="preserve">zenkokushi</w:t>
      </w:r>
      <w:r>
        <w:t xml:space="preserve">; these are probably the five main national dailies mentioned previously plus</w:t>
      </w:r>
      <w:r>
        <w:t xml:space="preserve"> </w:t>
      </w:r>
      <w:r>
        <w:rPr>
          <w:i/>
        </w:rPr>
        <w:t xml:space="preserve">Akahata</w:t>
      </w:r>
      <w:r>
        <w:t xml:space="preserve">, produced by the Japan Communist Party,</w:t>
      </w:r>
      <w:r>
        <w:t xml:space="preserve"> </w:t>
      </w:r>
      <w:r>
        <w:rPr>
          <w:i/>
        </w:rPr>
        <w:t xml:space="preserve">Seikyō Shimbun</w:t>
      </w:r>
      <w:r>
        <w:t xml:space="preserve">, produced by the religious group Sōka Gakkai, or the English-language</w:t>
      </w:r>
      <w:r>
        <w:t xml:space="preserve"> </w:t>
      </w:r>
      <w:r>
        <w:rPr>
          <w:i/>
        </w:rPr>
        <w:t xml:space="preserve">Japan Times</w:t>
      </w:r>
      <w:r>
        <w:t xml:space="preserve">.</w:t>
      </w:r>
    </w:p>
  </w:footnote>
  <w:footnote w:id="30">
    <w:p>
      <w:pPr>
        <w:pStyle w:val="FootnoteText"/>
      </w:pPr>
      <w:r>
        <w:rPr>
          <w:rStyle w:val="FootnoteReference"/>
        </w:rPr>
        <w:footnoteRef/>
      </w:r>
      <w:r>
        <w:t xml:space="preserve"> </w:t>
      </w:r>
      <w:hyperlink r:id="rId31">
        <w:r>
          <w:rPr>
            <w:rStyle w:val="Hyperlink"/>
          </w:rPr>
          <w:t xml:space="preserve">METI Special Service Business Report 2015</w:t>
        </w:r>
      </w:hyperlink>
    </w:p>
  </w:footnote>
  <w:footnote w:id="32">
    <w:p>
      <w:pPr>
        <w:pStyle w:val="FootnoteText"/>
      </w:pPr>
      <w:r>
        <w:rPr>
          <w:rStyle w:val="FootnoteReference"/>
        </w:rPr>
        <w:footnoteRef/>
      </w:r>
      <w:r>
        <w:t xml:space="preserve"> </w:t>
      </w:r>
      <w:r>
        <w:t xml:space="preserve">http://www.stat.go.jp/english/data/nenkan/66nenkan/index.htm</w:t>
      </w:r>
    </w:p>
  </w:footnote>
  <w:footnote w:id="35">
    <w:p>
      <w:pPr>
        <w:pStyle w:val="FootnoteText"/>
      </w:pPr>
      <w:r>
        <w:rPr>
          <w:rStyle w:val="FootnoteReference"/>
        </w:rPr>
        <w:footnoteRef/>
      </w:r>
      <w:r>
        <w:t xml:space="preserve"> </w:t>
      </w:r>
      <w:r>
        <w:t xml:space="preserve">the repeated failed attempts at 'public journalism' (see, for example,</w:t>
      </w:r>
      <w:r>
        <w:t xml:space="preserve"> </w:t>
      </w:r>
      <w:r>
        <w:t xml:space="preserve">T. Ito (2005)</w:t>
      </w:r>
      <w:r>
        <w:t xml:space="preserve">) and the mobilisation of the 'citizen reporter' (see</w:t>
      </w:r>
      <w:r>
        <w:t xml:space="preserve"> </w:t>
      </w:r>
      <w:hyperlink r:id="rId36">
        <w:r>
          <w:rPr>
            <w:rStyle w:val="Hyperlink"/>
          </w:rPr>
          <w:t xml:space="preserve">Fackler</w:t>
        </w:r>
      </w:hyperlink>
      <w:r>
        <w:t xml:space="preserve">) also seems to point to this dominance, and also perhaps a lack of interest on the part of audiences for 'alternative' sources. MyNewsJapan etc.</w:t>
      </w:r>
    </w:p>
  </w:footnote>
  <w:footnote w:id="37">
    <w:p>
      <w:pPr>
        <w:pStyle w:val="FootnoteText"/>
      </w:pPr>
      <w:r>
        <w:rPr>
          <w:rStyle w:val="FootnoteReference"/>
        </w:rPr>
        <w:footnoteRef/>
      </w:r>
      <w:r>
        <w:t xml:space="preserve"> </w:t>
      </w:r>
      <w:r>
        <w:t xml:space="preserve">http://www.kyodonews.jp/company/members.html</w:t>
      </w:r>
    </w:p>
  </w:footnote>
  <w:footnote w:id="38">
    <w:p>
      <w:pPr>
        <w:pStyle w:val="FootnoteText"/>
      </w:pPr>
      <w:r>
        <w:rPr>
          <w:rStyle w:val="FootnoteReference"/>
        </w:rPr>
        <w:footnoteRef/>
      </w:r>
      <w:r>
        <w:t xml:space="preserve"> </w:t>
      </w:r>
      <w:r>
        <w:t xml:space="preserve">http://www.jiji.com/c_profile/about_us.html</w:t>
      </w:r>
    </w:p>
  </w:footnote>
  <w:footnote w:id="39">
    <w:p>
      <w:pPr>
        <w:pStyle w:val="FootnoteText"/>
      </w:pPr>
      <w:r>
        <w:rPr>
          <w:rStyle w:val="FootnoteReference"/>
        </w:rPr>
        <w:footnoteRef/>
      </w:r>
      <w:r>
        <w:t xml:space="preserve"> </w:t>
      </w:r>
      <w:r>
        <w:t xml:space="preserve">http://www.nytimes.com/2010/06/21/world/asia/21japan.html</w:t>
      </w:r>
    </w:p>
  </w:footnote>
  <w:footnote w:id="40">
    <w:p>
      <w:pPr>
        <w:pStyle w:val="FootnoteText"/>
      </w:pPr>
      <w:r>
        <w:rPr>
          <w:rStyle w:val="FootnoteReference"/>
        </w:rPr>
        <w:footnoteRef/>
      </w:r>
      <w:r>
        <w:t xml:space="preserve"> </w:t>
      </w:r>
      <w:r>
        <w:t xml:space="preserve">This adopts the rough approximation, 1 per cent = 1 million viewers, suggested by</w:t>
      </w:r>
      <w:r>
        <w:t xml:space="preserve"> </w:t>
      </w:r>
      <w:r>
        <w:t xml:space="preserve">Torigoe (2002, p. 29)</w:t>
      </w:r>
      <w:r>
        <w:t xml:space="preserve">. This estimate is close to the estimate offered by Ozeki Kōji, torishimariyaku at Video Research in an interview with TV Asahi (</w:t>
      </w:r>
      <w:r>
        <w:rPr>
          <w:i/>
        </w:rPr>
        <w:t xml:space="preserve">Hai! Terebi Asahi desu</w:t>
      </w:r>
      <w:r>
        <w:t xml:space="preserve">) broadcast on 19 Feb 2017. Figures compiled from Autumn 2016 ratings data -</w:t>
      </w:r>
      <w:r>
        <w:t xml:space="preserve"> </w:t>
      </w:r>
      <w:hyperlink r:id="rId41">
        <w:r>
          <w:rPr>
            <w:rStyle w:val="Hyperlink"/>
          </w:rPr>
          <w:t xml:space="preserve">Video Research</w:t>
        </w:r>
      </w:hyperlink>
    </w:p>
  </w:footnote>
  <w:footnote w:id="42">
    <w:p>
      <w:pPr>
        <w:pStyle w:val="FootnoteText"/>
      </w:pPr>
      <w:r>
        <w:rPr>
          <w:rStyle w:val="FootnoteReference"/>
        </w:rPr>
        <w:footnoteRef/>
      </w:r>
      <w:r>
        <w:t xml:space="preserve"> </w:t>
      </w:r>
      <w:r>
        <w:t xml:space="preserve">Broadcasters: NHK, TV Asahi, Nippon TV, Fuji TV, Tokyo Broadcasting Systems(TBS) and TV Tokyo. Newspapers: Yomiuri Shimbun, Asahi Shimbun, Mainichi Shimbun, Sankei Shimbun and Nihon Keizai Shimbun (Nikkei). News agencies: Jiji Tsūshin and Kyōdō Tsūshin.</w:t>
      </w:r>
    </w:p>
  </w:footnote>
  <w:footnote w:id="47">
    <w:p>
      <w:pPr>
        <w:pStyle w:val="FootnoteText"/>
      </w:pPr>
      <w:r>
        <w:rPr>
          <w:rStyle w:val="FootnoteReference"/>
        </w:rPr>
        <w:footnoteRef/>
      </w:r>
      <w:r>
        <w:t xml:space="preserve"> </w:t>
      </w:r>
      <w:r>
        <w:t xml:space="preserve">Japanese names are given in traditional surname-first order except where the individual is well known by the surname-last version.</w:t>
      </w:r>
    </w:p>
  </w:footnote>
  <w:footnote w:id="49">
    <w:p>
      <w:pPr>
        <w:pStyle w:val="FootnoteText"/>
      </w:pPr>
      <w:r>
        <w:rPr>
          <w:rStyle w:val="FootnoteReference"/>
        </w:rPr>
        <w:footnoteRef/>
      </w:r>
      <w:r>
        <w:t xml:space="preserve"> </w:t>
      </w:r>
      <w:r>
        <w:rPr>
          <w:i/>
        </w:rPr>
        <w:t xml:space="preserve">shimbunshi jōrei</w:t>
      </w:r>
      <w:r>
        <w:t xml:space="preserve">,</w:t>
      </w:r>
      <w:r>
        <w:t xml:space="preserve"> </w:t>
      </w:r>
      <w:r>
        <w:rPr>
          <w:i/>
        </w:rPr>
        <w:t xml:space="preserve">zanbōritsu</w:t>
      </w:r>
    </w:p>
  </w:footnote>
  <w:footnote w:id="50">
    <w:p>
      <w:pPr>
        <w:pStyle w:val="FootnoteText"/>
      </w:pPr>
      <w:r>
        <w:rPr>
          <w:rStyle w:val="FootnoteReference"/>
        </w:rPr>
        <w:footnoteRef/>
      </w:r>
      <w:r>
        <w:t xml:space="preserve"> </w:t>
      </w:r>
      <w:r>
        <w:t xml:space="preserve">called the 新聞士</w:t>
      </w:r>
    </w:p>
  </w:footnote>
  <w:footnote w:id="51">
    <w:p>
      <w:pPr>
        <w:pStyle w:val="FootnoteText"/>
      </w:pPr>
      <w:r>
        <w:rPr>
          <w:rStyle w:val="FootnoteReference"/>
        </w:rPr>
        <w:footnoteRef/>
      </w:r>
      <w:r>
        <w:t xml:space="preserve"> </w:t>
      </w:r>
      <w:r>
        <w:t xml:space="preserve">journo at</w:t>
      </w:r>
      <w:r>
        <w:t xml:space="preserve"> </w:t>
      </w:r>
      <w:r>
        <w:rPr>
          <w:i/>
        </w:rPr>
        <w:t xml:space="preserve">Osaka Shinpō</w:t>
      </w:r>
      <w:r>
        <w:t xml:space="preserve">, then</w:t>
      </w:r>
      <w:r>
        <w:t xml:space="preserve"> </w:t>
      </w:r>
      <w:r>
        <w:rPr>
          <w:i/>
        </w:rPr>
        <w:t xml:space="preserve">Jiji Shinpō</w:t>
      </w:r>
      <w:r>
        <w:t xml:space="preserve">, 1888 reorganised</w:t>
      </w:r>
      <w:r>
        <w:t xml:space="preserve"> </w:t>
      </w:r>
      <w:r>
        <w:rPr>
          <w:i/>
        </w:rPr>
        <w:t xml:space="preserve">Osaka Mainichi SB</w:t>
      </w:r>
      <w:r>
        <w:t xml:space="preserve">, became pres in 1903: Advocate of foundation of newspaper studies depts at univs and later president of</w:t>
      </w:r>
      <w:r>
        <w:t xml:space="preserve"> </w:t>
      </w:r>
      <w:r>
        <w:rPr>
          <w:i/>
        </w:rPr>
        <w:t xml:space="preserve">Osaka Mainichi</w:t>
      </w:r>
      <w:r>
        <w:t xml:space="preserve"> </w:t>
      </w:r>
      <w:r>
        <w:t xml:space="preserve">newspaper</w:t>
      </w:r>
      <w:r>
        <w:t xml:space="preserve"> </w:t>
      </w:r>
      <w:r>
        <w:t xml:space="preserve">(Schäfer, 2012: 36n)</w:t>
      </w:r>
      <w:r>
        <w:t xml:space="preserve">.</w:t>
      </w:r>
    </w:p>
  </w:footnote>
  <w:footnote w:id="53">
    <w:p>
      <w:pPr>
        <w:pStyle w:val="FootnoteText"/>
      </w:pPr>
      <w:r>
        <w:rPr>
          <w:rStyle w:val="FootnoteReference"/>
        </w:rPr>
        <w:footnoteRef/>
      </w:r>
      <w:r>
        <w:t xml:space="preserve"> </w:t>
      </w:r>
      <w:r>
        <w:t xml:space="preserve">About one-third of an article in the 8 Jun 2000 edition on the</w:t>
      </w:r>
      <w:r>
        <w:t xml:space="preserve"> </w:t>
      </w:r>
      <w:r>
        <w:rPr>
          <w:i/>
        </w:rPr>
        <w:t xml:space="preserve">Asahi Shimbun</w:t>
      </w:r>
      <w:r>
        <w:t xml:space="preserve"> </w:t>
      </w:r>
      <w:r>
        <w:t xml:space="preserve">was found to have been plagiarised from the local</w:t>
      </w:r>
      <w:r>
        <w:t xml:space="preserve"> </w:t>
      </w:r>
      <w:r>
        <w:rPr>
          <w:i/>
        </w:rPr>
        <w:t xml:space="preserve">Chugoku Shimbun</w:t>
      </w:r>
      <w:r>
        <w:t xml:space="preserve"> </w:t>
      </w:r>
      <w:r>
        <w:t xml:space="preserve">by a reporter in the Hiroshima office.</w:t>
      </w:r>
      <w:r>
        <w:t xml:space="preserve">(Shibata, 2003: 137)</w:t>
      </w:r>
    </w:p>
  </w:footnote>
  <w:footnote w:id="56">
    <w:p>
      <w:pPr>
        <w:pStyle w:val="FootnoteText"/>
      </w:pPr>
      <w:r>
        <w:rPr>
          <w:rStyle w:val="FootnoteReference"/>
        </w:rPr>
        <w:footnoteRef/>
      </w:r>
      <w:r>
        <w:t xml:space="preserve"> </w:t>
      </w:r>
      <w:r>
        <w:t xml:space="preserve">This body also refers to itself by the acronym NSK, formed from the initial letters of its Japanese language name, the</w:t>
      </w:r>
      <w:r>
        <w:t xml:space="preserve"> </w:t>
      </w:r>
      <w:r>
        <w:rPr>
          <w:i/>
        </w:rPr>
        <w:t xml:space="preserve">Nihon Shinbun Kyokai</w:t>
      </w:r>
      <w:r>
        <w:t xml:space="preserve">, literally, Japan Newspaper Association.</w:t>
      </w:r>
      <w:r>
        <w:t xml:space="preserve"> </w:t>
      </w:r>
      <w:hyperlink r:id="rId57">
        <w:r>
          <w:rPr>
            <w:rStyle w:val="Hyperlink"/>
          </w:rPr>
          <w:t xml:space="preserve">JNPEA/NSK website</w:t>
        </w:r>
      </w:hyperlink>
      <w:r>
        <w:t xml:space="preserve"> </w:t>
      </w:r>
      <w:r>
        <w:t xml:space="preserve">This paper uses NSK-JNPEA throughout.</w:t>
      </w:r>
    </w:p>
  </w:footnote>
  <w:footnote w:id="58">
    <w:p>
      <w:pPr>
        <w:pStyle w:val="FootnoteText"/>
      </w:pPr>
      <w:r>
        <w:rPr>
          <w:rStyle w:val="FootnoteReference"/>
        </w:rPr>
        <w:footnoteRef/>
      </w:r>
      <w:r>
        <w:t xml:space="preserve"> </w:t>
      </w:r>
      <w:r>
        <w:t xml:space="preserve">http://www.pressnet.or.jp/data/employment/employment03.php</w:t>
      </w:r>
    </w:p>
  </w:footnote>
  <w:footnote w:id="61">
    <w:p>
      <w:pPr>
        <w:pStyle w:val="FootnoteText"/>
      </w:pPr>
      <w:r>
        <w:rPr>
          <w:rStyle w:val="FootnoteReference"/>
        </w:rPr>
        <w:footnoteRef/>
      </w:r>
      <w:r>
        <w:t xml:space="preserve"> </w:t>
      </w:r>
      <w:r>
        <w:t xml:space="preserve">https://www.bls.gov/opub/ted/2017/newspaper-publishers-lose-over-half-their-employment-from-january-2001-to-september-2016.htm</w:t>
      </w:r>
    </w:p>
  </w:footnote>
  <w:footnote w:id="64">
    <w:p>
      <w:pPr>
        <w:pStyle w:val="FootnoteText"/>
      </w:pPr>
      <w:r>
        <w:rPr>
          <w:rStyle w:val="FootnoteReference"/>
        </w:rPr>
        <w:footnoteRef/>
      </w:r>
      <w:r>
        <w:t xml:space="preserve"> </w:t>
      </w:r>
      <w:r>
        <w:t xml:space="preserve">over 95 per cent of newspapers sold in Japan are delivered to the homes of subscribers, the remainder are sold through outlets like railways station kiosks and convenience stores.</w:t>
      </w:r>
    </w:p>
  </w:footnote>
  <w:footnote w:id="67">
    <w:p>
      <w:pPr>
        <w:pStyle w:val="FootnoteText"/>
      </w:pPr>
      <w:r>
        <w:rPr>
          <w:rStyle w:val="FootnoteReference"/>
        </w:rPr>
        <w:footnoteRef/>
      </w:r>
      <w:r>
        <w:t xml:space="preserve"> </w:t>
      </w:r>
      <w:r>
        <w:rPr>
          <w:i/>
        </w:rPr>
        <w:t xml:space="preserve">Rinji Hōsō Kankei Hōsei Chōsa-kai</w:t>
      </w:r>
      <w:r>
        <w:t xml:space="preserve"> </w:t>
      </w:r>
      <w:r>
        <w:t xml:space="preserve">(see</w:t>
      </w:r>
      <w:r>
        <w:t xml:space="preserve"> </w:t>
      </w:r>
      <w:r>
        <w:t xml:space="preserve">Hara (2017)</w:t>
      </w:r>
      <w:r>
        <w:t xml:space="preserve">, 56)</w:t>
      </w:r>
    </w:p>
  </w:footnote>
  <w:footnote w:id="70">
    <w:p>
      <w:pPr>
        <w:pStyle w:val="FootnoteText"/>
      </w:pPr>
      <w:r>
        <w:rPr>
          <w:rStyle w:val="FootnoteReference"/>
        </w:rPr>
        <w:footnoteRef/>
      </w:r>
      <w:r>
        <w:t xml:space="preserve"> </w:t>
      </w:r>
      <w:r>
        <w:t xml:space="preserve">https://www.spj.org/ethicscode.asp</w:t>
      </w:r>
    </w:p>
  </w:footnote>
  <w:footnote w:id="72">
    <w:p>
      <w:pPr>
        <w:pStyle w:val="FootnoteText"/>
      </w:pPr>
      <w:r>
        <w:rPr>
          <w:rStyle w:val="FootnoteReference"/>
        </w:rPr>
        <w:footnoteRef/>
      </w:r>
      <w:r>
        <w:t xml:space="preserve"> </w:t>
      </w:r>
      <w:r>
        <w:t xml:space="preserve">新聞倫理綱領</w:t>
      </w:r>
      <w:r>
        <w:br w:type="textWrapping"/>
      </w:r>
      <w:r>
        <w:t xml:space="preserve">2000（平成12）年6月21日制定</w:t>
      </w:r>
      <w:r>
        <w:br w:type="textWrapping"/>
      </w:r>
      <w:r>
        <w:t xml:space="preserve">　21世紀を迎え、日本新聞協会の加盟社はあらためて新聞の使命を認識し、豊かで平和な未来のために力を尽くすことを誓い、新しい倫理綱領を定める。</w:t>
      </w:r>
      <w:r>
        <w:br w:type="textWrapping"/>
      </w:r>
      <w:r>
        <w:t xml:space="preserve">　国民の「知る権利」は民主主義社会をささえる普遍の原理である。この権利は、言論・表現の自由のもと、高い倫理意識を備え、あらゆる権力から独立したメディアが存在して初めて保障される。新聞はそれにもっともふさわしい担い手であり続けたい。The citizen's right to know is the unshakeable principle upon which the democratic society is built. It is only with a media independent of all power and equipped with a string sense of ethics based in the freedoms of debate and expression, that this right is guaranteed. [We desire that] newspapers continue to be the most suitable means for this.</w:t>
      </w:r>
      <w:r>
        <w:br w:type="textWrapping"/>
      </w:r>
      <w:r>
        <w:t xml:space="preserve">　おびただしい量の情報が飛びかう社会では、なにが真実か、どれを選ぶべきか、的確で迅速な判断が強く求められている。新聞の責務は、正確で公正な記事と責任ある論評によってこうした要望にこたえ、公共的、文化的使命を果たすことである。[...] The duty of the newspaper is to respond to the desire [for speedy and accurate decisions in choosing truth from the welter of information now available] to carry out its public and cultural mission.</w:t>
      </w:r>
      <w:r>
        <w:br w:type="textWrapping"/>
      </w:r>
      <w:r>
        <w:t xml:space="preserve">　編集、制作、広告、販売などすべての新聞人は、その責務をまっとうするため、また読者との信頼関係をゆるぎないものにするため、言論・表現の自由を守り抜くと同時に、自らを厳しく律し、品格を重んじなければならない。All newspaper workers - editorial, production and advertising - to fully perform this duty, and in order to ensure that an unshakeable bond of trust with readers, at the same time as ensuring they safeguard freedom and speech and expression, must maintain a strict self-control and value dignity (of what?)</w:t>
      </w:r>
    </w:p>
  </w:footnote>
  <w:footnote w:id="76">
    <w:p>
      <w:pPr>
        <w:pStyle w:val="FootnoteText"/>
      </w:pPr>
      <w:r>
        <w:rPr>
          <w:rStyle w:val="FootnoteReference"/>
        </w:rPr>
        <w:footnoteRef/>
      </w:r>
      <w:r>
        <w:t xml:space="preserve"> </w:t>
      </w:r>
      <w:r>
        <w:t xml:space="preserve">Explain this</w:t>
      </w:r>
    </w:p>
  </w:footnote>
  <w:footnote w:id="78">
    <w:p>
      <w:pPr>
        <w:pStyle w:val="FootnoteText"/>
      </w:pPr>
      <w:r>
        <w:rPr>
          <w:rStyle w:val="FootnoteReference"/>
        </w:rPr>
        <w:footnoteRef/>
      </w:r>
      <w:r>
        <w:t xml:space="preserve"> </w:t>
      </w:r>
      <w:r>
        <w:t xml:space="preserve">It is common practise in many countries for the host of the press conference to provide feeds of the main microphone audio to all camera crews via a 'break-out box' positioned near to the designated camera position. Among other advantages to this system is that it helps reduce visual clutter in front of the speaker.</w:t>
      </w:r>
    </w:p>
  </w:footnote>
  <w:footnote w:id="79">
    <w:p>
      <w:pPr>
        <w:pStyle w:val="FootnoteText"/>
      </w:pPr>
      <w:r>
        <w:rPr>
          <w:rStyle w:val="FootnoteReference"/>
        </w:rPr>
        <w:footnoteRef/>
      </w:r>
      <w:r>
        <w:t xml:space="preserve"> </w:t>
      </w:r>
      <w:r>
        <w:t xml:space="preserve">NCTJ: http://www.nctj.com/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849CB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3C2F56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F2D2E27E"/>
    <w:lvl w:ilvl="0">
      <w:start w:val="1"/>
      <w:numFmt w:val="decimal"/>
      <w:lvlText w:val="%1."/>
      <w:lvlJc w:val="left"/>
      <w:pPr>
        <w:tabs>
          <w:tab w:val="num" w:pos="1492"/>
        </w:tabs>
        <w:ind w:left="1492" w:hanging="360"/>
      </w:pPr>
    </w:lvl>
  </w:abstractNum>
  <w:abstractNum w:abstractNumId="3">
    <w:nsid w:val="FFFFFF7D"/>
    <w:multiLevelType w:val="singleLevel"/>
    <w:tmpl w:val="A2E014FA"/>
    <w:lvl w:ilvl="0">
      <w:start w:val="1"/>
      <w:numFmt w:val="decimal"/>
      <w:lvlText w:val="%1."/>
      <w:lvlJc w:val="left"/>
      <w:pPr>
        <w:tabs>
          <w:tab w:val="num" w:pos="1209"/>
        </w:tabs>
        <w:ind w:left="1209" w:hanging="360"/>
      </w:pPr>
    </w:lvl>
  </w:abstractNum>
  <w:abstractNum w:abstractNumId="4">
    <w:nsid w:val="FFFFFF7E"/>
    <w:multiLevelType w:val="singleLevel"/>
    <w:tmpl w:val="01B26F62"/>
    <w:lvl w:ilvl="0">
      <w:start w:val="1"/>
      <w:numFmt w:val="decimal"/>
      <w:lvlText w:val="%1."/>
      <w:lvlJc w:val="left"/>
      <w:pPr>
        <w:tabs>
          <w:tab w:val="num" w:pos="926"/>
        </w:tabs>
        <w:ind w:left="926" w:hanging="360"/>
      </w:pPr>
    </w:lvl>
  </w:abstractNum>
  <w:abstractNum w:abstractNumId="5">
    <w:nsid w:val="FFFFFF7F"/>
    <w:multiLevelType w:val="singleLevel"/>
    <w:tmpl w:val="81F06C04"/>
    <w:lvl w:ilvl="0">
      <w:start w:val="1"/>
      <w:numFmt w:val="decimal"/>
      <w:lvlText w:val="%1."/>
      <w:lvlJc w:val="left"/>
      <w:pPr>
        <w:tabs>
          <w:tab w:val="num" w:pos="643"/>
        </w:tabs>
        <w:ind w:left="643" w:hanging="360"/>
      </w:pPr>
    </w:lvl>
  </w:abstractNum>
  <w:abstractNum w:abstractNumId="6">
    <w:nsid w:val="FFFFFF80"/>
    <w:multiLevelType w:val="singleLevel"/>
    <w:tmpl w:val="D1F42D8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2724D6E4"/>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604262BC"/>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34DC449C"/>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4D1457AC"/>
    <w:lvl w:ilvl="0">
      <w:start w:val="1"/>
      <w:numFmt w:val="decimal"/>
      <w:lvlText w:val="%1."/>
      <w:lvlJc w:val="left"/>
      <w:pPr>
        <w:tabs>
          <w:tab w:val="num" w:pos="360"/>
        </w:tabs>
        <w:ind w:left="360" w:hanging="360"/>
      </w:pPr>
    </w:lvl>
  </w:abstractNum>
  <w:abstractNum w:abstractNumId="11">
    <w:nsid w:val="FFFFFF89"/>
    <w:multiLevelType w:val="singleLevel"/>
    <w:tmpl w:val="9DC0724A"/>
    <w:lvl w:ilvl="0">
      <w:start w:val="1"/>
      <w:numFmt w:val="bullet"/>
      <w:lvlText w:val=""/>
      <w:lvlJc w:val="left"/>
      <w:pPr>
        <w:tabs>
          <w:tab w:val="num" w:pos="360"/>
        </w:tabs>
        <w:ind w:left="360" w:hanging="360"/>
      </w:pPr>
      <w:rPr>
        <w:rFonts w:ascii="Symbol" w:hAnsi="Symbol" w:hint="default"/>
      </w:rPr>
    </w:lvl>
  </w:abstractNum>
  <w:abstractNum w:abstractNumId="12">
    <w:nsid w:val="4A3A95A4"/>
    <w:multiLevelType w:val="multilevel"/>
    <w:tmpl w:val="76842E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d13ed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f6c8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57C0"/>
    <w:rsid w:val="002C2F89"/>
    <w:rsid w:val="004E29B3"/>
    <w:rsid w:val="00561123"/>
    <w:rsid w:val="00590D07"/>
    <w:rsid w:val="005F6C1F"/>
    <w:rsid w:val="00755E75"/>
    <w:rsid w:val="00784D58"/>
    <w:rsid w:val="00866BBB"/>
    <w:rsid w:val="008D6863"/>
    <w:rsid w:val="00B86B75"/>
    <w:rsid w:val="00BC48D5"/>
    <w:rsid w:val="00C36279"/>
    <w:rsid w:val="00E315A3"/>
    <w:rsid w:val="00F63073"/>
    <w:rsid w:val="00FF2DA6"/>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197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C2F89"/>
    <w:pPr>
      <w:keepNext/>
      <w:keepLines/>
      <w:spacing w:before="480" w:after="0"/>
      <w:outlineLvl w:val="0"/>
    </w:pPr>
    <w:rPr>
      <w:rFonts w:ascii="Baskerville" w:eastAsiaTheme="majorEastAsia" w:hAnsi="Baskerville" w:cstheme="majorBidi"/>
      <w:b/>
      <w:bCs/>
      <w:color w:val="000000" w:themeColor="text1"/>
      <w:sz w:val="28"/>
      <w:szCs w:val="28"/>
    </w:rPr>
  </w:style>
  <w:style w:type="paragraph" w:styleId="Heading2">
    <w:name w:val="heading 2"/>
    <w:basedOn w:val="Normal"/>
    <w:next w:val="BodyText"/>
    <w:uiPriority w:val="9"/>
    <w:unhideWhenUsed/>
    <w:qFormat/>
    <w:rsid w:val="002C2F89"/>
    <w:pPr>
      <w:keepNext/>
      <w:keepLines/>
      <w:spacing w:before="200" w:after="0"/>
      <w:outlineLvl w:val="1"/>
    </w:pPr>
    <w:rPr>
      <w:rFonts w:ascii="Baskerville" w:eastAsiaTheme="majorEastAsia" w:hAnsi="Baskerville" w:cstheme="majorBidi"/>
      <w:b/>
      <w:bCs/>
      <w:color w:val="000000" w:themeColor="text1"/>
    </w:rPr>
  </w:style>
  <w:style w:type="paragraph" w:styleId="Heading3">
    <w:name w:val="heading 3"/>
    <w:basedOn w:val="Normal"/>
    <w:next w:val="BodyText"/>
    <w:uiPriority w:val="9"/>
    <w:unhideWhenUsed/>
    <w:qFormat/>
    <w:rsid w:val="00F63073"/>
    <w:pPr>
      <w:keepNext/>
      <w:keepLines/>
      <w:spacing w:before="200" w:after="0"/>
      <w:outlineLvl w:val="2"/>
    </w:pPr>
    <w:rPr>
      <w:rFonts w:ascii="Baskerville" w:eastAsiaTheme="majorEastAsia" w:hAnsi="Baskerville" w:cstheme="majorBidi"/>
      <w:b/>
      <w:bCs/>
      <w:i/>
      <w:color w:val="000000" w:themeColor="text1"/>
      <w:szCs w:val="28"/>
    </w:rPr>
  </w:style>
  <w:style w:type="paragraph" w:styleId="Heading4">
    <w:name w:val="heading 4"/>
    <w:basedOn w:val="Normal"/>
    <w:next w:val="BodyText"/>
    <w:uiPriority w:val="9"/>
    <w:unhideWhenUsed/>
    <w:qFormat/>
    <w:rsid w:val="00F63073"/>
    <w:pPr>
      <w:keepNext/>
      <w:keepLines/>
      <w:spacing w:before="200" w:after="0"/>
      <w:outlineLvl w:val="3"/>
    </w:pPr>
    <w:rPr>
      <w:rFonts w:ascii="Baskerville" w:eastAsiaTheme="majorEastAsia" w:hAnsi="Baskerville" w:cstheme="majorBidi"/>
      <w:bCs/>
      <w:i/>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61123"/>
    <w:pPr>
      <w:spacing w:before="180" w:after="180"/>
      <w:jc w:val="both"/>
    </w:pPr>
    <w:rPr>
      <w:rFonts w:ascii="Baskerville" w:hAnsi="Baskerville"/>
      <w:color w:val="000000" w:themeColor="text1"/>
      <w:sz w:val="22"/>
      <w:szCs w:val="22"/>
    </w:rPr>
  </w:style>
  <w:style w:type="paragraph" w:customStyle="1" w:styleId="FirstParagraph">
    <w:name w:val="First Paragraph"/>
    <w:basedOn w:val="BodyText"/>
    <w:next w:val="BodyText"/>
    <w:qFormat/>
    <w:rsid w:val="00561123"/>
  </w:style>
  <w:style w:type="paragraph" w:customStyle="1" w:styleId="Compact">
    <w:name w:val="Compact"/>
    <w:basedOn w:val="BodyText"/>
    <w:qFormat/>
    <w:pPr>
      <w:spacing w:before="36" w:after="36"/>
    </w:pPr>
  </w:style>
  <w:style w:type="paragraph" w:styleId="Title">
    <w:name w:val="Title"/>
    <w:basedOn w:val="Normal"/>
    <w:next w:val="BodyText"/>
    <w:qFormat/>
    <w:rsid w:val="00561123"/>
    <w:pPr>
      <w:keepNext/>
      <w:keepLines/>
      <w:spacing w:before="480" w:after="240"/>
    </w:pPr>
    <w:rPr>
      <w:rFonts w:ascii="Baskerville" w:eastAsiaTheme="majorEastAsia" w:hAnsi="Baskerville" w:cstheme="majorBidi"/>
      <w:b/>
      <w:bCs/>
      <w:color w:val="000000" w:themeColor="text1"/>
      <w:sz w:val="32"/>
      <w:szCs w:val="32"/>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561123"/>
    <w:pPr>
      <w:keepNext/>
      <w:keepLines/>
    </w:pPr>
    <w:rPr>
      <w:rFonts w:ascii="Baskerville" w:hAnsi="Baskerville"/>
      <w:color w:val="000000" w:themeColor="text1"/>
      <w:sz w:val="22"/>
      <w:szCs w:val="22"/>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F57C0"/>
    <w:rPr>
      <w:rFonts w:ascii="Baskerville" w:hAnsi="Baskerville"/>
      <w:color w:val="000000" w:themeColor="text1"/>
      <w:sz w:val="22"/>
      <w:szCs w:val="22"/>
    </w:rPr>
  </w:style>
  <w:style w:type="paragraph" w:styleId="BlockText">
    <w:name w:val="Block Text"/>
    <w:basedOn w:val="BodyText"/>
    <w:next w:val="BodyText"/>
    <w:uiPriority w:val="9"/>
    <w:unhideWhenUsed/>
    <w:qFormat/>
    <w:rsid w:val="00561123"/>
    <w:pPr>
      <w:spacing w:before="100" w:after="100"/>
      <w:jc w:val="left"/>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561123"/>
    <w:rPr>
      <w:rFonts w:ascii="Baskerville" w:hAnsi="Baskerville"/>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98" Target="media/rId98.png" /><Relationship Type="http://schemas.openxmlformats.org/officeDocument/2006/relationships/image" Id="rId59" Target="media/rId59.png" /><Relationship Type="http://schemas.openxmlformats.org/officeDocument/2006/relationships/hyperlink" Id="rId101" Target="http://ci.nii.ac.jp/naid/110000935513/" TargetMode="External" /><Relationship Type="http://schemas.openxmlformats.org/officeDocument/2006/relationships/hyperlink" Id="rId110" Target="http://ci.nii.ac.jp/naid/110002954941/" TargetMode="External" /><Relationship Type="http://schemas.openxmlformats.org/officeDocument/2006/relationships/hyperlink" Id="rId108" Target="http://ci.nii.ac.jp/naid/110009833389/en/" TargetMode="External" /><Relationship Type="http://schemas.openxmlformats.org/officeDocument/2006/relationships/hyperlink" Id="rId105" Target="http://ci.nii.ac.jp/naid/40005884055/en/" TargetMode="External" /><Relationship Type="http://schemas.openxmlformats.org/officeDocument/2006/relationships/hyperlink" Id="rId104" Target="http://ci.nii.ac.jp/naid/40006270537/" TargetMode="External" /><Relationship Type="http://schemas.openxmlformats.org/officeDocument/2006/relationships/hyperlink" Id="rId107" Target="http://ci.nii.ac.jp/naid/40020708795/en/" TargetMode="External" /><Relationship Type="http://schemas.openxmlformats.org/officeDocument/2006/relationships/hyperlink" Id="rId102" Target="http://ci.nii.ac.jp/naid/40021001333/en/" TargetMode="External" /><Relationship Type="http://schemas.openxmlformats.org/officeDocument/2006/relationships/hyperlink" Id="rId103" Target="http://ci.nii.ac.jp/naid/40021069143/en/" TargetMode="External" /><Relationship Type="http://schemas.openxmlformats.org/officeDocument/2006/relationships/hyperlink" Id="rId87" Target="http://fpaj.jp" TargetMode="External" /><Relationship Type="http://schemas.openxmlformats.org/officeDocument/2006/relationships/hyperlink" Id="rId100" Target="http://hdl.handle.net/1721.1/17127" TargetMode="External" /><Relationship Type="http://schemas.openxmlformats.org/officeDocument/2006/relationships/hyperlink" Id="rId94" Target="http://ipi.media/national-committees/" TargetMode="External" /><Relationship Type="http://schemas.openxmlformats.org/officeDocument/2006/relationships/hyperlink" Id="rId34" Target="http://jen.jiji.com/" TargetMode="External" /><Relationship Type="http://schemas.openxmlformats.org/officeDocument/2006/relationships/hyperlink" Id="rId74" Target="http://www.asahi.com/corporate/guide/outline/11051801" TargetMode="External" /><Relationship Type="http://schemas.openxmlformats.org/officeDocument/2006/relationships/hyperlink" Id="rId106" Target="http://www.huffingtonpost.jp/jcej/journalism_b_5624383.html" TargetMode="External" /><Relationship Type="http://schemas.openxmlformats.org/officeDocument/2006/relationships/hyperlink" Id="rId91" Target="http://www.ifj.org/en/members/asia-pacific/" TargetMode="External" /><Relationship Type="http://schemas.openxmlformats.org/officeDocument/2006/relationships/hyperlink" Id="rId28" Target="http://www.jadesas.or.jp/shinbun/" TargetMode="External" /><Relationship Type="http://schemas.openxmlformats.org/officeDocument/2006/relationships/hyperlink" Id="rId109" Target="http://www.japanfocus.org/-Lawrence-Repeta/4086" TargetMode="External" /><Relationship Type="http://schemas.openxmlformats.org/officeDocument/2006/relationships/hyperlink" Id="rId89" Target="http://www.japanpen.or.jp/about/activity/" TargetMode="External" /><Relationship Type="http://schemas.openxmlformats.org/officeDocument/2006/relationships/hyperlink" Id="rId96" Target="http://www.jms.gr.jp/2sc" TargetMode="External" /><Relationship Type="http://schemas.openxmlformats.org/officeDocument/2006/relationships/hyperlink" Id="rId113" Target="http://www.jstor.org/pss/132360" TargetMode="External" /><Relationship Type="http://schemas.openxmlformats.org/officeDocument/2006/relationships/hyperlink" Id="rId33" Target="http://www.kyodonews.jp/english/" TargetMode="External" /><Relationship Type="http://schemas.openxmlformats.org/officeDocument/2006/relationships/hyperlink" Id="rId31" Target="http://www.meti.go.jp/statistics/tyo/tokusabizi/result-2/h27.html" TargetMode="External" /><Relationship Type="http://schemas.openxmlformats.org/officeDocument/2006/relationships/hyperlink" Id="rId92" Target="http://www.nipporo.com/" TargetMode="External" /><Relationship Type="http://schemas.openxmlformats.org/officeDocument/2006/relationships/hyperlink" Id="rId36" Target="http://www.nytimes.com/2010/06/21/world/asia/21japan.html" TargetMode="External" /><Relationship Type="http://schemas.openxmlformats.org/officeDocument/2006/relationships/hyperlink" Id="rId60" Target="http://www.pressnet.or.jp/data/employment/employment02.php" TargetMode="External" /><Relationship Type="http://schemas.openxmlformats.org/officeDocument/2006/relationships/hyperlink" Id="rId57" Target="http://www.pressnet.or.jp/english/" TargetMode="External" /><Relationship Type="http://schemas.openxmlformats.org/officeDocument/2006/relationships/hyperlink" Id="rId111" Target="https://doi.org/10.1080/1461670X.2015.1110499" TargetMode="External" /><Relationship Type="http://schemas.openxmlformats.org/officeDocument/2006/relationships/hyperlink" Id="rId112" Target="https://doi.org/10.1080/17512786.2012.753210" TargetMode="External" /><Relationship Type="http://schemas.openxmlformats.org/officeDocument/2006/relationships/hyperlink" Id="rId93" Target="https://en.wikipedia.org/wiki/International_Organization_of_Journalists" TargetMode="External" /><Relationship Type="http://schemas.openxmlformats.org/officeDocument/2006/relationships/hyperlink" Id="rId25" Target="https://freedomhouse.org/report/freedom-press/2017/japan" TargetMode="External" /><Relationship Type="http://schemas.openxmlformats.org/officeDocument/2006/relationships/hyperlink" Id="rId75" Target="https://info.yomiuri.co.jp/group/stance/index.html" TargetMode="External" /><Relationship Type="http://schemas.openxmlformats.org/officeDocument/2006/relationships/hyperlink" Id="rId24" Target="https://rsf.org/en/japan" TargetMode="External" /><Relationship Type="http://schemas.openxmlformats.org/officeDocument/2006/relationships/hyperlink" Id="rId41" Target="https://www.videor.co.jp/data/ratedata/backnum/2016/index.htm" TargetMode="External" /></Relationships>
</file>

<file path=word/_rels/footnotes.xml.rels><?xml version="1.0" encoding="UTF-8"?>
<Relationships xmlns="http://schemas.openxmlformats.org/package/2006/relationships"><Relationship Type="http://schemas.openxmlformats.org/officeDocument/2006/relationships/hyperlink" Id="rId101" Target="http://ci.nii.ac.jp/naid/110000935513/" TargetMode="External" /><Relationship Type="http://schemas.openxmlformats.org/officeDocument/2006/relationships/hyperlink" Id="rId110" Target="http://ci.nii.ac.jp/naid/110002954941/" TargetMode="External" /><Relationship Type="http://schemas.openxmlformats.org/officeDocument/2006/relationships/hyperlink" Id="rId108" Target="http://ci.nii.ac.jp/naid/110009833389/en/" TargetMode="External" /><Relationship Type="http://schemas.openxmlformats.org/officeDocument/2006/relationships/hyperlink" Id="rId105" Target="http://ci.nii.ac.jp/naid/40005884055/en/" TargetMode="External" /><Relationship Type="http://schemas.openxmlformats.org/officeDocument/2006/relationships/hyperlink" Id="rId104" Target="http://ci.nii.ac.jp/naid/40006270537/" TargetMode="External" /><Relationship Type="http://schemas.openxmlformats.org/officeDocument/2006/relationships/hyperlink" Id="rId107" Target="http://ci.nii.ac.jp/naid/40020708795/en/" TargetMode="External" /><Relationship Type="http://schemas.openxmlformats.org/officeDocument/2006/relationships/hyperlink" Id="rId102" Target="http://ci.nii.ac.jp/naid/40021001333/en/" TargetMode="External" /><Relationship Type="http://schemas.openxmlformats.org/officeDocument/2006/relationships/hyperlink" Id="rId103" Target="http://ci.nii.ac.jp/naid/40021069143/en/" TargetMode="External" /><Relationship Type="http://schemas.openxmlformats.org/officeDocument/2006/relationships/hyperlink" Id="rId87" Target="http://fpaj.jp" TargetMode="External" /><Relationship Type="http://schemas.openxmlformats.org/officeDocument/2006/relationships/hyperlink" Id="rId100" Target="http://hdl.handle.net/1721.1/17127" TargetMode="External" /><Relationship Type="http://schemas.openxmlformats.org/officeDocument/2006/relationships/hyperlink" Id="rId94" Target="http://ipi.media/national-committees/" TargetMode="External" /><Relationship Type="http://schemas.openxmlformats.org/officeDocument/2006/relationships/hyperlink" Id="rId34" Target="http://jen.jiji.com/" TargetMode="External" /><Relationship Type="http://schemas.openxmlformats.org/officeDocument/2006/relationships/hyperlink" Id="rId74" Target="http://www.asahi.com/corporate/guide/outline/11051801" TargetMode="External" /><Relationship Type="http://schemas.openxmlformats.org/officeDocument/2006/relationships/hyperlink" Id="rId106" Target="http://www.huffingtonpost.jp/jcej/journalism_b_5624383.html" TargetMode="External" /><Relationship Type="http://schemas.openxmlformats.org/officeDocument/2006/relationships/hyperlink" Id="rId91" Target="http://www.ifj.org/en/members/asia-pacific/" TargetMode="External" /><Relationship Type="http://schemas.openxmlformats.org/officeDocument/2006/relationships/hyperlink" Id="rId28" Target="http://www.jadesas.or.jp/shinbun/" TargetMode="External" /><Relationship Type="http://schemas.openxmlformats.org/officeDocument/2006/relationships/hyperlink" Id="rId109" Target="http://www.japanfocus.org/-Lawrence-Repeta/4086" TargetMode="External" /><Relationship Type="http://schemas.openxmlformats.org/officeDocument/2006/relationships/hyperlink" Id="rId89" Target="http://www.japanpen.or.jp/about/activity/" TargetMode="External" /><Relationship Type="http://schemas.openxmlformats.org/officeDocument/2006/relationships/hyperlink" Id="rId96" Target="http://www.jms.gr.jp/2sc" TargetMode="External" /><Relationship Type="http://schemas.openxmlformats.org/officeDocument/2006/relationships/hyperlink" Id="rId113" Target="http://www.jstor.org/pss/132360" TargetMode="External" /><Relationship Type="http://schemas.openxmlformats.org/officeDocument/2006/relationships/hyperlink" Id="rId33" Target="http://www.kyodonews.jp/english/" TargetMode="External" /><Relationship Type="http://schemas.openxmlformats.org/officeDocument/2006/relationships/hyperlink" Id="rId31" Target="http://www.meti.go.jp/statistics/tyo/tokusabizi/result-2/h27.html" TargetMode="External" /><Relationship Type="http://schemas.openxmlformats.org/officeDocument/2006/relationships/hyperlink" Id="rId92" Target="http://www.nipporo.com/" TargetMode="External" /><Relationship Type="http://schemas.openxmlformats.org/officeDocument/2006/relationships/hyperlink" Id="rId36" Target="http://www.nytimes.com/2010/06/21/world/asia/21japan.html" TargetMode="External" /><Relationship Type="http://schemas.openxmlformats.org/officeDocument/2006/relationships/hyperlink" Id="rId60" Target="http://www.pressnet.or.jp/data/employment/employment02.php" TargetMode="External" /><Relationship Type="http://schemas.openxmlformats.org/officeDocument/2006/relationships/hyperlink" Id="rId57" Target="http://www.pressnet.or.jp/english/" TargetMode="External" /><Relationship Type="http://schemas.openxmlformats.org/officeDocument/2006/relationships/hyperlink" Id="rId111" Target="https://doi.org/10.1080/1461670X.2015.1110499" TargetMode="External" /><Relationship Type="http://schemas.openxmlformats.org/officeDocument/2006/relationships/hyperlink" Id="rId112" Target="https://doi.org/10.1080/17512786.2012.753210" TargetMode="External" /><Relationship Type="http://schemas.openxmlformats.org/officeDocument/2006/relationships/hyperlink" Id="rId93" Target="https://en.wikipedia.org/wiki/International_Organization_of_Journalists" TargetMode="External" /><Relationship Type="http://schemas.openxmlformats.org/officeDocument/2006/relationships/hyperlink" Id="rId25" Target="https://freedomhouse.org/report/freedom-press/2017/japan" TargetMode="External" /><Relationship Type="http://schemas.openxmlformats.org/officeDocument/2006/relationships/hyperlink" Id="rId75" Target="https://info.yomiuri.co.jp/group/stance/index.html" TargetMode="External" /><Relationship Type="http://schemas.openxmlformats.org/officeDocument/2006/relationships/hyperlink" Id="rId24" Target="https://rsf.org/en/japan" TargetMode="External" /><Relationship Type="http://schemas.openxmlformats.org/officeDocument/2006/relationships/hyperlink" Id="rId41" Target="https://www.videor.co.jp/data/ratedata/backnum/2016/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393</Words>
  <Characters>2245</Characters>
  <Application>Microsoft Macintosh Word</Application>
  <DocSecurity>0</DocSecurity>
  <Lines>18</Lines>
  <Paragraphs>5</Paragraphs>
  <ScaleCrop>false</ScaleCrop>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Identity, Press freedom and Journalism in Japan</dc:title>
  <dc:creator/>
  <dcterms:created xsi:type="dcterms:W3CDTF">2017-07-31T12:06:21Z</dcterms:created>
  <dcterms:modified xsi:type="dcterms:W3CDTF">2017-07-31T12:06:21Z</dcterms:modified>
</cp:coreProperties>
</file>