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24ED" w14:textId="24B0E792" w:rsidR="00385BAF" w:rsidRDefault="00385BAF" w:rsidP="00385BAF">
      <w:pPr>
        <w:rPr>
          <w:rFonts w:ascii="Segoe UI Emoji" w:hAnsi="Segoe UI Emoji" w:cs="Segoe UI Emoji"/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>Japanese-English</w:t>
      </w:r>
      <w:proofErr w:type="gramEnd"/>
      <w:r>
        <w:rPr>
          <w:rFonts w:ascii="Segoe UI Emoji" w:hAnsi="Segoe UI Emoji" w:cs="Segoe UI Emoji"/>
          <w:b/>
          <w:bCs/>
        </w:rPr>
        <w:t xml:space="preserve"> Page Rewrite</w:t>
      </w:r>
    </w:p>
    <w:p w14:paraId="518C5AF1" w14:textId="77777777" w:rsidR="006224C2" w:rsidRDefault="006224C2" w:rsidP="00385BA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Triggers:</w:t>
      </w:r>
    </w:p>
    <w:p w14:paraId="00ACB9A3" w14:textId="14673B27" w:rsidR="006224C2" w:rsidRDefault="006224C2" w:rsidP="00385BAF">
      <w:pPr>
        <w:rPr>
          <w:rFonts w:ascii="Segoe UI Emoji" w:hAnsi="Segoe UI Emoji" w:cs="Segoe UI Emoji"/>
          <w:b/>
          <w:bCs/>
        </w:rPr>
      </w:pPr>
      <w:r w:rsidRPr="006224C2">
        <w:rPr>
          <w:rFonts w:ascii="Segoe UI Emoji" w:hAnsi="Segoe UI Emoji" w:cs="Segoe UI Emoji"/>
          <w:b/>
          <w:bCs/>
        </w:rPr>
        <w:t xml:space="preserve">Run the Bilingual Page Framework for </w:t>
      </w:r>
      <w:r>
        <w:rPr>
          <w:rFonts w:ascii="Segoe UI Emoji" w:hAnsi="Segoe UI Emoji" w:cs="Segoe UI Emoji"/>
          <w:b/>
          <w:bCs/>
        </w:rPr>
        <w:t>&lt;page&gt;. (run all three at once)</w:t>
      </w:r>
      <w:r>
        <w:rPr>
          <w:rFonts w:ascii="Segoe UI Emoji" w:hAnsi="Segoe UI Emoji" w:cs="Segoe UI Emoji"/>
          <w:b/>
          <w:bCs/>
        </w:rPr>
        <w:br/>
      </w:r>
      <w:r w:rsidRPr="006224C2">
        <w:rPr>
          <w:rFonts w:ascii="Segoe UI Emoji" w:hAnsi="Segoe UI Emoji" w:cs="Segoe UI Emoji"/>
          <w:b/>
          <w:bCs/>
        </w:rPr>
        <w:t xml:space="preserve">Run the Bilingual Page Framework for </w:t>
      </w:r>
      <w:r>
        <w:rPr>
          <w:rFonts w:ascii="Segoe UI Emoji" w:hAnsi="Segoe UI Emoji" w:cs="Segoe UI Emoji"/>
          <w:b/>
          <w:bCs/>
        </w:rPr>
        <w:t>&lt;page&gt;</w:t>
      </w:r>
      <w:r w:rsidRPr="006224C2">
        <w:rPr>
          <w:rFonts w:ascii="Segoe UI Emoji" w:hAnsi="Segoe UI Emoji" w:cs="Segoe UI Emoji"/>
          <w:b/>
          <w:bCs/>
        </w:rPr>
        <w:t xml:space="preserve"> in stepwise mode.</w:t>
      </w:r>
      <w:r>
        <w:rPr>
          <w:rFonts w:ascii="Segoe UI Emoji" w:hAnsi="Segoe UI Emoji" w:cs="Segoe UI Emoji"/>
          <w:b/>
          <w:bCs/>
        </w:rPr>
        <w:t xml:space="preserve"> (one step at a time)</w:t>
      </w:r>
    </w:p>
    <w:p w14:paraId="19411FF3" w14:textId="5F275469" w:rsidR="00385BAF" w:rsidRPr="00385BAF" w:rsidRDefault="00385BAF" w:rsidP="00385BAF">
      <w:pPr>
        <w:rPr>
          <w:b/>
          <w:bCs/>
        </w:rPr>
      </w:pPr>
      <w:r w:rsidRPr="00385BAF">
        <w:rPr>
          <w:rFonts w:ascii="Segoe UI Emoji" w:hAnsi="Segoe UI Emoji" w:cs="Segoe UI Emoji"/>
          <w:b/>
          <w:bCs/>
        </w:rPr>
        <w:t>🟦</w:t>
      </w:r>
      <w:r w:rsidRPr="00385BAF">
        <w:rPr>
          <w:b/>
          <w:bCs/>
        </w:rPr>
        <w:t xml:space="preserve"> 1. Pick the first page</w:t>
      </w:r>
    </w:p>
    <w:p w14:paraId="72735E94" w14:textId="77777777" w:rsidR="00385BAF" w:rsidRPr="00385BAF" w:rsidRDefault="00385BAF" w:rsidP="00385BAF">
      <w:r w:rsidRPr="00385BAF">
        <w:t>You choose the starting point — for example:</w:t>
      </w:r>
    </w:p>
    <w:p w14:paraId="4F004189" w14:textId="77777777" w:rsidR="00385BAF" w:rsidRPr="00385BAF" w:rsidRDefault="00385BAF" w:rsidP="00385BAF">
      <w:pPr>
        <w:numPr>
          <w:ilvl w:val="0"/>
          <w:numId w:val="11"/>
        </w:numPr>
      </w:pPr>
      <w:r w:rsidRPr="00385BAF">
        <w:t>/about/</w:t>
      </w:r>
    </w:p>
    <w:p w14:paraId="57DF02A7" w14:textId="77777777" w:rsidR="00385BAF" w:rsidRPr="00385BAF" w:rsidRDefault="00385BAF" w:rsidP="00385BAF">
      <w:pPr>
        <w:numPr>
          <w:ilvl w:val="0"/>
          <w:numId w:val="11"/>
        </w:numPr>
      </w:pPr>
      <w:r w:rsidRPr="00385BAF">
        <w:t>/tours/</w:t>
      </w:r>
    </w:p>
    <w:p w14:paraId="2175B15D" w14:textId="77777777" w:rsidR="00385BAF" w:rsidRPr="00385BAF" w:rsidRDefault="00385BAF" w:rsidP="00385BAF">
      <w:pPr>
        <w:numPr>
          <w:ilvl w:val="0"/>
          <w:numId w:val="11"/>
        </w:numPr>
      </w:pPr>
      <w:r w:rsidRPr="00385BAF">
        <w:t>/</w:t>
      </w:r>
      <w:proofErr w:type="spellStart"/>
      <w:r w:rsidRPr="00385BAF">
        <w:t>niagara</w:t>
      </w:r>
      <w:proofErr w:type="spellEnd"/>
      <w:r w:rsidRPr="00385BAF">
        <w:t>/</w:t>
      </w:r>
    </w:p>
    <w:p w14:paraId="3B21F774" w14:textId="77777777" w:rsidR="00385BAF" w:rsidRPr="00385BAF" w:rsidRDefault="00385BAF" w:rsidP="00385BAF">
      <w:pPr>
        <w:numPr>
          <w:ilvl w:val="0"/>
          <w:numId w:val="11"/>
        </w:numPr>
      </w:pPr>
      <w:r w:rsidRPr="00385BAF">
        <w:t>/</w:t>
      </w:r>
      <w:proofErr w:type="spellStart"/>
      <w:r w:rsidRPr="00385BAF">
        <w:t>toronto</w:t>
      </w:r>
      <w:proofErr w:type="spellEnd"/>
      <w:r w:rsidRPr="00385BAF">
        <w:t>/</w:t>
      </w:r>
    </w:p>
    <w:p w14:paraId="211EFF99" w14:textId="77777777" w:rsidR="00385BAF" w:rsidRPr="00385BAF" w:rsidRDefault="00385BAF" w:rsidP="00385BAF">
      <w:pPr>
        <w:numPr>
          <w:ilvl w:val="0"/>
          <w:numId w:val="11"/>
        </w:numPr>
      </w:pPr>
      <w:r w:rsidRPr="00385BAF">
        <w:t>/</w:t>
      </w:r>
      <w:proofErr w:type="gramStart"/>
      <w:r w:rsidRPr="00385BAF">
        <w:t>airport</w:t>
      </w:r>
      <w:proofErr w:type="gramEnd"/>
      <w:r w:rsidRPr="00385BAF">
        <w:t>-assist/</w:t>
      </w:r>
    </w:p>
    <w:p w14:paraId="3D405DFC" w14:textId="77777777" w:rsidR="00385BAF" w:rsidRPr="00385BAF" w:rsidRDefault="00385BAF" w:rsidP="00385BAF">
      <w:pPr>
        <w:numPr>
          <w:ilvl w:val="0"/>
          <w:numId w:val="11"/>
        </w:numPr>
      </w:pPr>
      <w:r w:rsidRPr="00385BAF">
        <w:t>/</w:t>
      </w:r>
      <w:proofErr w:type="spellStart"/>
      <w:r w:rsidRPr="00385BAF">
        <w:t>faq</w:t>
      </w:r>
      <w:proofErr w:type="spellEnd"/>
      <w:r w:rsidRPr="00385BAF">
        <w:t>/</w:t>
      </w:r>
    </w:p>
    <w:p w14:paraId="6962585F" w14:textId="77777777" w:rsidR="00385BAF" w:rsidRPr="00385BAF" w:rsidRDefault="00385BAF" w:rsidP="00385BAF">
      <w:pPr>
        <w:numPr>
          <w:ilvl w:val="0"/>
          <w:numId w:val="11"/>
        </w:numPr>
      </w:pPr>
      <w:r w:rsidRPr="00385BAF">
        <w:t>/contact/</w:t>
      </w:r>
    </w:p>
    <w:p w14:paraId="7CE52DD1" w14:textId="77777777" w:rsidR="00385BAF" w:rsidRPr="00385BAF" w:rsidRDefault="00385BAF" w:rsidP="00385BAF">
      <w:r w:rsidRPr="00385BAF">
        <w:t>Any page works. Once you name it, I’ll load the mental template we built for the home page and adapt it.</w:t>
      </w:r>
    </w:p>
    <w:p w14:paraId="7F1BAE0C" w14:textId="77777777" w:rsidR="00385BAF" w:rsidRPr="00385BAF" w:rsidRDefault="00385BAF" w:rsidP="00385BAF">
      <w:r w:rsidRPr="00385BAF">
        <w:pict w14:anchorId="2578E021">
          <v:rect id="_x0000_i1200" style="width:0;height:1.5pt" o:hralign="center" o:hrstd="t" o:hr="t" fillcolor="#a0a0a0" stroked="f"/>
        </w:pict>
      </w:r>
    </w:p>
    <w:p w14:paraId="63F0FDC4" w14:textId="77777777" w:rsidR="00385BAF" w:rsidRPr="00385BAF" w:rsidRDefault="00385BAF" w:rsidP="00385BAF">
      <w:pPr>
        <w:rPr>
          <w:b/>
          <w:bCs/>
        </w:rPr>
      </w:pPr>
      <w:r w:rsidRPr="00385BAF">
        <w:rPr>
          <w:rFonts w:ascii="Segoe UI Emoji" w:hAnsi="Segoe UI Emoji" w:cs="Segoe UI Emoji"/>
          <w:b/>
          <w:bCs/>
        </w:rPr>
        <w:t>🟩</w:t>
      </w:r>
      <w:r w:rsidRPr="00385BAF">
        <w:rPr>
          <w:b/>
          <w:bCs/>
        </w:rPr>
        <w:t xml:space="preserve"> 2. We run the same 3</w:t>
      </w:r>
      <w:r w:rsidRPr="00385BAF">
        <w:rPr>
          <w:b/>
          <w:bCs/>
        </w:rPr>
        <w:noBreakHyphen/>
        <w:t>layer structure</w:t>
      </w:r>
    </w:p>
    <w:p w14:paraId="2F442856" w14:textId="77777777" w:rsidR="00385BAF" w:rsidRPr="00385BAF" w:rsidRDefault="00385BAF" w:rsidP="00385BAF">
      <w:r w:rsidRPr="00385BAF">
        <w:t>For each page, we’ll update:</w:t>
      </w:r>
    </w:p>
    <w:p w14:paraId="64CC46CD" w14:textId="77777777" w:rsidR="00385BAF" w:rsidRPr="00385BAF" w:rsidRDefault="00385BAF" w:rsidP="00385BAF">
      <w:pPr>
        <w:rPr>
          <w:b/>
          <w:bCs/>
        </w:rPr>
      </w:pPr>
      <w:r w:rsidRPr="00385BAF">
        <w:rPr>
          <w:b/>
          <w:bCs/>
        </w:rPr>
        <w:t>A. Front matter</w:t>
      </w:r>
    </w:p>
    <w:p w14:paraId="0BC52554" w14:textId="77777777" w:rsidR="00385BAF" w:rsidRPr="00385BAF" w:rsidRDefault="00385BAF" w:rsidP="00385BAF">
      <w:pPr>
        <w:numPr>
          <w:ilvl w:val="0"/>
          <w:numId w:val="12"/>
        </w:numPr>
      </w:pPr>
      <w:r w:rsidRPr="00385BAF">
        <w:t>title</w:t>
      </w:r>
    </w:p>
    <w:p w14:paraId="2535CED9" w14:textId="77777777" w:rsidR="00385BAF" w:rsidRPr="00385BAF" w:rsidRDefault="00385BAF" w:rsidP="00385BAF">
      <w:pPr>
        <w:numPr>
          <w:ilvl w:val="0"/>
          <w:numId w:val="12"/>
        </w:numPr>
      </w:pPr>
      <w:r w:rsidRPr="00385BAF">
        <w:t>description</w:t>
      </w:r>
    </w:p>
    <w:p w14:paraId="1C4D31AD" w14:textId="77777777" w:rsidR="00385BAF" w:rsidRPr="00385BAF" w:rsidRDefault="00385BAF" w:rsidP="00385BAF">
      <w:pPr>
        <w:numPr>
          <w:ilvl w:val="0"/>
          <w:numId w:val="12"/>
        </w:numPr>
      </w:pPr>
      <w:r w:rsidRPr="00385BAF">
        <w:t>keywords</w:t>
      </w:r>
    </w:p>
    <w:p w14:paraId="58778154" w14:textId="77777777" w:rsidR="00385BAF" w:rsidRPr="00385BAF" w:rsidRDefault="00385BAF" w:rsidP="00385BAF">
      <w:pPr>
        <w:numPr>
          <w:ilvl w:val="0"/>
          <w:numId w:val="12"/>
        </w:numPr>
      </w:pPr>
      <w:r w:rsidRPr="00385BAF">
        <w:t>canonical</w:t>
      </w:r>
    </w:p>
    <w:p w14:paraId="7BA9584A" w14:textId="77777777" w:rsidR="00385BAF" w:rsidRPr="00385BAF" w:rsidRDefault="00385BAF" w:rsidP="00385BAF">
      <w:pPr>
        <w:numPr>
          <w:ilvl w:val="0"/>
          <w:numId w:val="12"/>
        </w:numPr>
      </w:pPr>
      <w:r w:rsidRPr="00385BAF">
        <w:t>OG image path</w:t>
      </w:r>
    </w:p>
    <w:p w14:paraId="2AAD1ADA" w14:textId="77777777" w:rsidR="00385BAF" w:rsidRPr="00385BAF" w:rsidRDefault="00385BAF" w:rsidP="00385BAF">
      <w:pPr>
        <w:numPr>
          <w:ilvl w:val="0"/>
          <w:numId w:val="12"/>
        </w:numPr>
      </w:pPr>
      <w:r w:rsidRPr="00385BAF">
        <w:lastRenderedPageBreak/>
        <w:t>language toggles</w:t>
      </w:r>
    </w:p>
    <w:p w14:paraId="4DEBDC5C" w14:textId="77777777" w:rsidR="00385BAF" w:rsidRPr="00385BAF" w:rsidRDefault="00385BAF" w:rsidP="00385BAF">
      <w:pPr>
        <w:numPr>
          <w:ilvl w:val="0"/>
          <w:numId w:val="12"/>
        </w:numPr>
      </w:pPr>
      <w:r w:rsidRPr="00385BAF">
        <w:t>any page</w:t>
      </w:r>
      <w:r w:rsidRPr="00385BAF">
        <w:noBreakHyphen/>
        <w:t>specific variables</w:t>
      </w:r>
    </w:p>
    <w:p w14:paraId="6C7193FB" w14:textId="77777777" w:rsidR="00385BAF" w:rsidRPr="00385BAF" w:rsidRDefault="00385BAF" w:rsidP="00385BAF">
      <w:pPr>
        <w:rPr>
          <w:b/>
          <w:bCs/>
        </w:rPr>
      </w:pPr>
      <w:r w:rsidRPr="00385BAF">
        <w:rPr>
          <w:b/>
          <w:bCs/>
        </w:rPr>
        <w:t>B. Meta tags</w:t>
      </w:r>
    </w:p>
    <w:p w14:paraId="5C46E6DD" w14:textId="77777777" w:rsidR="00385BAF" w:rsidRPr="00385BAF" w:rsidRDefault="00385BAF" w:rsidP="00385BAF">
      <w:pPr>
        <w:numPr>
          <w:ilvl w:val="0"/>
          <w:numId w:val="13"/>
        </w:numPr>
      </w:pPr>
      <w:r w:rsidRPr="00385BAF">
        <w:t>&lt;meta name="description"&gt;</w:t>
      </w:r>
    </w:p>
    <w:p w14:paraId="27138EAB" w14:textId="77777777" w:rsidR="00385BAF" w:rsidRPr="00385BAF" w:rsidRDefault="00385BAF" w:rsidP="00385BAF">
      <w:pPr>
        <w:numPr>
          <w:ilvl w:val="0"/>
          <w:numId w:val="13"/>
        </w:numPr>
      </w:pPr>
      <w:r w:rsidRPr="00385BAF">
        <w:t>&lt;meta name="keywords"&gt;</w:t>
      </w:r>
    </w:p>
    <w:p w14:paraId="3454FC8E" w14:textId="77777777" w:rsidR="00385BAF" w:rsidRPr="00385BAF" w:rsidRDefault="00385BAF" w:rsidP="00385BAF">
      <w:pPr>
        <w:numPr>
          <w:ilvl w:val="0"/>
          <w:numId w:val="13"/>
        </w:numPr>
      </w:pPr>
      <w:r w:rsidRPr="00385BAF">
        <w:t>&lt;meta property="</w:t>
      </w:r>
      <w:proofErr w:type="spellStart"/>
      <w:proofErr w:type="gramStart"/>
      <w:r w:rsidRPr="00385BAF">
        <w:t>og</w:t>
      </w:r>
      <w:proofErr w:type="spellEnd"/>
      <w:r w:rsidRPr="00385BAF">
        <w:t>:*</w:t>
      </w:r>
      <w:proofErr w:type="gramEnd"/>
      <w:r w:rsidRPr="00385BAF">
        <w:t>"&gt;</w:t>
      </w:r>
    </w:p>
    <w:p w14:paraId="3B69A389" w14:textId="77777777" w:rsidR="00385BAF" w:rsidRPr="00385BAF" w:rsidRDefault="00385BAF" w:rsidP="00385BAF">
      <w:pPr>
        <w:numPr>
          <w:ilvl w:val="0"/>
          <w:numId w:val="13"/>
        </w:numPr>
      </w:pPr>
      <w:r w:rsidRPr="00385BAF">
        <w:t>&lt;meta name="</w:t>
      </w:r>
      <w:proofErr w:type="gramStart"/>
      <w:r w:rsidRPr="00385BAF">
        <w:t>twitter:*</w:t>
      </w:r>
      <w:proofErr w:type="gramEnd"/>
      <w:r w:rsidRPr="00385BAF">
        <w:t>"&gt;</w:t>
      </w:r>
    </w:p>
    <w:p w14:paraId="5EB39157" w14:textId="77777777" w:rsidR="00385BAF" w:rsidRPr="00385BAF" w:rsidRDefault="00385BAF" w:rsidP="00385BAF">
      <w:pPr>
        <w:numPr>
          <w:ilvl w:val="0"/>
          <w:numId w:val="13"/>
        </w:numPr>
      </w:pPr>
      <w:r w:rsidRPr="00385BAF">
        <w:t>bilingual alternates</w:t>
      </w:r>
    </w:p>
    <w:p w14:paraId="29DB96E4" w14:textId="77777777" w:rsidR="00385BAF" w:rsidRPr="00385BAF" w:rsidRDefault="00385BAF" w:rsidP="00385BAF">
      <w:pPr>
        <w:rPr>
          <w:b/>
          <w:bCs/>
        </w:rPr>
      </w:pPr>
      <w:r w:rsidRPr="00385BAF">
        <w:rPr>
          <w:b/>
          <w:bCs/>
        </w:rPr>
        <w:t>C. Schema</w:t>
      </w:r>
    </w:p>
    <w:p w14:paraId="68386BF6" w14:textId="77777777" w:rsidR="00385BAF" w:rsidRPr="00385BAF" w:rsidRDefault="00385BAF" w:rsidP="00385BAF">
      <w:pPr>
        <w:numPr>
          <w:ilvl w:val="0"/>
          <w:numId w:val="14"/>
        </w:numPr>
      </w:pPr>
      <w:proofErr w:type="spellStart"/>
      <w:r w:rsidRPr="00385BAF">
        <w:t>WebPage</w:t>
      </w:r>
      <w:proofErr w:type="spellEnd"/>
    </w:p>
    <w:p w14:paraId="5792B2FA" w14:textId="77777777" w:rsidR="00385BAF" w:rsidRPr="00385BAF" w:rsidRDefault="00385BAF" w:rsidP="00385BAF">
      <w:pPr>
        <w:numPr>
          <w:ilvl w:val="0"/>
          <w:numId w:val="14"/>
        </w:numPr>
      </w:pPr>
      <w:proofErr w:type="spellStart"/>
      <w:r w:rsidRPr="00385BAF">
        <w:t>BreadcrumbList</w:t>
      </w:r>
      <w:proofErr w:type="spellEnd"/>
    </w:p>
    <w:p w14:paraId="31E90F44" w14:textId="77777777" w:rsidR="00385BAF" w:rsidRPr="00385BAF" w:rsidRDefault="00385BAF" w:rsidP="00385BAF">
      <w:pPr>
        <w:numPr>
          <w:ilvl w:val="0"/>
          <w:numId w:val="14"/>
        </w:numPr>
      </w:pPr>
      <w:r w:rsidRPr="00385BAF">
        <w:t>Organization (referenced, not duplicated)</w:t>
      </w:r>
    </w:p>
    <w:p w14:paraId="54FB7380" w14:textId="77777777" w:rsidR="00385BAF" w:rsidRPr="00385BAF" w:rsidRDefault="00385BAF" w:rsidP="00385BAF">
      <w:pPr>
        <w:numPr>
          <w:ilvl w:val="0"/>
          <w:numId w:val="14"/>
        </w:numPr>
      </w:pPr>
      <w:r w:rsidRPr="00385BAF">
        <w:t>Page</w:t>
      </w:r>
      <w:r w:rsidRPr="00385BAF">
        <w:noBreakHyphen/>
        <w:t>specific schema (</w:t>
      </w:r>
      <w:proofErr w:type="spellStart"/>
      <w:r w:rsidRPr="00385BAF">
        <w:t>FAQPage</w:t>
      </w:r>
      <w:proofErr w:type="spellEnd"/>
      <w:r w:rsidRPr="00385BAF">
        <w:t>, Tour, Service, etc.)</w:t>
      </w:r>
    </w:p>
    <w:p w14:paraId="4D8AE07F" w14:textId="77777777" w:rsidR="00385BAF" w:rsidRPr="00385BAF" w:rsidRDefault="00385BAF" w:rsidP="00385BAF">
      <w:r w:rsidRPr="00385BAF">
        <w:t>All bilingual, all brand</w:t>
      </w:r>
      <w:r w:rsidRPr="00385BAF">
        <w:noBreakHyphen/>
        <w:t>accurate, all consistent with your naming conventions.</w:t>
      </w:r>
    </w:p>
    <w:p w14:paraId="63D350A9" w14:textId="77777777" w:rsidR="00385BAF" w:rsidRPr="00385BAF" w:rsidRDefault="00385BAF" w:rsidP="00385BAF">
      <w:r w:rsidRPr="00385BAF">
        <w:pict w14:anchorId="293B1D11">
          <v:rect id="_x0000_i1201" style="width:0;height:1.5pt" o:hralign="center" o:hrstd="t" o:hr="t" fillcolor="#a0a0a0" stroked="f"/>
        </w:pict>
      </w:r>
    </w:p>
    <w:p w14:paraId="3CCA4C25" w14:textId="77777777" w:rsidR="00385BAF" w:rsidRPr="00385BAF" w:rsidRDefault="00385BAF" w:rsidP="00385BAF">
      <w:pPr>
        <w:rPr>
          <w:b/>
          <w:bCs/>
        </w:rPr>
      </w:pPr>
      <w:r w:rsidRPr="00385BAF">
        <w:rPr>
          <w:rFonts w:ascii="Segoe UI Emoji" w:hAnsi="Segoe UI Emoji" w:cs="Segoe UI Emoji"/>
          <w:b/>
          <w:bCs/>
        </w:rPr>
        <w:t>🟧</w:t>
      </w:r>
      <w:r w:rsidRPr="00385BAF">
        <w:rPr>
          <w:b/>
          <w:bCs/>
        </w:rPr>
        <w:t xml:space="preserve"> 3. We keep everything reversible and atomic</w:t>
      </w:r>
    </w:p>
    <w:p w14:paraId="37D7FEBC" w14:textId="77777777" w:rsidR="00385BAF" w:rsidRPr="00385BAF" w:rsidRDefault="00385BAF" w:rsidP="00385BAF">
      <w:r w:rsidRPr="00385BAF">
        <w:t>One page at a time.</w:t>
      </w:r>
      <w:r w:rsidRPr="00385BAF">
        <w:br/>
        <w:t>One block at a time.</w:t>
      </w:r>
      <w:r w:rsidRPr="00385BAF">
        <w:br/>
        <w:t>You approve each step before we move on.</w:t>
      </w:r>
    </w:p>
    <w:p w14:paraId="74543D39" w14:textId="77777777" w:rsidR="00385BAF" w:rsidRPr="00385BAF" w:rsidRDefault="00385BAF" w:rsidP="00385BAF">
      <w:r w:rsidRPr="00385BAF">
        <w:t>This keeps the workflow aligned with your preference for:</w:t>
      </w:r>
    </w:p>
    <w:p w14:paraId="5EBDA61F" w14:textId="77777777" w:rsidR="00385BAF" w:rsidRPr="00385BAF" w:rsidRDefault="00385BAF" w:rsidP="00385BAF">
      <w:pPr>
        <w:numPr>
          <w:ilvl w:val="0"/>
          <w:numId w:val="15"/>
        </w:numPr>
      </w:pPr>
      <w:r w:rsidRPr="00385BAF">
        <w:t>explicit reasoning</w:t>
      </w:r>
    </w:p>
    <w:p w14:paraId="2C9ADB30" w14:textId="77777777" w:rsidR="00385BAF" w:rsidRPr="00385BAF" w:rsidRDefault="00385BAF" w:rsidP="00385BAF">
      <w:pPr>
        <w:numPr>
          <w:ilvl w:val="0"/>
          <w:numId w:val="15"/>
        </w:numPr>
      </w:pPr>
      <w:r w:rsidRPr="00385BAF">
        <w:t>minimal configs</w:t>
      </w:r>
    </w:p>
    <w:p w14:paraId="4BD797CE" w14:textId="77777777" w:rsidR="00385BAF" w:rsidRPr="00385BAF" w:rsidRDefault="00385BAF" w:rsidP="00385BAF">
      <w:pPr>
        <w:numPr>
          <w:ilvl w:val="0"/>
          <w:numId w:val="15"/>
        </w:numPr>
      </w:pPr>
      <w:r w:rsidRPr="00385BAF">
        <w:t>reversible changes</w:t>
      </w:r>
    </w:p>
    <w:p w14:paraId="28E78BBC" w14:textId="77777777" w:rsidR="00385BAF" w:rsidRPr="00385BAF" w:rsidRDefault="00385BAF" w:rsidP="00385BAF">
      <w:pPr>
        <w:numPr>
          <w:ilvl w:val="0"/>
          <w:numId w:val="15"/>
        </w:numPr>
      </w:pPr>
      <w:r w:rsidRPr="00385BAF">
        <w:lastRenderedPageBreak/>
        <w:t>clean diffs</w:t>
      </w:r>
    </w:p>
    <w:p w14:paraId="55E8733A" w14:textId="77777777" w:rsidR="00385BAF" w:rsidRPr="00385BAF" w:rsidRDefault="00385BAF" w:rsidP="00385BAF">
      <w:pPr>
        <w:numPr>
          <w:ilvl w:val="0"/>
          <w:numId w:val="15"/>
        </w:numPr>
      </w:pPr>
      <w:r w:rsidRPr="00385BAF">
        <w:t>future</w:t>
      </w:r>
      <w:r w:rsidRPr="00385BAF">
        <w:noBreakHyphen/>
        <w:t>proof structure</w:t>
      </w:r>
    </w:p>
    <w:p w14:paraId="5199604B" w14:textId="77777777" w:rsidR="00385BAF" w:rsidRPr="00385BAF" w:rsidRDefault="00385BAF" w:rsidP="00385BAF">
      <w:r w:rsidRPr="00385BAF">
        <w:pict w14:anchorId="5BD6EF2A">
          <v:rect id="_x0000_i1202" style="width:0;height:1.5pt" o:hralign="center" o:hrstd="t" o:hr="t" fillcolor="#a0a0a0" stroked="f"/>
        </w:pict>
      </w:r>
    </w:p>
    <w:p w14:paraId="0410107D" w14:textId="77777777" w:rsidR="00385BAF" w:rsidRPr="00385BAF" w:rsidRDefault="00385BAF" w:rsidP="00385BAF">
      <w:pPr>
        <w:rPr>
          <w:b/>
          <w:bCs/>
        </w:rPr>
      </w:pPr>
      <w:r w:rsidRPr="00385BAF">
        <w:rPr>
          <w:rFonts w:ascii="Segoe UI Emoji" w:hAnsi="Segoe UI Emoji" w:cs="Segoe UI Emoji"/>
          <w:b/>
          <w:bCs/>
        </w:rPr>
        <w:t>🟪</w:t>
      </w:r>
      <w:r w:rsidRPr="00385BAF">
        <w:rPr>
          <w:b/>
          <w:bCs/>
        </w:rPr>
        <w:t xml:space="preserve"> 4. You tell me the page, I’ll scaffold the update</w:t>
      </w:r>
    </w:p>
    <w:p w14:paraId="77554CD2" w14:textId="77777777" w:rsidR="00385BAF" w:rsidRPr="00385BAF" w:rsidRDefault="00385BAF" w:rsidP="00385BAF">
      <w:r w:rsidRPr="00385BAF">
        <w:t>Just name the first page you want to tackle, and I’ll generate:</w:t>
      </w:r>
    </w:p>
    <w:p w14:paraId="1E710416" w14:textId="77777777" w:rsidR="00385BAF" w:rsidRPr="00385BAF" w:rsidRDefault="00385BAF" w:rsidP="00385BAF">
      <w:pPr>
        <w:numPr>
          <w:ilvl w:val="0"/>
          <w:numId w:val="16"/>
        </w:numPr>
      </w:pPr>
      <w:r w:rsidRPr="00385BAF">
        <w:t>updated front matter</w:t>
      </w:r>
    </w:p>
    <w:p w14:paraId="70B673C4" w14:textId="77777777" w:rsidR="00385BAF" w:rsidRPr="00385BAF" w:rsidRDefault="00385BAF" w:rsidP="00385BAF">
      <w:pPr>
        <w:numPr>
          <w:ilvl w:val="0"/>
          <w:numId w:val="16"/>
        </w:numPr>
      </w:pPr>
      <w:r w:rsidRPr="00385BAF">
        <w:t>updated meta</w:t>
      </w:r>
    </w:p>
    <w:p w14:paraId="228413C0" w14:textId="77777777" w:rsidR="00385BAF" w:rsidRPr="00385BAF" w:rsidRDefault="00385BAF" w:rsidP="00385BAF">
      <w:pPr>
        <w:numPr>
          <w:ilvl w:val="0"/>
          <w:numId w:val="16"/>
        </w:numPr>
      </w:pPr>
      <w:r w:rsidRPr="00385BAF">
        <w:t>updated schema</w:t>
      </w:r>
    </w:p>
    <w:p w14:paraId="3FF675CE" w14:textId="77777777" w:rsidR="00385BAF" w:rsidRPr="00385BAF" w:rsidRDefault="00385BAF" w:rsidP="00385BAF">
      <w:pPr>
        <w:numPr>
          <w:ilvl w:val="0"/>
          <w:numId w:val="16"/>
        </w:numPr>
      </w:pPr>
      <w:r w:rsidRPr="00385BAF">
        <w:t>bilingual versions</w:t>
      </w:r>
    </w:p>
    <w:p w14:paraId="6D123D7E" w14:textId="77777777" w:rsidR="00385BAF" w:rsidRPr="00385BAF" w:rsidRDefault="00385BAF" w:rsidP="00385BAF">
      <w:pPr>
        <w:numPr>
          <w:ilvl w:val="0"/>
          <w:numId w:val="16"/>
        </w:numPr>
      </w:pPr>
      <w:r w:rsidRPr="00385BAF">
        <w:t>notes on why each choice works</w:t>
      </w:r>
    </w:p>
    <w:p w14:paraId="6FCE0CEC" w14:textId="77777777" w:rsidR="00385BAF" w:rsidRPr="00385BAF" w:rsidRDefault="00385BAF" w:rsidP="00385BAF">
      <w:r w:rsidRPr="00385BAF">
        <w:t>Then you confirm, adjust, or refine — and we move to the next.</w:t>
      </w:r>
    </w:p>
    <w:p w14:paraId="4ED2A734" w14:textId="77777777" w:rsidR="00385BAF" w:rsidRPr="00385BAF" w:rsidRDefault="00385BAF" w:rsidP="00385BAF">
      <w:r w:rsidRPr="00385BAF">
        <w:pict w14:anchorId="5FA1FDDD">
          <v:rect id="_x0000_i1203" style="width:0;height:1.5pt" o:hralign="center" o:hrstd="t" o:hr="t" fillcolor="#a0a0a0" stroked="f"/>
        </w:pict>
      </w:r>
    </w:p>
    <w:p w14:paraId="02655E45" w14:textId="77777777" w:rsidR="00385BAF" w:rsidRPr="00385BAF" w:rsidRDefault="00385BAF" w:rsidP="00385BAF">
      <w:r w:rsidRPr="00385BAF">
        <w:t>Whenever you’re ready, tell me the first page you want to update. Would that be best at this time?</w:t>
      </w:r>
    </w:p>
    <w:p w14:paraId="48315DF8" w14:textId="77777777" w:rsidR="00385BAF" w:rsidRDefault="00385BAF" w:rsidP="00385BAF"/>
    <w:p w14:paraId="3B51ACDF" w14:textId="77777777" w:rsidR="001D5889" w:rsidRPr="001D5889" w:rsidRDefault="001D5889" w:rsidP="001D5889">
      <w:r w:rsidRPr="001D5889">
        <w:t>A meta description only works when it does one thing extremely well:</w:t>
      </w:r>
    </w:p>
    <w:p w14:paraId="4761AAAC" w14:textId="77777777" w:rsidR="001D5889" w:rsidRPr="001D5889" w:rsidRDefault="001D5889" w:rsidP="001D5889">
      <w:r w:rsidRPr="001D5889">
        <w:rPr>
          <w:b/>
          <w:bCs/>
        </w:rPr>
        <w:t>It tells the searcher exactly what they will get on the page — in one clean, compelling sentence — without stuffing, repetition, or filler.</w:t>
      </w:r>
    </w:p>
    <w:p w14:paraId="08DD6327" w14:textId="77777777" w:rsidR="001D5889" w:rsidRPr="001D5889" w:rsidRDefault="001D5889" w:rsidP="001D5889">
      <w:r w:rsidRPr="001D5889">
        <w:t xml:space="preserve">Since you just said </w:t>
      </w:r>
      <w:r w:rsidRPr="001D5889">
        <w:rPr>
          <w:b/>
          <w:bCs/>
        </w:rPr>
        <w:t>“meta-description”</w:t>
      </w:r>
      <w:r w:rsidRPr="001D5889">
        <w:t xml:space="preserve"> without naming a page, I’ll give you the </w:t>
      </w:r>
      <w:r w:rsidRPr="001D5889">
        <w:rPr>
          <w:i/>
          <w:iCs/>
        </w:rPr>
        <w:t>core standard</w:t>
      </w:r>
      <w:r w:rsidRPr="001D5889">
        <w:t xml:space="preserve"> you can apply anywhere in your system.</w:t>
      </w:r>
    </w:p>
    <w:p w14:paraId="30317A67" w14:textId="77777777" w:rsidR="001D5889" w:rsidRPr="001D5889" w:rsidRDefault="001D5889" w:rsidP="001D5889">
      <w:r w:rsidRPr="001D5889">
        <w:pict w14:anchorId="1016BA52">
          <v:rect id="_x0000_i1234" style="width:0;height:1.5pt" o:hralign="center" o:hrstd="t" o:hr="t" fillcolor="#a0a0a0" stroked="f"/>
        </w:pict>
      </w:r>
    </w:p>
    <w:p w14:paraId="753193D6" w14:textId="77777777" w:rsidR="001D5889" w:rsidRPr="001D5889" w:rsidRDefault="001D5889" w:rsidP="001D5889">
      <w:pPr>
        <w:rPr>
          <w:b/>
          <w:bCs/>
        </w:rPr>
      </w:pPr>
      <w:r w:rsidRPr="001D5889">
        <w:rPr>
          <w:rFonts w:ascii="Segoe UI Emoji" w:hAnsi="Segoe UI Emoji" w:cs="Segoe UI Emoji"/>
          <w:b/>
          <w:bCs/>
        </w:rPr>
        <w:t>🟦</w:t>
      </w:r>
      <w:r w:rsidRPr="001D5889">
        <w:rPr>
          <w:b/>
          <w:bCs/>
        </w:rPr>
        <w:t xml:space="preserve"> The current standard for meta descriptions</w:t>
      </w:r>
    </w:p>
    <w:p w14:paraId="0A017175" w14:textId="77777777" w:rsidR="001D5889" w:rsidRPr="001D5889" w:rsidRDefault="001D5889" w:rsidP="001D5889">
      <w:r w:rsidRPr="001D5889">
        <w:t>Modern SEO best practice (2024–2025) has settled into a very stable pattern:</w:t>
      </w:r>
    </w:p>
    <w:p w14:paraId="746A3A97" w14:textId="77777777" w:rsidR="001D5889" w:rsidRPr="001D5889" w:rsidRDefault="001D5889" w:rsidP="001D5889">
      <w:pPr>
        <w:rPr>
          <w:b/>
          <w:bCs/>
        </w:rPr>
      </w:pPr>
      <w:r w:rsidRPr="001D5889">
        <w:rPr>
          <w:b/>
          <w:bCs/>
        </w:rPr>
        <w:t>1. Length: 130–155 characters</w:t>
      </w:r>
    </w:p>
    <w:p w14:paraId="2A56AFB0" w14:textId="77777777" w:rsidR="001D5889" w:rsidRPr="001D5889" w:rsidRDefault="001D5889" w:rsidP="001D5889">
      <w:pPr>
        <w:numPr>
          <w:ilvl w:val="0"/>
          <w:numId w:val="17"/>
        </w:numPr>
      </w:pPr>
      <w:r w:rsidRPr="001D5889">
        <w:lastRenderedPageBreak/>
        <w:t>Long enough to communicate value</w:t>
      </w:r>
    </w:p>
    <w:p w14:paraId="5A9EBE17" w14:textId="77777777" w:rsidR="001D5889" w:rsidRPr="001D5889" w:rsidRDefault="001D5889" w:rsidP="001D5889">
      <w:pPr>
        <w:numPr>
          <w:ilvl w:val="0"/>
          <w:numId w:val="17"/>
        </w:numPr>
      </w:pPr>
      <w:r w:rsidRPr="001D5889">
        <w:t>Short enough to avoid truncation</w:t>
      </w:r>
    </w:p>
    <w:p w14:paraId="16EF5951" w14:textId="77777777" w:rsidR="001D5889" w:rsidRPr="001D5889" w:rsidRDefault="001D5889" w:rsidP="001D5889">
      <w:pPr>
        <w:numPr>
          <w:ilvl w:val="0"/>
          <w:numId w:val="17"/>
        </w:numPr>
      </w:pPr>
      <w:r w:rsidRPr="001D5889">
        <w:t>Google may rewrite it, but a strong one still influences click</w:t>
      </w:r>
      <w:r w:rsidRPr="001D5889">
        <w:noBreakHyphen/>
        <w:t>through</w:t>
      </w:r>
    </w:p>
    <w:p w14:paraId="77422D8C" w14:textId="77777777" w:rsidR="001D5889" w:rsidRPr="001D5889" w:rsidRDefault="001D5889" w:rsidP="001D5889">
      <w:pPr>
        <w:rPr>
          <w:b/>
          <w:bCs/>
        </w:rPr>
      </w:pPr>
      <w:r w:rsidRPr="001D5889">
        <w:rPr>
          <w:b/>
          <w:bCs/>
        </w:rPr>
        <w:t>2. One sentence, two at most</w:t>
      </w:r>
    </w:p>
    <w:p w14:paraId="40DA4BBF" w14:textId="77777777" w:rsidR="001D5889" w:rsidRPr="001D5889" w:rsidRDefault="001D5889" w:rsidP="001D5889">
      <w:pPr>
        <w:numPr>
          <w:ilvl w:val="0"/>
          <w:numId w:val="18"/>
        </w:numPr>
      </w:pPr>
      <w:r w:rsidRPr="001D5889">
        <w:t>Clear</w:t>
      </w:r>
    </w:p>
    <w:p w14:paraId="1198A9D8" w14:textId="77777777" w:rsidR="001D5889" w:rsidRPr="001D5889" w:rsidRDefault="001D5889" w:rsidP="001D5889">
      <w:pPr>
        <w:numPr>
          <w:ilvl w:val="0"/>
          <w:numId w:val="18"/>
        </w:numPr>
      </w:pPr>
      <w:r w:rsidRPr="001D5889">
        <w:t>Direct</w:t>
      </w:r>
    </w:p>
    <w:p w14:paraId="28B87393" w14:textId="77777777" w:rsidR="001D5889" w:rsidRPr="001D5889" w:rsidRDefault="001D5889" w:rsidP="001D5889">
      <w:pPr>
        <w:numPr>
          <w:ilvl w:val="0"/>
          <w:numId w:val="18"/>
        </w:numPr>
      </w:pPr>
      <w:r w:rsidRPr="001D5889">
        <w:t>Human-readable</w:t>
      </w:r>
    </w:p>
    <w:p w14:paraId="47369968" w14:textId="77777777" w:rsidR="001D5889" w:rsidRPr="001D5889" w:rsidRDefault="001D5889" w:rsidP="001D5889">
      <w:pPr>
        <w:numPr>
          <w:ilvl w:val="0"/>
          <w:numId w:val="18"/>
        </w:numPr>
      </w:pPr>
      <w:r w:rsidRPr="001D5889">
        <w:t>No keyword stuffing</w:t>
      </w:r>
    </w:p>
    <w:p w14:paraId="14A7FDCE" w14:textId="77777777" w:rsidR="001D5889" w:rsidRPr="001D5889" w:rsidRDefault="001D5889" w:rsidP="001D5889">
      <w:pPr>
        <w:rPr>
          <w:b/>
          <w:bCs/>
        </w:rPr>
      </w:pPr>
      <w:r w:rsidRPr="001D5889">
        <w:rPr>
          <w:b/>
          <w:bCs/>
        </w:rPr>
        <w:t xml:space="preserve">3. Describe the </w:t>
      </w:r>
      <w:r w:rsidRPr="001D5889">
        <w:rPr>
          <w:b/>
          <w:bCs/>
          <w:i/>
          <w:iCs/>
        </w:rPr>
        <w:t>page</w:t>
      </w:r>
      <w:r w:rsidRPr="001D5889">
        <w:rPr>
          <w:b/>
          <w:bCs/>
        </w:rPr>
        <w:t>, not the site</w:t>
      </w:r>
    </w:p>
    <w:p w14:paraId="0BC08535" w14:textId="77777777" w:rsidR="001D5889" w:rsidRPr="001D5889" w:rsidRDefault="001D5889" w:rsidP="001D5889">
      <w:r w:rsidRPr="001D5889">
        <w:t>Each page gets its own unique description.</w:t>
      </w:r>
    </w:p>
    <w:p w14:paraId="73C2ECA9" w14:textId="77777777" w:rsidR="001D5889" w:rsidRPr="001D5889" w:rsidRDefault="001D5889" w:rsidP="001D5889">
      <w:pPr>
        <w:rPr>
          <w:b/>
          <w:bCs/>
        </w:rPr>
      </w:pPr>
      <w:r w:rsidRPr="001D5889">
        <w:rPr>
          <w:b/>
          <w:bCs/>
        </w:rPr>
        <w:t>4. Lead with the value, not the brand</w:t>
      </w:r>
    </w:p>
    <w:p w14:paraId="17FE0842" w14:textId="77777777" w:rsidR="001D5889" w:rsidRPr="001D5889" w:rsidRDefault="001D5889" w:rsidP="001D5889">
      <w:r w:rsidRPr="001D5889">
        <w:t>Brand name can appear at the end, but the hook comes first.</w:t>
      </w:r>
    </w:p>
    <w:p w14:paraId="078F7F02" w14:textId="77777777" w:rsidR="001D5889" w:rsidRPr="001D5889" w:rsidRDefault="001D5889" w:rsidP="001D5889">
      <w:pPr>
        <w:rPr>
          <w:b/>
          <w:bCs/>
        </w:rPr>
      </w:pPr>
      <w:r w:rsidRPr="001D5889">
        <w:rPr>
          <w:b/>
          <w:bCs/>
        </w:rPr>
        <w:t>5. Avoid:</w:t>
      </w:r>
    </w:p>
    <w:p w14:paraId="27081797" w14:textId="77777777" w:rsidR="001D5889" w:rsidRPr="001D5889" w:rsidRDefault="001D5889" w:rsidP="001D5889">
      <w:pPr>
        <w:numPr>
          <w:ilvl w:val="0"/>
          <w:numId w:val="19"/>
        </w:numPr>
      </w:pPr>
      <w:r w:rsidRPr="001D5889">
        <w:t>Repeating the title</w:t>
      </w:r>
    </w:p>
    <w:p w14:paraId="7C7DC79B" w14:textId="77777777" w:rsidR="001D5889" w:rsidRPr="001D5889" w:rsidRDefault="001D5889" w:rsidP="001D5889">
      <w:pPr>
        <w:numPr>
          <w:ilvl w:val="0"/>
          <w:numId w:val="19"/>
        </w:numPr>
      </w:pPr>
      <w:r w:rsidRPr="001D5889">
        <w:t>Listing keywords</w:t>
      </w:r>
    </w:p>
    <w:p w14:paraId="005F77A7" w14:textId="77777777" w:rsidR="001D5889" w:rsidRPr="001D5889" w:rsidRDefault="001D5889" w:rsidP="001D5889">
      <w:pPr>
        <w:numPr>
          <w:ilvl w:val="0"/>
          <w:numId w:val="19"/>
        </w:numPr>
      </w:pPr>
      <w:r w:rsidRPr="001D5889">
        <w:t>Using generic phrases (“Learn more”, “Welcome to our site”)</w:t>
      </w:r>
    </w:p>
    <w:p w14:paraId="697DFC56" w14:textId="77777777" w:rsidR="001D5889" w:rsidRPr="001D5889" w:rsidRDefault="001D5889" w:rsidP="001D5889">
      <w:pPr>
        <w:numPr>
          <w:ilvl w:val="0"/>
          <w:numId w:val="19"/>
        </w:numPr>
      </w:pPr>
      <w:r w:rsidRPr="001D5889">
        <w:t>Overusing commas</w:t>
      </w:r>
    </w:p>
    <w:p w14:paraId="214651B4" w14:textId="77777777" w:rsidR="001D5889" w:rsidRPr="001D5889" w:rsidRDefault="001D5889" w:rsidP="001D5889">
      <w:pPr>
        <w:numPr>
          <w:ilvl w:val="0"/>
          <w:numId w:val="19"/>
        </w:numPr>
      </w:pPr>
      <w:r w:rsidRPr="001D5889">
        <w:t>Writing like an ad</w:t>
      </w:r>
    </w:p>
    <w:p w14:paraId="21B91BD1" w14:textId="77777777" w:rsidR="001D5889" w:rsidRPr="001D5889" w:rsidRDefault="001D5889" w:rsidP="001D5889">
      <w:r w:rsidRPr="001D5889">
        <w:pict w14:anchorId="52F6A8BD">
          <v:rect id="_x0000_i1235" style="width:0;height:1.5pt" o:hralign="center" o:hrstd="t" o:hr="t" fillcolor="#a0a0a0" stroked="f"/>
        </w:pict>
      </w:r>
    </w:p>
    <w:p w14:paraId="556CE7F5" w14:textId="77777777" w:rsidR="001D5889" w:rsidRPr="001D5889" w:rsidRDefault="001D5889" w:rsidP="001D5889">
      <w:pPr>
        <w:rPr>
          <w:b/>
          <w:bCs/>
        </w:rPr>
      </w:pPr>
      <w:r w:rsidRPr="001D5889">
        <w:rPr>
          <w:rFonts w:ascii="Segoe UI Emoji" w:hAnsi="Segoe UI Emoji" w:cs="Segoe UI Emoji"/>
          <w:b/>
          <w:bCs/>
        </w:rPr>
        <w:t>🟩</w:t>
      </w:r>
      <w:r w:rsidRPr="001D5889">
        <w:rPr>
          <w:b/>
          <w:bCs/>
        </w:rPr>
        <w:t xml:space="preserve"> The formula I recommend for your site</w:t>
      </w:r>
    </w:p>
    <w:p w14:paraId="4E0B8356" w14:textId="77777777" w:rsidR="001D5889" w:rsidRPr="001D5889" w:rsidRDefault="001D5889" w:rsidP="001D5889">
      <w:r w:rsidRPr="001D5889">
        <w:t>This is the pattern we’ve been using in the Bilingual Page Framework:</w:t>
      </w:r>
    </w:p>
    <w:p w14:paraId="2ABA5236" w14:textId="77777777" w:rsidR="001D5889" w:rsidRPr="001D5889" w:rsidRDefault="001D5889" w:rsidP="001D5889">
      <w:r w:rsidRPr="001D5889">
        <w:rPr>
          <w:b/>
          <w:bCs/>
        </w:rPr>
        <w:t>English:</w:t>
      </w:r>
      <w:r w:rsidRPr="001D5889">
        <w:t xml:space="preserve"> </w:t>
      </w:r>
      <w:r w:rsidRPr="001D5889">
        <w:br/>
      </w:r>
      <w:r w:rsidRPr="001D5889">
        <w:rPr>
          <w:b/>
          <w:bCs/>
        </w:rPr>
        <w:t>[What the page offers] + [Why it matters] + [Optional brand tag]</w:t>
      </w:r>
    </w:p>
    <w:p w14:paraId="48F09E89" w14:textId="77777777" w:rsidR="001D5889" w:rsidRPr="001D5889" w:rsidRDefault="001D5889" w:rsidP="001D5889">
      <w:pPr>
        <w:rPr>
          <w:lang w:eastAsia="ja-JP"/>
        </w:rPr>
      </w:pPr>
      <w:r w:rsidRPr="001D5889">
        <w:rPr>
          <w:b/>
          <w:bCs/>
          <w:lang w:eastAsia="ja-JP"/>
        </w:rPr>
        <w:lastRenderedPageBreak/>
        <w:t>Japanese:</w:t>
      </w:r>
      <w:r w:rsidRPr="001D5889">
        <w:rPr>
          <w:lang w:eastAsia="ja-JP"/>
        </w:rPr>
        <w:t xml:space="preserve"> </w:t>
      </w:r>
      <w:r w:rsidRPr="001D5889">
        <w:rPr>
          <w:lang w:eastAsia="ja-JP"/>
        </w:rPr>
        <w:br/>
      </w:r>
      <w:r w:rsidRPr="001D5889">
        <w:rPr>
          <w:b/>
          <w:bCs/>
          <w:lang w:eastAsia="ja-JP"/>
        </w:rPr>
        <w:t>[</w:t>
      </w:r>
      <w:r w:rsidRPr="001D5889">
        <w:rPr>
          <w:rFonts w:ascii="MS Gothic" w:eastAsia="MS Gothic" w:hAnsi="MS Gothic" w:cs="MS Gothic" w:hint="eastAsia"/>
          <w:b/>
          <w:bCs/>
          <w:lang w:eastAsia="ja-JP"/>
        </w:rPr>
        <w:t>ページの</w:t>
      </w:r>
      <w:proofErr w:type="gramStart"/>
      <w:r w:rsidRPr="001D5889">
        <w:rPr>
          <w:rFonts w:ascii="MS Gothic" w:eastAsia="MS Gothic" w:hAnsi="MS Gothic" w:cs="MS Gothic" w:hint="eastAsia"/>
          <w:b/>
          <w:bCs/>
          <w:lang w:eastAsia="ja-JP"/>
        </w:rPr>
        <w:t>内容</w:t>
      </w:r>
      <w:r w:rsidRPr="001D5889">
        <w:rPr>
          <w:b/>
          <w:bCs/>
          <w:lang w:eastAsia="ja-JP"/>
        </w:rPr>
        <w:t>]</w:t>
      </w:r>
      <w:r w:rsidRPr="001D5889">
        <w:rPr>
          <w:rFonts w:ascii="MS Gothic" w:eastAsia="MS Gothic" w:hAnsi="MS Gothic" w:cs="MS Gothic" w:hint="eastAsia"/>
          <w:b/>
          <w:bCs/>
          <w:lang w:eastAsia="ja-JP"/>
        </w:rPr>
        <w:t>＋</w:t>
      </w:r>
      <w:proofErr w:type="gramEnd"/>
      <w:r w:rsidRPr="001D5889">
        <w:rPr>
          <w:b/>
          <w:bCs/>
          <w:lang w:eastAsia="ja-JP"/>
        </w:rPr>
        <w:t>[</w:t>
      </w:r>
      <w:r w:rsidRPr="001D5889">
        <w:rPr>
          <w:rFonts w:ascii="MS Gothic" w:eastAsia="MS Gothic" w:hAnsi="MS Gothic" w:cs="MS Gothic" w:hint="eastAsia"/>
          <w:b/>
          <w:bCs/>
          <w:lang w:eastAsia="ja-JP"/>
        </w:rPr>
        <w:t>利用者にとっての</w:t>
      </w:r>
      <w:proofErr w:type="gramStart"/>
      <w:r w:rsidRPr="001D5889">
        <w:rPr>
          <w:rFonts w:ascii="MS Gothic" w:eastAsia="MS Gothic" w:hAnsi="MS Gothic" w:cs="MS Gothic" w:hint="eastAsia"/>
          <w:b/>
          <w:bCs/>
          <w:lang w:eastAsia="ja-JP"/>
        </w:rPr>
        <w:t>価値</w:t>
      </w:r>
      <w:r w:rsidRPr="001D5889">
        <w:rPr>
          <w:b/>
          <w:bCs/>
          <w:lang w:eastAsia="ja-JP"/>
        </w:rPr>
        <w:t>]</w:t>
      </w:r>
      <w:r w:rsidRPr="001D5889">
        <w:rPr>
          <w:rFonts w:ascii="MS Gothic" w:eastAsia="MS Gothic" w:hAnsi="MS Gothic" w:cs="MS Gothic" w:hint="eastAsia"/>
          <w:b/>
          <w:bCs/>
          <w:lang w:eastAsia="ja-JP"/>
        </w:rPr>
        <w:t>＋</w:t>
      </w:r>
      <w:proofErr w:type="gramEnd"/>
      <w:r w:rsidRPr="001D5889">
        <w:rPr>
          <w:b/>
          <w:bCs/>
          <w:lang w:eastAsia="ja-JP"/>
        </w:rPr>
        <w:t>[</w:t>
      </w:r>
      <w:r w:rsidRPr="001D5889">
        <w:rPr>
          <w:rFonts w:ascii="MS Gothic" w:eastAsia="MS Gothic" w:hAnsi="MS Gothic" w:cs="MS Gothic" w:hint="eastAsia"/>
          <w:b/>
          <w:bCs/>
          <w:lang w:eastAsia="ja-JP"/>
        </w:rPr>
        <w:t>必要ならブランド名</w:t>
      </w:r>
      <w:r w:rsidRPr="001D5889">
        <w:rPr>
          <w:b/>
          <w:bCs/>
          <w:lang w:eastAsia="ja-JP"/>
        </w:rPr>
        <w:t>]</w:t>
      </w:r>
    </w:p>
    <w:p w14:paraId="51FEBB18" w14:textId="77777777" w:rsidR="001D5889" w:rsidRPr="001D5889" w:rsidRDefault="001D5889" w:rsidP="001D5889">
      <w:r w:rsidRPr="001D5889">
        <w:t>This keeps everything:</w:t>
      </w:r>
    </w:p>
    <w:p w14:paraId="345C72F1" w14:textId="77777777" w:rsidR="001D5889" w:rsidRPr="001D5889" w:rsidRDefault="001D5889" w:rsidP="001D5889">
      <w:pPr>
        <w:numPr>
          <w:ilvl w:val="0"/>
          <w:numId w:val="20"/>
        </w:numPr>
      </w:pPr>
      <w:r w:rsidRPr="001D5889">
        <w:t>concise</w:t>
      </w:r>
    </w:p>
    <w:p w14:paraId="59B25E9E" w14:textId="77777777" w:rsidR="001D5889" w:rsidRPr="001D5889" w:rsidRDefault="001D5889" w:rsidP="001D5889">
      <w:pPr>
        <w:numPr>
          <w:ilvl w:val="0"/>
          <w:numId w:val="20"/>
        </w:numPr>
      </w:pPr>
      <w:r w:rsidRPr="001D5889">
        <w:t>bilingual</w:t>
      </w:r>
    </w:p>
    <w:p w14:paraId="2AE4AFC9" w14:textId="77777777" w:rsidR="001D5889" w:rsidRPr="001D5889" w:rsidRDefault="001D5889" w:rsidP="001D5889">
      <w:pPr>
        <w:numPr>
          <w:ilvl w:val="0"/>
          <w:numId w:val="20"/>
        </w:numPr>
      </w:pPr>
      <w:r w:rsidRPr="001D5889">
        <w:t>consistent</w:t>
      </w:r>
    </w:p>
    <w:p w14:paraId="22388A70" w14:textId="77777777" w:rsidR="001D5889" w:rsidRPr="001D5889" w:rsidRDefault="001D5889" w:rsidP="001D5889">
      <w:pPr>
        <w:numPr>
          <w:ilvl w:val="0"/>
          <w:numId w:val="20"/>
        </w:numPr>
      </w:pPr>
      <w:r w:rsidRPr="001D5889">
        <w:t>brand</w:t>
      </w:r>
      <w:r w:rsidRPr="001D5889">
        <w:noBreakHyphen/>
        <w:t>accurate</w:t>
      </w:r>
    </w:p>
    <w:p w14:paraId="6E23AB0C" w14:textId="77777777" w:rsidR="001D5889" w:rsidRPr="001D5889" w:rsidRDefault="001D5889" w:rsidP="001D5889">
      <w:pPr>
        <w:numPr>
          <w:ilvl w:val="0"/>
          <w:numId w:val="20"/>
        </w:numPr>
      </w:pPr>
      <w:r w:rsidRPr="001D5889">
        <w:t>future</w:t>
      </w:r>
      <w:r w:rsidRPr="001D5889">
        <w:noBreakHyphen/>
        <w:t>proof</w:t>
      </w:r>
    </w:p>
    <w:p w14:paraId="6965ECAF" w14:textId="77777777" w:rsidR="001D5889" w:rsidRPr="001D5889" w:rsidRDefault="001D5889" w:rsidP="001D5889">
      <w:r w:rsidRPr="001D5889">
        <w:pict w14:anchorId="5BB44967">
          <v:rect id="_x0000_i1236" style="width:0;height:1.5pt" o:hralign="center" o:hrstd="t" o:hr="t" fillcolor="#a0a0a0" stroked="f"/>
        </w:pict>
      </w:r>
    </w:p>
    <w:p w14:paraId="0635E333" w14:textId="77777777" w:rsidR="001D5889" w:rsidRPr="001D5889" w:rsidRDefault="001D5889" w:rsidP="001D5889">
      <w:pPr>
        <w:rPr>
          <w:b/>
          <w:bCs/>
        </w:rPr>
      </w:pPr>
      <w:r w:rsidRPr="001D5889">
        <w:rPr>
          <w:rFonts w:ascii="Segoe UI Emoji" w:hAnsi="Segoe UI Emoji" w:cs="Segoe UI Emoji"/>
          <w:b/>
          <w:bCs/>
        </w:rPr>
        <w:t>🟧</w:t>
      </w:r>
      <w:r w:rsidRPr="001D5889">
        <w:rPr>
          <w:b/>
          <w:bCs/>
        </w:rPr>
        <w:t xml:space="preserve"> Example using your brand tone</w:t>
      </w:r>
    </w:p>
    <w:p w14:paraId="5C59C509" w14:textId="77777777" w:rsidR="001D5889" w:rsidRPr="001D5889" w:rsidRDefault="001D5889" w:rsidP="001D5889">
      <w:r w:rsidRPr="001D5889">
        <w:t>(Not tied to any specific page — just showing the pattern.)</w:t>
      </w:r>
    </w:p>
    <w:p w14:paraId="7AE8DC3B" w14:textId="77777777" w:rsidR="001D5889" w:rsidRPr="001D5889" w:rsidRDefault="001D5889" w:rsidP="001D5889">
      <w:r w:rsidRPr="001D5889">
        <w:rPr>
          <w:b/>
          <w:bCs/>
        </w:rPr>
        <w:t>EN:</w:t>
      </w:r>
      <w:r w:rsidRPr="001D5889">
        <w:t xml:space="preserve"> </w:t>
      </w:r>
      <w:r w:rsidRPr="001D5889">
        <w:br/>
        <w:t>“Clear answers to common questions about our tours, pricing, booking, and support — written for Japanese travelers visiting Canada.”</w:t>
      </w:r>
    </w:p>
    <w:p w14:paraId="5255CE33" w14:textId="77777777" w:rsidR="001D5889" w:rsidRPr="001D5889" w:rsidRDefault="001D5889" w:rsidP="001D5889">
      <w:r w:rsidRPr="001D5889">
        <w:rPr>
          <w:b/>
          <w:bCs/>
          <w:lang w:eastAsia="ja-JP"/>
        </w:rPr>
        <w:t>JP:</w:t>
      </w:r>
      <w:r w:rsidRPr="001D5889">
        <w:rPr>
          <w:lang w:eastAsia="ja-JP"/>
        </w:rPr>
        <w:t xml:space="preserve"> </w:t>
      </w:r>
      <w:r w:rsidRPr="001D5889">
        <w:rPr>
          <w:lang w:eastAsia="ja-JP"/>
        </w:rPr>
        <w:br/>
        <w:t>“</w:t>
      </w:r>
      <w:r w:rsidRPr="001D5889">
        <w:rPr>
          <w:rFonts w:ascii="MS Gothic" w:eastAsia="MS Gothic" w:hAnsi="MS Gothic" w:cs="MS Gothic" w:hint="eastAsia"/>
          <w:lang w:eastAsia="ja-JP"/>
        </w:rPr>
        <w:t>カナダ旅行を検討中の日本人のお客様向けに、ツアー内容・料金・予約・サポートに関するよくある質問を分かりやすくまとめました。</w:t>
      </w:r>
      <w:r w:rsidRPr="001D5889">
        <w:t>”</w:t>
      </w:r>
    </w:p>
    <w:p w14:paraId="40D463A7" w14:textId="77777777" w:rsidR="001D5889" w:rsidRPr="001D5889" w:rsidRDefault="001D5889" w:rsidP="001D5889">
      <w:r w:rsidRPr="001D5889">
        <w:t>This is exactly the structure we’ll use for every page.</w:t>
      </w:r>
    </w:p>
    <w:p w14:paraId="2EFFD170" w14:textId="77777777" w:rsidR="001D5889" w:rsidRPr="001D5889" w:rsidRDefault="001D5889" w:rsidP="001D5889">
      <w:r w:rsidRPr="001D5889">
        <w:pict w14:anchorId="2E70E017">
          <v:rect id="_x0000_i1237" style="width:0;height:1.5pt" o:hralign="center" o:hrstd="t" o:hr="t" fillcolor="#a0a0a0" stroked="f"/>
        </w:pict>
      </w:r>
    </w:p>
    <w:p w14:paraId="27129260" w14:textId="77777777" w:rsidR="001D5889" w:rsidRPr="001D5889" w:rsidRDefault="001D5889" w:rsidP="001D5889">
      <w:pPr>
        <w:rPr>
          <w:b/>
          <w:bCs/>
        </w:rPr>
      </w:pPr>
      <w:r w:rsidRPr="001D5889">
        <w:rPr>
          <w:rFonts w:ascii="Segoe UI Emoji" w:hAnsi="Segoe UI Emoji" w:cs="Segoe UI Emoji"/>
          <w:b/>
          <w:bCs/>
        </w:rPr>
        <w:t>🟪</w:t>
      </w:r>
      <w:r w:rsidRPr="001D5889">
        <w:rPr>
          <w:b/>
          <w:bCs/>
        </w:rPr>
        <w:t xml:space="preserve"> If you want to proceed</w:t>
      </w:r>
    </w:p>
    <w:p w14:paraId="0E863ACE" w14:textId="77777777" w:rsidR="001D5889" w:rsidRPr="001D5889" w:rsidRDefault="001D5889" w:rsidP="001D5889">
      <w:r w:rsidRPr="001D5889">
        <w:t>Just tell me:</w:t>
      </w:r>
    </w:p>
    <w:p w14:paraId="4E8AA0B7" w14:textId="77777777" w:rsidR="001D5889" w:rsidRPr="001D5889" w:rsidRDefault="001D5889" w:rsidP="001D5889">
      <w:r w:rsidRPr="001D5889">
        <w:rPr>
          <w:b/>
          <w:bCs/>
        </w:rPr>
        <w:t>Which page needs its meta description?</w:t>
      </w:r>
    </w:p>
    <w:p w14:paraId="374468F1" w14:textId="77777777" w:rsidR="001D5889" w:rsidRPr="001D5889" w:rsidRDefault="001D5889" w:rsidP="001D5889">
      <w:r w:rsidRPr="001D5889">
        <w:t>Or:</w:t>
      </w:r>
    </w:p>
    <w:p w14:paraId="567AC4EF" w14:textId="77777777" w:rsidR="001D5889" w:rsidRPr="001D5889" w:rsidRDefault="001D5889" w:rsidP="001D5889">
      <w:r w:rsidRPr="001D5889">
        <w:rPr>
          <w:b/>
          <w:bCs/>
        </w:rPr>
        <w:t>Run the Bilingual Page Framework for /</w:t>
      </w:r>
      <w:proofErr w:type="spellStart"/>
      <w:r w:rsidRPr="001D5889">
        <w:rPr>
          <w:b/>
          <w:bCs/>
        </w:rPr>
        <w:t>faq</w:t>
      </w:r>
      <w:proofErr w:type="spellEnd"/>
      <w:r w:rsidRPr="001D5889">
        <w:rPr>
          <w:b/>
          <w:bCs/>
        </w:rPr>
        <w:t>/, one step at a time.</w:t>
      </w:r>
    </w:p>
    <w:p w14:paraId="3EE1E76E" w14:textId="77777777" w:rsidR="001D5889" w:rsidRPr="001D5889" w:rsidRDefault="001D5889" w:rsidP="001D5889">
      <w:r w:rsidRPr="001D5889">
        <w:lastRenderedPageBreak/>
        <w:t xml:space="preserve">And I’ll start with </w:t>
      </w:r>
      <w:r w:rsidRPr="001D5889">
        <w:rPr>
          <w:b/>
          <w:bCs/>
        </w:rPr>
        <w:t>front matter only</w:t>
      </w:r>
      <w:r w:rsidRPr="001D5889">
        <w:t>, following your stepwise rule.</w:t>
      </w:r>
    </w:p>
    <w:p w14:paraId="7B78424C" w14:textId="77777777" w:rsidR="001D5889" w:rsidRPr="001D5889" w:rsidRDefault="001D5889" w:rsidP="001D5889">
      <w:r w:rsidRPr="001D5889">
        <w:t>Would that be best at this time?</w:t>
      </w:r>
    </w:p>
    <w:p w14:paraId="0DAE0809" w14:textId="77777777" w:rsidR="001D5889" w:rsidRPr="00385BAF" w:rsidRDefault="001D5889" w:rsidP="00385BAF"/>
    <w:sectPr w:rsidR="001D5889" w:rsidRPr="00385B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5D0"/>
    <w:multiLevelType w:val="multilevel"/>
    <w:tmpl w:val="756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419E"/>
    <w:multiLevelType w:val="multilevel"/>
    <w:tmpl w:val="3BB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56DF"/>
    <w:multiLevelType w:val="multilevel"/>
    <w:tmpl w:val="CF8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F2C41"/>
    <w:multiLevelType w:val="multilevel"/>
    <w:tmpl w:val="E98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10345"/>
    <w:multiLevelType w:val="multilevel"/>
    <w:tmpl w:val="567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E4DA6"/>
    <w:multiLevelType w:val="multilevel"/>
    <w:tmpl w:val="290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22678"/>
    <w:multiLevelType w:val="multilevel"/>
    <w:tmpl w:val="FFC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72D9D"/>
    <w:multiLevelType w:val="multilevel"/>
    <w:tmpl w:val="3250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77F8"/>
    <w:multiLevelType w:val="multilevel"/>
    <w:tmpl w:val="5F3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4563A"/>
    <w:multiLevelType w:val="multilevel"/>
    <w:tmpl w:val="5D0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C2FEE"/>
    <w:multiLevelType w:val="multilevel"/>
    <w:tmpl w:val="E670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B5967"/>
    <w:multiLevelType w:val="multilevel"/>
    <w:tmpl w:val="1AB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111B9"/>
    <w:multiLevelType w:val="multilevel"/>
    <w:tmpl w:val="0F0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26E14"/>
    <w:multiLevelType w:val="multilevel"/>
    <w:tmpl w:val="7BB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01641"/>
    <w:multiLevelType w:val="multilevel"/>
    <w:tmpl w:val="BB8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82F36"/>
    <w:multiLevelType w:val="multilevel"/>
    <w:tmpl w:val="E55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15C8F"/>
    <w:multiLevelType w:val="multilevel"/>
    <w:tmpl w:val="6A2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050F0"/>
    <w:multiLevelType w:val="multilevel"/>
    <w:tmpl w:val="8D3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45C80"/>
    <w:multiLevelType w:val="multilevel"/>
    <w:tmpl w:val="EAD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02BC3"/>
    <w:multiLevelType w:val="multilevel"/>
    <w:tmpl w:val="475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659829">
    <w:abstractNumId w:val="8"/>
  </w:num>
  <w:num w:numId="2" w16cid:durableId="1861315357">
    <w:abstractNumId w:val="13"/>
  </w:num>
  <w:num w:numId="3" w16cid:durableId="1744835331">
    <w:abstractNumId w:val="0"/>
  </w:num>
  <w:num w:numId="4" w16cid:durableId="385881031">
    <w:abstractNumId w:val="1"/>
  </w:num>
  <w:num w:numId="5" w16cid:durableId="29571070">
    <w:abstractNumId w:val="17"/>
  </w:num>
  <w:num w:numId="6" w16cid:durableId="2137916775">
    <w:abstractNumId w:val="9"/>
  </w:num>
  <w:num w:numId="7" w16cid:durableId="108819180">
    <w:abstractNumId w:val="19"/>
  </w:num>
  <w:num w:numId="8" w16cid:durableId="2075662358">
    <w:abstractNumId w:val="6"/>
  </w:num>
  <w:num w:numId="9" w16cid:durableId="804198560">
    <w:abstractNumId w:val="14"/>
  </w:num>
  <w:num w:numId="10" w16cid:durableId="1094088931">
    <w:abstractNumId w:val="18"/>
  </w:num>
  <w:num w:numId="11" w16cid:durableId="618031361">
    <w:abstractNumId w:val="10"/>
  </w:num>
  <w:num w:numId="12" w16cid:durableId="1156535509">
    <w:abstractNumId w:val="5"/>
  </w:num>
  <w:num w:numId="13" w16cid:durableId="1833328214">
    <w:abstractNumId w:val="15"/>
  </w:num>
  <w:num w:numId="14" w16cid:durableId="1394432232">
    <w:abstractNumId w:val="11"/>
  </w:num>
  <w:num w:numId="15" w16cid:durableId="1997106153">
    <w:abstractNumId w:val="3"/>
  </w:num>
  <w:num w:numId="16" w16cid:durableId="1657763308">
    <w:abstractNumId w:val="2"/>
  </w:num>
  <w:num w:numId="17" w16cid:durableId="609707620">
    <w:abstractNumId w:val="4"/>
  </w:num>
  <w:num w:numId="18" w16cid:durableId="32464870">
    <w:abstractNumId w:val="16"/>
  </w:num>
  <w:num w:numId="19" w16cid:durableId="751774196">
    <w:abstractNumId w:val="12"/>
  </w:num>
  <w:num w:numId="20" w16cid:durableId="829754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AF"/>
    <w:rsid w:val="001D5889"/>
    <w:rsid w:val="00385BAF"/>
    <w:rsid w:val="003B0657"/>
    <w:rsid w:val="005D3947"/>
    <w:rsid w:val="006224C2"/>
    <w:rsid w:val="006E0915"/>
    <w:rsid w:val="0071355F"/>
    <w:rsid w:val="0074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F543"/>
  <w15:chartTrackingRefBased/>
  <w15:docId w15:val="{1865AE5C-BF95-47E9-B275-33472089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B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B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B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B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B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B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B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B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B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B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B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B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B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B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B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B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6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4</cp:revision>
  <dcterms:created xsi:type="dcterms:W3CDTF">2026-01-11T22:29:00Z</dcterms:created>
  <dcterms:modified xsi:type="dcterms:W3CDTF">2026-01-12T15:05:00Z</dcterms:modified>
</cp:coreProperties>
</file>