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324FA3D" w14:textId="77777777" w:rsidR="00A875AA" w:rsidRPr="00A875AA" w:rsidRDefault="00A875AA" w:rsidP="00A875AA">
      <w:pPr>
        <w:rPr>
          <w:b/>
          <w:bCs/>
          <w:sz w:val="22"/>
          <w:szCs w:val="22"/>
        </w:rPr>
      </w:pPr>
      <w:r w:rsidRPr="00A875AA">
        <w:rPr>
          <w:rFonts w:ascii="Segoe UI Emoji" w:hAnsi="Segoe UI Emoji" w:cs="Segoe UI Emoji"/>
          <w:b/>
          <w:bCs/>
          <w:sz w:val="22"/>
          <w:szCs w:val="22"/>
        </w:rPr>
        <w:t>📜</w:t>
      </w:r>
      <w:r w:rsidRPr="00A875AA">
        <w:rPr>
          <w:b/>
          <w:bCs/>
          <w:sz w:val="22"/>
          <w:szCs w:val="22"/>
        </w:rPr>
        <w:t xml:space="preserve"> Guideline for the Overloaded Solo Developer</w:t>
      </w:r>
    </w:p>
    <w:p w14:paraId="0CA0AD50" w14:textId="77777777" w:rsidR="00A875AA" w:rsidRPr="00A875AA" w:rsidRDefault="00A875AA" w:rsidP="00A875AA">
      <w:pPr>
        <w:rPr>
          <w:sz w:val="22"/>
          <w:szCs w:val="22"/>
        </w:rPr>
      </w:pPr>
      <w:r w:rsidRPr="00A875AA">
        <w:rPr>
          <w:b/>
          <w:bCs/>
          <w:sz w:val="22"/>
          <w:szCs w:val="22"/>
        </w:rPr>
        <w:t>1. One</w:t>
      </w:r>
      <w:r w:rsidRPr="00A875AA">
        <w:rPr>
          <w:b/>
          <w:bCs/>
          <w:sz w:val="22"/>
          <w:szCs w:val="22"/>
        </w:rPr>
        <w:noBreakHyphen/>
        <w:t>Track Focus</w:t>
      </w:r>
      <w:r w:rsidRPr="00A875AA">
        <w:rPr>
          <w:sz w:val="22"/>
          <w:szCs w:val="22"/>
        </w:rPr>
        <w:br/>
        <w:t xml:space="preserve">Pick </w:t>
      </w:r>
      <w:r w:rsidRPr="00A875AA">
        <w:rPr>
          <w:i/>
          <w:iCs/>
          <w:sz w:val="22"/>
          <w:szCs w:val="22"/>
        </w:rPr>
        <w:t>one</w:t>
      </w:r>
      <w:r w:rsidRPr="00A875AA">
        <w:rPr>
          <w:sz w:val="22"/>
          <w:szCs w:val="22"/>
        </w:rPr>
        <w:t xml:space="preserve"> area to develop at a time. Write it down. Everything else goes into a backlog. No splitting attention — depth beats breadth.</w:t>
      </w:r>
    </w:p>
    <w:p w14:paraId="0B257D8E" w14:textId="77777777" w:rsidR="00A875AA" w:rsidRPr="00A875AA" w:rsidRDefault="00A875AA" w:rsidP="00A875AA">
      <w:pPr>
        <w:rPr>
          <w:sz w:val="22"/>
          <w:szCs w:val="22"/>
        </w:rPr>
      </w:pPr>
      <w:r w:rsidRPr="00A875AA">
        <w:rPr>
          <w:b/>
          <w:bCs/>
          <w:sz w:val="22"/>
          <w:szCs w:val="22"/>
        </w:rPr>
        <w:t>2. Backlog as Safety Net</w:t>
      </w:r>
      <w:r w:rsidRPr="00A875AA">
        <w:rPr>
          <w:sz w:val="22"/>
          <w:szCs w:val="22"/>
        </w:rPr>
        <w:br/>
        <w:t>Keep a visible list of the dozen areas you want to grow. That way you don’t lose them, but you also don’t feel pressured to juggle them simultaneously.</w:t>
      </w:r>
    </w:p>
    <w:p w14:paraId="384E597F" w14:textId="77777777" w:rsidR="00A875AA" w:rsidRPr="00A875AA" w:rsidRDefault="00A875AA" w:rsidP="00A875AA">
      <w:pPr>
        <w:rPr>
          <w:sz w:val="22"/>
          <w:szCs w:val="22"/>
        </w:rPr>
      </w:pPr>
      <w:r w:rsidRPr="00A875AA">
        <w:rPr>
          <w:b/>
          <w:bCs/>
          <w:sz w:val="22"/>
          <w:szCs w:val="22"/>
        </w:rPr>
        <w:t>3. Time</w:t>
      </w:r>
      <w:r w:rsidRPr="00A875AA">
        <w:rPr>
          <w:b/>
          <w:bCs/>
          <w:sz w:val="22"/>
          <w:szCs w:val="22"/>
        </w:rPr>
        <w:noBreakHyphen/>
        <w:t>Boxed Sprints</w:t>
      </w:r>
      <w:r w:rsidRPr="00A875AA">
        <w:rPr>
          <w:sz w:val="22"/>
          <w:szCs w:val="22"/>
        </w:rPr>
        <w:br/>
        <w:t>Dedicate a fixed block (e.g., one week or two) to a single area. At the end, evaluate progress, then either continue or switch. This prevents endless grinding without reflection.</w:t>
      </w:r>
    </w:p>
    <w:p w14:paraId="30CC3DB8" w14:textId="77777777" w:rsidR="00A875AA" w:rsidRPr="00A875AA" w:rsidRDefault="00A875AA" w:rsidP="00A875AA">
      <w:pPr>
        <w:rPr>
          <w:sz w:val="22"/>
          <w:szCs w:val="22"/>
        </w:rPr>
      </w:pPr>
      <w:r w:rsidRPr="00A875AA">
        <w:rPr>
          <w:b/>
          <w:bCs/>
          <w:sz w:val="22"/>
          <w:szCs w:val="22"/>
        </w:rPr>
        <w:t>4. Minimum Viable Progress</w:t>
      </w:r>
      <w:r w:rsidRPr="00A875AA">
        <w:rPr>
          <w:sz w:val="22"/>
          <w:szCs w:val="22"/>
        </w:rPr>
        <w:br/>
        <w:t>Define the smallest concrete win for each area (a working demo, a config that runs, a doc draft). Celebrate that before chasing mastery.</w:t>
      </w:r>
    </w:p>
    <w:p w14:paraId="26689ADB" w14:textId="77777777" w:rsidR="00A875AA" w:rsidRPr="00A875AA" w:rsidRDefault="00A875AA" w:rsidP="00A875AA">
      <w:pPr>
        <w:rPr>
          <w:sz w:val="22"/>
          <w:szCs w:val="22"/>
        </w:rPr>
      </w:pPr>
      <w:r w:rsidRPr="00A875AA">
        <w:rPr>
          <w:b/>
          <w:bCs/>
          <w:sz w:val="22"/>
          <w:szCs w:val="22"/>
        </w:rPr>
        <w:t>5. Energy Audit</w:t>
      </w:r>
      <w:r w:rsidRPr="00A875AA">
        <w:rPr>
          <w:sz w:val="22"/>
          <w:szCs w:val="22"/>
        </w:rPr>
        <w:br/>
        <w:t>Sixteen</w:t>
      </w:r>
      <w:r w:rsidRPr="00A875AA">
        <w:rPr>
          <w:sz w:val="22"/>
          <w:szCs w:val="22"/>
        </w:rPr>
        <w:noBreakHyphen/>
        <w:t>hour days are brutal. Track when your brain is sharpest and reserve that time for the hardest learning. Use lower</w:t>
      </w:r>
      <w:r w:rsidRPr="00A875AA">
        <w:rPr>
          <w:sz w:val="22"/>
          <w:szCs w:val="22"/>
        </w:rPr>
        <w:noBreakHyphen/>
        <w:t>energy hours for routine tasks.</w:t>
      </w:r>
    </w:p>
    <w:p w14:paraId="16098353" w14:textId="77777777" w:rsidR="00A875AA" w:rsidRPr="00A875AA" w:rsidRDefault="00A875AA" w:rsidP="00A875AA">
      <w:pPr>
        <w:rPr>
          <w:sz w:val="22"/>
          <w:szCs w:val="22"/>
        </w:rPr>
      </w:pPr>
      <w:r w:rsidRPr="00A875AA">
        <w:rPr>
          <w:b/>
          <w:bCs/>
          <w:sz w:val="22"/>
          <w:szCs w:val="22"/>
        </w:rPr>
        <w:t>6. Reflection Loop</w:t>
      </w:r>
      <w:r w:rsidRPr="00A875AA">
        <w:rPr>
          <w:sz w:val="22"/>
          <w:szCs w:val="22"/>
        </w:rPr>
        <w:br/>
        <w:t xml:space="preserve">At the end of each sprint, ask: </w:t>
      </w:r>
      <w:r w:rsidRPr="00A875AA">
        <w:rPr>
          <w:i/>
          <w:iCs/>
          <w:sz w:val="22"/>
          <w:szCs w:val="22"/>
        </w:rPr>
        <w:t>Did this move me forward?</w:t>
      </w:r>
      <w:r w:rsidRPr="00A875AA">
        <w:rPr>
          <w:sz w:val="22"/>
          <w:szCs w:val="22"/>
        </w:rPr>
        <w:t xml:space="preserve"> If not, adjust. Don’t just plow ahead because it’s “next on the list.”</w:t>
      </w:r>
    </w:p>
    <w:p w14:paraId="05FFD0BC" w14:textId="77777777" w:rsidR="00A875AA" w:rsidRPr="00A875AA" w:rsidRDefault="00A875AA" w:rsidP="00A875AA">
      <w:pPr>
        <w:rPr>
          <w:sz w:val="22"/>
          <w:szCs w:val="22"/>
        </w:rPr>
      </w:pPr>
      <w:r w:rsidRPr="00A875AA">
        <w:rPr>
          <w:b/>
          <w:bCs/>
          <w:sz w:val="22"/>
          <w:szCs w:val="22"/>
        </w:rPr>
        <w:t>7. Guard Against Burnout</w:t>
      </w:r>
      <w:r w:rsidRPr="00A875AA">
        <w:rPr>
          <w:sz w:val="22"/>
          <w:szCs w:val="22"/>
        </w:rPr>
        <w:br/>
        <w:t>Schedule deliberate downtime. Even small breaks (walks, non</w:t>
      </w:r>
      <w:r w:rsidRPr="00A875AA">
        <w:rPr>
          <w:sz w:val="22"/>
          <w:szCs w:val="22"/>
        </w:rPr>
        <w:noBreakHyphen/>
        <w:t>screen hobbies) keep you from collapsing under the weight of constant development.</w:t>
      </w:r>
    </w:p>
    <w:p w14:paraId="41F77E02" w14:textId="77777777" w:rsidR="00A875AA" w:rsidRPr="00A875AA" w:rsidRDefault="00A875AA" w:rsidP="00A875AA">
      <w:pPr>
        <w:rPr>
          <w:sz w:val="22"/>
          <w:szCs w:val="22"/>
        </w:rPr>
      </w:pPr>
      <w:r w:rsidRPr="00A875AA">
        <w:rPr>
          <w:b/>
          <w:bCs/>
          <w:sz w:val="22"/>
          <w:szCs w:val="22"/>
        </w:rPr>
        <w:t>8. Document as You Go</w:t>
      </w:r>
      <w:r w:rsidRPr="00A875AA">
        <w:rPr>
          <w:sz w:val="22"/>
          <w:szCs w:val="22"/>
        </w:rPr>
        <w:br/>
        <w:t>Every lesson becomes a reusable asset. Write it down in a way future</w:t>
      </w:r>
      <w:r w:rsidRPr="00A875AA">
        <w:rPr>
          <w:sz w:val="22"/>
          <w:szCs w:val="22"/>
        </w:rPr>
        <w:noBreakHyphen/>
        <w:t>you can pick up without relearning from scratch.</w:t>
      </w:r>
    </w:p>
    <w:p w14:paraId="4EA9F807" w14:textId="77777777" w:rsidR="00A875AA" w:rsidRPr="00A875AA" w:rsidRDefault="00A875AA" w:rsidP="00A875AA">
      <w:pPr>
        <w:rPr>
          <w:sz w:val="22"/>
          <w:szCs w:val="22"/>
        </w:rPr>
      </w:pPr>
      <w:r w:rsidRPr="00A875AA">
        <w:rPr>
          <w:b/>
          <w:bCs/>
          <w:sz w:val="22"/>
          <w:szCs w:val="22"/>
        </w:rPr>
        <w:t>9. Accept Incompleteness</w:t>
      </w:r>
      <w:r w:rsidRPr="00A875AA">
        <w:rPr>
          <w:sz w:val="22"/>
          <w:szCs w:val="22"/>
        </w:rPr>
        <w:br/>
        <w:t>You’ll never master all dozen areas at once. Progress is iterative. The backlog is not failure — it’s deferred opportunity.</w:t>
      </w:r>
    </w:p>
    <w:p w14:paraId="699D148F" w14:textId="77777777" w:rsidR="00A875AA" w:rsidRPr="00A875AA" w:rsidRDefault="00A875AA" w:rsidP="00A875AA">
      <w:pPr>
        <w:rPr>
          <w:sz w:val="22"/>
          <w:szCs w:val="22"/>
        </w:rPr>
      </w:pPr>
      <w:r w:rsidRPr="00A875AA">
        <w:rPr>
          <w:b/>
          <w:bCs/>
          <w:sz w:val="22"/>
          <w:szCs w:val="22"/>
        </w:rPr>
        <w:t>10. Rollback Principle</w:t>
      </w:r>
      <w:r w:rsidRPr="00A875AA">
        <w:rPr>
          <w:sz w:val="22"/>
          <w:szCs w:val="22"/>
        </w:rPr>
        <w:br/>
        <w:t>If a new learning path starts breaking your workflow or draining your energy, roll back to the last stable practice and regroup.</w:t>
      </w:r>
    </w:p>
    <w:p w14:paraId="4A2AA0FE" w14:textId="77777777" w:rsidR="00A875AA" w:rsidRPr="00A875AA" w:rsidRDefault="00A875AA" w:rsidP="00A875AA">
      <w:pPr>
        <w:rPr>
          <w:sz w:val="22"/>
          <w:szCs w:val="22"/>
        </w:rPr>
      </w:pPr>
      <w:r w:rsidRPr="00A875AA">
        <w:rPr>
          <w:sz w:val="22"/>
          <w:szCs w:val="22"/>
        </w:rPr>
        <w:pict w14:anchorId="2EB5E528">
          <v:rect id="_x0000_i1031" style="width:0;height:1.5pt" o:hralign="center" o:hrstd="t" o:hr="t" fillcolor="#a0a0a0" stroked="f"/>
        </w:pict>
      </w:r>
    </w:p>
    <w:p w14:paraId="3CA3FAF4" w14:textId="696B2D63" w:rsidR="006E0915" w:rsidRPr="00A875AA" w:rsidRDefault="00A875AA">
      <w:pPr>
        <w:rPr>
          <w:sz w:val="22"/>
          <w:szCs w:val="22"/>
        </w:rPr>
      </w:pPr>
      <w:r w:rsidRPr="00A875AA">
        <w:rPr>
          <w:sz w:val="22"/>
          <w:szCs w:val="22"/>
        </w:rPr>
        <w:t xml:space="preserve">This way, instead of drowning in twelve simultaneous demands, you’re running a </w:t>
      </w:r>
      <w:r w:rsidRPr="00A875AA">
        <w:rPr>
          <w:b/>
          <w:bCs/>
          <w:sz w:val="22"/>
          <w:szCs w:val="22"/>
        </w:rPr>
        <w:t>controlled rotation</w:t>
      </w:r>
      <w:r w:rsidRPr="00A875AA">
        <w:rPr>
          <w:sz w:val="22"/>
          <w:szCs w:val="22"/>
        </w:rPr>
        <w:t xml:space="preserve">: one focus at a time, backlog as safety net, reflection to ensure progress, and rollback if things go sideways. It’s the same spirit as your coding </w:t>
      </w:r>
      <w:proofErr w:type="gramStart"/>
      <w:r w:rsidRPr="00A875AA">
        <w:rPr>
          <w:sz w:val="22"/>
          <w:szCs w:val="22"/>
        </w:rPr>
        <w:t>guardrails, but</w:t>
      </w:r>
      <w:proofErr w:type="gramEnd"/>
      <w:r w:rsidRPr="00A875AA">
        <w:rPr>
          <w:sz w:val="22"/>
          <w:szCs w:val="22"/>
        </w:rPr>
        <w:t xml:space="preserve"> applied to your personal development load.</w:t>
      </w:r>
    </w:p>
    <w:sectPr w:rsidR="006E0915" w:rsidRPr="00A875AA" w:rsidSect="00A875AA">
      <w:pgSz w:w="12240" w:h="15840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Gentium Plus">
    <w:panose1 w:val="02000503060000020004"/>
    <w:charset w:val="00"/>
    <w:family w:val="auto"/>
    <w:pitch w:val="variable"/>
    <w:sig w:usb0="E00003FF" w:usb1="5200E1FF" w:usb2="0A000029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7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875AA"/>
    <w:rsid w:val="005D3947"/>
    <w:rsid w:val="006E0915"/>
    <w:rsid w:val="00A875AA"/>
    <w:rsid w:val="00C5555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07EFECC"/>
  <w15:chartTrackingRefBased/>
  <w15:docId w15:val="{6C0CAED6-78A8-4191-BE40-9CFA60E6E8D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Gentium Plus" w:eastAsiaTheme="minorHAnsi" w:hAnsi="Gentium Plus" w:cstheme="minorBidi"/>
        <w:kern w:val="2"/>
        <w:sz w:val="24"/>
        <w:szCs w:val="24"/>
        <w:lang w:val="en-CA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875A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875A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875AA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875AA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875AA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875AA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875AA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875AA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875AA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875A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875A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875AA"/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875AA"/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875AA"/>
    <w:rPr>
      <w:rFonts w:asciiTheme="minorHAnsi" w:eastAsiaTheme="majorEastAsia" w:hAnsiTheme="minorHAnsi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875AA"/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875AA"/>
    <w:rPr>
      <w:rFonts w:asciiTheme="minorHAnsi" w:eastAsiaTheme="majorEastAsia" w:hAnsiTheme="minorHAnsi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875AA"/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875AA"/>
    <w:rPr>
      <w:rFonts w:asciiTheme="minorHAnsi" w:eastAsiaTheme="majorEastAsia" w:hAnsiTheme="minorHAnsi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875A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875A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875AA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875AA"/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875A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875A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875A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875A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875A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875A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875AA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295</Words>
  <Characters>1682</Characters>
  <Application>Microsoft Office Word</Application>
  <DocSecurity>0</DocSecurity>
  <Lines>14</Lines>
  <Paragraphs>3</Paragraphs>
  <ScaleCrop>false</ScaleCrop>
  <Company/>
  <LinksUpToDate>false</LinksUpToDate>
  <CharactersWithSpaces>1974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Scott Laing</dc:creator>
  <cp:keywords/>
  <dc:description/>
  <cp:lastModifiedBy>Scott Laing</cp:lastModifiedBy>
  <cp:revision>1</cp:revision>
  <dcterms:created xsi:type="dcterms:W3CDTF">2025-12-23T19:21:00Z</dcterms:created>
  <dcterms:modified xsi:type="dcterms:W3CDTF">2025-12-23T19:22:00Z</dcterms:modified>
</cp:coreProperties>
</file>