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48166" w14:textId="4FA95FD6" w:rsidR="000D3A29" w:rsidRPr="000D3A29" w:rsidRDefault="000D3A29" w:rsidP="000D3A29">
      <w:pPr>
        <w:spacing w:after="0" w:line="240" w:lineRule="auto"/>
        <w:rPr>
          <w:sz w:val="56"/>
          <w:szCs w:val="56"/>
        </w:rPr>
      </w:pPr>
      <w:r w:rsidRPr="000D3A29">
        <w:rPr>
          <w:sz w:val="56"/>
          <w:szCs w:val="56"/>
        </w:rPr>
        <w:t>Configuring AAD app registration for O365 Management API</w:t>
      </w:r>
    </w:p>
    <w:p w14:paraId="64F53713" w14:textId="39CA476C" w:rsidR="000D3A29" w:rsidRPr="000D3A29" w:rsidRDefault="000D3A29" w:rsidP="000D3A29">
      <w:pPr>
        <w:spacing w:after="0" w:line="240" w:lineRule="auto"/>
        <w:rPr>
          <w:sz w:val="28"/>
          <w:szCs w:val="28"/>
        </w:rPr>
      </w:pPr>
      <w:r w:rsidRPr="000D3A29">
        <w:rPr>
          <w:sz w:val="28"/>
          <w:szCs w:val="28"/>
        </w:rPr>
        <w:t xml:space="preserve">Author: Scott Murray – </w:t>
      </w:r>
      <w:hyperlink r:id="rId7" w:history="1">
        <w:r w:rsidRPr="000D3A29">
          <w:rPr>
            <w:rStyle w:val="Hyperlink"/>
            <w:sz w:val="28"/>
            <w:szCs w:val="28"/>
          </w:rPr>
          <w:t>Scott.Murray@Microsoft.com</w:t>
        </w:r>
      </w:hyperlink>
    </w:p>
    <w:p w14:paraId="3D12F516" w14:textId="276372B7" w:rsidR="000D3A29" w:rsidRPr="000D3A29" w:rsidRDefault="000D3A29" w:rsidP="000D3A29">
      <w:pPr>
        <w:spacing w:after="0" w:line="240" w:lineRule="auto"/>
        <w:rPr>
          <w:sz w:val="28"/>
          <w:szCs w:val="28"/>
        </w:rPr>
      </w:pPr>
      <w:r w:rsidRPr="000D3A29">
        <w:rPr>
          <w:sz w:val="28"/>
          <w:szCs w:val="28"/>
        </w:rPr>
        <w:t>Date: 5/1/2019</w:t>
      </w:r>
    </w:p>
    <w:p w14:paraId="2D348EAE" w14:textId="015D5D3A" w:rsidR="000D3A29" w:rsidRDefault="000D3A29" w:rsidP="000D3A29">
      <w:pPr>
        <w:spacing w:after="0" w:line="240" w:lineRule="auto"/>
      </w:pPr>
    </w:p>
    <w:p w14:paraId="75CE3556" w14:textId="62129FBC" w:rsidR="000D3A29" w:rsidRDefault="000D3A29" w:rsidP="000D3A29">
      <w:pPr>
        <w:spacing w:after="0" w:line="240" w:lineRule="auto"/>
      </w:pPr>
      <w:r>
        <w:t>Summary: This document outlines a specific tested scenario that shows how to configure the O365 Management API app registration leveraging the new API registration process through the AAD portal.</w:t>
      </w:r>
    </w:p>
    <w:p w14:paraId="7F86DF89" w14:textId="743A8EB7" w:rsidR="00001703" w:rsidRDefault="00001703" w:rsidP="000D3A29">
      <w:pPr>
        <w:spacing w:after="0" w:line="240" w:lineRule="auto"/>
      </w:pPr>
    </w:p>
    <w:p w14:paraId="10901E7F"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&lt;#</w:t>
      </w:r>
    </w:p>
    <w:p w14:paraId="03EEB2C6"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LEGAL DISCLAIMER</w:t>
      </w:r>
    </w:p>
    <w:p w14:paraId="774D1817"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This Sample Code is provided for the purpose of illustration only and is not</w:t>
      </w:r>
    </w:p>
    <w:p w14:paraId="63A2131A"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intended to be used in a production environment.  THIS SAMPLE CODE AND ANY</w:t>
      </w:r>
    </w:p>
    <w:p w14:paraId="5BC3CA40"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RELATED INFORMATION ARE PROVIDED "AS IS" WITHOUT WARRANTY OF ANY KIND, EITHER</w:t>
      </w:r>
    </w:p>
    <w:p w14:paraId="0132D21E"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EXPRESSED OR IMPLIED, INCLUDING BUT NOT LIMITED TO THE IMPLIED WARRANTIES OF</w:t>
      </w:r>
    </w:p>
    <w:p w14:paraId="15B38CB6"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MERCHANTABILITY AND/OR FITNESS FOR A PARTICULAR PURPOSE.  We grant You a</w:t>
      </w:r>
    </w:p>
    <w:p w14:paraId="2429E45B"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nonexclusive, royalty-free right to use and modify the Sample Code and to</w:t>
      </w:r>
    </w:p>
    <w:p w14:paraId="762A4BE9"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reproduce and distribute the object code form of the Sample Code, provided</w:t>
      </w:r>
    </w:p>
    <w:p w14:paraId="4FAF31D3"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that You agree: (i) to not use Our name, logo, or trademarks to market Your</w:t>
      </w:r>
    </w:p>
    <w:p w14:paraId="0F175DC5"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software product in which the Sample Code is embedded; (ii) to include a valid</w:t>
      </w:r>
    </w:p>
    <w:p w14:paraId="0E751A8C"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copyright notice on Your software product in which the Sample Code is embedded;</w:t>
      </w:r>
    </w:p>
    <w:p w14:paraId="3D882761"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and (iii) to indemnify, hold harmless, and defend Us and Our suppliers from and</w:t>
      </w:r>
    </w:p>
    <w:p w14:paraId="2B5B88C2"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against any claims or lawsuits, including attorneys’ fees, that arise or result</w:t>
      </w:r>
    </w:p>
    <w:p w14:paraId="719A501E"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from the use or distribution of the Sample Code.</w:t>
      </w:r>
    </w:p>
    <w:p w14:paraId="48008057"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p>
    <w:p w14:paraId="564863BE"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This posting is provided "AS IS" with no warranties, and confers no rights. Use</w:t>
      </w:r>
    </w:p>
    <w:p w14:paraId="32275D92"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of included script samples are subject to the terms specified</w:t>
      </w:r>
    </w:p>
    <w:p w14:paraId="2B3D72F2"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color w:val="D4D4D4"/>
          <w:sz w:val="21"/>
          <w:szCs w:val="21"/>
        </w:rPr>
        <w:t>at http://www.microsoft.com/info/cpyright.htm.</w:t>
      </w:r>
    </w:p>
    <w:p w14:paraId="6F6F7DA3"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r w:rsidRPr="00001703">
        <w:rPr>
          <w:rFonts w:ascii="Consolas" w:eastAsia="Times New Roman" w:hAnsi="Consolas" w:cs="Times New Roman"/>
          <w:b/>
          <w:bCs/>
          <w:color w:val="569CD6"/>
          <w:sz w:val="21"/>
          <w:szCs w:val="21"/>
        </w:rPr>
        <w:t>#&gt;</w:t>
      </w:r>
    </w:p>
    <w:p w14:paraId="2333BA3F" w14:textId="77777777" w:rsidR="00001703" w:rsidRPr="00001703" w:rsidRDefault="00001703" w:rsidP="00001703">
      <w:pPr>
        <w:shd w:val="clear" w:color="auto" w:fill="1E1E1E"/>
        <w:spacing w:after="0" w:line="285" w:lineRule="atLeast"/>
        <w:rPr>
          <w:rFonts w:ascii="Consolas" w:eastAsia="Times New Roman" w:hAnsi="Consolas" w:cs="Times New Roman"/>
          <w:color w:val="D4D4D4"/>
          <w:sz w:val="21"/>
          <w:szCs w:val="21"/>
        </w:rPr>
      </w:pPr>
    </w:p>
    <w:p w14:paraId="0581FDBE" w14:textId="77777777" w:rsidR="00001703" w:rsidRDefault="00001703" w:rsidP="000D3A29">
      <w:pPr>
        <w:spacing w:after="0" w:line="240" w:lineRule="auto"/>
      </w:pPr>
      <w:bookmarkStart w:id="0" w:name="_GoBack"/>
      <w:bookmarkEnd w:id="0"/>
    </w:p>
    <w:p w14:paraId="44702A08" w14:textId="1E09521F" w:rsidR="000D3A29" w:rsidRDefault="000D3A29" w:rsidP="000D3A29">
      <w:pPr>
        <w:spacing w:after="0" w:line="240" w:lineRule="auto"/>
      </w:pPr>
    </w:p>
    <w:p w14:paraId="66A0213D" w14:textId="3366373D" w:rsidR="000D3A29" w:rsidRDefault="000D3A29" w:rsidP="000D3A29">
      <w:pPr>
        <w:pStyle w:val="ListParagraph"/>
        <w:numPr>
          <w:ilvl w:val="0"/>
          <w:numId w:val="1"/>
        </w:numPr>
        <w:spacing w:after="0" w:line="240" w:lineRule="auto"/>
      </w:pPr>
      <w:r>
        <w:t>Log into portal.azure.com and navigate to Azure Active Directory. Once there, go to App Registrations and hit New registration</w:t>
      </w:r>
    </w:p>
    <w:p w14:paraId="1065BBF8" w14:textId="77777777" w:rsidR="000D3A29" w:rsidRDefault="000D3A29" w:rsidP="000D3A29">
      <w:pPr>
        <w:spacing w:after="0" w:line="240" w:lineRule="auto"/>
      </w:pPr>
    </w:p>
    <w:p w14:paraId="0FE89B24" w14:textId="6D8F7626" w:rsidR="003F3F4D" w:rsidRDefault="003F3336">
      <w:r>
        <w:rPr>
          <w:noProof/>
        </w:rPr>
        <w:lastRenderedPageBreak/>
        <w:drawing>
          <wp:inline distT="0" distB="0" distL="0" distR="0" wp14:anchorId="0667D7FA" wp14:editId="7715CF39">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2060"/>
                    </a:xfrm>
                    <a:prstGeom prst="rect">
                      <a:avLst/>
                    </a:prstGeom>
                  </pic:spPr>
                </pic:pic>
              </a:graphicData>
            </a:graphic>
          </wp:inline>
        </w:drawing>
      </w:r>
    </w:p>
    <w:p w14:paraId="30E154D7" w14:textId="25099FF3" w:rsidR="003F3336" w:rsidRDefault="000D3A29">
      <w:r>
        <w:t>Fill out as above and h</w:t>
      </w:r>
      <w:r w:rsidR="003F3336">
        <w:t>it Register</w:t>
      </w:r>
    </w:p>
    <w:p w14:paraId="5846596E" w14:textId="77777777" w:rsidR="000D3A29" w:rsidRDefault="000D3A29"/>
    <w:p w14:paraId="793F1FA7" w14:textId="6F715B81" w:rsidR="000D3A29" w:rsidRDefault="000D3A29" w:rsidP="000D3A29">
      <w:pPr>
        <w:pStyle w:val="ListParagraph"/>
        <w:numPr>
          <w:ilvl w:val="0"/>
          <w:numId w:val="1"/>
        </w:numPr>
      </w:pPr>
      <w:r>
        <w:t>Once the registration completes, it is time to configure. Head to branding first and ensure the page is filled out as below</w:t>
      </w:r>
    </w:p>
    <w:p w14:paraId="3D0138F6" w14:textId="1DE1C494" w:rsidR="003F3336" w:rsidRDefault="003F3336">
      <w:r>
        <w:rPr>
          <w:noProof/>
        </w:rPr>
        <w:lastRenderedPageBreak/>
        <w:drawing>
          <wp:inline distT="0" distB="0" distL="0" distR="0" wp14:anchorId="484C1B89" wp14:editId="50F3CF7F">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1260"/>
                    </a:xfrm>
                    <a:prstGeom prst="rect">
                      <a:avLst/>
                    </a:prstGeom>
                  </pic:spPr>
                </pic:pic>
              </a:graphicData>
            </a:graphic>
          </wp:inline>
        </w:drawing>
      </w:r>
    </w:p>
    <w:p w14:paraId="300EDC45" w14:textId="615080AF" w:rsidR="003F3336" w:rsidRDefault="003F3336">
      <w:r>
        <w:rPr>
          <w:noProof/>
        </w:rPr>
        <w:drawing>
          <wp:inline distT="0" distB="0" distL="0" distR="0" wp14:anchorId="0A6CC4AB" wp14:editId="09C18D25">
            <wp:extent cx="5457143" cy="25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143" cy="2514286"/>
                    </a:xfrm>
                    <a:prstGeom prst="rect">
                      <a:avLst/>
                    </a:prstGeom>
                  </pic:spPr>
                </pic:pic>
              </a:graphicData>
            </a:graphic>
          </wp:inline>
        </w:drawing>
      </w:r>
    </w:p>
    <w:p w14:paraId="686594E9" w14:textId="20F87A97" w:rsidR="003F3336" w:rsidRDefault="000D3A29">
      <w:r>
        <w:t xml:space="preserve">Hit </w:t>
      </w:r>
      <w:r w:rsidR="003F3336">
        <w:t>Save at the bottom and then Save at the top</w:t>
      </w:r>
    </w:p>
    <w:p w14:paraId="1090DC8E" w14:textId="77777777" w:rsidR="000D3A29" w:rsidRDefault="000D3A29"/>
    <w:p w14:paraId="19C6A301" w14:textId="77777777" w:rsidR="000D3A29" w:rsidRDefault="000D3A29"/>
    <w:p w14:paraId="59C1FE1A" w14:textId="77777777" w:rsidR="000D3A29" w:rsidRDefault="000D3A29"/>
    <w:p w14:paraId="205D9332" w14:textId="77777777" w:rsidR="000D3A29" w:rsidRDefault="000D3A29"/>
    <w:p w14:paraId="21BB3BFC" w14:textId="28A75457" w:rsidR="000D3A29" w:rsidRDefault="000D3A29" w:rsidP="000D3A29">
      <w:pPr>
        <w:pStyle w:val="ListParagraph"/>
        <w:numPr>
          <w:ilvl w:val="0"/>
          <w:numId w:val="1"/>
        </w:numPr>
      </w:pPr>
      <w:r>
        <w:t>Got to Authentication and fill out as follows:</w:t>
      </w:r>
    </w:p>
    <w:p w14:paraId="09CD2641" w14:textId="6AFDB2A4" w:rsidR="003F3336" w:rsidRDefault="003F3336" w:rsidP="000D3A29">
      <w:pPr>
        <w:ind w:left="360"/>
      </w:pPr>
      <w:r>
        <w:rPr>
          <w:noProof/>
        </w:rPr>
        <w:lastRenderedPageBreak/>
        <w:drawing>
          <wp:inline distT="0" distB="0" distL="0" distR="0" wp14:anchorId="47C6A11F" wp14:editId="3DD0AA48">
            <wp:extent cx="5943600" cy="578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2310"/>
                    </a:xfrm>
                    <a:prstGeom prst="rect">
                      <a:avLst/>
                    </a:prstGeom>
                  </pic:spPr>
                </pic:pic>
              </a:graphicData>
            </a:graphic>
          </wp:inline>
        </w:drawing>
      </w:r>
    </w:p>
    <w:p w14:paraId="63806038" w14:textId="77777777" w:rsidR="003F3336" w:rsidRDefault="003F3336"/>
    <w:p w14:paraId="4A19104F" w14:textId="716C6EA0" w:rsidR="003F3336" w:rsidRDefault="000D3A29">
      <w:r>
        <w:t xml:space="preserve">Hit </w:t>
      </w:r>
      <w:r w:rsidR="003F3336">
        <w:t>Save</w:t>
      </w:r>
      <w:r>
        <w:t xml:space="preserve"> at the top</w:t>
      </w:r>
    </w:p>
    <w:p w14:paraId="5C78A09E" w14:textId="7E101E30" w:rsidR="003F3336" w:rsidRDefault="000D3A29" w:rsidP="000D3A29">
      <w:pPr>
        <w:pStyle w:val="ListParagraph"/>
        <w:numPr>
          <w:ilvl w:val="0"/>
          <w:numId w:val="1"/>
        </w:numPr>
      </w:pPr>
      <w:r>
        <w:t xml:space="preserve">Navigate to </w:t>
      </w:r>
      <w:r w:rsidR="0026609B">
        <w:t>Certificates &amp; secrets -&gt; New client secret</w:t>
      </w:r>
    </w:p>
    <w:p w14:paraId="501D5E64" w14:textId="35C0CBD6" w:rsidR="0026609B" w:rsidRDefault="0026609B">
      <w:r>
        <w:rPr>
          <w:noProof/>
        </w:rPr>
        <w:lastRenderedPageBreak/>
        <w:drawing>
          <wp:inline distT="0" distB="0" distL="0" distR="0" wp14:anchorId="7DCDF4C2" wp14:editId="1C408B64">
            <wp:extent cx="5943600" cy="400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6850"/>
                    </a:xfrm>
                    <a:prstGeom prst="rect">
                      <a:avLst/>
                    </a:prstGeom>
                  </pic:spPr>
                </pic:pic>
              </a:graphicData>
            </a:graphic>
          </wp:inline>
        </w:drawing>
      </w:r>
    </w:p>
    <w:p w14:paraId="4058A0EA" w14:textId="75C44B33" w:rsidR="00F15934" w:rsidRDefault="000D3A29">
      <w:r>
        <w:t xml:space="preserve">Select a time window that makes sense to you and for your security requirements. Make sure the name you give is informative and will make it easy to keep track of the key. </w:t>
      </w:r>
      <w:r w:rsidR="00F15934">
        <w:t>Immediately copy the secret off to a safe location</w:t>
      </w:r>
      <w:r>
        <w:t xml:space="preserve"> once you save</w:t>
      </w:r>
      <w:r w:rsidR="00F15934">
        <w:t>. You will need it for your application connections, and it is only exposed through the UI at this time. You will not be able to retrieve this key again in the future and will have to create a new one.</w:t>
      </w:r>
    </w:p>
    <w:p w14:paraId="6E1220F7" w14:textId="77777777" w:rsidR="00F15934" w:rsidRDefault="00F15934"/>
    <w:p w14:paraId="56FD4B72" w14:textId="77777777" w:rsidR="000D3A29" w:rsidRDefault="000D3A29"/>
    <w:p w14:paraId="6B5E497E" w14:textId="6F760621" w:rsidR="000D3A29" w:rsidRDefault="000D3A29" w:rsidP="000D3A29">
      <w:pPr>
        <w:pStyle w:val="ListParagraph"/>
        <w:numPr>
          <w:ilvl w:val="0"/>
          <w:numId w:val="1"/>
        </w:numPr>
      </w:pPr>
      <w:r>
        <w:t>Navigate to API Permissions</w:t>
      </w:r>
    </w:p>
    <w:p w14:paraId="1B2FBE9F" w14:textId="1DD60811" w:rsidR="0026609B" w:rsidRDefault="0026609B" w:rsidP="000D3A29">
      <w:r>
        <w:rPr>
          <w:noProof/>
        </w:rPr>
        <w:lastRenderedPageBreak/>
        <w:drawing>
          <wp:inline distT="0" distB="0" distL="0" distR="0" wp14:anchorId="1B73DEF4" wp14:editId="13C23459">
            <wp:extent cx="5943600" cy="3202940"/>
            <wp:effectExtent l="0" t="0" r="0" b="0"/>
            <wp:docPr id="7" name="Picture 7" descr="C:\Users\scmurray\AppData\Local\Temp\SNAGHTML64af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murray\AppData\Local\Temp\SNAGHTML64af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37003331" w14:textId="080A7D9E" w:rsidR="000D3A29" w:rsidRDefault="000D3A29" w:rsidP="000D3A29">
      <w:r>
        <w:t>Add a perm and Select Office 365 Management APIs. Leave the Microsoft Graph permission in place.</w:t>
      </w:r>
    </w:p>
    <w:p w14:paraId="1581CD06" w14:textId="5800B022" w:rsidR="000D3A29" w:rsidRDefault="000D3A29" w:rsidP="000D3A29">
      <w:pPr>
        <w:pStyle w:val="ListParagraph"/>
        <w:numPr>
          <w:ilvl w:val="0"/>
          <w:numId w:val="1"/>
        </w:numPr>
      </w:pPr>
      <w:r>
        <w:t>Select Application permissions. You do not need to use Delegated permissions for the purposes of retrieving the logging through the Management API</w:t>
      </w:r>
    </w:p>
    <w:p w14:paraId="38E8BD9C" w14:textId="062AC47A" w:rsidR="0026609B" w:rsidRDefault="0026609B">
      <w:r>
        <w:rPr>
          <w:noProof/>
        </w:rPr>
        <w:drawing>
          <wp:inline distT="0" distB="0" distL="0" distR="0" wp14:anchorId="18106CD5" wp14:editId="01ADDE03">
            <wp:extent cx="5943600" cy="1845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5945"/>
                    </a:xfrm>
                    <a:prstGeom prst="rect">
                      <a:avLst/>
                    </a:prstGeom>
                  </pic:spPr>
                </pic:pic>
              </a:graphicData>
            </a:graphic>
          </wp:inline>
        </w:drawing>
      </w:r>
    </w:p>
    <w:p w14:paraId="4978EC24" w14:textId="77777777" w:rsidR="000D3A29" w:rsidRDefault="000D3A29"/>
    <w:p w14:paraId="31C03651" w14:textId="2C3A0906" w:rsidR="0026609B" w:rsidRDefault="0026609B">
      <w:r>
        <w:rPr>
          <w:noProof/>
        </w:rPr>
        <w:lastRenderedPageBreak/>
        <w:drawing>
          <wp:inline distT="0" distB="0" distL="0" distR="0" wp14:anchorId="11ABF2AF" wp14:editId="726B3403">
            <wp:extent cx="5943600" cy="520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05730"/>
                    </a:xfrm>
                    <a:prstGeom prst="rect">
                      <a:avLst/>
                    </a:prstGeom>
                  </pic:spPr>
                </pic:pic>
              </a:graphicData>
            </a:graphic>
          </wp:inline>
        </w:drawing>
      </w:r>
    </w:p>
    <w:p w14:paraId="3523EF6D" w14:textId="0A14E726" w:rsidR="0026609B" w:rsidRDefault="0026609B">
      <w:r>
        <w:t>Some of these are deprecated but it is impossible to tell which ones are deprecated through the UI.</w:t>
      </w:r>
      <w:r w:rsidR="000D3A29">
        <w:t xml:space="preserve"> Select them all and then hit Add permissions.</w:t>
      </w:r>
    </w:p>
    <w:p w14:paraId="1939715B" w14:textId="5EF45693" w:rsidR="0026609B" w:rsidRDefault="0026609B"/>
    <w:p w14:paraId="5EAA20F7" w14:textId="400CBD03" w:rsidR="000D3A29" w:rsidRDefault="000D3A29" w:rsidP="000D3A29">
      <w:pPr>
        <w:pStyle w:val="ListParagraph"/>
        <w:numPr>
          <w:ilvl w:val="0"/>
          <w:numId w:val="1"/>
        </w:numPr>
      </w:pPr>
      <w:r>
        <w:t>Grant admin consent</w:t>
      </w:r>
    </w:p>
    <w:p w14:paraId="65F122EB" w14:textId="182A7460" w:rsidR="0026609B" w:rsidRDefault="0026609B">
      <w:r>
        <w:rPr>
          <w:noProof/>
        </w:rPr>
        <w:drawing>
          <wp:inline distT="0" distB="0" distL="0" distR="0" wp14:anchorId="2913A0E8" wp14:editId="6C0BB4F8">
            <wp:extent cx="5943600" cy="1216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6660"/>
                    </a:xfrm>
                    <a:prstGeom prst="rect">
                      <a:avLst/>
                    </a:prstGeom>
                  </pic:spPr>
                </pic:pic>
              </a:graphicData>
            </a:graphic>
          </wp:inline>
        </w:drawing>
      </w:r>
    </w:p>
    <w:p w14:paraId="2FBF381B" w14:textId="0AF2849F" w:rsidR="0026609B" w:rsidRDefault="0026609B">
      <w:r>
        <w:t>Hit yes</w:t>
      </w:r>
    </w:p>
    <w:p w14:paraId="14D6849B" w14:textId="1B433449" w:rsidR="000D3A29" w:rsidRDefault="000D3A29" w:rsidP="000D3A29">
      <w:pPr>
        <w:pStyle w:val="ListParagraph"/>
        <w:numPr>
          <w:ilvl w:val="0"/>
          <w:numId w:val="1"/>
        </w:numPr>
      </w:pPr>
      <w:r>
        <w:t>Add a scope</w:t>
      </w:r>
    </w:p>
    <w:p w14:paraId="78793FC9" w14:textId="43BBFA20" w:rsidR="0026609B" w:rsidRDefault="00F15934">
      <w:r>
        <w:rPr>
          <w:noProof/>
        </w:rPr>
        <w:lastRenderedPageBreak/>
        <w:drawing>
          <wp:inline distT="0" distB="0" distL="0" distR="0" wp14:anchorId="7BC2AE31" wp14:editId="6DE73BE5">
            <wp:extent cx="5943600" cy="362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1405"/>
                    </a:xfrm>
                    <a:prstGeom prst="rect">
                      <a:avLst/>
                    </a:prstGeom>
                  </pic:spPr>
                </pic:pic>
              </a:graphicData>
            </a:graphic>
          </wp:inline>
        </w:drawing>
      </w:r>
    </w:p>
    <w:p w14:paraId="1D7775E5" w14:textId="77777777" w:rsidR="000D3A29" w:rsidRDefault="000D3A29"/>
    <w:p w14:paraId="059749A7" w14:textId="6DA16A57" w:rsidR="00F15934" w:rsidRDefault="00F15934">
      <w:r>
        <w:rPr>
          <w:noProof/>
        </w:rPr>
        <w:drawing>
          <wp:inline distT="0" distB="0" distL="0" distR="0" wp14:anchorId="1959DABC" wp14:editId="272911ED">
            <wp:extent cx="5009524" cy="172381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9524" cy="1723810"/>
                    </a:xfrm>
                    <a:prstGeom prst="rect">
                      <a:avLst/>
                    </a:prstGeom>
                  </pic:spPr>
                </pic:pic>
              </a:graphicData>
            </a:graphic>
          </wp:inline>
        </w:drawing>
      </w:r>
    </w:p>
    <w:p w14:paraId="6479831D" w14:textId="5E30550C" w:rsidR="00F15934" w:rsidRDefault="000D3A29">
      <w:r>
        <w:t xml:space="preserve">You can leave the default for our purposes. </w:t>
      </w:r>
      <w:r w:rsidR="00F15934">
        <w:t>Save and continue (be patient)</w:t>
      </w:r>
      <w:r>
        <w:t>.</w:t>
      </w:r>
    </w:p>
    <w:p w14:paraId="7F3B9AD3" w14:textId="2CAF9F51" w:rsidR="000D3A29" w:rsidRDefault="000D3A29"/>
    <w:p w14:paraId="687FBA45" w14:textId="26AD0836" w:rsidR="000D3A29" w:rsidRDefault="000D3A29" w:rsidP="000D3A29">
      <w:pPr>
        <w:pStyle w:val="ListParagraph"/>
        <w:numPr>
          <w:ilvl w:val="0"/>
          <w:numId w:val="1"/>
        </w:numPr>
      </w:pPr>
      <w:r>
        <w:t>Once it saves, you can further configure. Give the scope a name and fill out as follows</w:t>
      </w:r>
    </w:p>
    <w:p w14:paraId="64BB726C" w14:textId="0EC08E12" w:rsidR="00F15934" w:rsidRDefault="00F15934">
      <w:r>
        <w:rPr>
          <w:noProof/>
        </w:rPr>
        <w:lastRenderedPageBreak/>
        <w:drawing>
          <wp:inline distT="0" distB="0" distL="0" distR="0" wp14:anchorId="4FE5CC32" wp14:editId="3DD77C19">
            <wp:extent cx="5419048" cy="43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048" cy="4390476"/>
                    </a:xfrm>
                    <a:prstGeom prst="rect">
                      <a:avLst/>
                    </a:prstGeom>
                  </pic:spPr>
                </pic:pic>
              </a:graphicData>
            </a:graphic>
          </wp:inline>
        </w:drawing>
      </w:r>
    </w:p>
    <w:p w14:paraId="0C170ADB" w14:textId="211B7C7A" w:rsidR="00F15934" w:rsidRDefault="00F6096A">
      <w:r>
        <w:t xml:space="preserve">Hit </w:t>
      </w:r>
      <w:r w:rsidR="00F15934">
        <w:t>Add scope</w:t>
      </w:r>
      <w:r>
        <w:t xml:space="preserve"> and you are done.</w:t>
      </w:r>
    </w:p>
    <w:p w14:paraId="2DF567DB" w14:textId="368306AC" w:rsidR="00F15934" w:rsidRDefault="00F15934"/>
    <w:p w14:paraId="2256414C" w14:textId="4114F53D" w:rsidR="00F15934" w:rsidRDefault="00F6096A" w:rsidP="00F6096A">
      <w:r>
        <w:t>Return to the Overview tab for the application. With the client secret you have already copied off, also copy the Application (client) ID and the Directory (tenant) ID. These 3 pieces of information are what you need in order to access the O365 Management API through the registered application.</w:t>
      </w:r>
    </w:p>
    <w:p w14:paraId="73279E8C" w14:textId="51FA47BC" w:rsidR="00F15934" w:rsidRDefault="00F15934"/>
    <w:p w14:paraId="099EE046" w14:textId="77777777" w:rsidR="00F15934" w:rsidRDefault="00F15934"/>
    <w:sectPr w:rsidR="00F1593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A2A1" w14:textId="77777777" w:rsidR="00E9515F" w:rsidRDefault="00E9515F" w:rsidP="000D3A29">
      <w:pPr>
        <w:spacing w:after="0" w:line="240" w:lineRule="auto"/>
      </w:pPr>
      <w:r>
        <w:separator/>
      </w:r>
    </w:p>
  </w:endnote>
  <w:endnote w:type="continuationSeparator" w:id="0">
    <w:p w14:paraId="0DF1C344" w14:textId="77777777" w:rsidR="00E9515F" w:rsidRDefault="00E9515F" w:rsidP="000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F00F" w14:textId="77777777" w:rsidR="00F6096A" w:rsidRDefault="00F60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BA2C" w14:textId="77777777" w:rsidR="00F6096A" w:rsidRDefault="00F60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CFBCA" w14:textId="77777777" w:rsidR="00F6096A" w:rsidRDefault="00F6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21F7" w14:textId="77777777" w:rsidR="00E9515F" w:rsidRDefault="00E9515F" w:rsidP="000D3A29">
      <w:pPr>
        <w:spacing w:after="0" w:line="240" w:lineRule="auto"/>
      </w:pPr>
      <w:r>
        <w:separator/>
      </w:r>
    </w:p>
  </w:footnote>
  <w:footnote w:type="continuationSeparator" w:id="0">
    <w:p w14:paraId="2BA7FBAE" w14:textId="77777777" w:rsidR="00E9515F" w:rsidRDefault="00E9515F" w:rsidP="000D3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3777" w14:textId="77777777" w:rsidR="00F6096A" w:rsidRDefault="00F60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51734"/>
      <w:docPartObj>
        <w:docPartGallery w:val="Page Numbers (Top of Page)"/>
        <w:docPartUnique/>
      </w:docPartObj>
    </w:sdtPr>
    <w:sdtEndPr>
      <w:rPr>
        <w:noProof/>
      </w:rPr>
    </w:sdtEndPr>
    <w:sdtContent>
      <w:p w14:paraId="64FC0A77" w14:textId="57E7C087" w:rsidR="000D3A29" w:rsidRDefault="000D3A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958F43" w14:textId="77777777" w:rsidR="000D3A29" w:rsidRDefault="000D3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D6417" w14:textId="77777777" w:rsidR="00F6096A" w:rsidRDefault="00F60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A4B15"/>
    <w:multiLevelType w:val="hybridMultilevel"/>
    <w:tmpl w:val="2C3A0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36"/>
    <w:rsid w:val="00001703"/>
    <w:rsid w:val="000D3A29"/>
    <w:rsid w:val="0026609B"/>
    <w:rsid w:val="003F3336"/>
    <w:rsid w:val="009E5F9A"/>
    <w:rsid w:val="00D76E72"/>
    <w:rsid w:val="00E9515F"/>
    <w:rsid w:val="00F15934"/>
    <w:rsid w:val="00F6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85392"/>
  <w15:chartTrackingRefBased/>
  <w15:docId w15:val="{1E5565E6-BC7F-48BC-BDAF-CF01C19E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A29"/>
    <w:rPr>
      <w:color w:val="0563C1" w:themeColor="hyperlink"/>
      <w:u w:val="single"/>
    </w:rPr>
  </w:style>
  <w:style w:type="character" w:styleId="UnresolvedMention">
    <w:name w:val="Unresolved Mention"/>
    <w:basedOn w:val="DefaultParagraphFont"/>
    <w:uiPriority w:val="99"/>
    <w:semiHidden/>
    <w:unhideWhenUsed/>
    <w:rsid w:val="000D3A29"/>
    <w:rPr>
      <w:color w:val="605E5C"/>
      <w:shd w:val="clear" w:color="auto" w:fill="E1DFDD"/>
    </w:rPr>
  </w:style>
  <w:style w:type="paragraph" w:styleId="ListParagraph">
    <w:name w:val="List Paragraph"/>
    <w:basedOn w:val="Normal"/>
    <w:uiPriority w:val="34"/>
    <w:qFormat/>
    <w:rsid w:val="000D3A29"/>
    <w:pPr>
      <w:ind w:left="720"/>
      <w:contextualSpacing/>
    </w:pPr>
  </w:style>
  <w:style w:type="paragraph" w:styleId="Header">
    <w:name w:val="header"/>
    <w:basedOn w:val="Normal"/>
    <w:link w:val="HeaderChar"/>
    <w:uiPriority w:val="99"/>
    <w:unhideWhenUsed/>
    <w:rsid w:val="000D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29"/>
  </w:style>
  <w:style w:type="paragraph" w:styleId="Footer">
    <w:name w:val="footer"/>
    <w:basedOn w:val="Normal"/>
    <w:link w:val="FooterChar"/>
    <w:uiPriority w:val="99"/>
    <w:unhideWhenUsed/>
    <w:rsid w:val="000D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20717">
      <w:bodyDiv w:val="1"/>
      <w:marLeft w:val="0"/>
      <w:marRight w:val="0"/>
      <w:marTop w:val="0"/>
      <w:marBottom w:val="0"/>
      <w:divBdr>
        <w:top w:val="none" w:sz="0" w:space="0" w:color="auto"/>
        <w:left w:val="none" w:sz="0" w:space="0" w:color="auto"/>
        <w:bottom w:val="none" w:sz="0" w:space="0" w:color="auto"/>
        <w:right w:val="none" w:sz="0" w:space="0" w:color="auto"/>
      </w:divBdr>
      <w:divsChild>
        <w:div w:id="391465291">
          <w:marLeft w:val="0"/>
          <w:marRight w:val="0"/>
          <w:marTop w:val="0"/>
          <w:marBottom w:val="0"/>
          <w:divBdr>
            <w:top w:val="none" w:sz="0" w:space="0" w:color="auto"/>
            <w:left w:val="none" w:sz="0" w:space="0" w:color="auto"/>
            <w:bottom w:val="none" w:sz="0" w:space="0" w:color="auto"/>
            <w:right w:val="none" w:sz="0" w:space="0" w:color="auto"/>
          </w:divBdr>
          <w:divsChild>
            <w:div w:id="249970091">
              <w:marLeft w:val="0"/>
              <w:marRight w:val="0"/>
              <w:marTop w:val="0"/>
              <w:marBottom w:val="0"/>
              <w:divBdr>
                <w:top w:val="none" w:sz="0" w:space="0" w:color="auto"/>
                <w:left w:val="none" w:sz="0" w:space="0" w:color="auto"/>
                <w:bottom w:val="none" w:sz="0" w:space="0" w:color="auto"/>
                <w:right w:val="none" w:sz="0" w:space="0" w:color="auto"/>
              </w:divBdr>
            </w:div>
            <w:div w:id="1869248630">
              <w:marLeft w:val="0"/>
              <w:marRight w:val="0"/>
              <w:marTop w:val="0"/>
              <w:marBottom w:val="0"/>
              <w:divBdr>
                <w:top w:val="none" w:sz="0" w:space="0" w:color="auto"/>
                <w:left w:val="none" w:sz="0" w:space="0" w:color="auto"/>
                <w:bottom w:val="none" w:sz="0" w:space="0" w:color="auto"/>
                <w:right w:val="none" w:sz="0" w:space="0" w:color="auto"/>
              </w:divBdr>
            </w:div>
            <w:div w:id="1982542831">
              <w:marLeft w:val="0"/>
              <w:marRight w:val="0"/>
              <w:marTop w:val="0"/>
              <w:marBottom w:val="0"/>
              <w:divBdr>
                <w:top w:val="none" w:sz="0" w:space="0" w:color="auto"/>
                <w:left w:val="none" w:sz="0" w:space="0" w:color="auto"/>
                <w:bottom w:val="none" w:sz="0" w:space="0" w:color="auto"/>
                <w:right w:val="none" w:sz="0" w:space="0" w:color="auto"/>
              </w:divBdr>
            </w:div>
            <w:div w:id="1610165919">
              <w:marLeft w:val="0"/>
              <w:marRight w:val="0"/>
              <w:marTop w:val="0"/>
              <w:marBottom w:val="0"/>
              <w:divBdr>
                <w:top w:val="none" w:sz="0" w:space="0" w:color="auto"/>
                <w:left w:val="none" w:sz="0" w:space="0" w:color="auto"/>
                <w:bottom w:val="none" w:sz="0" w:space="0" w:color="auto"/>
                <w:right w:val="none" w:sz="0" w:space="0" w:color="auto"/>
              </w:divBdr>
            </w:div>
            <w:div w:id="340669587">
              <w:marLeft w:val="0"/>
              <w:marRight w:val="0"/>
              <w:marTop w:val="0"/>
              <w:marBottom w:val="0"/>
              <w:divBdr>
                <w:top w:val="none" w:sz="0" w:space="0" w:color="auto"/>
                <w:left w:val="none" w:sz="0" w:space="0" w:color="auto"/>
                <w:bottom w:val="none" w:sz="0" w:space="0" w:color="auto"/>
                <w:right w:val="none" w:sz="0" w:space="0" w:color="auto"/>
              </w:divBdr>
            </w:div>
            <w:div w:id="1931349091">
              <w:marLeft w:val="0"/>
              <w:marRight w:val="0"/>
              <w:marTop w:val="0"/>
              <w:marBottom w:val="0"/>
              <w:divBdr>
                <w:top w:val="none" w:sz="0" w:space="0" w:color="auto"/>
                <w:left w:val="none" w:sz="0" w:space="0" w:color="auto"/>
                <w:bottom w:val="none" w:sz="0" w:space="0" w:color="auto"/>
                <w:right w:val="none" w:sz="0" w:space="0" w:color="auto"/>
              </w:divBdr>
            </w:div>
            <w:div w:id="1025253832">
              <w:marLeft w:val="0"/>
              <w:marRight w:val="0"/>
              <w:marTop w:val="0"/>
              <w:marBottom w:val="0"/>
              <w:divBdr>
                <w:top w:val="none" w:sz="0" w:space="0" w:color="auto"/>
                <w:left w:val="none" w:sz="0" w:space="0" w:color="auto"/>
                <w:bottom w:val="none" w:sz="0" w:space="0" w:color="auto"/>
                <w:right w:val="none" w:sz="0" w:space="0" w:color="auto"/>
              </w:divBdr>
            </w:div>
            <w:div w:id="219830577">
              <w:marLeft w:val="0"/>
              <w:marRight w:val="0"/>
              <w:marTop w:val="0"/>
              <w:marBottom w:val="0"/>
              <w:divBdr>
                <w:top w:val="none" w:sz="0" w:space="0" w:color="auto"/>
                <w:left w:val="none" w:sz="0" w:space="0" w:color="auto"/>
                <w:bottom w:val="none" w:sz="0" w:space="0" w:color="auto"/>
                <w:right w:val="none" w:sz="0" w:space="0" w:color="auto"/>
              </w:divBdr>
            </w:div>
            <w:div w:id="1225068097">
              <w:marLeft w:val="0"/>
              <w:marRight w:val="0"/>
              <w:marTop w:val="0"/>
              <w:marBottom w:val="0"/>
              <w:divBdr>
                <w:top w:val="none" w:sz="0" w:space="0" w:color="auto"/>
                <w:left w:val="none" w:sz="0" w:space="0" w:color="auto"/>
                <w:bottom w:val="none" w:sz="0" w:space="0" w:color="auto"/>
                <w:right w:val="none" w:sz="0" w:space="0" w:color="auto"/>
              </w:divBdr>
            </w:div>
            <w:div w:id="1826511361">
              <w:marLeft w:val="0"/>
              <w:marRight w:val="0"/>
              <w:marTop w:val="0"/>
              <w:marBottom w:val="0"/>
              <w:divBdr>
                <w:top w:val="none" w:sz="0" w:space="0" w:color="auto"/>
                <w:left w:val="none" w:sz="0" w:space="0" w:color="auto"/>
                <w:bottom w:val="none" w:sz="0" w:space="0" w:color="auto"/>
                <w:right w:val="none" w:sz="0" w:space="0" w:color="auto"/>
              </w:divBdr>
            </w:div>
            <w:div w:id="1947544312">
              <w:marLeft w:val="0"/>
              <w:marRight w:val="0"/>
              <w:marTop w:val="0"/>
              <w:marBottom w:val="0"/>
              <w:divBdr>
                <w:top w:val="none" w:sz="0" w:space="0" w:color="auto"/>
                <w:left w:val="none" w:sz="0" w:space="0" w:color="auto"/>
                <w:bottom w:val="none" w:sz="0" w:space="0" w:color="auto"/>
                <w:right w:val="none" w:sz="0" w:space="0" w:color="auto"/>
              </w:divBdr>
            </w:div>
            <w:div w:id="316374127">
              <w:marLeft w:val="0"/>
              <w:marRight w:val="0"/>
              <w:marTop w:val="0"/>
              <w:marBottom w:val="0"/>
              <w:divBdr>
                <w:top w:val="none" w:sz="0" w:space="0" w:color="auto"/>
                <w:left w:val="none" w:sz="0" w:space="0" w:color="auto"/>
                <w:bottom w:val="none" w:sz="0" w:space="0" w:color="auto"/>
                <w:right w:val="none" w:sz="0" w:space="0" w:color="auto"/>
              </w:divBdr>
            </w:div>
            <w:div w:id="1434932013">
              <w:marLeft w:val="0"/>
              <w:marRight w:val="0"/>
              <w:marTop w:val="0"/>
              <w:marBottom w:val="0"/>
              <w:divBdr>
                <w:top w:val="none" w:sz="0" w:space="0" w:color="auto"/>
                <w:left w:val="none" w:sz="0" w:space="0" w:color="auto"/>
                <w:bottom w:val="none" w:sz="0" w:space="0" w:color="auto"/>
                <w:right w:val="none" w:sz="0" w:space="0" w:color="auto"/>
              </w:divBdr>
            </w:div>
            <w:div w:id="24908346">
              <w:marLeft w:val="0"/>
              <w:marRight w:val="0"/>
              <w:marTop w:val="0"/>
              <w:marBottom w:val="0"/>
              <w:divBdr>
                <w:top w:val="none" w:sz="0" w:space="0" w:color="auto"/>
                <w:left w:val="none" w:sz="0" w:space="0" w:color="auto"/>
                <w:bottom w:val="none" w:sz="0" w:space="0" w:color="auto"/>
                <w:right w:val="none" w:sz="0" w:space="0" w:color="auto"/>
              </w:divBdr>
            </w:div>
            <w:div w:id="1400054844">
              <w:marLeft w:val="0"/>
              <w:marRight w:val="0"/>
              <w:marTop w:val="0"/>
              <w:marBottom w:val="0"/>
              <w:divBdr>
                <w:top w:val="none" w:sz="0" w:space="0" w:color="auto"/>
                <w:left w:val="none" w:sz="0" w:space="0" w:color="auto"/>
                <w:bottom w:val="none" w:sz="0" w:space="0" w:color="auto"/>
                <w:right w:val="none" w:sz="0" w:space="0" w:color="auto"/>
              </w:divBdr>
            </w:div>
            <w:div w:id="517933941">
              <w:marLeft w:val="0"/>
              <w:marRight w:val="0"/>
              <w:marTop w:val="0"/>
              <w:marBottom w:val="0"/>
              <w:divBdr>
                <w:top w:val="none" w:sz="0" w:space="0" w:color="auto"/>
                <w:left w:val="none" w:sz="0" w:space="0" w:color="auto"/>
                <w:bottom w:val="none" w:sz="0" w:space="0" w:color="auto"/>
                <w:right w:val="none" w:sz="0" w:space="0" w:color="auto"/>
              </w:divBdr>
            </w:div>
            <w:div w:id="56324009">
              <w:marLeft w:val="0"/>
              <w:marRight w:val="0"/>
              <w:marTop w:val="0"/>
              <w:marBottom w:val="0"/>
              <w:divBdr>
                <w:top w:val="none" w:sz="0" w:space="0" w:color="auto"/>
                <w:left w:val="none" w:sz="0" w:space="0" w:color="auto"/>
                <w:bottom w:val="none" w:sz="0" w:space="0" w:color="auto"/>
                <w:right w:val="none" w:sz="0" w:space="0" w:color="auto"/>
              </w:divBdr>
            </w:div>
            <w:div w:id="1141655485">
              <w:marLeft w:val="0"/>
              <w:marRight w:val="0"/>
              <w:marTop w:val="0"/>
              <w:marBottom w:val="0"/>
              <w:divBdr>
                <w:top w:val="none" w:sz="0" w:space="0" w:color="auto"/>
                <w:left w:val="none" w:sz="0" w:space="0" w:color="auto"/>
                <w:bottom w:val="none" w:sz="0" w:space="0" w:color="auto"/>
                <w:right w:val="none" w:sz="0" w:space="0" w:color="auto"/>
              </w:divBdr>
            </w:div>
            <w:div w:id="938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Scott.Murray@Microsof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Murray</dc:creator>
  <cp:keywords/>
  <dc:description/>
  <cp:lastModifiedBy>Scott Murray</cp:lastModifiedBy>
  <cp:revision>2</cp:revision>
  <dcterms:created xsi:type="dcterms:W3CDTF">2019-05-01T15:06:00Z</dcterms:created>
  <dcterms:modified xsi:type="dcterms:W3CDTF">2019-05-01T20:12:00Z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scmurray@microsoft.com</vt:lpwstr>
  </property>
  <property fmtid="{D5CDD505-2E9C-101B-9397-08002B2CF9AE}" pid="5" name="MSIP_Label_f42aa342-8706-4288-bd11-ebb85995028c_SetDate">
    <vt:lpwstr>2019-05-01T20:07:59.1303893Z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