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80" w:before="0"/>
        <w:jc w:val="center"/>
      </w:pPr>
      <w:r>
        <w:rPr>
          <w:rFonts w:ascii="DM Sans" w:cs="DM Sans" w:eastAsia="DM Sans" w:hAnsi="DM Sans"/>
          <w:b/>
          <w:bCs/>
          <w:color w:val="7a1e1e"/>
          <w:sz w:val="52"/>
          <w:szCs w:val="52"/>
        </w:rPr>
        <w:t xml:space="preserve">CRM WHATSAPP</w:t>
      </w:r>
    </w:p>
    <w:p>
      <w:pPr>
        <w:spacing w:after="60" w:before="0"/>
        <w:jc w:val="center"/>
      </w:pPr>
      <w:r>
        <w:rPr>
          <w:rFonts w:ascii="DM Sans" w:cs="DM Sans" w:eastAsia="DM Sans" w:hAnsi="DM Sans"/>
          <w:color w:val="888480"/>
          <w:sz w:val="28"/>
          <w:szCs w:val="28"/>
        </w:rPr>
        <w:t xml:space="preserve">Portal SCONT — Módulo de Atendimento</w:t>
      </w:r>
    </w:p>
    <w:p>
      <w:pPr>
        <w:pBdr>
          <w:bottom w:val="single" w:color="7a1e1e" w:sz="6" w:space="8"/>
        </w:pBdr>
        <w:spacing w:after="160" w:before="0"/>
        <w:jc w:val="center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DM Sans" w:cs="DM Sans" w:eastAsia="DM Sans" w:hAnsi="DM Sans"/>
          <w:color w:val="1a1a1a"/>
          <w:sz w:val="22"/>
          <w:szCs w:val="22"/>
        </w:rPr>
        <w:t xml:space="preserve">Prompt completo para execução no </w:t>
      </w:r>
      <w:r>
        <w:rPr>
          <w:rFonts w:ascii="DM Sans" w:cs="DM Sans" w:eastAsia="DM Sans" w:hAnsi="DM Sans"/>
          <w:b/>
          <w:bCs/>
          <w:color w:val="7a1e1e"/>
          <w:sz w:val="22"/>
          <w:szCs w:val="22"/>
        </w:rPr>
        <w:t xml:space="preserve">Claude Code</w:t>
      </w:r>
    </w:p>
    <w:p>
      <w:pPr>
        <w:spacing w:after="0" w:before="4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e0dcd8" w:sz="1"/>
              <w:left w:val="single" w:color="e0dcd8" w:sz="1"/>
              <w:bottom w:val="single" w:color="e0dcd8" w:sz="1"/>
              <w:right w:val="single" w:color="e0dcd8" w:sz="1"/>
            </w:tcBorders>
            <w:shd w:fill="f0e8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5c1515"/>
                <w:sz w:val="19"/>
                <w:szCs w:val="19"/>
              </w:rPr>
              <w:t xml:space="preserve">Produto</w:t>
            </w:r>
          </w:p>
        </w:tc>
        <w:tc>
          <w:tcPr>
            <w:tcW w:type="dxa" w:w="4800"/>
            <w:tcBorders>
              <w:top w:val="single" w:color="e0dcd8" w:sz="1"/>
              <w:left w:val="single" w:color="e0dcd8" w:sz="1"/>
              <w:bottom w:val="single" w:color="e0dcd8" w:sz="1"/>
              <w:right w:val="single" w:color="e0d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DM Sans" w:cs="DM Sans" w:eastAsia="DM Sans" w:hAnsi="DM Sans"/>
                <w:color w:val="1a1a1a"/>
                <w:sz w:val="19"/>
                <w:szCs w:val="19"/>
              </w:rPr>
              <w:t xml:space="preserve">CRM WhatsApp — módulo do Portal SCONT</w:t>
            </w:r>
          </w:p>
        </w:tc>
      </w:tr>
      <w:tr>
        <w:tc>
          <w:tcPr>
            <w:tcW w:type="dxa" w:w="2400"/>
            <w:tcBorders>
              <w:top w:val="single" w:color="e0dcd8" w:sz="1"/>
              <w:left w:val="single" w:color="e0dcd8" w:sz="1"/>
              <w:bottom w:val="single" w:color="e0dcd8" w:sz="1"/>
              <w:right w:val="single" w:color="e0dcd8" w:sz="1"/>
            </w:tcBorders>
            <w:shd w:fill="f0e8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5c1515"/>
                <w:sz w:val="19"/>
                <w:szCs w:val="19"/>
              </w:rPr>
              <w:t xml:space="preserve">Stack</w:t>
            </w:r>
          </w:p>
        </w:tc>
        <w:tc>
          <w:tcPr>
            <w:tcW w:type="dxa" w:w="4800"/>
            <w:tcBorders>
              <w:top w:val="single" w:color="e0dcd8" w:sz="1"/>
              <w:left w:val="single" w:color="e0dcd8" w:sz="1"/>
              <w:bottom w:val="single" w:color="e0dcd8" w:sz="1"/>
              <w:right w:val="single" w:color="e0d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DM Sans" w:cs="DM Sans" w:eastAsia="DM Sans" w:hAnsi="DM Sans"/>
                <w:color w:val="1a1a1a"/>
                <w:sz w:val="19"/>
                <w:szCs w:val="19"/>
              </w:rPr>
              <w:t xml:space="preserve">React + Supabase + Meta Cloud API Oficial</w:t>
            </w:r>
          </w:p>
        </w:tc>
      </w:tr>
      <w:tr>
        <w:tc>
          <w:tcPr>
            <w:tcW w:type="dxa" w:w="2400"/>
            <w:tcBorders>
              <w:top w:val="single" w:color="e0dcd8" w:sz="1"/>
              <w:left w:val="single" w:color="e0dcd8" w:sz="1"/>
              <w:bottom w:val="single" w:color="e0dcd8" w:sz="1"/>
              <w:right w:val="single" w:color="e0dcd8" w:sz="1"/>
            </w:tcBorders>
            <w:shd w:fill="f0e8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5c1515"/>
                <w:sz w:val="19"/>
                <w:szCs w:val="19"/>
              </w:rPr>
              <w:t xml:space="preserve">Persistência</w:t>
            </w:r>
          </w:p>
        </w:tc>
        <w:tc>
          <w:tcPr>
            <w:tcW w:type="dxa" w:w="4800"/>
            <w:tcBorders>
              <w:top w:val="single" w:color="e0dcd8" w:sz="1"/>
              <w:left w:val="single" w:color="e0dcd8" w:sz="1"/>
              <w:bottom w:val="single" w:color="e0dcd8" w:sz="1"/>
              <w:right w:val="single" w:color="e0d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DM Sans" w:cs="DM Sans" w:eastAsia="DM Sans" w:hAnsi="DM Sans"/>
                <w:color w:val="1a1a1a"/>
                <w:sz w:val="19"/>
                <w:szCs w:val="19"/>
              </w:rPr>
              <w:t xml:space="preserve">Supabase PostgreSQL + Edge Functions</w:t>
            </w:r>
          </w:p>
        </w:tc>
      </w:tr>
      <w:tr>
        <w:tc>
          <w:tcPr>
            <w:tcW w:type="dxa" w:w="2400"/>
            <w:tcBorders>
              <w:top w:val="single" w:color="e0dcd8" w:sz="1"/>
              <w:left w:val="single" w:color="e0dcd8" w:sz="1"/>
              <w:bottom w:val="single" w:color="e0dcd8" w:sz="1"/>
              <w:right w:val="single" w:color="e0dcd8" w:sz="1"/>
            </w:tcBorders>
            <w:shd w:fill="f0e8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5c1515"/>
                <w:sz w:val="19"/>
                <w:szCs w:val="19"/>
              </w:rPr>
              <w:t xml:space="preserve">Realtime</w:t>
            </w:r>
          </w:p>
        </w:tc>
        <w:tc>
          <w:tcPr>
            <w:tcW w:type="dxa" w:w="4800"/>
            <w:tcBorders>
              <w:top w:val="single" w:color="e0dcd8" w:sz="1"/>
              <w:left w:val="single" w:color="e0dcd8" w:sz="1"/>
              <w:bottom w:val="single" w:color="e0dcd8" w:sz="1"/>
              <w:right w:val="single" w:color="e0d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DM Sans" w:cs="DM Sans" w:eastAsia="DM Sans" w:hAnsi="DM Sans"/>
                <w:color w:val="1a1a1a"/>
                <w:sz w:val="19"/>
                <w:szCs w:val="19"/>
              </w:rPr>
              <w:t xml:space="preserve">Supabase Realtime (CDC nativo)</w:t>
            </w:r>
          </w:p>
        </w:tc>
      </w:tr>
      <w:tr>
        <w:tc>
          <w:tcPr>
            <w:tcW w:type="dxa" w:w="2400"/>
            <w:tcBorders>
              <w:top w:val="single" w:color="e0dcd8" w:sz="1"/>
              <w:left w:val="single" w:color="e0dcd8" w:sz="1"/>
              <w:bottom w:val="single" w:color="e0dcd8" w:sz="1"/>
              <w:right w:val="single" w:color="e0dcd8" w:sz="1"/>
            </w:tcBorders>
            <w:shd w:fill="f0e8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5c1515"/>
                <w:sz w:val="19"/>
                <w:szCs w:val="19"/>
              </w:rPr>
              <w:t xml:space="preserve">Auth</w:t>
            </w:r>
          </w:p>
        </w:tc>
        <w:tc>
          <w:tcPr>
            <w:tcW w:type="dxa" w:w="4800"/>
            <w:tcBorders>
              <w:top w:val="single" w:color="e0dcd8" w:sz="1"/>
              <w:left w:val="single" w:color="e0dcd8" w:sz="1"/>
              <w:bottom w:val="single" w:color="e0dcd8" w:sz="1"/>
              <w:right w:val="single" w:color="e0d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DM Sans" w:cs="DM Sans" w:eastAsia="DM Sans" w:hAnsi="DM Sans"/>
                <w:color w:val="1a1a1a"/>
                <w:sz w:val="19"/>
                <w:szCs w:val="19"/>
              </w:rPr>
              <w:t xml:space="preserve">Supabase Auth com RLS por departamento</w:t>
            </w:r>
          </w:p>
        </w:tc>
      </w:tr>
      <w:tr>
        <w:tc>
          <w:tcPr>
            <w:tcW w:type="dxa" w:w="2400"/>
            <w:tcBorders>
              <w:top w:val="single" w:color="e0dcd8" w:sz="1"/>
              <w:left w:val="single" w:color="e0dcd8" w:sz="1"/>
              <w:bottom w:val="single" w:color="e0dcd8" w:sz="1"/>
              <w:right w:val="single" w:color="e0dcd8" w:sz="1"/>
            </w:tcBorders>
            <w:shd w:fill="f0e8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5c1515"/>
                <w:sz w:val="19"/>
                <w:szCs w:val="19"/>
              </w:rPr>
              <w:t xml:space="preserve">Departamentos</w:t>
            </w:r>
          </w:p>
        </w:tc>
        <w:tc>
          <w:tcPr>
            <w:tcW w:type="dxa" w:w="4800"/>
            <w:tcBorders>
              <w:top w:val="single" w:color="e0dcd8" w:sz="1"/>
              <w:left w:val="single" w:color="e0dcd8" w:sz="1"/>
              <w:bottom w:val="single" w:color="e0dcd8" w:sz="1"/>
              <w:right w:val="single" w:color="e0dc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DM Sans" w:cs="DM Sans" w:eastAsia="DM Sans" w:hAnsi="DM Sans"/>
                <w:color w:val="1a1a1a"/>
                <w:sz w:val="19"/>
                <w:szCs w:val="19"/>
              </w:rPr>
              <w:t xml:space="preserve">Pessoal · Contábil · Administrativo · Tributário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 w:type="page"/>
      </w:r>
    </w:p>
    <w:p>
      <w:pPr>
        <w:pBdr>
          <w:bottom w:val="single" w:color="7a1e1e" w:sz="8" w:space="4"/>
        </w:pBdr>
        <w:spacing w:after="120" w:before="400"/>
      </w:pPr>
      <w:r>
        <w:rPr>
          <w:rFonts w:ascii="DM Sans" w:cs="DM Sans" w:eastAsia="DM Sans" w:hAnsi="DM Sans"/>
          <w:b/>
          <w:bCs/>
          <w:color w:val="7a1e1e"/>
          <w:sz w:val="28"/>
          <w:szCs w:val="28"/>
        </w:rPr>
        <w:t xml:space="preserve">COMO USAR ESTE DOCUMENTO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1e1e" w:sz="6"/>
              <w:left w:val="thick" w:color="7a1e1e" w:sz="12"/>
              <w:bottom w:val="single" w:color="7a1e1e" w:sz="1"/>
              <w:right w:val="single" w:color="7a1e1e" w:sz="1"/>
            </w:tcBorders>
            <w:shd w:fill="f0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DM Sans" w:cs="DM Sans" w:eastAsia="DM Sans" w:hAnsi="DM Sans"/>
                <w:b/>
                <w:bCs/>
                <w:color w:val="7a1e1e"/>
                <w:sz w:val="20"/>
                <w:szCs w:val="20"/>
              </w:rPr>
              <w:t xml:space="preserve">Instruções de uso</w:t>
            </w:r>
          </w:p>
          <w:p>
            <w:pPr>
              <w:spacing w:after="0" w:before="0"/>
            </w:pPr>
            <w:r>
              <w:rPr>
                <w:rFonts w:ascii="DM Sans" w:cs="DM Sans" w:eastAsia="DM Sans" w:hAnsi="DM Sans"/>
                <w:color w:val="1a1a1a"/>
                <w:sz w:val="19"/>
                <w:szCs w:val="19"/>
              </w:rPr>
              <w:t xml:space="preserve">1. Abra o Claude Code no terminal ou no app Claude Desktop.</w:t>
            </w:r>
          </w:p>
          <w:p>
            <w:pPr>
              <w:spacing w:after="0" w:before="0"/>
            </w:pPr>
            <w:r>
              <w:rPr>
                <w:rFonts w:ascii="DM Sans" w:cs="DM Sans" w:eastAsia="DM Sans" w:hAnsi="DM Sans"/>
                <w:color w:val="1a1a1a"/>
                <w:sz w:val="19"/>
                <w:szCs w:val="19"/>
              </w:rPr>
              <w:t xml:space="preserve">2. Inicie uma nova sessão de projeto ou abra a pasta do Portal SCONT.</w:t>
            </w:r>
          </w:p>
          <w:p>
            <w:pPr>
              <w:spacing w:after="0" w:before="0"/>
            </w:pPr>
            <w:r>
              <w:rPr>
                <w:rFonts w:ascii="DM Sans" w:cs="DM Sans" w:eastAsia="DM Sans" w:hAnsi="DM Sans"/>
                <w:color w:val="1a1a1a"/>
                <w:sz w:val="19"/>
                <w:szCs w:val="19"/>
              </w:rPr>
              <w:t xml:space="preserve">3. Copie TODO o conteúdo da seção "PROMPT COMPLETO" (páginas seguintes).</w:t>
            </w:r>
          </w:p>
          <w:p>
            <w:pPr>
              <w:spacing w:after="0" w:before="0"/>
            </w:pPr>
            <w:r>
              <w:rPr>
                <w:rFonts w:ascii="DM Sans" w:cs="DM Sans" w:eastAsia="DM Sans" w:hAnsi="DM Sans"/>
                <w:color w:val="1a1a1a"/>
                <w:sz w:val="19"/>
                <w:szCs w:val="19"/>
              </w:rPr>
              <w:t xml:space="preserve">4. Cole diretamente no prompt inicial do Claude Code e pressione Enter.</w:t>
            </w:r>
          </w:p>
          <w:p>
            <w:pPr>
              <w:spacing w:after="0" w:before="0"/>
            </w:pPr>
            <w:r>
              <w:rPr>
                <w:rFonts w:ascii="DM Sans" w:cs="DM Sans" w:eastAsia="DM Sans" w:hAnsi="DM Sans"/>
                <w:color w:val="1a1a1a"/>
                <w:sz w:val="19"/>
                <w:szCs w:val="19"/>
              </w:rPr>
              <w:t xml:space="preserve">5. Valide cada etapa antes de prosseguir para a próxima.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DM Sans" w:cs="DM Sans" w:eastAsia="DM Sans" w:hAnsi="DM Sans"/>
          <w:color w:val="1a1a1a"/>
          <w:sz w:val="20"/>
          <w:szCs w:val="20"/>
        </w:rPr>
        <w:t xml:space="preserve">O prompt está organizado em blocos comentados. O Claude Code irá executar em sequência: (1) schema SQL do Supabase, (2) Edge Functions, (3) frontend React. Você pode interromper após cada bloco para validação.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Bdr>
          <w:bottom w:val="single" w:color="7a1e1e" w:sz="8" w:space="4"/>
        </w:pBdr>
        <w:spacing w:after="120" w:before="400"/>
      </w:pPr>
      <w:r>
        <w:rPr>
          <w:rFonts w:ascii="DM Sans" w:cs="DM Sans" w:eastAsia="DM Sans" w:hAnsi="DM Sans"/>
          <w:b/>
          <w:bCs/>
          <w:color w:val="7a1e1e"/>
          <w:sz w:val="28"/>
          <w:szCs w:val="28"/>
        </w:rPr>
        <w:t xml:space="preserve">PROMPT COMPLETO — COLE NO CLAUDE CODE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DM Sans" w:cs="DM Sans" w:eastAsia="DM Sans" w:hAnsi="DM Sans"/>
          <w:b/>
          <w:bCs/>
          <w:color w:val="7a1e1e"/>
          <w:sz w:val="20"/>
          <w:szCs w:val="20"/>
        </w:rPr>
        <w:t xml:space="preserve">━━━ INÍCIO DO PROMPT — COPIAR DAQUI ━━━</w:t>
      </w:r>
    </w:p>
    <w:p>
      <w:pPr>
        <w:spacing w:after="0" w:before="80"/>
      </w:pPr>
      <w:r>
        <w:t xml:space="preserve"/>
      </w:r>
    </w:p>
    <w:p>
      <w:pPr>
        <w:spacing w:after="80" w:before="280"/>
      </w:pPr>
      <w:r>
        <w:rPr>
          <w:rFonts w:ascii="DM Sans" w:cs="DM Sans" w:eastAsia="DM Sans" w:hAnsi="DM Sans"/>
          <w:b/>
          <w:bCs/>
          <w:color w:val="5c1515"/>
          <w:sz w:val="24"/>
          <w:szCs w:val="24"/>
        </w:rPr>
        <w:t xml:space="preserve">CONTEXTO E OBJETIVO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c8" w:sz="1"/>
              <w:left w:val="single" w:color="d0ccc8" w:sz="1"/>
              <w:bottom w:val="single" w:color="d0ccc8" w:sz="1"/>
              <w:right w:val="single" w:color="d0ccc8" w:sz="1"/>
            </w:tcBorders>
            <w:shd w:fill="f4f4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Desenvolva um módulo CRM de WhatsApp integrado ao Portal SCONT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(SCONT Soluções Contábeis). Este CRM é uma ferramenta interna 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portal — deve seguir rigorosamente a identidade visual da SCONT 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usar o Supabase como única camada de persistência.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 motivação é substituir um CRM de terceiros que está sendo banido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no WhatsApp por usar integração não oficial com o Meta.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 solução deve usar a Meta Cloud API Oficial para evitar novos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banimentos.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80"/>
      </w:pPr>
      <w:r>
        <w:rPr>
          <w:rFonts w:ascii="DM Sans" w:cs="DM Sans" w:eastAsia="DM Sans" w:hAnsi="DM Sans"/>
          <w:b/>
          <w:bCs/>
          <w:color w:val="5c1515"/>
          <w:sz w:val="24"/>
          <w:szCs w:val="24"/>
        </w:rPr>
        <w:t xml:space="preserve">IDENTIDADE VISUAL SCONT — OBRIGATÓRIO</w:t>
      </w:r>
    </w:p>
    <w:p>
      <w:pPr>
        <w:spacing w:after="0" w:before="40"/>
      </w:pPr>
      <w:r>
        <w:t xml:space="preserve"/>
      </w:r>
    </w:p>
    <w:p>
      <w:pPr>
        <w:spacing w:after="60" w:before="200"/>
      </w:pPr>
      <w:r>
        <w:rPr>
          <w:rFonts w:ascii="DM Sans" w:cs="DM Sans" w:eastAsia="DM Sans" w:hAnsi="DM Sans"/>
          <w:b/>
          <w:bCs/>
          <w:color w:val="1e3a5c"/>
          <w:sz w:val="22"/>
          <w:szCs w:val="22"/>
        </w:rPr>
        <w:t xml:space="preserve">Paleta de 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c8" w:sz="1"/>
              <w:left w:val="single" w:color="d0ccc8" w:sz="1"/>
              <w:bottom w:val="single" w:color="d0ccc8" w:sz="1"/>
              <w:right w:val="single" w:color="d0ccc8" w:sz="1"/>
            </w:tcBorders>
            <w:shd w:fill="f4f4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:root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/* Primárias SCONT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--scont-primary:       #7a1e1e;   /* Bordô — headers, botões, badges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--scont-primary-dark:  #5c1515;   /* Bordô escuro — hover states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--scont-primary-light: #9b2c2c;   /* Bordô claro — accents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--scont-primary-muted: #f0e8e8;   /* Bordô suavíssimo — backgrounds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/* Superfícies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--scont-bg:        #f2f2f0;       /* Background geral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--scont-surface:   #ffffff;       /* Cards e painéis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--scont-surface-2: #f7f6f4;       /* Superfície secundária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--scont-border:    #e0dcd8;       /* Bordas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/* Texto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--scont-text:       #1a1a1a;      /* Texto principal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--scont-text-muted: #888480;      /* Texto secundário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/* Status operacionais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--scont-ok:     #2d7a4f;          /* Verde — sucesso, online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--scont-warn:   #b87a00;          /* Âmbar — atenção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--scont-danger: #b83232;          /* Vermelho — erro, urgente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200"/>
      </w:pPr>
      <w:r>
        <w:rPr>
          <w:rFonts w:ascii="DM Sans" w:cs="DM Sans" w:eastAsia="DM Sans" w:hAnsi="DM Sans"/>
          <w:b/>
          <w:bCs/>
          <w:color w:val="1e3a5c"/>
          <w:sz w:val="22"/>
          <w:szCs w:val="22"/>
        </w:rPr>
        <w:t xml:space="preserve">Tipografia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c8" w:sz="1"/>
              <w:left w:val="single" w:color="d0ccc8" w:sz="1"/>
              <w:bottom w:val="single" w:color="d0ccc8" w:sz="1"/>
              <w:right w:val="single" w:color="d0ccc8" w:sz="1"/>
            </w:tcBorders>
            <w:shd w:fill="f4f4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/* Google Fonts já em uso no portal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@import url('https://fonts.googleapis.com/css2?family=Merriweather:wght@300;400;700&amp;family=DM+Mono:wght@400;500&amp;family=DM+Sans:wght@300;400;500;600&amp;display=swap');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/* Uso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/* Display / Títulos  → Merriweather (serif), peso 400 e 700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/* Interface / Corpo  → DM Sans, pesos 300 400 500 600      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/* Código / Timestamps / Badges → DM Mono, pesos 400 500    */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200"/>
      </w:pPr>
      <w:r>
        <w:rPr>
          <w:rFonts w:ascii="DM Sans" w:cs="DM Sans" w:eastAsia="DM Sans" w:hAnsi="DM Sans"/>
          <w:b/>
          <w:bCs/>
          <w:color w:val="1e3a5c"/>
          <w:sz w:val="22"/>
          <w:szCs w:val="22"/>
        </w:rPr>
        <w:t xml:space="preserve">Componentes visuais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c8" w:sz="1"/>
              <w:left w:val="single" w:color="d0ccc8" w:sz="1"/>
              <w:bottom w:val="single" w:color="d0ccc8" w:sz="1"/>
              <w:right w:val="single" w:color="d0ccc8" w:sz="1"/>
            </w:tcBorders>
            <w:shd w:fill="f4f4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/* Header/Navbar: background #7a1e1e, texto branco, logo SCONT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/* Sidebar: background #f7f6f4, borda direita #e0dcd8         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/* Botão primário: bg #7a1e1e, hover #5c1515, border-radius 6px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/* Botão secundário: border #7a1e1e, texto #7a1e1e, bg transparente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/* Cards: bg branco, border #e0dcd8, border-radius 8px, shadow sutil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/* Badge depto: pill colorido (ver cores por depto abaixo)    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/* Inputs: border #e0dcd8, focus-ring #7a1e1e                  */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200"/>
      </w:pPr>
      <w:r>
        <w:rPr>
          <w:rFonts w:ascii="DM Sans" w:cs="DM Sans" w:eastAsia="DM Sans" w:hAnsi="DM Sans"/>
          <w:b/>
          <w:bCs/>
          <w:color w:val="1e3a5c"/>
          <w:sz w:val="22"/>
          <w:szCs w:val="22"/>
        </w:rPr>
        <w:t xml:space="preserve">Cores dos departamentos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0dcd8" w:sz="1"/>
              <w:left w:val="single" w:color="e0dcd8" w:sz="1"/>
              <w:bottom w:val="single" w:color="e0dcd8" w:sz="1"/>
              <w:right w:val="single" w:color="e0dcd8" w:sz="1"/>
            </w:tcBorders>
            <w:shd w:fill="7a1e1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19"/>
                <w:szCs w:val="19"/>
              </w:rPr>
              <w:t xml:space="preserve">Departamento</w:t>
            </w:r>
          </w:p>
        </w:tc>
        <w:tc>
          <w:tcPr>
            <w:tcW w:type="dxa" w:w="2340"/>
            <w:tcBorders>
              <w:top w:val="single" w:color="e0dcd8" w:sz="1"/>
              <w:left w:val="single" w:color="e0dcd8" w:sz="1"/>
              <w:bottom w:val="single" w:color="e0dcd8" w:sz="1"/>
              <w:right w:val="single" w:color="e0dcd8" w:sz="1"/>
            </w:tcBorders>
            <w:shd w:fill="7a1e1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19"/>
                <w:szCs w:val="19"/>
              </w:rPr>
              <w:t xml:space="preserve">Cor Hex</w:t>
            </w:r>
          </w:p>
        </w:tc>
        <w:tc>
          <w:tcPr>
            <w:tcW w:type="dxa" w:w="4680"/>
            <w:tcBorders>
              <w:top w:val="single" w:color="e0dcd8" w:sz="1"/>
              <w:left w:val="single" w:color="e0dcd8" w:sz="1"/>
              <w:bottom w:val="single" w:color="e0dcd8" w:sz="1"/>
              <w:right w:val="single" w:color="e0dcd8" w:sz="1"/>
            </w:tcBorders>
            <w:shd w:fill="7a1e1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2340"/>
            <w:tcBorders>
              <w:top w:val="single" w:color="e0dcd8" w:sz="1"/>
              <w:left w:val="single" w:color="e0dcd8" w:sz="1"/>
              <w:bottom w:val="single" w:color="e0dcd8" w:sz="1"/>
              <w:right w:val="single" w:color="e0dcd8" w:sz="1"/>
            </w:tcBorders>
            <w:shd w:fill="f2f2f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a1a1a"/>
                <w:sz w:val="19"/>
                <w:szCs w:val="19"/>
              </w:rPr>
              <w:t xml:space="preserve">PESSOAL</w:t>
            </w:r>
          </w:p>
        </w:tc>
        <w:tc>
          <w:tcPr>
            <w:tcW w:type="dxa" w:w="2340"/>
            <w:tcBorders>
              <w:top w:val="single" w:color="e0dcd8" w:sz="1"/>
              <w:left w:val="single" w:color="e0dcd8" w:sz="1"/>
              <w:bottom w:val="single" w:color="e0dcd8" w:sz="1"/>
              <w:right w:val="single" w:color="e0dcd8" w:sz="1"/>
            </w:tcBorders>
            <w:shd w:fill="f2f2f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c1515"/>
                <w:sz w:val="18"/>
                <w:szCs w:val="18"/>
              </w:rPr>
              <w:t xml:space="preserve">#3B82F6 (azul)</w:t>
            </w:r>
          </w:p>
        </w:tc>
        <w:tc>
          <w:tcPr>
            <w:tcW w:type="dxa" w:w="4680"/>
            <w:tcBorders>
              <w:top w:val="single" w:color="e0dcd8" w:sz="1"/>
              <w:left w:val="single" w:color="e0dcd8" w:sz="1"/>
              <w:bottom w:val="single" w:color="e0dcd8" w:sz="1"/>
              <w:right w:val="single" w:color="e0dcd8" w:sz="1"/>
            </w:tcBorders>
            <w:shd w:fill="f2f2f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DM Sans" w:cs="DM Sans" w:eastAsia="DM Sans" w:hAnsi="DM Sans"/>
                <w:color w:val="888480"/>
                <w:sz w:val="18"/>
                <w:szCs w:val="18"/>
              </w:rPr>
              <w:t xml:space="preserve">Badge azul — Dept. Pessoal</w:t>
            </w:r>
          </w:p>
        </w:tc>
      </w:tr>
      <w:tr>
        <w:tc>
          <w:tcPr>
            <w:tcW w:type="dxa" w:w="2340"/>
            <w:tcBorders>
              <w:top w:val="single" w:color="e0dcd8" w:sz="1"/>
              <w:left w:val="single" w:color="e0dcd8" w:sz="1"/>
              <w:bottom w:val="single" w:color="e0dcd8" w:sz="1"/>
              <w:right w:val="single" w:color="e0dc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a1a1a"/>
                <w:sz w:val="19"/>
                <w:szCs w:val="19"/>
              </w:rPr>
              <w:t xml:space="preserve">CONTÁBIL</w:t>
            </w:r>
          </w:p>
        </w:tc>
        <w:tc>
          <w:tcPr>
            <w:tcW w:type="dxa" w:w="2340"/>
            <w:tcBorders>
              <w:top w:val="single" w:color="e0dcd8" w:sz="1"/>
              <w:left w:val="single" w:color="e0dcd8" w:sz="1"/>
              <w:bottom w:val="single" w:color="e0dcd8" w:sz="1"/>
              <w:right w:val="single" w:color="e0dc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c1515"/>
                <w:sz w:val="18"/>
                <w:szCs w:val="18"/>
              </w:rPr>
              <w:t xml:space="preserve">#10B981 (verde)</w:t>
            </w:r>
          </w:p>
        </w:tc>
        <w:tc>
          <w:tcPr>
            <w:tcW w:type="dxa" w:w="4680"/>
            <w:tcBorders>
              <w:top w:val="single" w:color="e0dcd8" w:sz="1"/>
              <w:left w:val="single" w:color="e0dcd8" w:sz="1"/>
              <w:bottom w:val="single" w:color="e0dcd8" w:sz="1"/>
              <w:right w:val="single" w:color="e0dc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DM Sans" w:cs="DM Sans" w:eastAsia="DM Sans" w:hAnsi="DM Sans"/>
                <w:color w:val="888480"/>
                <w:sz w:val="18"/>
                <w:szCs w:val="18"/>
              </w:rPr>
              <w:t xml:space="preserve">Badge verde esmeralda</w:t>
            </w:r>
          </w:p>
        </w:tc>
      </w:tr>
      <w:tr>
        <w:tc>
          <w:tcPr>
            <w:tcW w:type="dxa" w:w="2340"/>
            <w:tcBorders>
              <w:top w:val="single" w:color="e0dcd8" w:sz="1"/>
              <w:left w:val="single" w:color="e0dcd8" w:sz="1"/>
              <w:bottom w:val="single" w:color="e0dcd8" w:sz="1"/>
              <w:right w:val="single" w:color="e0dcd8" w:sz="1"/>
            </w:tcBorders>
            <w:shd w:fill="f2f2f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a1a1a"/>
                <w:sz w:val="19"/>
                <w:szCs w:val="19"/>
              </w:rPr>
              <w:t xml:space="preserve">ADMINISTRATIVO</w:t>
            </w:r>
          </w:p>
        </w:tc>
        <w:tc>
          <w:tcPr>
            <w:tcW w:type="dxa" w:w="2340"/>
            <w:tcBorders>
              <w:top w:val="single" w:color="e0dcd8" w:sz="1"/>
              <w:left w:val="single" w:color="e0dcd8" w:sz="1"/>
              <w:bottom w:val="single" w:color="e0dcd8" w:sz="1"/>
              <w:right w:val="single" w:color="e0dcd8" w:sz="1"/>
            </w:tcBorders>
            <w:shd w:fill="f2f2f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c1515"/>
                <w:sz w:val="18"/>
                <w:szCs w:val="18"/>
              </w:rPr>
              <w:t xml:space="preserve">#F59E0B (âmbar)</w:t>
            </w:r>
          </w:p>
        </w:tc>
        <w:tc>
          <w:tcPr>
            <w:tcW w:type="dxa" w:w="4680"/>
            <w:tcBorders>
              <w:top w:val="single" w:color="e0dcd8" w:sz="1"/>
              <w:left w:val="single" w:color="e0dcd8" w:sz="1"/>
              <w:bottom w:val="single" w:color="e0dcd8" w:sz="1"/>
              <w:right w:val="single" w:color="e0dcd8" w:sz="1"/>
            </w:tcBorders>
            <w:shd w:fill="f2f2f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DM Sans" w:cs="DM Sans" w:eastAsia="DM Sans" w:hAnsi="DM Sans"/>
                <w:color w:val="888480"/>
                <w:sz w:val="18"/>
                <w:szCs w:val="18"/>
              </w:rPr>
              <w:t xml:space="preserve">Badge âmbar</w:t>
            </w:r>
          </w:p>
        </w:tc>
      </w:tr>
      <w:tr>
        <w:tc>
          <w:tcPr>
            <w:tcW w:type="dxa" w:w="2340"/>
            <w:tcBorders>
              <w:top w:val="single" w:color="e0dcd8" w:sz="1"/>
              <w:left w:val="single" w:color="e0dcd8" w:sz="1"/>
              <w:bottom w:val="single" w:color="e0dcd8" w:sz="1"/>
              <w:right w:val="single" w:color="e0dc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a1a1a"/>
                <w:sz w:val="19"/>
                <w:szCs w:val="19"/>
              </w:rPr>
              <w:t xml:space="preserve">TRIBUTÁRIO</w:t>
            </w:r>
          </w:p>
        </w:tc>
        <w:tc>
          <w:tcPr>
            <w:tcW w:type="dxa" w:w="2340"/>
            <w:tcBorders>
              <w:top w:val="single" w:color="e0dcd8" w:sz="1"/>
              <w:left w:val="single" w:color="e0dcd8" w:sz="1"/>
              <w:bottom w:val="single" w:color="e0dcd8" w:sz="1"/>
              <w:right w:val="single" w:color="e0dc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c1515"/>
                <w:sz w:val="18"/>
                <w:szCs w:val="18"/>
              </w:rPr>
              <w:t xml:space="preserve">#8B5CF6 (violeta)</w:t>
            </w:r>
          </w:p>
        </w:tc>
        <w:tc>
          <w:tcPr>
            <w:tcW w:type="dxa" w:w="4680"/>
            <w:tcBorders>
              <w:top w:val="single" w:color="e0dcd8" w:sz="1"/>
              <w:left w:val="single" w:color="e0dcd8" w:sz="1"/>
              <w:bottom w:val="single" w:color="e0dcd8" w:sz="1"/>
              <w:right w:val="single" w:color="e0dcd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DM Sans" w:cs="DM Sans" w:eastAsia="DM Sans" w:hAnsi="DM Sans"/>
                <w:color w:val="888480"/>
                <w:sz w:val="18"/>
                <w:szCs w:val="18"/>
              </w:rPr>
              <w:t xml:space="preserve">Badge violeta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80"/>
      </w:pPr>
      <w:r>
        <w:rPr>
          <w:rFonts w:ascii="DM Sans" w:cs="DM Sans" w:eastAsia="DM Sans" w:hAnsi="DM Sans"/>
          <w:b/>
          <w:bCs/>
          <w:color w:val="5c1515"/>
          <w:sz w:val="24"/>
          <w:szCs w:val="24"/>
        </w:rPr>
        <w:t xml:space="preserve">STACK TÉCNICA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c8" w:sz="1"/>
              <w:left w:val="single" w:color="d0ccc8" w:sz="1"/>
              <w:bottom w:val="single" w:color="d0ccc8" w:sz="1"/>
              <w:right w:val="single" w:color="d0ccc8" w:sz="1"/>
            </w:tcBorders>
            <w:shd w:fill="f4f4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Frontend:    React + Tailwind CSS + shadcn/ui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Backend/API: Supabase Edge Functions (Deno/TypeScript)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Banco:       Supabase PostgreSQL (schema completo abaixo)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Auth:        Supabase Auth (email/senha) com RLS por departamento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Realtime:    Supabase Realtime — subscriptions nas tabelas 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mensagens e conversas (sem Socket.io externo)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WhatsApp:    Meta Cloud API Oficial (webhook via Edge Function)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Storage:     Supabase Storage (mídias: imagens, PDFs, áudios)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IMPORTANTE: Nenhum servidor Node.js/Express separado.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Toda lógica de servidor vive em Supabase Edge Functions.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O frontend consome diretamente o Supabase client SDK.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80"/>
      </w:pPr>
      <w:r>
        <w:rPr>
          <w:rFonts w:ascii="DM Sans" w:cs="DM Sans" w:eastAsia="DM Sans" w:hAnsi="DM Sans"/>
          <w:b/>
          <w:bCs/>
          <w:color w:val="5c1515"/>
          <w:sz w:val="24"/>
          <w:szCs w:val="24"/>
        </w:rPr>
        <w:t xml:space="preserve">SCHEMA SUPABASE — Migration 001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c8" w:sz="1"/>
              <w:left w:val="single" w:color="d0ccc8" w:sz="1"/>
              <w:bottom w:val="single" w:color="d0ccc8" w:sz="1"/>
              <w:right w:val="single" w:color="d0ccc8" w:sz="1"/>
            </w:tcBorders>
            <w:shd w:fill="f4f4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-- Habilitar extensões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CREATE EXTENSION IF NOT EXISTS "uuid-ossp";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-- ENUMs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CREATE TYPE departamento_enum AS ENUM ('PESSOAL','CONTABIL','ADMINISTRATIVO','TRIBUTARIO');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CREATE TYPE role_enum         AS ENUM ('ADMIN','AGENTE');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CREATE TYPE status_conversa   AS ENUM ('ABERTA','EM_ATENDIMENTO','ENCERRADA','AGUARDANDO');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CREATE TYPE origem_mensagem   AS ENUM ('CLIENTE','AGENTE','SISTEMA','BOT');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-- Usuários internos SCONT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CREATE TABLE usuarios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id           UUID PRIMARY KEY DEFAULT uuid_generate_v4(),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auth_id      UUID REFERENCES auth.users(id) ON DELETE CASCADE,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nome         TEXT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email        TEXT UNIQUE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departamento departamento_enum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role         role_enum DEFAULT 'AGENTE',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avatar_url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ativo        BOOLEAN DEFAULT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criado_em    TIMESTAMPTZ DEFAULT NOW(),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atualizado_em TIMESTAMPTZ DEFAULT NOW()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-- Contatos (clientes)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CREATE TABLE contatos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id        UUID PRIMARY KEY DEFAULT uuid_generate_v4(),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nome   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telefone  TEXT UNIQUE NOT NULL,   -- formato: 5561999999999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empresa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observacoes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criado_em    TIMESTAMPTZ DEFAULT NOW(),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atualizado_em TIMESTAMPTZ DEFAULT NOW()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-- Conversas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CREATE TABLE conversas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id           UUID PRIMARY KEY DEFAULT uuid_generate_v4(),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contato_id   UUID REFERENCES contatos(id),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departamento departamento_enum NOT NULL DEFAULT 'PESSOAL',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status       status_conversa DEFAULT 'ABERTA',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agente_id    UUID REFERENCES usuarios(id),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titulo    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protocolo    TEXT UNIQUE DEFAULT 'SCT-' ||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TO_CHAR(NOW(),'YYYYMMDD') || '-' ||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SUBSTR(uuid_generate_v4()::TEXT,1,6),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nao_lidas    INTEGER DEFAULT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criado_em    TIMESTAMPTZ DEFAULT NOW(),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atualizado_em TIMESTAMPTZ DEFAULT NOW(),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encerrado_em TIMESTAMPTZ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-- Mensagens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CREATE TABLE mensagens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id              UUID PRIMARY KEY DEFAULT uuid_generate_v4(),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conversa_id     UUID REFERENCES conversas(id) ON DELETE CASCADE,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conteudo     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tipo            TEXT DEFAULT 'text', -- text|image|audio|document|video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media_url    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whatsapp_msg_id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origem          origem_mensagem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agente_id       UUID REFERENCES usuarios(id),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lida            BOOLEAN DEFAULT 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timestamp       TIMESTAMPTZ DEFAULT NOW()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-- Transferências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CREATE TABLE transferencias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id              UUID PRIMARY KEY DEFAULT uuid_generate_v4(),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conversa_id     UUID REFERENCES conversas(id),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de_agente_id    UUID REFERENCES usuarios(id),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para_agente_id  UUID REFERENCES usuarios(id),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de_departamento departamento_enum,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para_departamento departamento_enum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motivo       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timestamp       TIMESTAMPTZ DEFAULT NOW()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-- Anotações internas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CREATE TABLE anotacoes_internas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id          UUID PRIMARY KEY DEFAULT uuid_generate_v4(),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conversa_id UUID REFERENCES conversas(id) ON DELETE CASCADE,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agente_id   UUID REFERENCES usuarios(id),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conteudo    TEXT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timestamp   TIMESTAMPTZ DEFAULT NOW()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-- Tags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CREATE TABLE tags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id   UUID PRIMARY KEY DEFAULT uuid_generate_v4(),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nome TEXT UNIQUE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cor  TEXT DEFAULT '#7a1e1e'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CREATE TABLE conversa_tags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conversa_id UUID REFERENCES conversas(id),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tag_id      UUID REFERENCES tags(id),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PRIMARY KEY (conversa_id, tag_id)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-- Trigger updated_at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CREATE OR REPLACE FUNCTION update_updated_at()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RETURNS TRIGGER AS $$ BEGIN NEW.atualizado_em = NOW();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RETURN NEW; END; $$ LANGUAGE plpgsql;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CREATE TRIGGER tr_conversas_updated BEFORE UPDATE ON conversas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FOR EACH ROW EXECUTE FUNCTION update_updated_at();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CREATE TRIGGER tr_contatos_updated  BEFORE UPDATE ON contatos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FOR EACH ROW EXECUTE FUNCTION update_updated_at();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-- RLS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ALTER TABLE usuarios    ENABLE ROW LEVEL SECURITY;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ALTER TABLE conversas   ENABLE ROW LEVEL SECURITY;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ALTER TABLE mensagens   ENABLE ROW LEVEL SECURITY;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-- Admin vê tudo; Agente vê apenas seu departamento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CREATE POLICY "agente_ve_proprio_depto" ON conversas FOR ALL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USING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(SELECT role FROM usuarios WHERE auth_id = auth.uid()) = 'ADMIN'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OR departamento 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(SELECT departamento FROM usuarios WHERE auth_id = auth.uid())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);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80"/>
      </w:pPr>
      <w:r>
        <w:rPr>
          <w:rFonts w:ascii="DM Sans" w:cs="DM Sans" w:eastAsia="DM Sans" w:hAnsi="DM Sans"/>
          <w:b/>
          <w:bCs/>
          <w:color w:val="5c1515"/>
          <w:sz w:val="24"/>
          <w:szCs w:val="24"/>
        </w:rPr>
        <w:t xml:space="preserve">SEED INICIAL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c8" w:sz="1"/>
              <w:left w:val="single" w:color="d0ccc8" w:sz="1"/>
              <w:bottom w:val="single" w:color="d0ccc8" w:sz="1"/>
              <w:right w:val="single" w:color="d0ccc8" w:sz="1"/>
            </w:tcBorders>
            <w:shd w:fill="f4f4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-- Tags padrão SCONT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INSERT INTO tags (nome, cor) VALUES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('Urgente',           '#b83232'),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('Aguardando Doc',    '#b87a00'),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('Retorno Pendente',  '#7a1e1e'),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('Concluido',        '#2d7a4f');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-- Usuário admin (após criar via Supabase Auth console)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-- Substitua o UUID pelo auth_id retornado pelo Supabase Auth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INSERT INTO usuarios (auth_id, nome, email, departamento, role)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VALUES ('UUID-DO-AUTH', 'Herbert', 'herbertscont@gmail.com',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'PESSOAL', 'ADMIN');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80"/>
      </w:pPr>
      <w:r>
        <w:rPr>
          <w:rFonts w:ascii="DM Sans" w:cs="DM Sans" w:eastAsia="DM Sans" w:hAnsi="DM Sans"/>
          <w:b/>
          <w:bCs/>
          <w:color w:val="5c1515"/>
          <w:sz w:val="24"/>
          <w:szCs w:val="24"/>
        </w:rPr>
        <w:t xml:space="preserve">SUPABASE EDGE FUNCTIONS — 4 funções obrigatórias</w:t>
      </w:r>
    </w:p>
    <w:p>
      <w:pPr>
        <w:spacing w:after="0" w:before="40"/>
      </w:pPr>
      <w:r>
        <w:t xml:space="preserve"/>
      </w:r>
    </w:p>
    <w:p>
      <w:pPr>
        <w:spacing w:after="60" w:before="200"/>
      </w:pPr>
      <w:r>
        <w:rPr>
          <w:rFonts w:ascii="DM Sans" w:cs="DM Sans" w:eastAsia="DM Sans" w:hAnsi="DM Sans"/>
          <w:b/>
          <w:bCs/>
          <w:color w:val="1e3a5c"/>
          <w:sz w:val="22"/>
          <w:szCs w:val="22"/>
        </w:rPr>
        <w:t xml:space="preserve">1. whatsapp-webhook (recebe mensagens do Meta)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c8" w:sz="1"/>
              <w:left w:val="single" w:color="d0ccc8" w:sz="1"/>
              <w:bottom w:val="single" w:color="d0ccc8" w:sz="1"/>
              <w:right w:val="single" w:color="d0ccc8" w:sz="1"/>
            </w:tcBorders>
            <w:shd w:fill="f4f4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supabase/functions/whatsapp-webhook/index.ts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GET  → verificação do webhook (hub.challenge)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POST → processa mensagens recebidas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Implementar: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- Validação X-Hub-Signature-256 (OBRIGATÓRIO para segurança)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- Criar/atualizar contato pelo número de telefone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- Criar conversa se não existir para esse contato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- Inserir mensagem na tabela mensagens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- Upload de mídia para Supabase Storage se tipo != text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- O INSERT aciona Realtime automaticamente (zero config extra)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const VERIFY_TOKEN = Deno.env.get("WHATSAPP_VERIFY_TOKEN");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const APP_SECRET   = Deno.env.get("WHATSAPP_APP_SECRET");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const SB_URL       = Deno.env.get("SUPABASE_URL");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const SB_KEY       = Deno.env.get("SUPABASE_SERVICE_ROLE_KEY");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200"/>
      </w:pPr>
      <w:r>
        <w:rPr>
          <w:rFonts w:ascii="DM Sans" w:cs="DM Sans" w:eastAsia="DM Sans" w:hAnsi="DM Sans"/>
          <w:b/>
          <w:bCs/>
          <w:color w:val="1e3a5c"/>
          <w:sz w:val="22"/>
          <w:szCs w:val="22"/>
        </w:rPr>
        <w:t xml:space="preserve">2. send-message (envia mensagem via Meta Cloud API)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c8" w:sz="1"/>
              <w:left w:val="single" w:color="d0ccc8" w:sz="1"/>
              <w:bottom w:val="single" w:color="d0ccc8" w:sz="1"/>
              <w:right w:val="single" w:color="d0ccc8" w:sz="1"/>
            </w:tcBorders>
            <w:shd w:fill="f4f4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supabase/functions/send-message/index.ts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Body: { conversa_id: string, conteudo: string, tipo: string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- Valida JWT do agente autenticado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- Busca número do contato via conversa_id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- POST https://graph.facebook.com/v18.0/{PHONE_NUMBER_ID}/messages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- Salva mensagem na tabela com whatsapp_msg_id retornado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- Atualiza atualizado_em da conversa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const PHONE_NUMBER_ID  = Deno.env.get("WHATSAPP_PHONE_NUMBER_ID");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const ACCESS_TOKEN     = Deno.env.get("WHATSAPP_ACCESS_TOKEN");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200"/>
      </w:pPr>
      <w:r>
        <w:rPr>
          <w:rFonts w:ascii="DM Sans" w:cs="DM Sans" w:eastAsia="DM Sans" w:hAnsi="DM Sans"/>
          <w:b/>
          <w:bCs/>
          <w:color w:val="1e3a5c"/>
          <w:sz w:val="22"/>
          <w:szCs w:val="22"/>
        </w:rPr>
        <w:t xml:space="preserve">3. encerrar-conversa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c8" w:sz="1"/>
              <w:left w:val="single" w:color="d0ccc8" w:sz="1"/>
              <w:bottom w:val="single" w:color="d0ccc8" w:sz="1"/>
              <w:right w:val="single" w:color="d0ccc8" w:sz="1"/>
            </w:tcBorders>
            <w:shd w:fill="f4f4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supabase/functions/encerrar-conversa/index.ts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Body: { conversa_id: string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- Atualiza status para ENCERRADA e encerrado_em = NOW()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- Envia mensagem automática ao cliente via Meta API: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  "Ola [nome]! Seu atendimento foi encerrado.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   Protocolo: [protocolo].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   SCONT Solucoes Contabeis — Obrigado pelo contato!"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- Insere mensagem de sistema na tabela mensagens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200"/>
      </w:pPr>
      <w:r>
        <w:rPr>
          <w:rFonts w:ascii="DM Sans" w:cs="DM Sans" w:eastAsia="DM Sans" w:hAnsi="DM Sans"/>
          <w:b/>
          <w:bCs/>
          <w:color w:val="1e3a5c"/>
          <w:sz w:val="22"/>
          <w:szCs w:val="22"/>
        </w:rPr>
        <w:t xml:space="preserve">4. transferir-conversa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c8" w:sz="1"/>
              <w:left w:val="single" w:color="d0ccc8" w:sz="1"/>
              <w:bottom w:val="single" w:color="d0ccc8" w:sz="1"/>
              <w:right w:val="single" w:color="d0ccc8" w:sz="1"/>
            </w:tcBorders>
            <w:shd w:fill="f4f4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supabase/functions/transferir-conversa/index.ts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Body: { conversa_id, para_departamento, para_agente_id?, motivo?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- Registra registro em tabela transferencias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- Atualiza departamento e agente_id na conversa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- Insere mensagem de sistema: "Conversa transferida para [depto]"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- Status muda para AGUARDANDO se sem agente destino, ou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  EM_ATENDIMENTO se agente destino especificado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80"/>
      </w:pPr>
      <w:r>
        <w:rPr>
          <w:rFonts w:ascii="DM Sans" w:cs="DM Sans" w:eastAsia="DM Sans" w:hAnsi="DM Sans"/>
          <w:b/>
          <w:bCs/>
          <w:color w:val="5c1515"/>
          <w:sz w:val="24"/>
          <w:szCs w:val="24"/>
        </w:rPr>
        <w:t xml:space="preserve">VARIÁVEIS DE AMBIENTE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c8" w:sz="1"/>
              <w:left w:val="single" w:color="d0ccc8" w:sz="1"/>
              <w:bottom w:val="single" w:color="d0ccc8" w:sz="1"/>
              <w:right w:val="single" w:color="d0ccc8" w:sz="1"/>
            </w:tcBorders>
            <w:shd w:fill="f4f4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.env.example — Frontend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VITE_SUPABASE_URL=https://xxxx.supabase.co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VITE_SUPABASE_ANON_KEY=eyJ...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Secrets do Supabase (configurar via: supabase secrets set)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Nunca commitar esses valores no repositório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WHATSAPP_ACCESS_TOKEN=         # Token permanente Meta Business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WHATSAPP_PHONE_NUMBER_ID=      # ID do número homologado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WHATSAPP_VERIFY_TOKEN=         # Token de verificação do webhook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WHATSAPP_APP_SECRET=           # App Secret (validar assinatura)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SUPABASE_SERVICE_ROLE_KEY=     # Operações privilegiadas nas Functions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80"/>
      </w:pPr>
      <w:r>
        <w:rPr>
          <w:rFonts w:ascii="DM Sans" w:cs="DM Sans" w:eastAsia="DM Sans" w:hAnsi="DM Sans"/>
          <w:b/>
          <w:bCs/>
          <w:color w:val="5c1515"/>
          <w:sz w:val="24"/>
          <w:szCs w:val="24"/>
        </w:rPr>
        <w:t xml:space="preserve">REALTIME — Supabase Subscriptions no React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c8" w:sz="1"/>
              <w:left w:val="single" w:color="d0ccc8" w:sz="1"/>
              <w:bottom w:val="single" w:color="d0ccc8" w:sz="1"/>
              <w:right w:val="single" w:color="d0ccc8" w:sz="1"/>
            </w:tcBorders>
            <w:shd w:fill="f4f4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hooks/useRealtime.js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{ useEffect } from 'react'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import { supabase }  from '../lib/supabaseClient'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export function useRealtimeMensagens(conversaId, onNovaMensagem)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useEffect(()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const channel = supabase.channel('mensagens-' + conversaId)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.on('postgres_changes',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event: 'INSERT', schema: 'public', table: 'mensagens',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filter: `conversa_id=eq.${conversaId}`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}, payload =&gt; onNovaMensagem(payload.new))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.subscribe()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() =&gt; supabase.removeChannel(channel)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}, [conversaId])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export function useRealtimeConversas(departamento, onUpdate)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useEffect(()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const channel = supabase.channel('conversas-' + departamento)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.on('postgres_changes',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event: '*', schema: 'public', table: 'conversas',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filter: `departamento=eq.${departamento}`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}, payload =&gt; onUpdate(payload))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.subscribe()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() =&gt; supabase.removeChannel(channel)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}, [departamento])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Comportamento ao receber nova mensagem de qualquer conversa: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- Tocar som de notificação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- Atualizar badge de não-lidas na ConversaCard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- Se a conversa estiver ativa: rolar para a nova mensagem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80"/>
      </w:pPr>
      <w:r>
        <w:rPr>
          <w:rFonts w:ascii="DM Sans" w:cs="DM Sans" w:eastAsia="DM Sans" w:hAnsi="DM Sans"/>
          <w:b/>
          <w:bCs/>
          <w:color w:val="5c1515"/>
          <w:sz w:val="24"/>
          <w:szCs w:val="24"/>
        </w:rPr>
        <w:t xml:space="preserve">ESTRUTURA DE PASTAS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c8" w:sz="1"/>
              <w:left w:val="single" w:color="d0ccc8" w:sz="1"/>
              <w:bottom w:val="single" w:color="d0ccc8" w:sz="1"/>
              <w:right w:val="single" w:color="d0ccc8" w:sz="1"/>
            </w:tcBorders>
            <w:shd w:fill="f4f4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scont-portal/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├── src/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├── modules/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│   └── crm/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│       ├── pages/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│       │   ├── CRMPage.jsx          ← layout 3 colunas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│       │   ├── MetricasPage.jsx      ← admin only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│       │   └── UsuariosPage.jsx      ← admin only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│       ├── components/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│       │   ├── ConversaList/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│       │   │   ├── ConversaList.jsx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│       │   │   ├── ConversaCard.jsx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│       │   │   └── FiltrosBar.jsx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│       │   ├── ChatPanel/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│       │   │   ├── ChatPanel.jsx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│       │   │   ├── MensagemBolha.jsx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│       │   │   ├── AnotacaoInterna.jsx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│       │   │   ├── InputBar.jsx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│       │   │   └── ModalTransferencia.jsx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│       │   ├── PainelDireito/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│       │   │   ├── PainelDireito.jsx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│       │   │   ├── DadosContato.jsx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│       │   │   └── TimelineConversa.jsx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│       │   └── shared/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│       │       ├── BadgeDepartamento.jsx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│       │       ├── BadgeStatus.jsx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│       │       └── Protocolo.jsx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│       ├── hooks/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│       │   ├── useConversas.js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│       │   ├── useMensagens.js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│       │   ├── useRealtime.js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│       │   └── useWhatsApp.js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│       ├── services/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│       │   └── crm.service.js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│       └── contexts/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│           └── CRMContext.jsx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└── lib/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    └── supabaseClient.js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├── supabase/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├── functions/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│   ├── whatsapp-webhook/index.ts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│   ├── send-message/index.ts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│   ├── encerrar-conversa/index.ts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│   └── transferir-conversa/index.ts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├── migrations/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│   └── 001_crm_schema.sql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└── seed.sql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├── .env.example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└── README-CRM.md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80"/>
      </w:pPr>
      <w:r>
        <w:rPr>
          <w:rFonts w:ascii="DM Sans" w:cs="DM Sans" w:eastAsia="DM Sans" w:hAnsi="DM Sans"/>
          <w:b/>
          <w:bCs/>
          <w:color w:val="5c1515"/>
          <w:sz w:val="24"/>
          <w:szCs w:val="24"/>
        </w:rPr>
        <w:t xml:space="preserve">FRONTEND — ESPECIFICAÇÃO DAS TELAS</w:t>
      </w:r>
    </w:p>
    <w:p>
      <w:pPr>
        <w:spacing w:after="0" w:before="40"/>
      </w:pPr>
      <w:r>
        <w:t xml:space="preserve"/>
      </w:r>
    </w:p>
    <w:p>
      <w:pPr>
        <w:spacing w:after="60" w:before="200"/>
      </w:pPr>
      <w:r>
        <w:rPr>
          <w:rFonts w:ascii="DM Sans" w:cs="DM Sans" w:eastAsia="DM Sans" w:hAnsi="DM Sans"/>
          <w:b/>
          <w:bCs/>
          <w:color w:val="1e3a5c"/>
          <w:sz w:val="22"/>
          <w:szCs w:val="22"/>
        </w:rPr>
        <w:t xml:space="preserve">Layout Geral — 3 colunas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c8" w:sz="1"/>
              <w:left w:val="single" w:color="d0ccc8" w:sz="1"/>
              <w:bottom w:val="single" w:color="d0ccc8" w:sz="1"/>
              <w:right w:val="single" w:color="d0ccc8" w:sz="1"/>
            </w:tcBorders>
            <w:shd w:fill="f4f4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HEADER SCONT [bordô #7a1e1e] — Logo + Nav + UserMenu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├──────────┬───────────────────────┬───────────────────────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SIDEBAR  │  LISTA CONVERSAS      │  CHAT + PAINEL DIR.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Portal   │  (scrollável)         │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       │                       │  Histórico msgs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▸ CRM   │  Filtros: depto       │  Campo de resposta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▸ ...   │  Filtros: status      │  Dados do contato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       │  Cards de conversa    │  Timeline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└──────────┴───────────────────────┴────────────────────────┘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200"/>
      </w:pPr>
      <w:r>
        <w:rPr>
          <w:rFonts w:ascii="DM Sans" w:cs="DM Sans" w:eastAsia="DM Sans" w:hAnsi="DM Sans"/>
          <w:b/>
          <w:bCs/>
          <w:color w:val="1e3a5c"/>
          <w:sz w:val="22"/>
          <w:szCs w:val="22"/>
        </w:rPr>
        <w:t xml:space="preserve">ConversaCard (lista)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c8" w:sz="1"/>
              <w:left w:val="single" w:color="d0ccc8" w:sz="1"/>
              <w:bottom w:val="single" w:color="d0ccc8" w:sz="1"/>
              <w:right w:val="single" w:color="d0ccc8" w:sz="1"/>
            </w:tcBorders>
            <w:shd w:fill="f4f4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Cada card deve exibir: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- Badge departamento (pill colorido por depto)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- Nome do cliente + prévia da última mensagem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- Timestamp relativo ("há 5min", "ontem")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- Indicador de não-lidas: bolinha bordô com número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- Badge status: ABERTA(cinza) | EM_ATENDIMENTO(verde) | AGUARDANDO(âmbar)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- Número de protocolo em DM Mono (ex: SCT-20260603-a1b2c3)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200"/>
      </w:pPr>
      <w:r>
        <w:rPr>
          <w:rFonts w:ascii="DM Sans" w:cs="DM Sans" w:eastAsia="DM Sans" w:hAnsi="DM Sans"/>
          <w:b/>
          <w:bCs/>
          <w:color w:val="1e3a5c"/>
          <w:sz w:val="22"/>
          <w:szCs w:val="22"/>
        </w:rPr>
        <w:t xml:space="preserve">ChatPanel (centro)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c8" w:sz="1"/>
              <w:left w:val="single" w:color="d0ccc8" w:sz="1"/>
              <w:bottom w:val="single" w:color="d0ccc8" w:sz="1"/>
              <w:right w:val="single" w:color="d0ccc8" w:sz="1"/>
            </w:tcBorders>
            <w:shd w:fill="f4f4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Mensagens do cliente:   balão cinza à esquerda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Mensagens do agente:    balão bordô-claro (#f0e8e8) à direita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Anotações internas:     fundo amarelo suave + ícone cadeado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                       + texto "Nota interna"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Mensagens de sistema:   texto centralizado em itálico cinza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Toolbar superior da conversa: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[Assumir] [Transferir ↗] [Encerrar ✓] [Tags]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InputBar (rodapé):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[Campo de texto] [Nota Interna] [Anexo] [Enviar]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Modal de Transferência: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- Select: Departamento destino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- Select: Agente destino (filtrado pelo depto selecionado)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- Textarea: Motivo (opcional)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- [Cancelar] [Confirmar — botão bordô]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200"/>
      </w:pPr>
      <w:r>
        <w:rPr>
          <w:rFonts w:ascii="DM Sans" w:cs="DM Sans" w:eastAsia="DM Sans" w:hAnsi="DM Sans"/>
          <w:b/>
          <w:bCs/>
          <w:color w:val="1e3a5c"/>
          <w:sz w:val="22"/>
          <w:szCs w:val="22"/>
        </w:rPr>
        <w:t xml:space="preserve">PainelDireito (sidebar direita)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c8" w:sz="1"/>
              <w:left w:val="single" w:color="d0ccc8" w:sz="1"/>
              <w:bottom w:val="single" w:color="d0ccc8" w:sz="1"/>
              <w:right w:val="single" w:color="d0ccc8" w:sz="1"/>
            </w:tcBorders>
            <w:shd w:fill="f4f4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Seção 1 — Dados do contato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Avatar + Nome + Telefone + Empresa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Número de protocolo (DM Mono)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Agente responsável atual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Seção 2 — Histórico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Lista de conversas anteriores do mesmo contato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Clicável para abrir conversa anterior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Seção 3 — Timeline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Transferências com timestamps e motivos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Tags aplicadas à conversa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200"/>
      </w:pPr>
      <w:r>
        <w:rPr>
          <w:rFonts w:ascii="DM Sans" w:cs="DM Sans" w:eastAsia="DM Sans" w:hAnsi="DM Sans"/>
          <w:b/>
          <w:bCs/>
          <w:color w:val="1e3a5c"/>
          <w:sz w:val="22"/>
          <w:szCs w:val="22"/>
        </w:rPr>
        <w:t xml:space="preserve">Dashboard de Métricas (rota /crm/metricas — ADMIN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c8" w:sz="1"/>
              <w:left w:val="single" w:color="d0ccc8" w:sz="1"/>
              <w:bottom w:val="single" w:color="d0ccc8" w:sz="1"/>
              <w:right w:val="single" w:color="d0ccc8" w:sz="1"/>
            </w:tcBorders>
            <w:shd w:fill="f4f4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KPI Cards: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Abertas | Em atendimento | Encerradas hoje | Tempo médio 1ª resposta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Gráfico rosca: distribuição por departamento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(usar cores dos deptos: azul/verde/âmbar/violeta)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Gráfico barras: volume diário últimos 7 dias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Tabela: ranking de agentes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Colunas: Agente | Depto | Conversas atendidas | Tempo médio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80"/>
      </w:pPr>
      <w:r>
        <w:rPr>
          <w:rFonts w:ascii="DM Sans" w:cs="DM Sans" w:eastAsia="DM Sans" w:hAnsi="DM Sans"/>
          <w:b/>
          <w:bCs/>
          <w:color w:val="5c1515"/>
          <w:sz w:val="24"/>
          <w:szCs w:val="24"/>
        </w:rPr>
        <w:t xml:space="preserve">REGRAS DE NEGÓCIO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c8" w:sz="1"/>
              <w:left w:val="single" w:color="d0ccc8" w:sz="1"/>
              <w:bottom w:val="single" w:color="d0ccc8" w:sz="1"/>
              <w:right w:val="single" w:color="d0ccc8" w:sz="1"/>
            </w:tcBorders>
            <w:shd w:fill="f4f4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1. Nova conversa entra como ABERTA, sem agente atribuído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2. Qualquer agente do departamento pode "assumir" → EM_ATENDIMENTO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3. ADMIN vê todos os departamentos; AGENTE vê apenas o seu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4. Transferência registra log completo com timestamp em transferencias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5. Encerramento exige confirmação modal antes de executar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6. Encerramento gera mensagem automática ao cliente (Edge Function)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7. Mensagem automática de boas-vindas no primeiro contato do número: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   "Ola! Bem-vindo a SCONT Solucoes Contabeis.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    Em breve um de nossos especialistas ira atende-lo."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8. Notificacao Realtime quando nova mensagem chega em qualquer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   conversa do departamento do agente logado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9. Anotacoes internas NÃO são enviadas ao cliente — apenas visíveis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   para agentes internos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10. Protocolo gerado automaticamente no formato SCT-YYYYMMDD-XXXXXX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80"/>
      </w:pPr>
      <w:r>
        <w:rPr>
          <w:rFonts w:ascii="DM Sans" w:cs="DM Sans" w:eastAsia="DM Sans" w:hAnsi="DM Sans"/>
          <w:b/>
          <w:bCs/>
          <w:color w:val="5c1515"/>
          <w:sz w:val="24"/>
          <w:szCs w:val="24"/>
        </w:rPr>
        <w:t xml:space="preserve">SEQUÊNCIA DE EXECUÇÃO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1e1e" w:sz="6"/>
              <w:left w:val="thick" w:color="7a1e1e" w:sz="12"/>
              <w:bottom w:val="single" w:color="7a1e1e" w:sz="1"/>
              <w:right w:val="single" w:color="7a1e1e" w:sz="1"/>
            </w:tcBorders>
            <w:shd w:fill="f0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DM Sans" w:cs="DM Sans" w:eastAsia="DM Sans" w:hAnsi="DM Sans"/>
                <w:b/>
                <w:bCs/>
                <w:color w:val="7a1e1e"/>
                <w:sz w:val="20"/>
                <w:szCs w:val="20"/>
              </w:rPr>
              <w:t xml:space="preserve">Ordem de entrega — validar cada etapa</w:t>
            </w:r>
          </w:p>
          <w:p>
            <w:pPr>
              <w:spacing w:after="0" w:before="0"/>
            </w:pPr>
            <w:r>
              <w:rPr>
                <w:rFonts w:ascii="DM Sans" w:cs="DM Sans" w:eastAsia="DM Sans" w:hAnsi="DM Sans"/>
                <w:color w:val="1a1a1a"/>
                <w:sz w:val="19"/>
                <w:szCs w:val="19"/>
              </w:rPr>
              <w:t xml:space="preserve">Etapa 1: Rodar migration SQL no Supabase → rodar seed</w:t>
            </w:r>
          </w:p>
          <w:p>
            <w:pPr>
              <w:spacing w:after="0" w:before="0"/>
            </w:pPr>
            <w:r>
              <w:rPr>
                <w:rFonts w:ascii="DM Sans" w:cs="DM Sans" w:eastAsia="DM Sans" w:hAnsi="DM Sans"/>
                <w:color w:val="1a1a1a"/>
                <w:sz w:val="19"/>
                <w:szCs w:val="19"/>
              </w:rPr>
              <w:t xml:space="preserve">Etapa 2: Implementar Edge Function whatsapp-webhook</w:t>
            </w:r>
          </w:p>
          <w:p>
            <w:pPr>
              <w:spacing w:after="0" w:before="0"/>
            </w:pPr>
            <w:r>
              <w:rPr>
                <w:rFonts w:ascii="DM Sans" w:cs="DM Sans" w:eastAsia="DM Sans" w:hAnsi="DM Sans"/>
                <w:color w:val="1a1a1a"/>
                <w:sz w:val="19"/>
                <w:szCs w:val="19"/>
              </w:rPr>
              <w:t xml:space="preserve">Etapa 3: Implementar Edge Function send-message</w:t>
            </w:r>
          </w:p>
          <w:p>
            <w:pPr>
              <w:spacing w:after="0" w:before="0"/>
            </w:pPr>
            <w:r>
              <w:rPr>
                <w:rFonts w:ascii="DM Sans" w:cs="DM Sans" w:eastAsia="DM Sans" w:hAnsi="DM Sans"/>
                <w:color w:val="1a1a1a"/>
                <w:sz w:val="19"/>
                <w:szCs w:val="19"/>
              </w:rPr>
              <w:t xml:space="preserve">Etapa 4: Implementar Edge Functions encerrar e transferir</w:t>
            </w:r>
          </w:p>
          <w:p>
            <w:pPr>
              <w:spacing w:after="0" w:before="0"/>
            </w:pPr>
            <w:r>
              <w:rPr>
                <w:rFonts w:ascii="DM Sans" w:cs="DM Sans" w:eastAsia="DM Sans" w:hAnsi="DM Sans"/>
                <w:color w:val="1a1a1a"/>
                <w:sz w:val="19"/>
                <w:szCs w:val="19"/>
              </w:rPr>
              <w:t xml:space="preserve">Etapa 5: Registrar webhook no Meta Business Suite</w:t>
            </w:r>
          </w:p>
          <w:p>
            <w:pPr>
              <w:spacing w:after="0" w:before="0"/>
            </w:pPr>
            <w:r>
              <w:rPr>
                <w:rFonts w:ascii="DM Sans" w:cs="DM Sans" w:eastAsia="DM Sans" w:hAnsi="DM Sans"/>
                <w:color w:val="1a1a1a"/>
                <w:sz w:val="19"/>
                <w:szCs w:val="19"/>
              </w:rPr>
              <w:t xml:space="preserve">Etapa 6: Implementar CRMContext + hooks (useConversas, useRealtime)</w:t>
            </w:r>
          </w:p>
          <w:p>
            <w:pPr>
              <w:spacing w:after="0" w:before="0"/>
            </w:pPr>
            <w:r>
              <w:rPr>
                <w:rFonts w:ascii="DM Sans" w:cs="DM Sans" w:eastAsia="DM Sans" w:hAnsi="DM Sans"/>
                <w:color w:val="1a1a1a"/>
                <w:sz w:val="19"/>
                <w:szCs w:val="19"/>
              </w:rPr>
              <w:t xml:space="preserve">Etapa 7: Implementar ConversaList + ConversaCard</w:t>
            </w:r>
          </w:p>
          <w:p>
            <w:pPr>
              <w:spacing w:after="0" w:before="0"/>
            </w:pPr>
            <w:r>
              <w:rPr>
                <w:rFonts w:ascii="DM Sans" w:cs="DM Sans" w:eastAsia="DM Sans" w:hAnsi="DM Sans"/>
                <w:color w:val="1a1a1a"/>
                <w:sz w:val="19"/>
                <w:szCs w:val="19"/>
              </w:rPr>
              <w:t xml:space="preserve">Etapa 8: Implementar ChatPanel + InputBar + ModalTransferencia</w:t>
            </w:r>
          </w:p>
          <w:p>
            <w:pPr>
              <w:spacing w:after="0" w:before="0"/>
            </w:pPr>
            <w:r>
              <w:rPr>
                <w:rFonts w:ascii="DM Sans" w:cs="DM Sans" w:eastAsia="DM Sans" w:hAnsi="DM Sans"/>
                <w:color w:val="1a1a1a"/>
                <w:sz w:val="19"/>
                <w:szCs w:val="19"/>
              </w:rPr>
              <w:t xml:space="preserve">Etapa 9: Implementar PainelDireito</w:t>
            </w:r>
          </w:p>
          <w:p>
            <w:pPr>
              <w:spacing w:after="0" w:before="0"/>
            </w:pPr>
            <w:r>
              <w:rPr>
                <w:rFonts w:ascii="DM Sans" w:cs="DM Sans" w:eastAsia="DM Sans" w:hAnsi="DM Sans"/>
                <w:color w:val="1a1a1a"/>
                <w:sz w:val="19"/>
                <w:szCs w:val="19"/>
              </w:rPr>
              <w:t xml:space="preserve">Etapa 10: Implementar MetricasPage e UsuariosPage (admin)</w:t>
            </w:r>
          </w:p>
          <w:p>
            <w:pPr>
              <w:spacing w:after="0" w:before="0"/>
            </w:pPr>
            <w:r>
              <w:rPr>
                <w:rFonts w:ascii="DM Sans" w:cs="DM Sans" w:eastAsia="DM Sans" w:hAnsi="DM San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DM Sans" w:cs="DM Sans" w:eastAsia="DM Sans" w:hAnsi="DM Sans"/>
                <w:color w:val="1a1a1a"/>
                <w:sz w:val="19"/>
                <w:szCs w:val="19"/>
              </w:rPr>
              <w:t xml:space="preserve">Me avise ao concluir cada etapa para validação antes de prosseguir.</w:t>
            </w:r>
          </w:p>
          <w:p>
            <w:pPr>
              <w:spacing w:after="0" w:before="0"/>
            </w:pPr>
            <w:r>
              <w:rPr>
                <w:rFonts w:ascii="DM Sans" w:cs="DM Sans" w:eastAsia="DM Sans" w:hAnsi="DM Sans"/>
                <w:color w:val="1a1a1a"/>
                <w:sz w:val="19"/>
                <w:szCs w:val="19"/>
              </w:rPr>
              <w:t xml:space="preserve">Comece pela Etapa 1 (migration SQL e seed).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80"/>
      </w:pPr>
      <w:r>
        <w:rPr>
          <w:rFonts w:ascii="DM Sans" w:cs="DM Sans" w:eastAsia="DM Sans" w:hAnsi="DM Sans"/>
          <w:b/>
          <w:bCs/>
          <w:color w:val="5c1515"/>
          <w:sz w:val="24"/>
          <w:szCs w:val="24"/>
        </w:rPr>
        <w:t xml:space="preserve">README-CRM.md — Conteúdo obrigatório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c8" w:sz="1"/>
              <w:left w:val="single" w:color="d0ccc8" w:sz="1"/>
              <w:bottom w:val="single" w:color="d0ccc8" w:sz="1"/>
              <w:right w:val="single" w:color="d0ccc8" w:sz="1"/>
            </w:tcBorders>
            <w:shd w:fill="f4f4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 Como configurar o ambiente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## 1. Pré-requisitos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- Conta Supabase com projeto criado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- Conta Meta Business Suite com App criado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- Número de telefone dedicado homologado no Meta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- Node.js 18+ e Supabase CLI instalados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## 2. Supabase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supabase login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supabase link --project-ref xxxx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supabase db push                  # roda a migration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supabase db seed                  # roda o seed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supabase secrets set WHATSAPP_ACCESS_TOKEN=...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supabase functions deploy whatsapp-webhook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supabase functions deploy send-message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supabase functions deploy encerrar-conversa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supabase functions deploy transferir-conversa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## 3. Meta Business Suite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- Criar App → Produto: WhatsApp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- Webhook URL: https://xxxx.supabase.co/functions/v1/whatsapp-webhook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- Verify Token: valor do WHATSAPP_VERIFY_TOKEN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- Assinar eventos: messages, message_deliveries, message_reads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## 4. Frontend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cp .env.example .env.local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# Preencher VITE_SUPABASE_URL e VITE_SUPABASE_ANON_KEY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npm install &amp;&amp; npm run dev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7a1e1e" w:sz="6" w:space="8"/>
        </w:pBdr>
        <w:spacing w:after="80" w:before="200"/>
        <w:jc w:val="center"/>
      </w:pPr>
      <w:r>
        <w:rPr>
          <w:rFonts w:ascii="DM Sans" w:cs="DM Sans" w:eastAsia="DM Sans" w:hAnsi="DM Sans"/>
          <w:b/>
          <w:bCs/>
          <w:color w:val="7a1e1e"/>
          <w:sz w:val="22"/>
          <w:szCs w:val="22"/>
        </w:rPr>
        <w:t xml:space="preserve">━━━ FIM DO PROMPT ━━━</w:t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DM Sans" w:cs="DM Sans" w:eastAsia="DM Sans" w:hAnsi="DM Sans"/>
          <w:color w:val="888480"/>
          <w:sz w:val="17"/>
          <w:szCs w:val="17"/>
        </w:rPr>
        <w:t xml:space="preserve">SCONT Soluções Contábeis  ·  Portal SCONT — Módulo CRM  ·  Junho 2026</w:t>
      </w:r>
    </w:p>
    <w:sectPr>
      <w:head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819"/>
      <w:gridCol w:w="4819"/>
    </w:tblGrid>
    <w:tr>
      <w:tc>
        <w:tcPr>
          <w:tcW w:type="dxa" w:w="4819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7a1e1e" w:val="clear"/>
          <w:tcMar>
            <w:top w:type="dxa" w:w="80"/>
            <w:left w:type="dxa" w:w="160"/>
            <w:bottom w:type="dxa" w:w="80"/>
            <w:right w:type="dxa" w:w="80"/>
          </w:tcMar>
          <w:vAlign w:val="center"/>
        </w:tcPr>
        <w:p>
          <w:r>
            <w:rPr>
              <w:rFonts w:ascii="DM Sans" w:cs="DM Sans" w:eastAsia="DM Sans" w:hAnsi="DM Sans"/>
              <w:b/>
              <w:bCs/>
              <w:color w:val="FFFFFF"/>
              <w:sz w:val="20"/>
              <w:szCs w:val="20"/>
            </w:rPr>
            <w:t xml:space="preserve">SCONT Soluções Contábeis</w:t>
          </w:r>
        </w:p>
        <w:p>
          <w:r>
            <w:rPr>
              <w:rFonts w:ascii="Courier New" w:cs="Courier New" w:eastAsia="Courier New" w:hAnsi="Courier New"/>
              <w:color w:val="f0c0c0"/>
              <w:sz w:val="15"/>
              <w:szCs w:val="15"/>
            </w:rPr>
            <w:t xml:space="preserve">Prompt — CRM WhatsApp | Portal SCONT</w:t>
          </w:r>
        </w:p>
      </w:tc>
      <w:tc>
        <w:tcPr>
          <w:tcW w:type="dxa" w:w="4819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7a1e1e" w:val="clear"/>
          <w:tcMar>
            <w:top w:type="dxa" w:w="80"/>
            <w:left w:type="dxa" w:w="80"/>
            <w:bottom w:type="dxa" w:w="80"/>
            <w:right w:type="dxa" w:w="160"/>
          </w:tcMar>
          <w:vAlign w:val="center"/>
        </w:tcPr>
        <w:p>
          <w:pPr>
            <w:jc w:val="right"/>
          </w:pPr>
          <w:r>
            <w:rPr>
              <w:rFonts w:ascii="DM Sans" w:cs="DM Sans" w:eastAsia="DM Sans" w:hAnsi="DM Sans"/>
              <w:color w:val="f0c0c0"/>
              <w:sz w:val="17"/>
              <w:szCs w:val="17"/>
            </w:rPr>
            <w:t xml:space="preserve">Versão 1.0  |  Junho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  <w:lvl w:ilvl="1" w15:tentative="1">
      <w:start w:val="1"/>
      <w:numFmt w:val="bullet"/>
      <w:lvlText w:val="◦"/>
      <w:lvlJc w:val="left"/>
      <w:pPr>
        <w:ind w:left="80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2026-06-03T23:02:06.019Z</dcterms:created>
  <dcterms:modified xsi:type="dcterms:W3CDTF">2026-06-03T23:02:06.019Z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