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6"/>
          <w:szCs w:val="46"/>
        </w:rPr>
      </w:pPr>
      <w:r w:rsidDel="00000000" w:rsidR="00000000" w:rsidRPr="00000000">
        <w:rPr>
          <w:b w:val="1"/>
          <w:sz w:val="46"/>
          <w:szCs w:val="46"/>
          <w:rtl w:val="0"/>
        </w:rPr>
        <w:t xml:space="preserve">Lab 3:</w:t>
      </w:r>
    </w:p>
    <w:p w:rsidR="00000000" w:rsidDel="00000000" w:rsidP="00000000" w:rsidRDefault="00000000" w:rsidRPr="00000000" w14:paraId="00000002">
      <w:pPr>
        <w:rPr/>
      </w:pPr>
      <w:r w:rsidDel="00000000" w:rsidR="00000000" w:rsidRPr="00000000">
        <w:rPr>
          <w:rtl w:val="0"/>
        </w:rPr>
        <w:t xml:space="preserve">Question 3: Lập danh sách rủi ro của dự án và đưa ra các giải pháp để giải quyết khi rủi ro xảy ra. Chú ý đến rủi ro liên quan về thời gian, chi phí, nhân sự.</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1"/>
        </w:numPr>
        <w:ind w:left="720" w:hanging="360"/>
        <w:rPr>
          <w:b w:val="1"/>
          <w:u w:val="none"/>
        </w:rPr>
      </w:pPr>
      <w:r w:rsidDel="00000000" w:rsidR="00000000" w:rsidRPr="00000000">
        <w:rPr>
          <w:b w:val="1"/>
          <w:rtl w:val="0"/>
        </w:rPr>
        <w:t xml:space="preserve">Time-related risks:</w:t>
      </w:r>
    </w:p>
    <w:p w:rsidR="00000000" w:rsidDel="00000000" w:rsidP="00000000" w:rsidRDefault="00000000" w:rsidRPr="00000000" w14:paraId="00000005">
      <w:pPr>
        <w:ind w:left="0" w:firstLine="0"/>
        <w:rPr/>
      </w:pPr>
      <w:r w:rsidDel="00000000" w:rsidR="00000000" w:rsidRPr="00000000">
        <w:rPr>
          <w:b w:val="1"/>
          <w:rtl w:val="0"/>
        </w:rPr>
        <w:t xml:space="preserve">Risk:</w:t>
      </w:r>
      <w:r w:rsidDel="00000000" w:rsidR="00000000" w:rsidRPr="00000000">
        <w:rPr>
          <w:rtl w:val="0"/>
        </w:rPr>
        <w:t xml:space="preserve"> Delays in delivery of project milestones due to unexpected events (e.g., illness of team members, unforeseen technical issues, etc.).</w:t>
      </w:r>
    </w:p>
    <w:p w:rsidR="00000000" w:rsidDel="00000000" w:rsidP="00000000" w:rsidRDefault="00000000" w:rsidRPr="00000000" w14:paraId="00000006">
      <w:pPr>
        <w:rPr/>
      </w:pPr>
      <w:r w:rsidDel="00000000" w:rsidR="00000000" w:rsidRPr="00000000">
        <w:rPr>
          <w:b w:val="1"/>
          <w:rtl w:val="0"/>
        </w:rPr>
        <w:t xml:space="preserve">Solution:</w:t>
      </w:r>
      <w:r w:rsidDel="00000000" w:rsidR="00000000" w:rsidRPr="00000000">
        <w:rPr>
          <w:rtl w:val="0"/>
        </w:rPr>
        <w:t xml:space="preserve"> Build in extra time into the project schedule to account for potential delays. Assign backup team members to cover for any team member who falls ill or faces other unforeseen circumstances.</w:t>
      </w:r>
    </w:p>
    <w:p w:rsidR="00000000" w:rsidDel="00000000" w:rsidP="00000000" w:rsidRDefault="00000000" w:rsidRPr="00000000" w14:paraId="00000007">
      <w:pPr>
        <w:numPr>
          <w:ilvl w:val="0"/>
          <w:numId w:val="1"/>
        </w:numPr>
        <w:ind w:left="720" w:hanging="360"/>
        <w:rPr>
          <w:b w:val="1"/>
          <w:u w:val="none"/>
        </w:rPr>
      </w:pPr>
      <w:r w:rsidDel="00000000" w:rsidR="00000000" w:rsidRPr="00000000">
        <w:rPr>
          <w:b w:val="1"/>
          <w:rtl w:val="0"/>
        </w:rPr>
        <w:t xml:space="preserve">Cost-related risks:</w:t>
      </w:r>
    </w:p>
    <w:p w:rsidR="00000000" w:rsidDel="00000000" w:rsidP="00000000" w:rsidRDefault="00000000" w:rsidRPr="00000000" w14:paraId="00000008">
      <w:pPr>
        <w:rPr/>
      </w:pPr>
      <w:r w:rsidDel="00000000" w:rsidR="00000000" w:rsidRPr="00000000">
        <w:rPr>
          <w:b w:val="1"/>
          <w:rtl w:val="0"/>
        </w:rPr>
        <w:t xml:space="preserve">Risk:</w:t>
      </w:r>
      <w:r w:rsidDel="00000000" w:rsidR="00000000" w:rsidRPr="00000000">
        <w:rPr>
          <w:rtl w:val="0"/>
        </w:rPr>
        <w:t xml:space="preserve"> The cost of the project exceeds the budget allocated for the project.</w:t>
      </w:r>
    </w:p>
    <w:p w:rsidR="00000000" w:rsidDel="00000000" w:rsidP="00000000" w:rsidRDefault="00000000" w:rsidRPr="00000000" w14:paraId="00000009">
      <w:pPr>
        <w:rPr/>
      </w:pPr>
      <w:r w:rsidDel="00000000" w:rsidR="00000000" w:rsidRPr="00000000">
        <w:rPr>
          <w:b w:val="1"/>
          <w:rtl w:val="0"/>
        </w:rPr>
        <w:t xml:space="preserve">Solution: </w:t>
      </w:r>
      <w:r w:rsidDel="00000000" w:rsidR="00000000" w:rsidRPr="00000000">
        <w:rPr>
          <w:rtl w:val="0"/>
        </w:rPr>
        <w:t xml:space="preserve">Conduct a thorough cost analysis before starting the project to identify all potential costs. Build in a contingency budget to cover unexpected expenses. Monitor project expenses regularly to identify and address any cost overruns.</w:t>
      </w:r>
    </w:p>
    <w:p w:rsidR="00000000" w:rsidDel="00000000" w:rsidP="00000000" w:rsidRDefault="00000000" w:rsidRPr="00000000" w14:paraId="0000000A">
      <w:pPr>
        <w:numPr>
          <w:ilvl w:val="0"/>
          <w:numId w:val="1"/>
        </w:numPr>
        <w:ind w:left="720" w:hanging="360"/>
        <w:rPr>
          <w:b w:val="1"/>
          <w:u w:val="none"/>
        </w:rPr>
      </w:pPr>
      <w:r w:rsidDel="00000000" w:rsidR="00000000" w:rsidRPr="00000000">
        <w:rPr>
          <w:b w:val="1"/>
          <w:rtl w:val="0"/>
        </w:rPr>
        <w:t xml:space="preserve">Personnel-related risks:</w:t>
      </w:r>
    </w:p>
    <w:p w:rsidR="00000000" w:rsidDel="00000000" w:rsidP="00000000" w:rsidRDefault="00000000" w:rsidRPr="00000000" w14:paraId="0000000B">
      <w:pPr>
        <w:rPr/>
      </w:pPr>
      <w:r w:rsidDel="00000000" w:rsidR="00000000" w:rsidRPr="00000000">
        <w:rPr>
          <w:b w:val="1"/>
          <w:rtl w:val="0"/>
        </w:rPr>
        <w:t xml:space="preserve">Risk:</w:t>
      </w:r>
      <w:r w:rsidDel="00000000" w:rsidR="00000000" w:rsidRPr="00000000">
        <w:rPr>
          <w:rtl w:val="0"/>
        </w:rPr>
        <w:t xml:space="preserve"> Losing a key team member due to illness, resignation or other reasons.</w:t>
      </w:r>
    </w:p>
    <w:p w:rsidR="00000000" w:rsidDel="00000000" w:rsidP="00000000" w:rsidRDefault="00000000" w:rsidRPr="00000000" w14:paraId="0000000C">
      <w:pPr>
        <w:rPr/>
      </w:pPr>
      <w:r w:rsidDel="00000000" w:rsidR="00000000" w:rsidRPr="00000000">
        <w:rPr>
          <w:b w:val="1"/>
          <w:rtl w:val="0"/>
        </w:rPr>
        <w:t xml:space="preserve">Solution:</w:t>
      </w:r>
      <w:r w:rsidDel="00000000" w:rsidR="00000000" w:rsidRPr="00000000">
        <w:rPr>
          <w:rtl w:val="0"/>
        </w:rPr>
        <w:t xml:space="preserve"> Cross-train team members to ensure that there is adequate backup for each critical task. Maintain good relationships with team members to ensure they feel valued and engaged. Conduct regular check-ins with team members to identify and address any issues they may be facing.</w:t>
      </w:r>
    </w:p>
    <w:p w:rsidR="00000000" w:rsidDel="00000000" w:rsidP="00000000" w:rsidRDefault="00000000" w:rsidRPr="00000000" w14:paraId="0000000D">
      <w:pPr>
        <w:numPr>
          <w:ilvl w:val="0"/>
          <w:numId w:val="1"/>
        </w:numPr>
        <w:ind w:left="720" w:hanging="360"/>
        <w:rPr>
          <w:b w:val="1"/>
          <w:u w:val="none"/>
        </w:rPr>
      </w:pPr>
      <w:r w:rsidDel="00000000" w:rsidR="00000000" w:rsidRPr="00000000">
        <w:rPr>
          <w:b w:val="1"/>
          <w:rtl w:val="0"/>
        </w:rPr>
        <w:t xml:space="preserve">Technical risks:</w:t>
      </w:r>
    </w:p>
    <w:p w:rsidR="00000000" w:rsidDel="00000000" w:rsidP="00000000" w:rsidRDefault="00000000" w:rsidRPr="00000000" w14:paraId="0000000E">
      <w:pPr>
        <w:rPr/>
      </w:pPr>
      <w:r w:rsidDel="00000000" w:rsidR="00000000" w:rsidRPr="00000000">
        <w:rPr>
          <w:b w:val="1"/>
          <w:rtl w:val="0"/>
        </w:rPr>
        <w:t xml:space="preserve">Risk:</w:t>
      </w:r>
      <w:r w:rsidDel="00000000" w:rsidR="00000000" w:rsidRPr="00000000">
        <w:rPr>
          <w:rtl w:val="0"/>
        </w:rPr>
        <w:t xml:space="preserve"> Technical issues arise during the project that cannot be resolved quickly.</w:t>
      </w:r>
    </w:p>
    <w:p w:rsidR="00000000" w:rsidDel="00000000" w:rsidP="00000000" w:rsidRDefault="00000000" w:rsidRPr="00000000" w14:paraId="0000000F">
      <w:pPr>
        <w:rPr/>
      </w:pPr>
      <w:r w:rsidDel="00000000" w:rsidR="00000000" w:rsidRPr="00000000">
        <w:rPr>
          <w:b w:val="1"/>
          <w:rtl w:val="0"/>
        </w:rPr>
        <w:t xml:space="preserve">Solution:</w:t>
      </w:r>
      <w:r w:rsidDel="00000000" w:rsidR="00000000" w:rsidRPr="00000000">
        <w:rPr>
          <w:rtl w:val="0"/>
        </w:rPr>
        <w:t xml:space="preserve"> Conduct thorough testing of all technical components before starting the project to identify any potential issues. Build in extra time in the project schedule to allow for any technical issues that may arise. Maintain good relationships with technical experts who can be called upon to provide support if necessary.</w:t>
      </w:r>
    </w:p>
    <w:p w:rsidR="00000000" w:rsidDel="00000000" w:rsidP="00000000" w:rsidRDefault="00000000" w:rsidRPr="00000000" w14:paraId="00000010">
      <w:pPr>
        <w:numPr>
          <w:ilvl w:val="0"/>
          <w:numId w:val="1"/>
        </w:numPr>
        <w:ind w:left="720" w:hanging="360"/>
        <w:rPr>
          <w:b w:val="1"/>
          <w:u w:val="none"/>
        </w:rPr>
      </w:pPr>
      <w:r w:rsidDel="00000000" w:rsidR="00000000" w:rsidRPr="00000000">
        <w:rPr>
          <w:b w:val="1"/>
          <w:rtl w:val="0"/>
        </w:rPr>
        <w:t xml:space="preserve">Communication-related risks:</w:t>
      </w:r>
    </w:p>
    <w:p w:rsidR="00000000" w:rsidDel="00000000" w:rsidP="00000000" w:rsidRDefault="00000000" w:rsidRPr="00000000" w14:paraId="00000011">
      <w:pPr>
        <w:rPr/>
      </w:pPr>
      <w:r w:rsidDel="00000000" w:rsidR="00000000" w:rsidRPr="00000000">
        <w:rPr>
          <w:b w:val="1"/>
          <w:rtl w:val="0"/>
        </w:rPr>
        <w:t xml:space="preserve">Risk:</w:t>
      </w:r>
      <w:r w:rsidDel="00000000" w:rsidR="00000000" w:rsidRPr="00000000">
        <w:rPr>
          <w:rtl w:val="0"/>
        </w:rPr>
        <w:t xml:space="preserve"> Poor communication among team members and stakeholders.</w:t>
      </w:r>
    </w:p>
    <w:p w:rsidR="00000000" w:rsidDel="00000000" w:rsidP="00000000" w:rsidRDefault="00000000" w:rsidRPr="00000000" w14:paraId="00000012">
      <w:pPr>
        <w:rPr/>
      </w:pPr>
      <w:r w:rsidDel="00000000" w:rsidR="00000000" w:rsidRPr="00000000">
        <w:rPr>
          <w:b w:val="1"/>
          <w:rtl w:val="0"/>
        </w:rPr>
        <w:t xml:space="preserve">Solution:</w:t>
      </w:r>
      <w:r w:rsidDel="00000000" w:rsidR="00000000" w:rsidRPr="00000000">
        <w:rPr>
          <w:rtl w:val="0"/>
        </w:rPr>
        <w:t xml:space="preserve"> Establish a clear communication plan at the beginning of the project that outlines communication channels, meeting schedules and reporting requirements. Ensure that all team members and stakeholders are aware of the communication plan and follow it consistently. Conduct regular check-ins with team members and stakeholders to identify and address any communication issues.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