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371" w:rsidRDefault="004931E2">
      <w:pPr>
        <w:pStyle w:val="Heading1"/>
      </w:pPr>
      <w:bookmarkStart w:id="0" w:name="refresher-project---module-1"/>
      <w:r>
        <w:t>Refresher Project - Module 1</w:t>
      </w:r>
      <w:bookmarkEnd w:id="0"/>
    </w:p>
    <w:p w:rsidR="00EF6371" w:rsidRDefault="004931E2">
      <w:pPr>
        <w:pStyle w:val="Heading2"/>
      </w:pPr>
      <w:bookmarkStart w:id="1" w:name="ban-502---predictive-analytics"/>
      <w:r>
        <w:t>BAN 502 - Predictive Analytics</w:t>
      </w:r>
      <w:bookmarkEnd w:id="1"/>
    </w:p>
    <w:p w:rsidR="00EF6371" w:rsidRDefault="004931E2">
      <w:pPr>
        <w:pStyle w:val="Heading3"/>
      </w:pPr>
      <w:bookmarkStart w:id="2" w:name="cooper-sarah"/>
      <w:r>
        <w:t>Cooper, Sarah</w:t>
      </w:r>
      <w:bookmarkEnd w:id="2"/>
    </w:p>
    <w:p w:rsidR="00EF6371" w:rsidRDefault="004931E2">
      <w:pPr>
        <w:pStyle w:val="Heading3"/>
      </w:pPr>
      <w:bookmarkStart w:id="3" w:name="task-1"/>
      <w:r>
        <w:t>Task 1</w:t>
      </w:r>
      <w:bookmarkEnd w:id="3"/>
    </w:p>
    <w:p w:rsidR="00EF6371" w:rsidRDefault="004931E2">
      <w:pPr>
        <w:pStyle w:val="SourceCode"/>
      </w:pPr>
      <w:r>
        <w:rPr>
          <w:rStyle w:val="CommentTok"/>
        </w:rPr>
        <w:t># install.packages("tidyverse", dependencies = TRUE)</w:t>
      </w:r>
      <w:r>
        <w:br/>
      </w:r>
      <w:r>
        <w:rPr>
          <w:rStyle w:val="CommentTok"/>
        </w:rPr>
        <w:t># install.packages("zeallot")</w:t>
      </w:r>
      <w:r>
        <w:br/>
      </w:r>
      <w:r>
        <w:rPr>
          <w:rStyle w:val="KeywordTok"/>
        </w:rPr>
        <w:t>library</w:t>
      </w:r>
      <w:r>
        <w:rPr>
          <w:rStyle w:val="NormalTok"/>
        </w:rPr>
        <w:t>(tidyverse)</w:t>
      </w:r>
    </w:p>
    <w:p w:rsidR="00EF6371" w:rsidRDefault="004931E2">
      <w:pPr>
        <w:pStyle w:val="SourceCode"/>
      </w:pPr>
      <w:proofErr w:type="gramStart"/>
      <w:r>
        <w:rPr>
          <w:rStyle w:val="KeywordTok"/>
        </w:rPr>
        <w:t>library</w:t>
      </w:r>
      <w:r>
        <w:rPr>
          <w:rStyle w:val="NormalTok"/>
        </w:rPr>
        <w:t>(</w:t>
      </w:r>
      <w:proofErr w:type="spellStart"/>
      <w:proofErr w:type="gramEnd"/>
      <w:r>
        <w:rPr>
          <w:rStyle w:val="NormalTok"/>
        </w:rPr>
        <w:t>zeallot</w:t>
      </w:r>
      <w:proofErr w:type="spellEnd"/>
      <w:r>
        <w:rPr>
          <w:rStyle w:val="NormalTok"/>
        </w:rPr>
        <w:t>)</w:t>
      </w:r>
    </w:p>
    <w:p w:rsidR="00EF6371" w:rsidRDefault="004931E2">
      <w:pPr>
        <w:pStyle w:val="Heading3"/>
      </w:pPr>
      <w:bookmarkStart w:id="4" w:name="task-2"/>
      <w:r>
        <w:t>Task 2</w:t>
      </w:r>
      <w:bookmarkEnd w:id="4"/>
    </w:p>
    <w:p w:rsidR="00EF6371" w:rsidRDefault="004931E2">
      <w:pPr>
        <w:pStyle w:val="SourceCode"/>
      </w:pPr>
      <w:r>
        <w:rPr>
          <w:rStyle w:val="KeywordTok"/>
        </w:rPr>
        <w:t>data</w:t>
      </w:r>
      <w:r>
        <w:rPr>
          <w:rStyle w:val="NormalTok"/>
        </w:rPr>
        <w:t>(diamon</w:t>
      </w:r>
      <w:r>
        <w:rPr>
          <w:rStyle w:val="NormalTok"/>
        </w:rPr>
        <w:t>ds)</w:t>
      </w:r>
      <w:r>
        <w:br/>
      </w:r>
      <w:r>
        <w:br/>
      </w:r>
      <w:r>
        <w:rPr>
          <w:rStyle w:val="KeywordTok"/>
        </w:rPr>
        <w:t>ncol</w:t>
      </w:r>
      <w:r>
        <w:rPr>
          <w:rStyle w:val="NormalTok"/>
        </w:rPr>
        <w:t>(diamonds)</w:t>
      </w:r>
    </w:p>
    <w:p w:rsidR="00EF6371" w:rsidRDefault="004931E2">
      <w:pPr>
        <w:pStyle w:val="SourceCode"/>
      </w:pPr>
      <w:r>
        <w:rPr>
          <w:rStyle w:val="VerbatimChar"/>
        </w:rPr>
        <w:t>## [1] 10</w:t>
      </w:r>
    </w:p>
    <w:p w:rsidR="00EF6371" w:rsidRDefault="004931E2">
      <w:pPr>
        <w:pStyle w:val="SourceCode"/>
      </w:pPr>
      <w:r>
        <w:rPr>
          <w:rStyle w:val="KeywordTok"/>
        </w:rPr>
        <w:t>nrow</w:t>
      </w:r>
      <w:r>
        <w:rPr>
          <w:rStyle w:val="NormalTok"/>
        </w:rPr>
        <w:t>(diamonds)</w:t>
      </w:r>
    </w:p>
    <w:p w:rsidR="00EF6371" w:rsidRDefault="004931E2">
      <w:pPr>
        <w:pStyle w:val="SourceCode"/>
      </w:pPr>
      <w:r>
        <w:rPr>
          <w:rStyle w:val="VerbatimChar"/>
        </w:rPr>
        <w:t>## [1] 53940</w:t>
      </w:r>
    </w:p>
    <w:p w:rsidR="00EF6371" w:rsidRDefault="004931E2">
      <w:pPr>
        <w:pStyle w:val="Heading2"/>
      </w:pPr>
      <w:bookmarkStart w:id="5" w:name="task-3"/>
      <w:r>
        <w:t>Task 3</w:t>
      </w:r>
      <w:bookmarkEnd w:id="5"/>
    </w:p>
    <w:p w:rsidR="00EF6371" w:rsidRDefault="004931E2">
      <w:pPr>
        <w:pStyle w:val="SourceCode"/>
      </w:pPr>
      <w:r>
        <w:rPr>
          <w:rStyle w:val="KeywordTok"/>
        </w:rPr>
        <w:t>ggplot</w:t>
      </w:r>
      <w:r>
        <w:rPr>
          <w:rStyle w:val="NormalTok"/>
        </w:rPr>
        <w:t xml:space="preserve">(diamonds, </w:t>
      </w:r>
      <w:r>
        <w:rPr>
          <w:rStyle w:val="KeywordTok"/>
        </w:rPr>
        <w:t>aes</w:t>
      </w:r>
      <w:r>
        <w:rPr>
          <w:rStyle w:val="NormalTok"/>
        </w:rPr>
        <w:t>(</w:t>
      </w:r>
      <w:r>
        <w:rPr>
          <w:rStyle w:val="DataTypeTok"/>
        </w:rPr>
        <w:t>x =</w:t>
      </w:r>
      <w:r>
        <w:rPr>
          <w:rStyle w:val="NormalTok"/>
        </w:rPr>
        <w:t xml:space="preserve"> carat, </w:t>
      </w:r>
      <w:r>
        <w:rPr>
          <w:rStyle w:val="DataTypeTok"/>
        </w:rPr>
        <w:t>y =</w:t>
      </w:r>
      <w:r>
        <w:rPr>
          <w:rStyle w:val="NormalTok"/>
        </w:rPr>
        <w:t xml:space="preserve"> price)) </w:t>
      </w:r>
      <w:r>
        <w:rPr>
          <w:rStyle w:val="OperatorTok"/>
        </w:rPr>
        <w:t>+</w:t>
      </w:r>
      <w:r>
        <w:br/>
      </w:r>
      <w:r>
        <w:rPr>
          <w:rStyle w:val="StringTok"/>
        </w:rPr>
        <w:t xml:space="preserve">  </w:t>
      </w:r>
      <w:r>
        <w:rPr>
          <w:rStyle w:val="KeywordTok"/>
        </w:rPr>
        <w:t>geom_point</w:t>
      </w:r>
      <w:r>
        <w:rPr>
          <w:rStyle w:val="NormalTok"/>
        </w:rPr>
        <w:t>()</w:t>
      </w:r>
    </w:p>
    <w:p w:rsidR="00EF6371" w:rsidRDefault="004931E2">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fresher-Project---Module-1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EF6371" w:rsidRDefault="000C11AC">
      <w:pPr>
        <w:pStyle w:val="BodyText"/>
      </w:pPr>
      <w:r>
        <w:rPr>
          <w:b/>
        </w:rPr>
        <w:t>The above graph is signal</w:t>
      </w:r>
      <w:r w:rsidR="004931E2">
        <w:rPr>
          <w:b/>
        </w:rPr>
        <w:t>ing that the larger the carat size, the higher the price.</w:t>
      </w:r>
    </w:p>
    <w:p w:rsidR="00EF6371" w:rsidRDefault="004931E2">
      <w:pPr>
        <w:pStyle w:val="BodyText"/>
      </w:pPr>
      <w:r>
        <w:t>##Task 4</w:t>
      </w:r>
    </w:p>
    <w:p w:rsidR="00EF6371" w:rsidRDefault="004931E2">
      <w:pPr>
        <w:pStyle w:val="SourceCode"/>
      </w:pPr>
      <w:r>
        <w:rPr>
          <w:rStyle w:val="KeywordTok"/>
        </w:rPr>
        <w:t>ggplot</w:t>
      </w:r>
      <w:r>
        <w:rPr>
          <w:rStyle w:val="NormalTok"/>
        </w:rPr>
        <w:t xml:space="preserve">(diamonds, </w:t>
      </w:r>
      <w:r>
        <w:rPr>
          <w:rStyle w:val="KeywordTok"/>
        </w:rPr>
        <w:t>aes</w:t>
      </w:r>
      <w:r>
        <w:rPr>
          <w:rStyle w:val="NormalTok"/>
        </w:rPr>
        <w:t>(</w:t>
      </w:r>
      <w:r>
        <w:rPr>
          <w:rStyle w:val="DataTypeTok"/>
        </w:rPr>
        <w:t>x =</w:t>
      </w:r>
      <w:r>
        <w:rPr>
          <w:rStyle w:val="NormalTok"/>
        </w:rPr>
        <w:t xml:space="preserve"> carat, </w:t>
      </w:r>
      <w:r>
        <w:rPr>
          <w:rStyle w:val="DataTypeTok"/>
        </w:rPr>
        <w:t>y =</w:t>
      </w:r>
      <w:r>
        <w:rPr>
          <w:rStyle w:val="NormalTok"/>
        </w:rPr>
        <w:t xml:space="preserve"> price, </w:t>
      </w:r>
      <w:r>
        <w:rPr>
          <w:rStyle w:val="DataTypeTok"/>
        </w:rPr>
        <w:t>color =</w:t>
      </w:r>
      <w:r>
        <w:rPr>
          <w:rStyle w:val="NormalTok"/>
        </w:rPr>
        <w:t xml:space="preserve"> cut)) </w:t>
      </w:r>
      <w:r>
        <w:rPr>
          <w:rStyle w:val="OperatorTok"/>
        </w:rPr>
        <w:t>+</w:t>
      </w:r>
      <w:r>
        <w:br/>
      </w:r>
      <w:r>
        <w:rPr>
          <w:rStyle w:val="StringTok"/>
        </w:rPr>
        <w:t xml:space="preserve">  </w:t>
      </w:r>
      <w:r>
        <w:rPr>
          <w:rStyle w:val="KeywordTok"/>
        </w:rPr>
        <w:t>geom_point</w:t>
      </w:r>
      <w:r>
        <w:rPr>
          <w:rStyle w:val="NormalTok"/>
        </w:rPr>
        <w:t>()</w:t>
      </w:r>
    </w:p>
    <w:p w:rsidR="00EF6371" w:rsidRDefault="004931E2">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fresher-Project---Module-1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EF6371" w:rsidRDefault="004931E2">
      <w:pPr>
        <w:pStyle w:val="BodyText"/>
      </w:pPr>
      <w:r>
        <w:rPr>
          <w:b/>
        </w:rPr>
        <w:t>From the above graph we can see a correlation in an ideal cut diamond being smaller in size. With an increase in size, there is also an increase in price. There are several diamonds in a fair cut that are much larger in size but cheaper in price.</w:t>
      </w:r>
    </w:p>
    <w:p w:rsidR="00EF6371" w:rsidRDefault="004931E2">
      <w:pPr>
        <w:pStyle w:val="Heading2"/>
      </w:pPr>
      <w:bookmarkStart w:id="6" w:name="task-5"/>
      <w:r>
        <w:t>Task 5</w:t>
      </w:r>
      <w:bookmarkEnd w:id="6"/>
    </w:p>
    <w:p w:rsidR="00EF6371" w:rsidRDefault="004931E2">
      <w:pPr>
        <w:pStyle w:val="SourceCode"/>
      </w:pPr>
      <w:r>
        <w:rPr>
          <w:rStyle w:val="KeywordTok"/>
        </w:rPr>
        <w:t>gg</w:t>
      </w:r>
      <w:r>
        <w:rPr>
          <w:rStyle w:val="KeywordTok"/>
        </w:rPr>
        <w:t>plot</w:t>
      </w:r>
      <w:r>
        <w:rPr>
          <w:rStyle w:val="NormalTok"/>
        </w:rPr>
        <w:t xml:space="preserve">(diamonds, </w:t>
      </w:r>
      <w:r>
        <w:rPr>
          <w:rStyle w:val="KeywordTok"/>
        </w:rPr>
        <w:t>aes</w:t>
      </w:r>
      <w:r>
        <w:rPr>
          <w:rStyle w:val="NormalTok"/>
        </w:rPr>
        <w:t>(</w:t>
      </w:r>
      <w:r>
        <w:rPr>
          <w:rStyle w:val="DataTypeTok"/>
        </w:rPr>
        <w:t>x =</w:t>
      </w:r>
      <w:r>
        <w:rPr>
          <w:rStyle w:val="NormalTok"/>
        </w:rPr>
        <w:t xml:space="preserve"> carat, </w:t>
      </w:r>
      <w:r>
        <w:rPr>
          <w:rStyle w:val="DataTypeTok"/>
        </w:rPr>
        <w:t>y =</w:t>
      </w:r>
      <w:r>
        <w:rPr>
          <w:rStyle w:val="NormalTok"/>
        </w:rPr>
        <w:t xml:space="preserve"> price, </w:t>
      </w:r>
      <w:r>
        <w:rPr>
          <w:rStyle w:val="DataTypeTok"/>
        </w:rPr>
        <w:t>color =</w:t>
      </w:r>
      <w:r>
        <w:rPr>
          <w:rStyle w:val="NormalTok"/>
        </w:rPr>
        <w:t xml:space="preserve"> color))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StringTok"/>
        </w:rPr>
        <w:t xml:space="preserve"> </w:t>
      </w:r>
      <w:r>
        <w:rPr>
          <w:rStyle w:val="NormalTok"/>
        </w:rPr>
        <w:t>color)</w:t>
      </w:r>
    </w:p>
    <w:p w:rsidR="00EF6371" w:rsidRDefault="004931E2">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fresher-Project---Module-1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EF6371" w:rsidRDefault="004931E2">
      <w:pPr>
        <w:pStyle w:val="BodyText"/>
      </w:pPr>
      <w:r>
        <w:rPr>
          <w:b/>
        </w:rPr>
        <w:t>The above graphs are displaying a relationship between a more tinted diamond (scale H, I, and J) often being in larger size and less expensive, while the co</w:t>
      </w:r>
      <w:r>
        <w:rPr>
          <w:b/>
        </w:rPr>
        <w:t>lorless diamonds (scale D, E, and F) are often smaller but more expensive.</w:t>
      </w:r>
    </w:p>
    <w:p w:rsidR="00EF6371" w:rsidRDefault="004931E2">
      <w:pPr>
        <w:pStyle w:val="Heading2"/>
      </w:pPr>
      <w:bookmarkStart w:id="7" w:name="task-6"/>
      <w:r>
        <w:t>Task 6</w:t>
      </w:r>
      <w:bookmarkEnd w:id="7"/>
    </w:p>
    <w:p w:rsidR="00EF6371" w:rsidRDefault="004931E2">
      <w:pPr>
        <w:pStyle w:val="SourceCode"/>
      </w:pPr>
      <w:proofErr w:type="gramStart"/>
      <w:r>
        <w:rPr>
          <w:rStyle w:val="KeywordTok"/>
        </w:rPr>
        <w:t>library</w:t>
      </w:r>
      <w:r>
        <w:rPr>
          <w:rStyle w:val="NormalTok"/>
        </w:rPr>
        <w:t>(</w:t>
      </w:r>
      <w:proofErr w:type="gramEnd"/>
      <w:r>
        <w:rPr>
          <w:rStyle w:val="NormalTok"/>
        </w:rPr>
        <w:t>readr)</w:t>
      </w:r>
      <w:r>
        <w:br/>
      </w:r>
      <w:r>
        <w:rPr>
          <w:rStyle w:val="NormalTok"/>
        </w:rPr>
        <w:t>InventoryData &lt;-</w:t>
      </w:r>
      <w:r>
        <w:rPr>
          <w:rStyle w:val="StringTok"/>
        </w:rPr>
        <w:t xml:space="preserve"> </w:t>
      </w:r>
      <w:r>
        <w:rPr>
          <w:rStyle w:val="KeywordTok"/>
        </w:rPr>
        <w:t>read_csv</w:t>
      </w:r>
      <w:r>
        <w:rPr>
          <w:rStyle w:val="NormalTok"/>
        </w:rPr>
        <w:t>(</w:t>
      </w:r>
      <w:r>
        <w:rPr>
          <w:rStyle w:val="StringTok"/>
        </w:rPr>
        <w:t>"C:/Users/Sarah/Downloads/InventoryData.csv"</w:t>
      </w:r>
      <w:r>
        <w:rPr>
          <w:rStyle w:val="NormalTok"/>
        </w:rPr>
        <w:t>)</w:t>
      </w:r>
    </w:p>
    <w:p w:rsidR="00EF6371" w:rsidRDefault="004931E2">
      <w:pPr>
        <w:pStyle w:val="SourceCode"/>
      </w:pPr>
      <w:proofErr w:type="gramStart"/>
      <w:r>
        <w:rPr>
          <w:rStyle w:val="NormalTok"/>
        </w:rPr>
        <w:t>inventory</w:t>
      </w:r>
      <w:proofErr w:type="gramEnd"/>
      <w:r>
        <w:rPr>
          <w:rStyle w:val="NormalTok"/>
        </w:rPr>
        <w:t xml:space="preserve"> &lt;-</w:t>
      </w:r>
      <w:r>
        <w:rPr>
          <w:rStyle w:val="StringTok"/>
        </w:rPr>
        <w:t xml:space="preserve"> </w:t>
      </w:r>
      <w:proofErr w:type="spellStart"/>
      <w:r>
        <w:rPr>
          <w:rStyle w:val="NormalTok"/>
        </w:rPr>
        <w:t>InventoryData</w:t>
      </w:r>
      <w:proofErr w:type="spellEnd"/>
      <w:r>
        <w:br/>
      </w:r>
      <w:proofErr w:type="spellStart"/>
      <w:r>
        <w:rPr>
          <w:rStyle w:val="KeywordTok"/>
        </w:rPr>
        <w:t>str</w:t>
      </w:r>
      <w:proofErr w:type="spellEnd"/>
      <w:r>
        <w:rPr>
          <w:rStyle w:val="NormalTok"/>
        </w:rPr>
        <w:t>(inventory)</w:t>
      </w:r>
    </w:p>
    <w:p w:rsidR="00EF6371" w:rsidRDefault="004931E2">
      <w:pPr>
        <w:pStyle w:val="SourceCode"/>
      </w:pPr>
      <w:proofErr w:type="gramStart"/>
      <w:r>
        <w:rPr>
          <w:rStyle w:val="KeywordTok"/>
        </w:rPr>
        <w:t>summary</w:t>
      </w:r>
      <w:r>
        <w:rPr>
          <w:rStyle w:val="NormalTok"/>
        </w:rPr>
        <w:t>(</w:t>
      </w:r>
      <w:proofErr w:type="gramEnd"/>
      <w:r>
        <w:rPr>
          <w:rStyle w:val="NormalTok"/>
        </w:rPr>
        <w:t>inventory)</w:t>
      </w:r>
    </w:p>
    <w:p w:rsidR="00EF6371" w:rsidRDefault="004931E2">
      <w:pPr>
        <w:pStyle w:val="SourceCode"/>
      </w:pPr>
      <w:r>
        <w:rPr>
          <w:rStyle w:val="VerbatimChar"/>
        </w:rPr>
        <w:t>##    Item SKU            Store</w:t>
      </w:r>
      <w:r>
        <w:rPr>
          <w:rStyle w:val="VerbatimChar"/>
        </w:rPr>
        <w:t xml:space="preserve">             Supplier         Cost per Unit ($)</w:t>
      </w:r>
      <w:r>
        <w:br/>
      </w:r>
      <w:r>
        <w:rPr>
          <w:rStyle w:val="VerbatimChar"/>
        </w:rPr>
        <w:t xml:space="preserve">##  Length:13561       Length:13561       Length:13561       Min.   :   0.0   </w:t>
      </w:r>
      <w:r>
        <w:br/>
      </w:r>
      <w:r>
        <w:rPr>
          <w:rStyle w:val="VerbatimChar"/>
        </w:rPr>
        <w:t xml:space="preserve">##  Class :character   Class :character   Class :character   1st Qu.: 137.0   </w:t>
      </w:r>
      <w:r>
        <w:br/>
      </w:r>
      <w:r>
        <w:rPr>
          <w:rStyle w:val="VerbatimChar"/>
        </w:rPr>
        <w:t>##  Mode  :character   Mode  :character   Mode  :c</w:t>
      </w:r>
      <w:r>
        <w:rPr>
          <w:rStyle w:val="VerbatimChar"/>
        </w:rPr>
        <w:t xml:space="preserve">haracter   Median : 377.5   </w:t>
      </w:r>
      <w:r>
        <w:br/>
      </w:r>
      <w:r>
        <w:rPr>
          <w:rStyle w:val="VerbatimChar"/>
        </w:rPr>
        <w:t xml:space="preserve">##                                                           Mean   : 504.4   </w:t>
      </w:r>
      <w:r>
        <w:br/>
      </w:r>
      <w:r>
        <w:rPr>
          <w:rStyle w:val="VerbatimChar"/>
        </w:rPr>
        <w:t xml:space="preserve">##                                                           3rd Qu.: 775.5   </w:t>
      </w:r>
      <w:r>
        <w:br/>
      </w:r>
      <w:r>
        <w:rPr>
          <w:rStyle w:val="VerbatimChar"/>
        </w:rPr>
        <w:t>##                                                           Max.   :</w:t>
      </w:r>
      <w:r>
        <w:rPr>
          <w:rStyle w:val="VerbatimChar"/>
        </w:rPr>
        <w:t xml:space="preserve">1982.3   </w:t>
      </w:r>
      <w:r>
        <w:br/>
      </w:r>
      <w:r>
        <w:rPr>
          <w:rStyle w:val="VerbatimChar"/>
        </w:rPr>
        <w:t xml:space="preserve">##     On Hand      Annual Demand   </w:t>
      </w:r>
      <w:r>
        <w:br/>
      </w:r>
      <w:r>
        <w:rPr>
          <w:rStyle w:val="VerbatimChar"/>
        </w:rPr>
        <w:t xml:space="preserve">##  Min.   :  0.0   Min.   :   0.0  </w:t>
      </w:r>
      <w:r>
        <w:br/>
      </w:r>
      <w:r>
        <w:rPr>
          <w:rStyle w:val="VerbatimChar"/>
        </w:rPr>
        <w:t xml:space="preserve">##  1st Qu.: 50.0   1st Qu.: 483.0  </w:t>
      </w:r>
      <w:r>
        <w:br/>
      </w:r>
      <w:r>
        <w:rPr>
          <w:rStyle w:val="VerbatimChar"/>
        </w:rPr>
        <w:t xml:space="preserve">##  Median :101.0   Median : 965.0  </w:t>
      </w:r>
      <w:r>
        <w:br/>
      </w:r>
      <w:r>
        <w:rPr>
          <w:rStyle w:val="VerbatimChar"/>
        </w:rPr>
        <w:t xml:space="preserve">##  Mean   :100.5   Mean   : 966.2  </w:t>
      </w:r>
      <w:r>
        <w:br/>
      </w:r>
      <w:r>
        <w:rPr>
          <w:rStyle w:val="VerbatimChar"/>
        </w:rPr>
        <w:lastRenderedPageBreak/>
        <w:t xml:space="preserve">##  3rd Qu.:151.0   3rd Qu.:1448.0  </w:t>
      </w:r>
      <w:r>
        <w:br/>
      </w:r>
      <w:r>
        <w:rPr>
          <w:rStyle w:val="VerbatimChar"/>
        </w:rPr>
        <w:t>##  Max.   :200.0   Max.</w:t>
      </w:r>
      <w:r>
        <w:rPr>
          <w:rStyle w:val="VerbatimChar"/>
        </w:rPr>
        <w:t xml:space="preserve">   :2150.0</w:t>
      </w:r>
    </w:p>
    <w:p w:rsidR="00EF6371" w:rsidRDefault="004931E2">
      <w:pPr>
        <w:pStyle w:val="Heading2"/>
      </w:pPr>
      <w:bookmarkStart w:id="8" w:name="task-7"/>
      <w:r>
        <w:t>Task 7</w:t>
      </w:r>
      <w:bookmarkEnd w:id="8"/>
    </w:p>
    <w:p w:rsidR="00EF6371" w:rsidRDefault="004931E2">
      <w:pPr>
        <w:pStyle w:val="SourceCode"/>
      </w:pPr>
      <w:r>
        <w:rPr>
          <w:rStyle w:val="NormalTok"/>
        </w:rPr>
        <w:t>inventoryA =</w:t>
      </w:r>
      <w:r>
        <w:rPr>
          <w:rStyle w:val="StringTok"/>
        </w:rPr>
        <w:t xml:space="preserve"> </w:t>
      </w:r>
      <w:r>
        <w:rPr>
          <w:rStyle w:val="NormalTok"/>
        </w:rPr>
        <w:t>inventory</w:t>
      </w:r>
      <w:r>
        <w:rPr>
          <w:rStyle w:val="OperatorTok"/>
        </w:rPr>
        <w:t>%&gt;%</w:t>
      </w:r>
      <w:r>
        <w:rPr>
          <w:rStyle w:val="StringTok"/>
        </w:rPr>
        <w:t xml:space="preserve"> </w:t>
      </w:r>
      <w:r>
        <w:rPr>
          <w:rStyle w:val="KeywordTok"/>
        </w:rPr>
        <w:t>filter</w:t>
      </w:r>
      <w:r>
        <w:rPr>
          <w:rStyle w:val="NormalTok"/>
        </w:rPr>
        <w:t>(Supplier</w:t>
      </w:r>
      <w:r>
        <w:rPr>
          <w:rStyle w:val="OperatorTok"/>
        </w:rPr>
        <w:t>==</w:t>
      </w:r>
      <w:r>
        <w:rPr>
          <w:rStyle w:val="StringTok"/>
        </w:rPr>
        <w:t>"A"</w:t>
      </w:r>
      <w:r>
        <w:rPr>
          <w:rStyle w:val="NormalTok"/>
        </w:rPr>
        <w:t>)</w:t>
      </w:r>
      <w:r>
        <w:br/>
      </w:r>
      <w:r>
        <w:rPr>
          <w:rStyle w:val="KeywordTok"/>
        </w:rPr>
        <w:t>ncol</w:t>
      </w:r>
      <w:r>
        <w:rPr>
          <w:rStyle w:val="NormalTok"/>
        </w:rPr>
        <w:t>(inventoryA)</w:t>
      </w:r>
    </w:p>
    <w:p w:rsidR="00EF6371" w:rsidRDefault="004931E2">
      <w:pPr>
        <w:pStyle w:val="SourceCode"/>
      </w:pPr>
      <w:r>
        <w:rPr>
          <w:rStyle w:val="VerbatimChar"/>
        </w:rPr>
        <w:t>## [1] 6</w:t>
      </w:r>
    </w:p>
    <w:p w:rsidR="00EF6371" w:rsidRDefault="004931E2">
      <w:pPr>
        <w:pStyle w:val="SourceCode"/>
      </w:pPr>
      <w:r>
        <w:rPr>
          <w:rStyle w:val="KeywordTok"/>
        </w:rPr>
        <w:t>nrow</w:t>
      </w:r>
      <w:r>
        <w:rPr>
          <w:rStyle w:val="NormalTok"/>
        </w:rPr>
        <w:t>(inventoryA)</w:t>
      </w:r>
    </w:p>
    <w:p w:rsidR="00EF6371" w:rsidRDefault="004931E2">
      <w:pPr>
        <w:pStyle w:val="SourceCode"/>
      </w:pPr>
      <w:r>
        <w:rPr>
          <w:rStyle w:val="VerbatimChar"/>
        </w:rPr>
        <w:t>## [1] 3695</w:t>
      </w:r>
    </w:p>
    <w:p w:rsidR="00EF6371" w:rsidRDefault="004931E2">
      <w:pPr>
        <w:pStyle w:val="Heading2"/>
      </w:pPr>
      <w:bookmarkStart w:id="9" w:name="task-8"/>
      <w:r>
        <w:t>Task 8</w:t>
      </w:r>
      <w:bookmarkEnd w:id="9"/>
    </w:p>
    <w:p w:rsidR="00EF6371" w:rsidRDefault="004931E2">
      <w:pPr>
        <w:pStyle w:val="SourceCode"/>
      </w:pPr>
      <w:r>
        <w:rPr>
          <w:rStyle w:val="NormalTok"/>
        </w:rPr>
        <w:t>inventoryA =</w:t>
      </w:r>
      <w:r>
        <w:rPr>
          <w:rStyle w:val="KeywordTok"/>
        </w:rPr>
        <w:t>mutate</w:t>
      </w:r>
      <w:r>
        <w:rPr>
          <w:rStyle w:val="NormalTok"/>
        </w:rPr>
        <w:t xml:space="preserve">(inventoryA, </w:t>
      </w:r>
      <w:r>
        <w:rPr>
          <w:rStyle w:val="DataTypeTok"/>
        </w:rPr>
        <w:t>OnHandRatio =</w:t>
      </w:r>
      <w:r>
        <w:rPr>
          <w:rStyle w:val="StringTok"/>
        </w:rPr>
        <w:t>`</w:t>
      </w:r>
      <w:r>
        <w:rPr>
          <w:rStyle w:val="DataTypeTok"/>
        </w:rPr>
        <w:t>On Hand</w:t>
      </w:r>
      <w:r>
        <w:rPr>
          <w:rStyle w:val="StringTok"/>
        </w:rPr>
        <w:t>`</w:t>
      </w:r>
      <w:r>
        <w:rPr>
          <w:rStyle w:val="OperatorTok"/>
        </w:rPr>
        <w:t>/</w:t>
      </w:r>
      <w:r>
        <w:rPr>
          <w:rStyle w:val="StringTok"/>
        </w:rPr>
        <w:t>`</w:t>
      </w:r>
      <w:r>
        <w:rPr>
          <w:rStyle w:val="DataTypeTok"/>
        </w:rPr>
        <w:t>Annual Demand</w:t>
      </w:r>
      <w:r>
        <w:rPr>
          <w:rStyle w:val="StringTok"/>
        </w:rPr>
        <w:t>`</w:t>
      </w:r>
      <w:r>
        <w:rPr>
          <w:rStyle w:val="NormalTok"/>
        </w:rPr>
        <w:t>)</w:t>
      </w:r>
    </w:p>
    <w:p w:rsidR="00EF6371" w:rsidRDefault="004931E2">
      <w:pPr>
        <w:pStyle w:val="Heading2"/>
      </w:pPr>
      <w:bookmarkStart w:id="10" w:name="task-9"/>
      <w:r>
        <w:t>Task 9</w:t>
      </w:r>
      <w:bookmarkEnd w:id="10"/>
    </w:p>
    <w:p w:rsidR="00EF6371" w:rsidRDefault="004931E2">
      <w:pPr>
        <w:pStyle w:val="SourceCode"/>
      </w:pPr>
      <w:r>
        <w:rPr>
          <w:rStyle w:val="NormalTok"/>
        </w:rPr>
        <w:t>avg_cost =</w:t>
      </w:r>
      <w:r>
        <w:rPr>
          <w:rStyle w:val="StringTok"/>
        </w:rPr>
        <w:t xml:space="preserve"> </w:t>
      </w:r>
      <w:r>
        <w:rPr>
          <w:rStyle w:val="NormalTok"/>
        </w:rPr>
        <w:t>inventoryA</w:t>
      </w:r>
      <w:r>
        <w:rPr>
          <w:rStyle w:val="OperatorTok"/>
        </w:rPr>
        <w:t>%&gt;%</w:t>
      </w:r>
      <w:r>
        <w:rPr>
          <w:rStyle w:val="StringTok"/>
        </w:rPr>
        <w:t xml:space="preserve"> </w:t>
      </w:r>
      <w:r>
        <w:rPr>
          <w:rStyle w:val="KeywordTok"/>
        </w:rPr>
        <w:t>group_by</w:t>
      </w:r>
      <w:r>
        <w:rPr>
          <w:rStyle w:val="NormalTok"/>
        </w:rPr>
        <w:t>(</w:t>
      </w:r>
      <w:r>
        <w:rPr>
          <w:rStyle w:val="StringTok"/>
        </w:rPr>
        <w:t>`</w:t>
      </w:r>
      <w:r>
        <w:rPr>
          <w:rStyle w:val="DataTypeTok"/>
        </w:rPr>
        <w:t>Item SKU</w:t>
      </w:r>
      <w:r>
        <w:rPr>
          <w:rStyle w:val="StringTok"/>
        </w:rPr>
        <w:t>`</w:t>
      </w:r>
      <w:r>
        <w:rPr>
          <w:rStyle w:val="NormalTok"/>
        </w:rPr>
        <w:t>)</w:t>
      </w:r>
      <w:r>
        <w:rPr>
          <w:rStyle w:val="OperatorTok"/>
        </w:rPr>
        <w:t>%&gt;%</w:t>
      </w:r>
      <w:r>
        <w:br/>
      </w:r>
      <w:r>
        <w:rPr>
          <w:rStyle w:val="StringTok"/>
        </w:rPr>
        <w:t xml:space="preserve">  </w:t>
      </w:r>
      <w:r>
        <w:rPr>
          <w:rStyle w:val="KeywordTok"/>
        </w:rPr>
        <w:t>summarise</w:t>
      </w:r>
      <w:r>
        <w:rPr>
          <w:rStyle w:val="NormalTok"/>
        </w:rPr>
        <w:t>(</w:t>
      </w:r>
      <w:r>
        <w:rPr>
          <w:rStyle w:val="DataTypeTok"/>
        </w:rPr>
        <w:t>SKUAvgCost =</w:t>
      </w:r>
      <w:r>
        <w:rPr>
          <w:rStyle w:val="KeywordTok"/>
        </w:rPr>
        <w:t>mean</w:t>
      </w:r>
      <w:r>
        <w:rPr>
          <w:rStyle w:val="NormalTok"/>
        </w:rPr>
        <w:t>(</w:t>
      </w:r>
      <w:r>
        <w:rPr>
          <w:rStyle w:val="StringTok"/>
        </w:rPr>
        <w:t>`</w:t>
      </w:r>
      <w:r>
        <w:rPr>
          <w:rStyle w:val="DataTypeTok"/>
        </w:rPr>
        <w:t>Cost per Unit ($)</w:t>
      </w:r>
      <w:r>
        <w:rPr>
          <w:rStyle w:val="StringTok"/>
        </w:rPr>
        <w:t>`</w:t>
      </w:r>
      <w:r>
        <w:rPr>
          <w:rStyle w:val="NormalTok"/>
        </w:rPr>
        <w:t xml:space="preserve">, </w:t>
      </w:r>
      <w:r>
        <w:rPr>
          <w:rStyle w:val="DataTypeTok"/>
        </w:rPr>
        <w:t>na.rm =</w:t>
      </w:r>
      <w:r>
        <w:rPr>
          <w:rStyle w:val="NormalTok"/>
        </w:rPr>
        <w:t xml:space="preserve"> </w:t>
      </w:r>
      <w:r>
        <w:rPr>
          <w:rStyle w:val="OtherTok"/>
        </w:rPr>
        <w:t>TRUE</w:t>
      </w:r>
      <w:r>
        <w:rPr>
          <w:rStyle w:val="NormalTok"/>
        </w:rPr>
        <w:t>))</w:t>
      </w:r>
      <w:r>
        <w:br/>
      </w:r>
      <w:r>
        <w:rPr>
          <w:rStyle w:val="KeywordTok"/>
        </w:rPr>
        <w:t>head</w:t>
      </w:r>
      <w:r>
        <w:rPr>
          <w:rStyle w:val="NormalTok"/>
        </w:rPr>
        <w:t>(avg_cost)</w:t>
      </w:r>
    </w:p>
    <w:p w:rsidR="00EF6371" w:rsidRDefault="004931E2">
      <w:pPr>
        <w:pStyle w:val="SourceCode"/>
      </w:pPr>
      <w:r>
        <w:rPr>
          <w:rStyle w:val="VerbatimChar"/>
        </w:rPr>
        <w:t>## # A tibble: 6 x 2</w:t>
      </w:r>
      <w:r>
        <w:br/>
      </w:r>
      <w:r>
        <w:rPr>
          <w:rStyle w:val="VerbatimChar"/>
        </w:rPr>
        <w:t>##   `Item SKU` SKUAvgCost</w:t>
      </w:r>
      <w:r>
        <w:br/>
      </w:r>
      <w:r>
        <w:rPr>
          <w:rStyle w:val="VerbatimChar"/>
        </w:rPr>
        <w:t>##   &lt;chr&gt;           &lt;dbl&gt;</w:t>
      </w:r>
      <w:r>
        <w:br/>
      </w:r>
      <w:r>
        <w:rPr>
          <w:rStyle w:val="VerbatimChar"/>
        </w:rPr>
        <w:t xml:space="preserve">## 1 0100            125. </w:t>
      </w:r>
      <w:r>
        <w:br/>
      </w:r>
      <w:r>
        <w:rPr>
          <w:rStyle w:val="VerbatimChar"/>
        </w:rPr>
        <w:t>## 2 011              12.3</w:t>
      </w:r>
      <w:r>
        <w:br/>
      </w:r>
      <w:r>
        <w:rPr>
          <w:rStyle w:val="VerbatimChar"/>
        </w:rPr>
        <w:t xml:space="preserve">## 3 0113            197. </w:t>
      </w:r>
      <w:r>
        <w:br/>
      </w:r>
      <w:r>
        <w:rPr>
          <w:rStyle w:val="VerbatimChar"/>
        </w:rPr>
        <w:t xml:space="preserve">## 4 0122           </w:t>
      </w:r>
      <w:r>
        <w:rPr>
          <w:rStyle w:val="VerbatimChar"/>
        </w:rPr>
        <w:t xml:space="preserve">  81.7</w:t>
      </w:r>
      <w:r>
        <w:br/>
      </w:r>
      <w:r>
        <w:rPr>
          <w:rStyle w:val="VerbatimChar"/>
        </w:rPr>
        <w:t>## 5 013              14.3</w:t>
      </w:r>
      <w:r>
        <w:br/>
      </w:r>
      <w:r>
        <w:rPr>
          <w:rStyle w:val="VerbatimChar"/>
        </w:rPr>
        <w:t>## 6 0133            203.</w:t>
      </w:r>
    </w:p>
    <w:p w:rsidR="00EF6371" w:rsidRDefault="004931E2">
      <w:pPr>
        <w:pStyle w:val="Heading2"/>
      </w:pPr>
      <w:bookmarkStart w:id="11" w:name="task-10"/>
      <w:r>
        <w:t>Task 10</w:t>
      </w:r>
      <w:bookmarkEnd w:id="11"/>
    </w:p>
    <w:p w:rsidR="00EF6371" w:rsidRDefault="004931E2">
      <w:pPr>
        <w:pStyle w:val="FirstParagraph"/>
      </w:pPr>
      <w:r>
        <w:rPr>
          <w:b/>
        </w:rPr>
        <w:t>The most common challenge I had in MIS 503 was being unclear on the format of formulas. What made the challenge harder was the specificity of the formula (one too many comma’s or parenthes</w:t>
      </w:r>
      <w:r>
        <w:rPr>
          <w:b/>
        </w:rPr>
        <w:t>is just won’t do). The error’s that R throws back at you during these times is difficult to interpret, only adding frustration and time to the assignment. There is also so many ways to accomplish the same task. Often times I found the R for Data Science bo</w:t>
      </w:r>
      <w:r>
        <w:rPr>
          <w:b/>
        </w:rPr>
        <w:t>ok helpful in the understanding but not in the execution. In my last class I leaned heavily on Google and public forums for troubleshooting.</w:t>
      </w:r>
      <w:bookmarkStart w:id="12" w:name="_GoBack"/>
      <w:bookmarkEnd w:id="12"/>
    </w:p>
    <w:sectPr w:rsidR="00EF637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31E2" w:rsidRDefault="004931E2">
      <w:pPr>
        <w:spacing w:after="0"/>
      </w:pPr>
      <w:r>
        <w:separator/>
      </w:r>
    </w:p>
  </w:endnote>
  <w:endnote w:type="continuationSeparator" w:id="0">
    <w:p w:rsidR="004931E2" w:rsidRDefault="004931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31E2" w:rsidRDefault="004931E2">
      <w:r>
        <w:separator/>
      </w:r>
    </w:p>
  </w:footnote>
  <w:footnote w:type="continuationSeparator" w:id="0">
    <w:p w:rsidR="004931E2" w:rsidRDefault="004931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AE401"/>
    <w:multiLevelType w:val="multilevel"/>
    <w:tmpl w:val="3FA656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C11AC"/>
    <w:rsid w:val="004931E2"/>
    <w:rsid w:val="004E29B3"/>
    <w:rsid w:val="00590D07"/>
    <w:rsid w:val="00784D58"/>
    <w:rsid w:val="008D6863"/>
    <w:rsid w:val="00B86B75"/>
    <w:rsid w:val="00BC48D5"/>
    <w:rsid w:val="00C36279"/>
    <w:rsid w:val="00E315A3"/>
    <w:rsid w:val="00EF637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0C11AC"/>
    <w:pPr>
      <w:spacing w:after="0"/>
    </w:pPr>
    <w:rPr>
      <w:rFonts w:ascii="Tahoma" w:hAnsi="Tahoma" w:cs="Tahoma"/>
      <w:sz w:val="16"/>
      <w:szCs w:val="16"/>
    </w:rPr>
  </w:style>
  <w:style w:type="character" w:customStyle="1" w:styleId="BalloonTextChar">
    <w:name w:val="Balloon Text Char"/>
    <w:basedOn w:val="DefaultParagraphFont"/>
    <w:link w:val="BalloonText"/>
    <w:rsid w:val="000C11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0C11AC"/>
    <w:pPr>
      <w:spacing w:after="0"/>
    </w:pPr>
    <w:rPr>
      <w:rFonts w:ascii="Tahoma" w:hAnsi="Tahoma" w:cs="Tahoma"/>
      <w:sz w:val="16"/>
      <w:szCs w:val="16"/>
    </w:rPr>
  </w:style>
  <w:style w:type="character" w:customStyle="1" w:styleId="BalloonTextChar">
    <w:name w:val="Balloon Text Char"/>
    <w:basedOn w:val="DefaultParagraphFont"/>
    <w:link w:val="BalloonText"/>
    <w:rsid w:val="000C11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2</cp:revision>
  <dcterms:created xsi:type="dcterms:W3CDTF">2020-01-30T16:16:00Z</dcterms:created>
  <dcterms:modified xsi:type="dcterms:W3CDTF">2020-01-30T16:16:00Z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