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0"/>
        <w:gridCol w:w="2170"/>
      </w:tblGrid>
      <w:tr w:rsidR="00351FD4" w14:paraId="5CEC11C3" w14:textId="77777777" w:rsidTr="00351FD4">
        <w:trPr>
          <w:trHeight w:val="2127"/>
        </w:trPr>
        <w:tc>
          <w:tcPr>
            <w:tcW w:w="9072" w:type="dxa"/>
          </w:tcPr>
          <w:p w14:paraId="757538D1" w14:textId="77777777" w:rsidR="00351FD4" w:rsidRDefault="00351FD4" w:rsidP="00351FD4">
            <w:pPr>
              <w:contextualSpacing/>
              <w:rPr>
                <w:rFonts w:eastAsiaTheme="majorEastAsia"/>
                <w:b/>
                <w:bCs w:val="0"/>
                <w:i/>
                <w:iCs/>
                <w:color w:val="3E4B8E"/>
                <w:spacing w:val="5"/>
                <w:sz w:val="52"/>
                <w:szCs w:val="52"/>
              </w:rPr>
            </w:pPr>
            <w:bookmarkStart w:id="0" w:name="_Hlk153637131"/>
            <w:r w:rsidRPr="00351FD4">
              <w:rPr>
                <w:rFonts w:eastAsiaTheme="majorEastAsia"/>
                <w:b/>
                <w:bCs w:val="0"/>
                <w:i/>
                <w:iCs/>
                <w:color w:val="3E4B8E"/>
                <w:spacing w:val="5"/>
                <w:sz w:val="52"/>
                <w:szCs w:val="52"/>
              </w:rPr>
              <w:t>Scott Green</w:t>
            </w:r>
          </w:p>
          <w:p w14:paraId="2D11A675" w14:textId="2AC50E66" w:rsidR="00351FD4" w:rsidRDefault="00DE25FE" w:rsidP="00351FD4">
            <w:pPr>
              <w:spacing w:after="240"/>
              <w:contextualSpacing/>
              <w:rPr>
                <w:rFonts w:eastAsiaTheme="majorEastAsia"/>
                <w:b/>
                <w:bCs w:val="0"/>
                <w:i/>
                <w:iCs/>
                <w:color w:val="3E4B8E"/>
                <w:spacing w:val="5"/>
                <w:sz w:val="24"/>
                <w:szCs w:val="24"/>
              </w:rPr>
            </w:pPr>
            <w:r>
              <w:rPr>
                <w:rFonts w:eastAsiaTheme="majorEastAsia"/>
                <w:b/>
                <w:bCs w:val="0"/>
                <w:i/>
                <w:iCs/>
                <w:color w:val="3E4B8E"/>
                <w:spacing w:val="5"/>
                <w:sz w:val="24"/>
                <w:szCs w:val="24"/>
              </w:rPr>
              <w:t xml:space="preserve">Junior </w:t>
            </w:r>
            <w:r w:rsidR="00351FD4" w:rsidRPr="00351FD4">
              <w:rPr>
                <w:rFonts w:eastAsiaTheme="majorEastAsia"/>
                <w:b/>
                <w:bCs w:val="0"/>
                <w:i/>
                <w:iCs/>
                <w:color w:val="3E4B8E"/>
                <w:spacing w:val="5"/>
                <w:sz w:val="24"/>
                <w:szCs w:val="24"/>
              </w:rPr>
              <w:t>Web and Software Developer</w:t>
            </w:r>
          </w:p>
          <w:p w14:paraId="69311E3F" w14:textId="77777777" w:rsidR="00B20BD6" w:rsidRDefault="00351FD4" w:rsidP="00B20BD6">
            <w:pPr>
              <w:pStyle w:val="Subtitle"/>
              <w:spacing w:line="276" w:lineRule="auto"/>
            </w:pPr>
            <w:r w:rsidRPr="00B20BD6">
              <w:t>0413 296 990</w:t>
            </w:r>
          </w:p>
          <w:p w14:paraId="735927C6" w14:textId="77777777" w:rsidR="00B20BD6" w:rsidRDefault="00000000" w:rsidP="00B20BD6">
            <w:pPr>
              <w:pStyle w:val="Subtitle"/>
              <w:spacing w:line="276" w:lineRule="auto"/>
            </w:pPr>
            <w:hyperlink r:id="rId7" w:history="1">
              <w:r w:rsidR="00351FD4" w:rsidRPr="00B20BD6">
                <w:t>scottgreen131@gmail.com</w:t>
              </w:r>
            </w:hyperlink>
          </w:p>
          <w:p w14:paraId="4FB9DE72" w14:textId="03692265" w:rsidR="00351FD4" w:rsidRDefault="00351FD4" w:rsidP="00B20BD6">
            <w:pPr>
              <w:pStyle w:val="Subtitle"/>
              <w:spacing w:line="276" w:lineRule="auto"/>
              <w:rPr>
                <w:color w:val="3E4B8E"/>
              </w:rPr>
            </w:pPr>
            <w:r w:rsidRPr="00B20BD6">
              <w:t>Nambour, QLD 4560</w:t>
            </w:r>
          </w:p>
        </w:tc>
        <w:tc>
          <w:tcPr>
            <w:tcW w:w="288" w:type="dxa"/>
          </w:tcPr>
          <w:p w14:paraId="2897A6F0" w14:textId="69D88376" w:rsidR="00351FD4" w:rsidRPr="00351FD4" w:rsidRDefault="00351FD4" w:rsidP="00351FD4">
            <w:pPr>
              <w:numPr>
                <w:ilvl w:val="1"/>
                <w:numId w:val="0"/>
              </w:numPr>
              <w:rPr>
                <w:rFonts w:eastAsiaTheme="majorEastAsia"/>
                <w:color w:val="FF9900"/>
                <w:sz w:val="24"/>
                <w:szCs w:val="24"/>
              </w:rPr>
            </w:pPr>
            <w:bookmarkStart w:id="1" w:name="h_lh7wcx8vao9f"/>
            <w:bookmarkEnd w:id="1"/>
            <w:r w:rsidRPr="00D63813">
              <w:rPr>
                <w:noProof/>
                <w:color w:val="3E4B8E"/>
              </w:rPr>
              <w:drawing>
                <wp:inline distT="0" distB="0" distL="0" distR="0" wp14:anchorId="32384792" wp14:editId="09D5BA8F">
                  <wp:extent cx="1240822" cy="1240822"/>
                  <wp:effectExtent l="0" t="0" r="0" b="0"/>
                  <wp:docPr id="18063715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3715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822" cy="1240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FD4" w14:paraId="1BC53633" w14:textId="77777777" w:rsidTr="00351FD4">
        <w:trPr>
          <w:trHeight w:val="135"/>
        </w:trPr>
        <w:tc>
          <w:tcPr>
            <w:tcW w:w="9360" w:type="dxa"/>
            <w:gridSpan w:val="2"/>
          </w:tcPr>
          <w:p w14:paraId="2DA48669" w14:textId="3A8134DC" w:rsidR="00351FD4" w:rsidRPr="00351FD4" w:rsidRDefault="00351FD4" w:rsidP="00351FD4">
            <w:pPr>
              <w:contextualSpacing/>
              <w:rPr>
                <w:rFonts w:eastAsiaTheme="majorEastAsia"/>
                <w:b/>
                <w:bCs w:val="0"/>
                <w:i/>
                <w:iCs/>
                <w:color w:val="3E4B8E"/>
                <w:spacing w:val="5"/>
                <w:sz w:val="52"/>
                <w:szCs w:val="52"/>
              </w:rPr>
            </w:pPr>
            <w:r w:rsidRPr="00351FD4">
              <w:rPr>
                <w:rFonts w:eastAsiaTheme="majorEastAsia"/>
                <w:color w:val="auto"/>
                <w:sz w:val="24"/>
                <w:szCs w:val="24"/>
              </w:rPr>
              <w:t xml:space="preserve">Please find examples of my work at </w:t>
            </w:r>
            <w:hyperlink r:id="rId9" w:history="1">
              <w:proofErr w:type="spellStart"/>
              <w:r w:rsidR="00926119">
                <w:rPr>
                  <w:rFonts w:eastAsiaTheme="majorEastAsia"/>
                  <w:i/>
                  <w:iCs/>
                  <w:color w:val="FF9900"/>
                  <w:spacing w:val="15"/>
                  <w:sz w:val="24"/>
                  <w:szCs w:val="24"/>
                  <w:u w:val="single"/>
                </w:rPr>
                <w:t>scottg</w:t>
              </w:r>
              <w:r w:rsidR="00926119">
                <w:rPr>
                  <w:rFonts w:eastAsiaTheme="majorEastAsia"/>
                  <w:i/>
                  <w:iCs/>
                  <w:color w:val="FF9900"/>
                  <w:spacing w:val="15"/>
                  <w:sz w:val="24"/>
                  <w:szCs w:val="24"/>
                  <w:u w:val="single"/>
                </w:rPr>
                <w:t>r</w:t>
              </w:r>
              <w:r w:rsidR="00926119">
                <w:rPr>
                  <w:rFonts w:eastAsiaTheme="majorEastAsia"/>
                  <w:i/>
                  <w:iCs/>
                  <w:color w:val="FF9900"/>
                  <w:spacing w:val="15"/>
                  <w:sz w:val="24"/>
                  <w:szCs w:val="24"/>
                  <w:u w:val="single"/>
                </w:rPr>
                <w:t>ee</w:t>
              </w:r>
              <w:r w:rsidR="00926119">
                <w:rPr>
                  <w:rFonts w:eastAsiaTheme="majorEastAsia"/>
                  <w:i/>
                  <w:iCs/>
                  <w:color w:val="FF9900"/>
                  <w:spacing w:val="15"/>
                  <w:sz w:val="24"/>
                  <w:szCs w:val="24"/>
                  <w:u w:val="single"/>
                </w:rPr>
                <w:t>n</w:t>
              </w:r>
              <w:r w:rsidR="00926119">
                <w:rPr>
                  <w:rFonts w:eastAsiaTheme="majorEastAsia"/>
                  <w:i/>
                  <w:iCs/>
                  <w:color w:val="FF9900"/>
                  <w:spacing w:val="15"/>
                  <w:sz w:val="24"/>
                  <w:szCs w:val="24"/>
                  <w:u w:val="single"/>
                </w:rPr>
                <w:t>.dev</w:t>
              </w:r>
              <w:proofErr w:type="spellEnd"/>
            </w:hyperlink>
          </w:p>
        </w:tc>
      </w:tr>
    </w:tbl>
    <w:p w14:paraId="07E98B5E" w14:textId="7C0BD9BA" w:rsidR="00B9502A" w:rsidRPr="00D63813" w:rsidRDefault="00CE549C" w:rsidP="006E21C0">
      <w:pPr>
        <w:pStyle w:val="Heading1"/>
        <w:spacing w:after="0"/>
        <w:rPr>
          <w:color w:val="3E4B8E"/>
        </w:rPr>
      </w:pPr>
      <w:r w:rsidRPr="00D63813">
        <w:rPr>
          <w:color w:val="3E4B8E"/>
        </w:rPr>
        <w:t>Skills &amp; Experience</w:t>
      </w:r>
    </w:p>
    <w:p w14:paraId="55DA3A0E" w14:textId="029F50DA" w:rsidR="00CE549C" w:rsidRPr="00676719" w:rsidRDefault="00CE549C" w:rsidP="003356FD">
      <w:pPr>
        <w:pStyle w:val="Heading2"/>
      </w:pPr>
      <w:bookmarkStart w:id="2" w:name="h_473jyjzxrsm"/>
      <w:bookmarkEnd w:id="2"/>
      <w:r w:rsidRPr="00676719">
        <w:t xml:space="preserve">Work Related Experience and </w:t>
      </w:r>
      <w:r w:rsidRPr="003356FD">
        <w:t>Transferable</w:t>
      </w:r>
      <w:r w:rsidRPr="00676719">
        <w:t xml:space="preserve"> Skills</w:t>
      </w:r>
    </w:p>
    <w:p w14:paraId="458CC595" w14:textId="2FD02966" w:rsidR="00944C2B" w:rsidRPr="00422F3B" w:rsidRDefault="004226F6" w:rsidP="00422F3B">
      <w:pPr>
        <w:pStyle w:val="ListParagraph"/>
        <w:numPr>
          <w:ilvl w:val="0"/>
          <w:numId w:val="22"/>
        </w:numPr>
        <w:rPr>
          <w:lang w:val="en-AU"/>
        </w:rPr>
      </w:pPr>
      <w:r w:rsidRPr="00422F3B">
        <w:rPr>
          <w:lang w:val="en-AU"/>
        </w:rPr>
        <w:t>Cooperates with clients and customers</w:t>
      </w:r>
      <w:r w:rsidR="00944C2B" w:rsidRPr="00422F3B">
        <w:rPr>
          <w:lang w:val="en-AU"/>
        </w:rPr>
        <w:t xml:space="preserve"> to </w:t>
      </w:r>
      <w:r w:rsidRPr="00422F3B">
        <w:rPr>
          <w:lang w:val="en-AU"/>
        </w:rPr>
        <w:t>deliver desirable</w:t>
      </w:r>
      <w:r w:rsidR="00944C2B" w:rsidRPr="00422F3B">
        <w:rPr>
          <w:lang w:val="en-AU"/>
        </w:rPr>
        <w:t xml:space="preserve"> </w:t>
      </w:r>
      <w:proofErr w:type="gramStart"/>
      <w:r w:rsidR="00944C2B" w:rsidRPr="00422F3B">
        <w:rPr>
          <w:lang w:val="en-AU"/>
        </w:rPr>
        <w:t>outcomes</w:t>
      </w:r>
      <w:proofErr w:type="gramEnd"/>
    </w:p>
    <w:p w14:paraId="24FAEE4E" w14:textId="1EE93A70" w:rsidR="004226F6" w:rsidRPr="00422F3B" w:rsidRDefault="004226F6" w:rsidP="00422F3B">
      <w:pPr>
        <w:pStyle w:val="ListParagraph"/>
        <w:numPr>
          <w:ilvl w:val="0"/>
          <w:numId w:val="22"/>
        </w:numPr>
        <w:rPr>
          <w:lang w:val="en-AU"/>
        </w:rPr>
      </w:pPr>
      <w:r w:rsidRPr="00422F3B">
        <w:rPr>
          <w:lang w:val="en-AU"/>
        </w:rPr>
        <w:t xml:space="preserve">Understands tasks and efficiently completes work in order of </w:t>
      </w:r>
      <w:proofErr w:type="gramStart"/>
      <w:r w:rsidRPr="00422F3B">
        <w:rPr>
          <w:lang w:val="en-AU"/>
        </w:rPr>
        <w:t>priority</w:t>
      </w:r>
      <w:proofErr w:type="gramEnd"/>
    </w:p>
    <w:p w14:paraId="39BA5735" w14:textId="77EA0C81" w:rsidR="004226F6" w:rsidRPr="00422F3B" w:rsidRDefault="004226F6" w:rsidP="00422F3B">
      <w:pPr>
        <w:pStyle w:val="ListParagraph"/>
        <w:numPr>
          <w:ilvl w:val="0"/>
          <w:numId w:val="22"/>
        </w:numPr>
        <w:rPr>
          <w:lang w:val="en-AU"/>
        </w:rPr>
      </w:pPr>
      <w:r w:rsidRPr="00422F3B">
        <w:rPr>
          <w:lang w:val="en-AU"/>
        </w:rPr>
        <w:t>A</w:t>
      </w:r>
      <w:r w:rsidR="00944C2B" w:rsidRPr="00422F3B">
        <w:rPr>
          <w:lang w:val="en-AU"/>
        </w:rPr>
        <w:t xml:space="preserve">ssists team mates to ensure business </w:t>
      </w:r>
      <w:proofErr w:type="gramStart"/>
      <w:r w:rsidR="00944C2B" w:rsidRPr="00422F3B">
        <w:rPr>
          <w:lang w:val="en-AU"/>
        </w:rPr>
        <w:t>continuity</w:t>
      </w:r>
      <w:proofErr w:type="gramEnd"/>
    </w:p>
    <w:p w14:paraId="1F1A3AFC" w14:textId="5DBA1B03" w:rsidR="00272A0D" w:rsidRPr="00422F3B" w:rsidRDefault="00944C2B" w:rsidP="00422F3B">
      <w:pPr>
        <w:pStyle w:val="ListParagraph"/>
        <w:numPr>
          <w:ilvl w:val="0"/>
          <w:numId w:val="22"/>
        </w:numPr>
        <w:rPr>
          <w:lang w:val="en-AU"/>
        </w:rPr>
      </w:pPr>
      <w:r w:rsidRPr="00422F3B">
        <w:rPr>
          <w:lang w:val="en-AU"/>
        </w:rPr>
        <w:t xml:space="preserve">Exceeds KPI targets and surpasses </w:t>
      </w:r>
      <w:proofErr w:type="gramStart"/>
      <w:r w:rsidRPr="00422F3B">
        <w:rPr>
          <w:lang w:val="en-AU"/>
        </w:rPr>
        <w:t>expectations</w:t>
      </w:r>
      <w:proofErr w:type="gramEnd"/>
    </w:p>
    <w:p w14:paraId="5DCBD940" w14:textId="77777777" w:rsidR="00272A0D" w:rsidRDefault="00272A0D" w:rsidP="00272A0D">
      <w:pPr>
        <w:pStyle w:val="Heading2"/>
        <w:rPr>
          <w:rFonts w:eastAsia="Arial"/>
          <w:szCs w:val="20"/>
        </w:rPr>
      </w:pPr>
      <w:r>
        <w:rPr>
          <w:rFonts w:eastAsia="Arial"/>
        </w:rPr>
        <w:t>Technology</w:t>
      </w:r>
    </w:p>
    <w:p w14:paraId="705A41E4" w14:textId="743A3F42" w:rsidR="00272A0D" w:rsidRDefault="00272A0D" w:rsidP="00422F3B">
      <w:pPr>
        <w:pStyle w:val="ListParagraph"/>
        <w:numPr>
          <w:ilvl w:val="0"/>
          <w:numId w:val="23"/>
        </w:numPr>
      </w:pPr>
      <w:r>
        <w:t xml:space="preserve">Produces web-based products using HTML, </w:t>
      </w:r>
      <w:proofErr w:type="gramStart"/>
      <w:r>
        <w:t>CSS</w:t>
      </w:r>
      <w:proofErr w:type="gramEnd"/>
      <w:r>
        <w:t xml:space="preserve"> and </w:t>
      </w:r>
      <w:r w:rsidR="009C50D8">
        <w:t>JavaScript</w:t>
      </w:r>
    </w:p>
    <w:p w14:paraId="519EB945" w14:textId="04BA8178" w:rsidR="00272A0D" w:rsidRPr="0007799C" w:rsidRDefault="00272A0D" w:rsidP="00422F3B">
      <w:pPr>
        <w:pStyle w:val="ListParagraph"/>
        <w:numPr>
          <w:ilvl w:val="0"/>
          <w:numId w:val="23"/>
        </w:numPr>
        <w:rPr>
          <w:color w:val="auto"/>
        </w:rPr>
      </w:pPr>
      <w:r w:rsidRPr="0007799C">
        <w:rPr>
          <w:color w:val="auto"/>
        </w:rPr>
        <w:t xml:space="preserve">Experience with </w:t>
      </w:r>
      <w:r w:rsidR="00422F3B" w:rsidRPr="0007799C">
        <w:rPr>
          <w:color w:val="auto"/>
        </w:rPr>
        <w:t>MERN stack</w:t>
      </w:r>
      <w:r w:rsidR="00422F3B" w:rsidRPr="0007799C">
        <w:rPr>
          <w:color w:val="auto"/>
          <w:sz w:val="28"/>
          <w:szCs w:val="28"/>
        </w:rPr>
        <w:t xml:space="preserve"> </w:t>
      </w:r>
      <w:r w:rsidR="00422F3B" w:rsidRPr="0007799C">
        <w:rPr>
          <w:i/>
          <w:iCs/>
          <w:color w:val="7F7F7F" w:themeColor="text1" w:themeTint="80"/>
        </w:rPr>
        <w:t>(MongoDB, Express, React, Node)</w:t>
      </w:r>
    </w:p>
    <w:p w14:paraId="51366634" w14:textId="77777777" w:rsidR="00272A0D" w:rsidRDefault="00272A0D" w:rsidP="00422F3B">
      <w:pPr>
        <w:pStyle w:val="ListParagraph"/>
        <w:numPr>
          <w:ilvl w:val="0"/>
          <w:numId w:val="23"/>
        </w:numPr>
      </w:pPr>
      <w:r>
        <w:t>Builds desktop applications using Electron and Python</w:t>
      </w:r>
    </w:p>
    <w:p w14:paraId="2EFBC670" w14:textId="77777777" w:rsidR="00272A0D" w:rsidRDefault="00272A0D" w:rsidP="00422F3B">
      <w:pPr>
        <w:pStyle w:val="ListParagraph"/>
        <w:numPr>
          <w:ilvl w:val="0"/>
          <w:numId w:val="23"/>
        </w:numPr>
      </w:pPr>
      <w:r>
        <w:t xml:space="preserve">Quickly grasps new programming languages, software and </w:t>
      </w:r>
      <w:proofErr w:type="gramStart"/>
      <w:r>
        <w:t>concepts</w:t>
      </w:r>
      <w:proofErr w:type="gramEnd"/>
    </w:p>
    <w:p w14:paraId="374FBA2D" w14:textId="77777777" w:rsidR="00272A0D" w:rsidRDefault="00272A0D" w:rsidP="00422F3B">
      <w:pPr>
        <w:pStyle w:val="ListParagraph"/>
        <w:numPr>
          <w:ilvl w:val="0"/>
          <w:numId w:val="23"/>
        </w:numPr>
      </w:pPr>
      <w:r>
        <w:t xml:space="preserve">Utilizes several computer applications including Visual Studio Code, Adobe Creative Suite, Digital Audio </w:t>
      </w:r>
      <w:proofErr w:type="gramStart"/>
      <w:r>
        <w:t>Workstations</w:t>
      </w:r>
      <w:proofErr w:type="gramEnd"/>
      <w:r>
        <w:t xml:space="preserve"> and Microsoft Office Suite</w:t>
      </w:r>
    </w:p>
    <w:p w14:paraId="04CF6A95" w14:textId="7B20E074" w:rsidR="00272A0D" w:rsidRPr="00422F3B" w:rsidRDefault="00272A0D" w:rsidP="00422F3B">
      <w:pPr>
        <w:pStyle w:val="ListParagraph"/>
        <w:numPr>
          <w:ilvl w:val="0"/>
          <w:numId w:val="23"/>
        </w:numPr>
        <w:rPr>
          <w:lang w:val="en-AU"/>
        </w:rPr>
      </w:pPr>
      <w:r>
        <w:t>Uses version control systems such as Git and Bitbucket</w:t>
      </w:r>
    </w:p>
    <w:p w14:paraId="54C6AC75" w14:textId="77777777" w:rsidR="00CE549C" w:rsidRDefault="00CE549C" w:rsidP="003356FD">
      <w:pPr>
        <w:pStyle w:val="Heading2"/>
      </w:pPr>
      <w:r>
        <w:t>Responsibility</w:t>
      </w:r>
    </w:p>
    <w:p w14:paraId="403F1A99" w14:textId="1687312A" w:rsidR="002437DE" w:rsidRDefault="004226F6" w:rsidP="00422F3B">
      <w:pPr>
        <w:pStyle w:val="ListParagraph"/>
        <w:numPr>
          <w:ilvl w:val="0"/>
          <w:numId w:val="24"/>
        </w:numPr>
      </w:pPr>
      <w:r>
        <w:t>C</w:t>
      </w:r>
      <w:r w:rsidR="002437DE">
        <w:t>ompletes assigned tasks on-time</w:t>
      </w:r>
      <w:r w:rsidR="00EF0017">
        <w:t xml:space="preserve"> and stays within </w:t>
      </w:r>
      <w:proofErr w:type="gramStart"/>
      <w:r w:rsidR="00EF0017">
        <w:t>scope</w:t>
      </w:r>
      <w:proofErr w:type="gramEnd"/>
    </w:p>
    <w:p w14:paraId="6D91AA15" w14:textId="7A6CD5B7" w:rsidR="00CE549C" w:rsidRDefault="00EF0017" w:rsidP="009639E6">
      <w:pPr>
        <w:pStyle w:val="ListParagraph"/>
        <w:numPr>
          <w:ilvl w:val="0"/>
          <w:numId w:val="24"/>
        </w:numPr>
      </w:pPr>
      <w:r>
        <w:t>Has previously been entrusted with significant responsibilities</w:t>
      </w:r>
      <w:r w:rsidR="00FB78A2">
        <w:br/>
      </w:r>
      <w:r>
        <w:t xml:space="preserve">i.e., holding a store key and setting up a department for store </w:t>
      </w:r>
      <w:proofErr w:type="gramStart"/>
      <w:r>
        <w:t>trading</w:t>
      </w:r>
      <w:proofErr w:type="gramEnd"/>
    </w:p>
    <w:p w14:paraId="0836D853" w14:textId="2C92EE06" w:rsidR="00CE549C" w:rsidRDefault="004226F6" w:rsidP="00422F3B">
      <w:pPr>
        <w:pStyle w:val="ListParagraph"/>
        <w:numPr>
          <w:ilvl w:val="0"/>
          <w:numId w:val="24"/>
        </w:numPr>
      </w:pPr>
      <w:r>
        <w:t xml:space="preserve">Arrives punctually and is always </w:t>
      </w:r>
      <w:proofErr w:type="gramStart"/>
      <w:r>
        <w:t>enthusiastic</w:t>
      </w:r>
      <w:proofErr w:type="gramEnd"/>
    </w:p>
    <w:p w14:paraId="3DF0A967" w14:textId="5CC4D78D" w:rsidR="002437DE" w:rsidRDefault="002437DE" w:rsidP="00422F3B">
      <w:pPr>
        <w:pStyle w:val="ListParagraph"/>
        <w:numPr>
          <w:ilvl w:val="0"/>
          <w:numId w:val="24"/>
        </w:numPr>
      </w:pPr>
      <w:r>
        <w:t xml:space="preserve">Dedicated to continuous learning and professional </w:t>
      </w:r>
      <w:proofErr w:type="gramStart"/>
      <w:r>
        <w:t>growth</w:t>
      </w:r>
      <w:proofErr w:type="gramEnd"/>
    </w:p>
    <w:p w14:paraId="5B10B77A" w14:textId="77777777" w:rsidR="00272A0D" w:rsidRPr="00150A39" w:rsidRDefault="00272A0D" w:rsidP="00272A0D">
      <w:pPr>
        <w:pStyle w:val="Heading2"/>
      </w:pPr>
      <w:r w:rsidRPr="00150A39">
        <w:t xml:space="preserve">Communication &amp; </w:t>
      </w:r>
      <w:r w:rsidRPr="003356FD">
        <w:t>Interpersonal</w:t>
      </w:r>
    </w:p>
    <w:p w14:paraId="3E5E9B8A" w14:textId="2A7AA773" w:rsidR="00422F3B" w:rsidRDefault="00272A0D" w:rsidP="00422F3B">
      <w:pPr>
        <w:pStyle w:val="ListParagraph"/>
        <w:numPr>
          <w:ilvl w:val="0"/>
          <w:numId w:val="25"/>
        </w:numPr>
      </w:pPr>
      <w:r>
        <w:t xml:space="preserve">Maintains positive working relationships with </w:t>
      </w:r>
      <w:proofErr w:type="gramStart"/>
      <w:r w:rsidR="00422F3B">
        <w:t>colleagues</w:t>
      </w:r>
      <w:proofErr w:type="gramEnd"/>
      <w:r>
        <w:t xml:space="preserve"> </w:t>
      </w:r>
    </w:p>
    <w:p w14:paraId="2B5B98D1" w14:textId="6D598D2E" w:rsidR="00272A0D" w:rsidRDefault="00422F3B" w:rsidP="00422F3B">
      <w:pPr>
        <w:pStyle w:val="ListParagraph"/>
        <w:numPr>
          <w:ilvl w:val="0"/>
          <w:numId w:val="25"/>
        </w:numPr>
      </w:pPr>
      <w:r>
        <w:t xml:space="preserve">Is </w:t>
      </w:r>
      <w:r w:rsidR="00272A0D">
        <w:t xml:space="preserve">outgoing, supportive and receptive to new </w:t>
      </w:r>
      <w:proofErr w:type="gramStart"/>
      <w:r w:rsidR="00272A0D">
        <w:t>ideas</w:t>
      </w:r>
      <w:proofErr w:type="gramEnd"/>
    </w:p>
    <w:p w14:paraId="74024710" w14:textId="77777777" w:rsidR="00272A0D" w:rsidRDefault="00272A0D" w:rsidP="00422F3B">
      <w:pPr>
        <w:pStyle w:val="ListParagraph"/>
        <w:numPr>
          <w:ilvl w:val="0"/>
          <w:numId w:val="25"/>
        </w:numPr>
      </w:pPr>
      <w:r w:rsidRPr="00944C2B">
        <w:t xml:space="preserve">Builds positive rapport with clients and strives to ensure repeat </w:t>
      </w:r>
      <w:proofErr w:type="gramStart"/>
      <w:r w:rsidRPr="00944C2B">
        <w:t>business</w:t>
      </w:r>
      <w:proofErr w:type="gramEnd"/>
    </w:p>
    <w:p w14:paraId="166D3969" w14:textId="4776514E" w:rsidR="00272A0D" w:rsidRPr="00944C2B" w:rsidRDefault="00FB78A2" w:rsidP="00422F3B">
      <w:pPr>
        <w:pStyle w:val="ListParagraph"/>
        <w:numPr>
          <w:ilvl w:val="0"/>
          <w:numId w:val="25"/>
        </w:numPr>
      </w:pPr>
      <w:r>
        <w:t>Possesses s</w:t>
      </w:r>
      <w:r w:rsidR="00272A0D">
        <w:t xml:space="preserve">trong </w:t>
      </w:r>
      <w:r w:rsidR="00484253">
        <w:t xml:space="preserve">verbal and </w:t>
      </w:r>
      <w:r w:rsidR="00272A0D">
        <w:t xml:space="preserve">written </w:t>
      </w:r>
      <w:proofErr w:type="gramStart"/>
      <w:r w:rsidR="00272A0D">
        <w:t>communication</w:t>
      </w:r>
      <w:proofErr w:type="gramEnd"/>
    </w:p>
    <w:p w14:paraId="0DED6203" w14:textId="77777777" w:rsidR="00272A0D" w:rsidRPr="00D87690" w:rsidRDefault="00272A0D" w:rsidP="00272A0D"/>
    <w:p w14:paraId="6786E790" w14:textId="68826DCD" w:rsidR="00CE549C" w:rsidRPr="00272A0D" w:rsidRDefault="00CE549C" w:rsidP="00956EB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b/>
          <w:i/>
          <w:iCs/>
        </w:rPr>
      </w:pPr>
      <w:r w:rsidRPr="00272A0D">
        <w:rPr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5F94E29F" w14:textId="03E61A1B" w:rsidR="004144FD" w:rsidRPr="00D63813" w:rsidRDefault="00CE549C" w:rsidP="00D80EAC">
      <w:pPr>
        <w:pStyle w:val="Heading1"/>
        <w:rPr>
          <w:color w:val="3E4B8E"/>
        </w:rPr>
      </w:pPr>
      <w:r w:rsidRPr="00D63813">
        <w:rPr>
          <w:color w:val="3E4B8E"/>
        </w:rPr>
        <w:lastRenderedPageBreak/>
        <w:t>Employment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08" w:type="dxa"/>
          <w:right w:w="357" w:type="dxa"/>
        </w:tblCellMar>
        <w:tblLook w:val="04A0" w:firstRow="1" w:lastRow="0" w:firstColumn="1" w:lastColumn="0" w:noHBand="0" w:noVBand="1"/>
      </w:tblPr>
      <w:tblGrid>
        <w:gridCol w:w="5529"/>
        <w:gridCol w:w="3821"/>
      </w:tblGrid>
      <w:tr w:rsidR="00D539FC" w14:paraId="0D2B5223" w14:textId="77777777" w:rsidTr="00EF0017">
        <w:tc>
          <w:tcPr>
            <w:tcW w:w="5529" w:type="dxa"/>
          </w:tcPr>
          <w:p w14:paraId="2CB475CC" w14:textId="1546833C" w:rsidR="00D539FC" w:rsidRPr="00D539FC" w:rsidRDefault="00936225" w:rsidP="006E21C0">
            <w:pPr>
              <w:pStyle w:val="ListParagraph"/>
              <w:numPr>
                <w:ilvl w:val="0"/>
                <w:numId w:val="26"/>
              </w:numPr>
              <w:rPr>
                <w:b/>
                <w:bCs w:val="0"/>
              </w:rPr>
            </w:pPr>
            <w:r>
              <w:rPr>
                <w:b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91142C" wp14:editId="37B48347">
                      <wp:simplePos x="0" y="0"/>
                      <wp:positionH relativeFrom="column">
                        <wp:posOffset>285691</wp:posOffset>
                      </wp:positionH>
                      <wp:positionV relativeFrom="paragraph">
                        <wp:posOffset>159385</wp:posOffset>
                      </wp:positionV>
                      <wp:extent cx="0" cy="2187018"/>
                      <wp:effectExtent l="0" t="0" r="38100" b="22860"/>
                      <wp:wrapNone/>
                      <wp:docPr id="190177772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870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2238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2.55pt" to="22.5pt,1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D539FC" w:rsidRPr="00D539FC">
              <w:rPr>
                <w:b/>
                <w:bCs w:val="0"/>
              </w:rPr>
              <w:t>Coles Supermarkets, Buderim</w:t>
            </w:r>
          </w:p>
          <w:p w14:paraId="7D352B58" w14:textId="2EA6AC56" w:rsidR="00D539FC" w:rsidRDefault="00D539FC" w:rsidP="0093348A">
            <w:pPr>
              <w:pStyle w:val="ListParagraph"/>
              <w:numPr>
                <w:ilvl w:val="1"/>
                <w:numId w:val="18"/>
              </w:numPr>
            </w:pPr>
            <w:r w:rsidRPr="00D539FC">
              <w:t>Night</w:t>
            </w:r>
            <w:r w:rsidR="00CD42B0">
              <w:t>-</w:t>
            </w:r>
            <w:r w:rsidRPr="00D539FC">
              <w:t>fill</w:t>
            </w:r>
          </w:p>
          <w:p w14:paraId="368EE718" w14:textId="18005F4A" w:rsidR="00D539FC" w:rsidRDefault="00D539FC" w:rsidP="0093348A">
            <w:pPr>
              <w:pStyle w:val="ListParagraph"/>
              <w:numPr>
                <w:ilvl w:val="1"/>
                <w:numId w:val="18"/>
              </w:numPr>
            </w:pPr>
            <w:r>
              <w:t>Personal Shopper</w:t>
            </w:r>
          </w:p>
        </w:tc>
        <w:tc>
          <w:tcPr>
            <w:tcW w:w="3821" w:type="dxa"/>
          </w:tcPr>
          <w:p w14:paraId="53EA9C81" w14:textId="77777777" w:rsidR="00D539FC" w:rsidRDefault="00D539FC" w:rsidP="00EF0017"/>
          <w:p w14:paraId="699D0646" w14:textId="77777777" w:rsidR="00D539FC" w:rsidRDefault="00D539FC" w:rsidP="00EF0017">
            <w:r w:rsidRPr="00D539FC">
              <w:t>Aug 2021 – Current</w:t>
            </w:r>
          </w:p>
          <w:p w14:paraId="23444582" w14:textId="5D463646" w:rsidR="00D539FC" w:rsidRDefault="00D539FC" w:rsidP="00EF0017">
            <w:r w:rsidRPr="00D539FC">
              <w:t>Feb 2021 – Aug 2021</w:t>
            </w:r>
          </w:p>
        </w:tc>
      </w:tr>
      <w:tr w:rsidR="003356FD" w14:paraId="06CC7187" w14:textId="77777777" w:rsidTr="00EF0017">
        <w:tc>
          <w:tcPr>
            <w:tcW w:w="5529" w:type="dxa"/>
          </w:tcPr>
          <w:p w14:paraId="4843E5F1" w14:textId="5C459A24" w:rsidR="003356FD" w:rsidRDefault="003356FD" w:rsidP="006E21C0">
            <w:pPr>
              <w:pStyle w:val="ListParagraph"/>
              <w:numPr>
                <w:ilvl w:val="0"/>
                <w:numId w:val="26"/>
              </w:numPr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Nextra</w:t>
            </w:r>
            <w:proofErr w:type="spellEnd"/>
            <w:r>
              <w:rPr>
                <w:b/>
                <w:bCs w:val="0"/>
              </w:rPr>
              <w:t xml:space="preserve"> Swan </w:t>
            </w:r>
            <w:proofErr w:type="spellStart"/>
            <w:r>
              <w:rPr>
                <w:b/>
                <w:bCs w:val="0"/>
              </w:rPr>
              <w:t>Newsagency</w:t>
            </w:r>
            <w:proofErr w:type="spellEnd"/>
            <w:r>
              <w:rPr>
                <w:b/>
                <w:bCs w:val="0"/>
              </w:rPr>
              <w:t>, Maroochydore</w:t>
            </w:r>
          </w:p>
          <w:p w14:paraId="515DF080" w14:textId="034CA037" w:rsidR="003356FD" w:rsidRPr="003356FD" w:rsidRDefault="003356FD" w:rsidP="0093348A">
            <w:pPr>
              <w:pStyle w:val="ListParagraph"/>
              <w:numPr>
                <w:ilvl w:val="1"/>
                <w:numId w:val="18"/>
              </w:numPr>
            </w:pPr>
            <w:r>
              <w:t>Shop Attendant</w:t>
            </w:r>
          </w:p>
        </w:tc>
        <w:tc>
          <w:tcPr>
            <w:tcW w:w="3821" w:type="dxa"/>
          </w:tcPr>
          <w:p w14:paraId="174AE15C" w14:textId="77777777" w:rsidR="003356FD" w:rsidRDefault="003356FD" w:rsidP="00EF0017"/>
          <w:p w14:paraId="1BE04BE6" w14:textId="4DFC6A01" w:rsidR="003356FD" w:rsidRDefault="003356FD" w:rsidP="00EF0017">
            <w:r>
              <w:t xml:space="preserve">Jul 2020 </w:t>
            </w:r>
            <w:r w:rsidR="004144FD">
              <w:t>–</w:t>
            </w:r>
            <w:r>
              <w:t xml:space="preserve"> </w:t>
            </w:r>
            <w:r w:rsidR="004144FD">
              <w:t>Feb 2021</w:t>
            </w:r>
          </w:p>
        </w:tc>
      </w:tr>
      <w:tr w:rsidR="00D539FC" w14:paraId="7E7B2BFE" w14:textId="77777777" w:rsidTr="00EF0017">
        <w:tc>
          <w:tcPr>
            <w:tcW w:w="5529" w:type="dxa"/>
          </w:tcPr>
          <w:p w14:paraId="5EE99DCE" w14:textId="064187A5" w:rsidR="003356FD" w:rsidRPr="003356FD" w:rsidRDefault="003356FD" w:rsidP="006E21C0">
            <w:pPr>
              <w:pStyle w:val="ListParagraph"/>
              <w:numPr>
                <w:ilvl w:val="0"/>
                <w:numId w:val="26"/>
              </w:numPr>
              <w:rPr>
                <w:b/>
                <w:bCs w:val="0"/>
              </w:rPr>
            </w:pPr>
            <w:r w:rsidRPr="003356FD">
              <w:rPr>
                <w:b/>
                <w:bCs w:val="0"/>
              </w:rPr>
              <w:t>Hertz Australia, Mackay</w:t>
            </w:r>
          </w:p>
          <w:p w14:paraId="51FACE3F" w14:textId="5815FF22" w:rsidR="00D539FC" w:rsidRDefault="003356FD" w:rsidP="0093348A">
            <w:pPr>
              <w:pStyle w:val="ListParagraph"/>
              <w:numPr>
                <w:ilvl w:val="1"/>
                <w:numId w:val="18"/>
              </w:numPr>
            </w:pPr>
            <w:r>
              <w:t>Customer Vehicle Representative</w:t>
            </w:r>
          </w:p>
        </w:tc>
        <w:tc>
          <w:tcPr>
            <w:tcW w:w="3821" w:type="dxa"/>
          </w:tcPr>
          <w:p w14:paraId="1FD23A74" w14:textId="77777777" w:rsidR="003356FD" w:rsidRDefault="003356FD" w:rsidP="00EF0017"/>
          <w:p w14:paraId="1DC7364F" w14:textId="43AB5B16" w:rsidR="00D539FC" w:rsidRDefault="003356FD" w:rsidP="00EF0017">
            <w:r>
              <w:t>Jul 2019 – Jul 2020</w:t>
            </w:r>
          </w:p>
        </w:tc>
      </w:tr>
      <w:tr w:rsidR="00D539FC" w14:paraId="674606B0" w14:textId="77777777" w:rsidTr="00EF0017">
        <w:tc>
          <w:tcPr>
            <w:tcW w:w="5529" w:type="dxa"/>
          </w:tcPr>
          <w:p w14:paraId="07650D64" w14:textId="77777777" w:rsidR="00D539FC" w:rsidRPr="003356FD" w:rsidRDefault="003356FD" w:rsidP="006E21C0">
            <w:pPr>
              <w:pStyle w:val="ListParagraph"/>
              <w:numPr>
                <w:ilvl w:val="0"/>
                <w:numId w:val="26"/>
              </w:numPr>
              <w:rPr>
                <w:b/>
                <w:bCs w:val="0"/>
              </w:rPr>
            </w:pPr>
            <w:r w:rsidRPr="003356FD">
              <w:rPr>
                <w:b/>
                <w:bCs w:val="0"/>
              </w:rPr>
              <w:t>Allianz Australia Insurance Limited</w:t>
            </w:r>
          </w:p>
          <w:p w14:paraId="5653B16C" w14:textId="1918F302" w:rsidR="003356FD" w:rsidRDefault="003356FD" w:rsidP="0093348A">
            <w:pPr>
              <w:pStyle w:val="ListParagraph"/>
              <w:numPr>
                <w:ilvl w:val="1"/>
                <w:numId w:val="18"/>
              </w:numPr>
            </w:pPr>
            <w:r>
              <w:t>Customer Service Specialist</w:t>
            </w:r>
          </w:p>
        </w:tc>
        <w:tc>
          <w:tcPr>
            <w:tcW w:w="3821" w:type="dxa"/>
          </w:tcPr>
          <w:p w14:paraId="0CA5B224" w14:textId="77777777" w:rsidR="00D539FC" w:rsidRDefault="00D539FC" w:rsidP="00EF0017"/>
          <w:p w14:paraId="63CA69B4" w14:textId="24D36FAC" w:rsidR="003356FD" w:rsidRDefault="003356FD" w:rsidP="00EF0017">
            <w:r>
              <w:t>Apr</w:t>
            </w:r>
            <w:r w:rsidR="004144FD">
              <w:t xml:space="preserve"> </w:t>
            </w:r>
            <w:r>
              <w:t>2016 – Jun 2019</w:t>
            </w:r>
          </w:p>
        </w:tc>
      </w:tr>
      <w:tr w:rsidR="003356FD" w14:paraId="658EA143" w14:textId="77777777" w:rsidTr="00EF0017">
        <w:tc>
          <w:tcPr>
            <w:tcW w:w="5529" w:type="dxa"/>
          </w:tcPr>
          <w:p w14:paraId="153F2EFC" w14:textId="77777777" w:rsidR="003356FD" w:rsidRDefault="003356FD" w:rsidP="006E21C0">
            <w:pPr>
              <w:pStyle w:val="ListParagraph"/>
              <w:numPr>
                <w:ilvl w:val="0"/>
                <w:numId w:val="26"/>
              </w:numPr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Nextra</w:t>
            </w:r>
            <w:proofErr w:type="spellEnd"/>
            <w:r>
              <w:rPr>
                <w:b/>
                <w:bCs w:val="0"/>
              </w:rPr>
              <w:t xml:space="preserve"> News &amp; Megabooks, </w:t>
            </w:r>
            <w:proofErr w:type="spellStart"/>
            <w:r>
              <w:rPr>
                <w:b/>
                <w:bCs w:val="0"/>
              </w:rPr>
              <w:t>Toombul</w:t>
            </w:r>
            <w:proofErr w:type="spellEnd"/>
          </w:p>
          <w:p w14:paraId="3512B266" w14:textId="69F9A738" w:rsidR="003356FD" w:rsidRPr="003356FD" w:rsidRDefault="003356FD" w:rsidP="0093348A">
            <w:pPr>
              <w:pStyle w:val="ListParagraph"/>
              <w:numPr>
                <w:ilvl w:val="1"/>
                <w:numId w:val="18"/>
              </w:numPr>
            </w:pPr>
            <w:r w:rsidRPr="003356FD">
              <w:t>Shop Attendant</w:t>
            </w:r>
          </w:p>
        </w:tc>
        <w:tc>
          <w:tcPr>
            <w:tcW w:w="3821" w:type="dxa"/>
          </w:tcPr>
          <w:p w14:paraId="39E963BE" w14:textId="77777777" w:rsidR="003356FD" w:rsidRDefault="003356FD" w:rsidP="00EF0017"/>
          <w:p w14:paraId="2952B8F7" w14:textId="13ECE720" w:rsidR="003356FD" w:rsidRDefault="003356FD" w:rsidP="00EF0017">
            <w:r>
              <w:t>Jul 2015 – Apr 2016</w:t>
            </w:r>
          </w:p>
        </w:tc>
      </w:tr>
    </w:tbl>
    <w:p w14:paraId="32A35E6C" w14:textId="77777777" w:rsidR="00D80EAC" w:rsidRPr="00D63813" w:rsidRDefault="00D80EAC" w:rsidP="00D80EAC">
      <w:pPr>
        <w:pStyle w:val="Heading1"/>
        <w:rPr>
          <w:color w:val="3E4B8E"/>
        </w:rPr>
      </w:pPr>
      <w:bookmarkStart w:id="3" w:name="h_1cd3whicwtd5"/>
      <w:bookmarkEnd w:id="3"/>
      <w:r w:rsidRPr="00D63813">
        <w:rPr>
          <w:color w:val="3E4B8E"/>
        </w:rPr>
        <w:t>Achievements &amp; Qualifications</w:t>
      </w:r>
    </w:p>
    <w:p w14:paraId="406A2ABA" w14:textId="77777777" w:rsidR="00D80EAC" w:rsidRPr="00B9502A" w:rsidRDefault="00D80EAC" w:rsidP="00D80EAC">
      <w:pPr>
        <w:rPr>
          <w:sz w:val="8"/>
          <w:szCs w:val="8"/>
        </w:rPr>
      </w:pPr>
    </w:p>
    <w:p w14:paraId="43F60513" w14:textId="3BF70C44" w:rsidR="00D80EAC" w:rsidRDefault="00D80EAC" w:rsidP="00102382">
      <w:pPr>
        <w:pStyle w:val="ListParagraph"/>
        <w:numPr>
          <w:ilvl w:val="0"/>
          <w:numId w:val="5"/>
        </w:numPr>
      </w:pPr>
      <w:r w:rsidRPr="00102382">
        <w:rPr>
          <w:b/>
          <w:bCs w:val="0"/>
        </w:rPr>
        <w:t>Bachelor of Information and Communications Technology</w:t>
      </w:r>
      <w:r>
        <w:br/>
      </w:r>
      <w:r w:rsidR="008F101D">
        <w:rPr>
          <w:rStyle w:val="SubtitleChar"/>
        </w:rPr>
        <w:t>Major</w:t>
      </w:r>
      <w:r w:rsidRPr="00092186">
        <w:rPr>
          <w:rStyle w:val="SubtitleChar"/>
        </w:rPr>
        <w:t xml:space="preserve"> in Web and Mobile Development</w:t>
      </w:r>
      <w:r>
        <w:tab/>
      </w:r>
      <w:r w:rsidR="00102382">
        <w:t xml:space="preserve">        </w:t>
      </w:r>
      <w:r>
        <w:t>GPA 6.1</w:t>
      </w:r>
    </w:p>
    <w:p w14:paraId="3293598C" w14:textId="77777777" w:rsidR="00102382" w:rsidRDefault="00102382" w:rsidP="00102382">
      <w:pPr>
        <w:ind w:left="360"/>
      </w:pPr>
    </w:p>
    <w:p w14:paraId="502D8C22" w14:textId="53886A0A" w:rsidR="00D80EAC" w:rsidRDefault="00D80EAC" w:rsidP="00102382">
      <w:pPr>
        <w:pStyle w:val="ListParagraph"/>
        <w:numPr>
          <w:ilvl w:val="0"/>
          <w:numId w:val="5"/>
        </w:numPr>
      </w:pPr>
      <w:r>
        <w:t>Delivered a presentation to 30+ education agents from South Asia on behalf of UniSC</w:t>
      </w:r>
      <w:r w:rsidR="00C65118">
        <w:br/>
      </w:r>
    </w:p>
    <w:p w14:paraId="7E65D335" w14:textId="77777777" w:rsidR="00D80EAC" w:rsidRDefault="00D80EAC" w:rsidP="00102382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TAFE Queensland Micro-credentials:</w:t>
      </w:r>
    </w:p>
    <w:p w14:paraId="236496CF" w14:textId="77777777" w:rsidR="00D80EAC" w:rsidRDefault="00D80EAC" w:rsidP="00102382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Digital Literacy Essentials (MCC00013)</w:t>
      </w:r>
    </w:p>
    <w:p w14:paraId="64FA5518" w14:textId="77777777" w:rsidR="00D80EAC" w:rsidRDefault="00D80EAC" w:rsidP="00102382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Cyber Security Essentials (MCC00014)</w:t>
      </w:r>
    </w:p>
    <w:p w14:paraId="729F6803" w14:textId="77777777" w:rsidR="00D80EAC" w:rsidRDefault="00D80EAC" w:rsidP="00102382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Communication Technologies for Business Success (MCC00015) </w:t>
      </w:r>
    </w:p>
    <w:p w14:paraId="68662350" w14:textId="77777777" w:rsidR="00D80EAC" w:rsidRDefault="00D80EAC" w:rsidP="00102382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Digital Data Essentials (MCC00016)</w:t>
      </w:r>
    </w:p>
    <w:p w14:paraId="3165A761" w14:textId="77777777" w:rsidR="00D80EAC" w:rsidRDefault="00D80EAC" w:rsidP="00102382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Security Essentials (MCC00017)</w:t>
      </w:r>
    </w:p>
    <w:p w14:paraId="23D2FC9F" w14:textId="77777777" w:rsidR="00D80EAC" w:rsidRDefault="00D80EAC" w:rsidP="00102382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Analysis Essentials (MCC00018)</w:t>
      </w:r>
    </w:p>
    <w:p w14:paraId="6C432EA0" w14:textId="77777777" w:rsidR="00D80EAC" w:rsidRDefault="00D80EAC" w:rsidP="006E21C0"/>
    <w:p w14:paraId="30F8797F" w14:textId="06F685A7" w:rsidR="00B37F8B" w:rsidRPr="00D63813" w:rsidRDefault="00071AEE" w:rsidP="00071AEE">
      <w:pPr>
        <w:pStyle w:val="Heading1"/>
        <w:rPr>
          <w:color w:val="3E4B8E"/>
        </w:rPr>
      </w:pPr>
      <w:r w:rsidRPr="00D63813">
        <w:rPr>
          <w:color w:val="3E4B8E"/>
        </w:rPr>
        <w:t xml:space="preserve">Professional </w:t>
      </w:r>
      <w:r w:rsidR="00CE549C" w:rsidRPr="00D63813">
        <w:rPr>
          <w:color w:val="3E4B8E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3821"/>
      </w:tblGrid>
      <w:tr w:rsidR="005735F6" w14:paraId="598D027B" w14:textId="77777777" w:rsidTr="00C13B00">
        <w:trPr>
          <w:trHeight w:val="1336"/>
        </w:trPr>
        <w:tc>
          <w:tcPr>
            <w:tcW w:w="5529" w:type="dxa"/>
          </w:tcPr>
          <w:p w14:paraId="6E990D24" w14:textId="1538D80B" w:rsidR="005735F6" w:rsidRPr="006A57B9" w:rsidRDefault="005735F6" w:rsidP="006B51F4">
            <w:pPr>
              <w:pStyle w:val="Heading3"/>
              <w:spacing w:line="276" w:lineRule="auto"/>
            </w:pPr>
            <w:r>
              <w:t>Tyler Wilkinson</w:t>
            </w:r>
          </w:p>
          <w:p w14:paraId="1CCC5AE1" w14:textId="0A2D71A8" w:rsidR="005735F6" w:rsidRPr="00A87B3D" w:rsidRDefault="005735F6" w:rsidP="006B51F4">
            <w:pPr>
              <w:pStyle w:val="Heading4"/>
              <w:spacing w:before="0" w:line="276" w:lineRule="aut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Night</w:t>
            </w:r>
            <w:r w:rsidR="00B75B42">
              <w:rPr>
                <w:color w:val="7F7F7F" w:themeColor="text1" w:themeTint="80"/>
              </w:rPr>
              <w:t>-F</w:t>
            </w:r>
            <w:r>
              <w:rPr>
                <w:color w:val="7F7F7F" w:themeColor="text1" w:themeTint="80"/>
              </w:rPr>
              <w:t>ill</w:t>
            </w:r>
            <w:r w:rsidRPr="00A87B3D">
              <w:rPr>
                <w:color w:val="7F7F7F" w:themeColor="text1" w:themeTint="80"/>
              </w:rPr>
              <w:t xml:space="preserve"> Manager</w:t>
            </w:r>
            <w:r w:rsidR="0025548E">
              <w:rPr>
                <w:color w:val="7F7F7F" w:themeColor="text1" w:themeTint="80"/>
              </w:rPr>
              <w:t xml:space="preserve">, </w:t>
            </w:r>
            <w:r w:rsidRPr="00A87B3D">
              <w:rPr>
                <w:color w:val="7F7F7F" w:themeColor="text1" w:themeTint="80"/>
              </w:rPr>
              <w:t>Cole</w:t>
            </w:r>
            <w:r w:rsidR="0025548E">
              <w:rPr>
                <w:color w:val="7F7F7F" w:themeColor="text1" w:themeTint="80"/>
              </w:rPr>
              <w:t>s</w:t>
            </w:r>
            <w:r w:rsidRPr="00A87B3D">
              <w:rPr>
                <w:color w:val="7F7F7F" w:themeColor="text1" w:themeTint="80"/>
              </w:rPr>
              <w:t xml:space="preserve"> Buderim</w:t>
            </w:r>
          </w:p>
          <w:p w14:paraId="66C735A3" w14:textId="77777777" w:rsidR="005735F6" w:rsidRDefault="005735F6" w:rsidP="006B51F4">
            <w:pPr>
              <w:spacing w:line="276" w:lineRule="auto"/>
            </w:pPr>
            <w:r>
              <w:t>0466 977 369</w:t>
            </w:r>
          </w:p>
          <w:p w14:paraId="0E0413D4" w14:textId="7D0BDDB5" w:rsidR="005735F6" w:rsidRPr="00092186" w:rsidRDefault="00000000" w:rsidP="006B51F4">
            <w:pPr>
              <w:spacing w:line="276" w:lineRule="auto"/>
              <w:rPr>
                <w:color w:val="FF9900"/>
              </w:rPr>
            </w:pPr>
            <w:hyperlink r:id="rId10" w:history="1">
              <w:r w:rsidR="00092186" w:rsidRPr="00092186">
                <w:rPr>
                  <w:rStyle w:val="Hyperlink"/>
                  <w:color w:val="FF9900"/>
                </w:rPr>
                <w:t>tylerwilkinson00@gmail.com</w:t>
              </w:r>
            </w:hyperlink>
          </w:p>
          <w:p w14:paraId="65C6A968" w14:textId="0361AE7F" w:rsidR="00092186" w:rsidRPr="00B37F8B" w:rsidRDefault="00092186" w:rsidP="006B51F4">
            <w:pP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3821" w:type="dxa"/>
          </w:tcPr>
          <w:p w14:paraId="252179FE" w14:textId="77777777" w:rsidR="005735F6" w:rsidRPr="00B37F8B" w:rsidRDefault="005735F6" w:rsidP="006B51F4">
            <w:pPr>
              <w:spacing w:line="276" w:lineRule="auto"/>
              <w:rPr>
                <w:sz w:val="8"/>
                <w:szCs w:val="8"/>
              </w:rPr>
            </w:pPr>
            <w:r w:rsidRPr="00071AEE">
              <w:rPr>
                <w:rFonts w:asciiTheme="majorHAnsi" w:eastAsiaTheme="majorEastAsia" w:hAnsiTheme="majorHAnsi" w:cstheme="majorBidi"/>
                <w:b/>
                <w:bCs w:val="0"/>
                <w:color w:val="auto"/>
                <w:sz w:val="24"/>
                <w:szCs w:val="24"/>
              </w:rPr>
              <w:t xml:space="preserve">Peter </w:t>
            </w:r>
            <w:proofErr w:type="spellStart"/>
            <w:r w:rsidRPr="00071AEE">
              <w:rPr>
                <w:rFonts w:asciiTheme="majorHAnsi" w:eastAsiaTheme="majorEastAsia" w:hAnsiTheme="majorHAnsi" w:cstheme="majorBidi"/>
                <w:b/>
                <w:bCs w:val="0"/>
                <w:color w:val="auto"/>
                <w:sz w:val="24"/>
                <w:szCs w:val="24"/>
              </w:rPr>
              <w:t>Embleton</w:t>
            </w:r>
            <w:proofErr w:type="spellEnd"/>
          </w:p>
          <w:p w14:paraId="1051D719" w14:textId="77777777" w:rsidR="005735F6" w:rsidRDefault="005735F6" w:rsidP="006B51F4">
            <w:pPr>
              <w:pStyle w:val="Heading4"/>
              <w:spacing w:before="0" w:line="276" w:lineRule="auto"/>
              <w:rPr>
                <w:color w:val="7F7F7F" w:themeColor="text1" w:themeTint="80"/>
              </w:rPr>
            </w:pPr>
            <w:r w:rsidRPr="00071AEE">
              <w:rPr>
                <w:color w:val="7F7F7F" w:themeColor="text1" w:themeTint="80"/>
              </w:rPr>
              <w:t>Coordinator of Specialist and Information Technologies</w:t>
            </w:r>
            <w:r>
              <w:rPr>
                <w:color w:val="7F7F7F" w:themeColor="text1" w:themeTint="80"/>
              </w:rPr>
              <w:t>, UniSC Sippy Downs</w:t>
            </w:r>
          </w:p>
          <w:p w14:paraId="24AC4607" w14:textId="059462E1" w:rsidR="00702392" w:rsidRPr="00702392" w:rsidRDefault="00702392" w:rsidP="00702392">
            <w:r w:rsidRPr="00702392">
              <w:t>0419</w:t>
            </w:r>
            <w:r>
              <w:t xml:space="preserve"> </w:t>
            </w:r>
            <w:r w:rsidRPr="00702392">
              <w:t>266</w:t>
            </w:r>
            <w:r>
              <w:t xml:space="preserve"> </w:t>
            </w:r>
            <w:r w:rsidRPr="00702392">
              <w:t>181</w:t>
            </w:r>
          </w:p>
          <w:p w14:paraId="40DE107E" w14:textId="34CAD83F" w:rsidR="005735F6" w:rsidRPr="00092186" w:rsidRDefault="00000000" w:rsidP="006B51F4">
            <w:pPr>
              <w:spacing w:line="276" w:lineRule="auto"/>
              <w:rPr>
                <w:color w:val="FF9900"/>
              </w:rPr>
            </w:pPr>
            <w:hyperlink r:id="rId11" w:history="1">
              <w:r w:rsidR="00092186" w:rsidRPr="00092186">
                <w:rPr>
                  <w:rStyle w:val="Hyperlink"/>
                  <w:color w:val="FF9900"/>
                </w:rPr>
                <w:t>pembleto@usc.edu.au</w:t>
              </w:r>
            </w:hyperlink>
          </w:p>
          <w:p w14:paraId="115DE0FD" w14:textId="2EB59B0C" w:rsidR="00092186" w:rsidRPr="00B37F8B" w:rsidRDefault="00092186" w:rsidP="006B51F4">
            <w:pPr>
              <w:spacing w:line="276" w:lineRule="auto"/>
              <w:rPr>
                <w:sz w:val="8"/>
                <w:szCs w:val="8"/>
              </w:rPr>
            </w:pPr>
          </w:p>
        </w:tc>
      </w:tr>
    </w:tbl>
    <w:p w14:paraId="152614D3" w14:textId="77777777" w:rsidR="00B9502A" w:rsidRDefault="00B9502A" w:rsidP="00B9502A">
      <w:pPr>
        <w:rPr>
          <w:sz w:val="8"/>
          <w:szCs w:val="8"/>
        </w:rPr>
      </w:pPr>
    </w:p>
    <w:p w14:paraId="535897C0" w14:textId="77777777" w:rsidR="00B37F8B" w:rsidRDefault="00B37F8B" w:rsidP="00B9502A">
      <w:pPr>
        <w:rPr>
          <w:sz w:val="8"/>
          <w:szCs w:val="8"/>
        </w:rPr>
      </w:pPr>
    </w:p>
    <w:bookmarkEnd w:id="0"/>
    <w:p w14:paraId="718C4612" w14:textId="77777777" w:rsidR="00A87B3D" w:rsidRPr="00B9502A" w:rsidRDefault="00A87B3D" w:rsidP="00C31471"/>
    <w:sectPr w:rsidR="00A87B3D" w:rsidRPr="00B9502A" w:rsidSect="00372CA5">
      <w:footerReference w:type="default" r:id="rId12"/>
      <w:pgSz w:w="12240" w:h="15840"/>
      <w:pgMar w:top="1440" w:right="1440" w:bottom="1440" w:left="1440" w:header="708" w:footer="708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EBFC6" w14:textId="77777777" w:rsidR="00BD34FB" w:rsidRDefault="00BD34FB" w:rsidP="0093348A">
      <w:pPr>
        <w:spacing w:line="240" w:lineRule="auto"/>
      </w:pPr>
      <w:r>
        <w:separator/>
      </w:r>
    </w:p>
  </w:endnote>
  <w:endnote w:type="continuationSeparator" w:id="0">
    <w:p w14:paraId="2A6FE9CA" w14:textId="77777777" w:rsidR="00BD34FB" w:rsidRDefault="00BD34FB" w:rsidP="00933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11B6" w14:textId="76773B3F" w:rsidR="00577DBD" w:rsidRDefault="00000000" w:rsidP="00CE549C">
    <w:r>
      <w:t>Scott Green</w:t>
    </w:r>
    <w:r w:rsidRPr="00676719"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676719">
      <w:ptab w:relativeTo="margin" w:alignment="right" w:leader="none"/>
    </w:r>
    <w:r>
      <w:t>0413 296 990</w:t>
    </w:r>
  </w:p>
  <w:p w14:paraId="2ED61B77" w14:textId="77777777" w:rsidR="00577DBD" w:rsidRDefault="00577DBD" w:rsidP="00CE54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897EB" w14:textId="77777777" w:rsidR="00BD34FB" w:rsidRDefault="00BD34FB" w:rsidP="0093348A">
      <w:pPr>
        <w:spacing w:line="240" w:lineRule="auto"/>
      </w:pPr>
      <w:r>
        <w:separator/>
      </w:r>
    </w:p>
  </w:footnote>
  <w:footnote w:type="continuationSeparator" w:id="0">
    <w:p w14:paraId="7925FF69" w14:textId="77777777" w:rsidR="00BD34FB" w:rsidRDefault="00BD34FB" w:rsidP="009334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 w15:restartNumberingAfterBreak="0">
    <w:nsid w:val="1C0343F3"/>
    <w:multiLevelType w:val="hybridMultilevel"/>
    <w:tmpl w:val="06789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75017"/>
    <w:multiLevelType w:val="hybridMultilevel"/>
    <w:tmpl w:val="A654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02A55"/>
    <w:multiLevelType w:val="hybridMultilevel"/>
    <w:tmpl w:val="8B0CDE9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616BF7"/>
    <w:multiLevelType w:val="hybridMultilevel"/>
    <w:tmpl w:val="544C4A9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0260A"/>
    <w:multiLevelType w:val="multilevel"/>
    <w:tmpl w:val="34CC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34A06"/>
    <w:multiLevelType w:val="hybridMultilevel"/>
    <w:tmpl w:val="05841D40"/>
    <w:lvl w:ilvl="0" w:tplc="FEA6E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B0C52"/>
    <w:multiLevelType w:val="hybridMultilevel"/>
    <w:tmpl w:val="B3DA6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241F6"/>
    <w:multiLevelType w:val="hybridMultilevel"/>
    <w:tmpl w:val="838AA8C6"/>
    <w:lvl w:ilvl="0" w:tplc="09822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741A2"/>
    <w:multiLevelType w:val="multilevel"/>
    <w:tmpl w:val="46E2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12FB3"/>
    <w:multiLevelType w:val="hybridMultilevel"/>
    <w:tmpl w:val="5D0C0C1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2C5461"/>
    <w:multiLevelType w:val="multilevel"/>
    <w:tmpl w:val="B944E26C"/>
    <w:lvl w:ilvl="0">
      <w:start w:val="1"/>
      <w:numFmt w:val="bullet"/>
      <w:lvlText w:val="●"/>
      <w:lvlJc w:val="left"/>
      <w:pPr>
        <w:ind w:left="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3FC3F4B"/>
    <w:multiLevelType w:val="hybridMultilevel"/>
    <w:tmpl w:val="A322BE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876D4"/>
    <w:multiLevelType w:val="multilevel"/>
    <w:tmpl w:val="EE46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5855F9"/>
    <w:multiLevelType w:val="hybridMultilevel"/>
    <w:tmpl w:val="D21C2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B0CFF"/>
    <w:multiLevelType w:val="hybridMultilevel"/>
    <w:tmpl w:val="D2965BE4"/>
    <w:lvl w:ilvl="0" w:tplc="557E3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A5021"/>
    <w:multiLevelType w:val="hybridMultilevel"/>
    <w:tmpl w:val="B3D0BC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62D56"/>
    <w:multiLevelType w:val="hybridMultilevel"/>
    <w:tmpl w:val="DA4E7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25C3B"/>
    <w:multiLevelType w:val="hybridMultilevel"/>
    <w:tmpl w:val="BFA0F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12584"/>
    <w:multiLevelType w:val="hybridMultilevel"/>
    <w:tmpl w:val="D9CCE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14ED1"/>
    <w:multiLevelType w:val="hybridMultilevel"/>
    <w:tmpl w:val="BB067FC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8305143">
    <w:abstractNumId w:val="0"/>
  </w:num>
  <w:num w:numId="2" w16cid:durableId="294718579">
    <w:abstractNumId w:val="1"/>
  </w:num>
  <w:num w:numId="3" w16cid:durableId="1326546677">
    <w:abstractNumId w:val="2"/>
  </w:num>
  <w:num w:numId="4" w16cid:durableId="1391922510">
    <w:abstractNumId w:val="3"/>
  </w:num>
  <w:num w:numId="5" w16cid:durableId="707098213">
    <w:abstractNumId w:val="4"/>
  </w:num>
  <w:num w:numId="6" w16cid:durableId="1274047785">
    <w:abstractNumId w:val="5"/>
  </w:num>
  <w:num w:numId="7" w16cid:durableId="2121336814">
    <w:abstractNumId w:val="16"/>
  </w:num>
  <w:num w:numId="8" w16cid:durableId="1927957087">
    <w:abstractNumId w:val="17"/>
  </w:num>
  <w:num w:numId="9" w16cid:durableId="1865437082">
    <w:abstractNumId w:val="7"/>
  </w:num>
  <w:num w:numId="10" w16cid:durableId="1317761155">
    <w:abstractNumId w:val="9"/>
  </w:num>
  <w:num w:numId="11" w16cid:durableId="1508447679">
    <w:abstractNumId w:val="25"/>
  </w:num>
  <w:num w:numId="12" w16cid:durableId="319698745">
    <w:abstractNumId w:val="15"/>
  </w:num>
  <w:num w:numId="13" w16cid:durableId="2037385884">
    <w:abstractNumId w:val="18"/>
  </w:num>
  <w:num w:numId="14" w16cid:durableId="313603623">
    <w:abstractNumId w:val="8"/>
  </w:num>
  <w:num w:numId="15" w16cid:durableId="302274058">
    <w:abstractNumId w:val="24"/>
  </w:num>
  <w:num w:numId="16" w16cid:durableId="1476801418">
    <w:abstractNumId w:val="23"/>
  </w:num>
  <w:num w:numId="17" w16cid:durableId="1589998337">
    <w:abstractNumId w:val="14"/>
  </w:num>
  <w:num w:numId="18" w16cid:durableId="163057349">
    <w:abstractNumId w:val="11"/>
  </w:num>
  <w:num w:numId="19" w16cid:durableId="760683440">
    <w:abstractNumId w:val="10"/>
  </w:num>
  <w:num w:numId="20" w16cid:durableId="126317562">
    <w:abstractNumId w:val="6"/>
  </w:num>
  <w:num w:numId="21" w16cid:durableId="949242580">
    <w:abstractNumId w:val="20"/>
  </w:num>
  <w:num w:numId="22" w16cid:durableId="1829520093">
    <w:abstractNumId w:val="12"/>
  </w:num>
  <w:num w:numId="23" w16cid:durableId="292374317">
    <w:abstractNumId w:val="21"/>
  </w:num>
  <w:num w:numId="24" w16cid:durableId="315304067">
    <w:abstractNumId w:val="19"/>
  </w:num>
  <w:num w:numId="25" w16cid:durableId="467549330">
    <w:abstractNumId w:val="22"/>
  </w:num>
  <w:num w:numId="26" w16cid:durableId="10092171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9C"/>
    <w:rsid w:val="00017072"/>
    <w:rsid w:val="00071AEE"/>
    <w:rsid w:val="0007799C"/>
    <w:rsid w:val="00092186"/>
    <w:rsid w:val="000A23FC"/>
    <w:rsid w:val="00102382"/>
    <w:rsid w:val="00183728"/>
    <w:rsid w:val="001C0166"/>
    <w:rsid w:val="00234D9D"/>
    <w:rsid w:val="002437DE"/>
    <w:rsid w:val="0025548E"/>
    <w:rsid w:val="00272886"/>
    <w:rsid w:val="00272A0D"/>
    <w:rsid w:val="00314922"/>
    <w:rsid w:val="00327CA9"/>
    <w:rsid w:val="003356FD"/>
    <w:rsid w:val="00351FD4"/>
    <w:rsid w:val="004144FD"/>
    <w:rsid w:val="004226F6"/>
    <w:rsid w:val="00422F3B"/>
    <w:rsid w:val="00484253"/>
    <w:rsid w:val="005735F6"/>
    <w:rsid w:val="00577DBD"/>
    <w:rsid w:val="00592567"/>
    <w:rsid w:val="00620403"/>
    <w:rsid w:val="0062595D"/>
    <w:rsid w:val="00690512"/>
    <w:rsid w:val="006A57B9"/>
    <w:rsid w:val="006B51F4"/>
    <w:rsid w:val="006E21C0"/>
    <w:rsid w:val="006E762C"/>
    <w:rsid w:val="00702392"/>
    <w:rsid w:val="00705C7D"/>
    <w:rsid w:val="007F5B61"/>
    <w:rsid w:val="008F101D"/>
    <w:rsid w:val="008F6A60"/>
    <w:rsid w:val="00926119"/>
    <w:rsid w:val="0093348A"/>
    <w:rsid w:val="00936225"/>
    <w:rsid w:val="00944C2B"/>
    <w:rsid w:val="00947FFB"/>
    <w:rsid w:val="009757C9"/>
    <w:rsid w:val="00993797"/>
    <w:rsid w:val="009C50D8"/>
    <w:rsid w:val="00A142A7"/>
    <w:rsid w:val="00A87B3D"/>
    <w:rsid w:val="00AB14E6"/>
    <w:rsid w:val="00AC05DC"/>
    <w:rsid w:val="00B029BD"/>
    <w:rsid w:val="00B20BD6"/>
    <w:rsid w:val="00B37F8B"/>
    <w:rsid w:val="00B75B42"/>
    <w:rsid w:val="00B9502A"/>
    <w:rsid w:val="00B96F3F"/>
    <w:rsid w:val="00BD34FB"/>
    <w:rsid w:val="00BE4BA2"/>
    <w:rsid w:val="00BF583C"/>
    <w:rsid w:val="00C31471"/>
    <w:rsid w:val="00C532E7"/>
    <w:rsid w:val="00C65118"/>
    <w:rsid w:val="00CA5D70"/>
    <w:rsid w:val="00CD42B0"/>
    <w:rsid w:val="00CE549C"/>
    <w:rsid w:val="00D539FC"/>
    <w:rsid w:val="00D63813"/>
    <w:rsid w:val="00D73E82"/>
    <w:rsid w:val="00D80EAC"/>
    <w:rsid w:val="00D97324"/>
    <w:rsid w:val="00DB533C"/>
    <w:rsid w:val="00DD1E2F"/>
    <w:rsid w:val="00DE25FE"/>
    <w:rsid w:val="00EF0017"/>
    <w:rsid w:val="00F139CE"/>
    <w:rsid w:val="00FB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1FD3"/>
  <w15:chartTrackingRefBased/>
  <w15:docId w15:val="{F56649A4-6E93-4900-A2A1-9CE99BF0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9C"/>
    <w:pPr>
      <w:keepNext/>
      <w:keepLines/>
      <w:spacing w:after="0"/>
      <w:outlineLvl w:val="1"/>
    </w:pPr>
    <w:rPr>
      <w:rFonts w:ascii="Arial" w:eastAsia="Times New Roman" w:hAnsi="Arial" w:cs="Arial"/>
      <w:bCs/>
      <w:color w:val="000000"/>
      <w:lang w:val="en-US" w:eastAsia="en-AU"/>
    </w:rPr>
  </w:style>
  <w:style w:type="paragraph" w:styleId="Heading1">
    <w:name w:val="heading 1"/>
    <w:basedOn w:val="Normal"/>
    <w:next w:val="Normal"/>
    <w:link w:val="Heading1Char"/>
    <w:qFormat/>
    <w:rsid w:val="00D80EAC"/>
    <w:pPr>
      <w:spacing w:before="480" w:after="240"/>
      <w:outlineLvl w:val="0"/>
    </w:pPr>
    <w:rPr>
      <w:rFonts w:eastAsiaTheme="majorEastAsia" w:cstheme="majorBidi"/>
      <w:b/>
      <w:bCs w:val="0"/>
      <w:i/>
      <w:color w:val="2C4259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356FD"/>
    <w:pPr>
      <w:spacing w:before="240" w:line="360" w:lineRule="auto"/>
    </w:pPr>
    <w:rPr>
      <w:rFonts w:eastAsiaTheme="majorEastAsia"/>
      <w:b/>
      <w:bCs w:val="0"/>
      <w:color w:val="auto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7B9"/>
    <w:pPr>
      <w:spacing w:line="240" w:lineRule="auto"/>
      <w:outlineLvl w:val="2"/>
    </w:pPr>
    <w:rPr>
      <w:rFonts w:asciiTheme="majorHAnsi" w:eastAsiaTheme="majorEastAsia" w:hAnsiTheme="majorHAnsi" w:cstheme="majorBidi"/>
      <w:b/>
      <w:bCs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A5D70"/>
    <w:p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33C"/>
    <w:pPr>
      <w:spacing w:before="20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33C"/>
    <w:pPr>
      <w:spacing w:before="20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33C"/>
    <w:p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33C"/>
    <w:pPr>
      <w:spacing w:before="20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33C"/>
    <w:p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Bold">
    <w:name w:val="Subtitle Bold"/>
    <w:rsid w:val="0062595D"/>
    <w:pPr>
      <w:ind w:left="357"/>
    </w:pPr>
    <w:rPr>
      <w:i/>
      <w:iCs/>
      <w:sz w:val="24"/>
      <w:szCs w:val="24"/>
    </w:rPr>
  </w:style>
  <w:style w:type="paragraph" w:customStyle="1" w:styleId="SubtitleLight">
    <w:name w:val="Subtitle Light"/>
    <w:basedOn w:val="Subtitle"/>
    <w:rsid w:val="0062595D"/>
    <w:pPr>
      <w:spacing w:before="480"/>
    </w:pPr>
    <w:rPr>
      <w:rFonts w:asciiTheme="minorHAnsi" w:hAnsiTheme="minorHAnsi"/>
      <w:color w:val="000000" w:themeColor="text1"/>
      <w14:textFill>
        <w14:solidFill>
          <w14:schemeClr w14:val="tx1">
            <w14:lumMod w14:val="50000"/>
            <w14:lumOff w14:val="50000"/>
            <w14:lumMod w14:val="50000"/>
            <w14:lumOff w14:val="50000"/>
          </w14:schemeClr>
        </w14:solidFill>
      </w14:textFill>
    </w:rPr>
  </w:style>
  <w:style w:type="paragraph" w:styleId="Subtitle">
    <w:name w:val="Subtitle"/>
    <w:basedOn w:val="Normal"/>
    <w:next w:val="Normal"/>
    <w:link w:val="SubtitleChar"/>
    <w:qFormat/>
    <w:rsid w:val="00CE549C"/>
    <w:pPr>
      <w:numPr>
        <w:ilvl w:val="1"/>
      </w:numPr>
    </w:pPr>
    <w:rPr>
      <w:rFonts w:eastAsiaTheme="majorEastAsia"/>
      <w:i/>
      <w:iCs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rsid w:val="00CE549C"/>
    <w:rPr>
      <w:rFonts w:ascii="Arial" w:eastAsiaTheme="majorEastAsia" w:hAnsi="Arial" w:cs="Arial"/>
      <w:bCs/>
      <w:i/>
      <w:iCs/>
      <w:color w:val="7F7F7F" w:themeColor="text1" w:themeTint="80"/>
      <w:spacing w:val="15"/>
      <w:lang w:val="en-US" w:eastAsia="en-AU"/>
    </w:rPr>
  </w:style>
  <w:style w:type="character" w:customStyle="1" w:styleId="Heading1Char">
    <w:name w:val="Heading 1 Char"/>
    <w:basedOn w:val="DefaultParagraphFont"/>
    <w:link w:val="Heading1"/>
    <w:rsid w:val="00D80EAC"/>
    <w:rPr>
      <w:rFonts w:ascii="Arial" w:eastAsiaTheme="majorEastAsia" w:hAnsi="Arial" w:cstheme="majorBidi"/>
      <w:b/>
      <w:i/>
      <w:color w:val="2C4259"/>
      <w:sz w:val="28"/>
      <w:szCs w:val="28"/>
      <w:lang w:val="en-US" w:eastAsia="en-AU"/>
    </w:rPr>
  </w:style>
  <w:style w:type="paragraph" w:styleId="Title">
    <w:name w:val="Title"/>
    <w:basedOn w:val="Normal"/>
    <w:next w:val="Normal"/>
    <w:link w:val="TitleChar"/>
    <w:qFormat/>
    <w:rsid w:val="00CE549C"/>
    <w:pPr>
      <w:spacing w:line="240" w:lineRule="auto"/>
      <w:contextualSpacing/>
    </w:pPr>
    <w:rPr>
      <w:rFonts w:eastAsiaTheme="majorEastAsia"/>
      <w:b/>
      <w:bCs w:val="0"/>
      <w:i/>
      <w:iCs/>
      <w:color w:val="auto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E549C"/>
    <w:rPr>
      <w:rFonts w:ascii="Arial" w:eastAsiaTheme="majorEastAsia" w:hAnsi="Arial" w:cs="Arial"/>
      <w:b/>
      <w:i/>
      <w:iCs/>
      <w:spacing w:val="5"/>
      <w:sz w:val="52"/>
      <w:szCs w:val="52"/>
      <w:lang w:val="en-US" w:eastAsia="en-AU"/>
    </w:rPr>
  </w:style>
  <w:style w:type="character" w:styleId="Emphasis">
    <w:name w:val="Emphasis"/>
    <w:basedOn w:val="DefaultParagraphFont"/>
    <w:uiPriority w:val="20"/>
    <w:qFormat/>
    <w:rsid w:val="00DB533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B533C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rsid w:val="003356FD"/>
    <w:rPr>
      <w:rFonts w:ascii="Arial" w:eastAsiaTheme="majorEastAsia" w:hAnsi="Arial" w:cs="Arial"/>
      <w:b/>
      <w:sz w:val="24"/>
      <w:szCs w:val="24"/>
      <w:lang w:val="en-US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A57B9"/>
    <w:rPr>
      <w:rFonts w:asciiTheme="majorHAnsi" w:eastAsiaTheme="majorEastAsia" w:hAnsiTheme="majorHAnsi" w:cstheme="majorBidi"/>
      <w:b/>
      <w:sz w:val="24"/>
      <w:szCs w:val="24"/>
      <w:lang w:val="en-US" w:eastAsia="en-AU"/>
    </w:rPr>
  </w:style>
  <w:style w:type="character" w:customStyle="1" w:styleId="Heading4Char">
    <w:name w:val="Heading 4 Char"/>
    <w:basedOn w:val="DefaultParagraphFont"/>
    <w:link w:val="Heading4"/>
    <w:rsid w:val="00CA5D70"/>
    <w:rPr>
      <w:rFonts w:asciiTheme="majorHAnsi" w:eastAsiaTheme="majorEastAsia" w:hAnsiTheme="majorHAnsi" w:cstheme="majorBidi"/>
      <w:b/>
      <w:i/>
      <w:iCs/>
      <w:lang w:val="en-US" w:eastAsia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33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33C"/>
    <w:rPr>
      <w:rFonts w:asciiTheme="majorHAnsi" w:eastAsiaTheme="majorEastAsia" w:hAnsiTheme="majorHAnsi" w:cstheme="majorBidi"/>
      <w:i/>
      <w:iCs/>
      <w:color w:val="294E1C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33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33C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3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533C"/>
    <w:pPr>
      <w:spacing w:line="240" w:lineRule="auto"/>
    </w:pPr>
    <w:rPr>
      <w:b/>
      <w:bCs w:val="0"/>
      <w:color w:val="549E39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DB533C"/>
    <w:rPr>
      <w:b/>
      <w:bCs/>
    </w:rPr>
  </w:style>
  <w:style w:type="paragraph" w:styleId="NoSpacing">
    <w:name w:val="No Spacing"/>
    <w:uiPriority w:val="1"/>
    <w:qFormat/>
    <w:rsid w:val="00DB53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53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533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533C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33C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 w:val="0"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33C"/>
    <w:rPr>
      <w:b/>
      <w:bCs/>
      <w:i/>
      <w:iCs/>
      <w:color w:val="549E39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B533C"/>
    <w:rPr>
      <w:b/>
      <w:bCs/>
      <w:i/>
      <w:iCs/>
      <w:color w:val="549E39" w:themeColor="accent1"/>
    </w:rPr>
  </w:style>
  <w:style w:type="character" w:styleId="SubtleReference">
    <w:name w:val="Subtle Reference"/>
    <w:basedOn w:val="DefaultParagraphFont"/>
    <w:uiPriority w:val="31"/>
    <w:qFormat/>
    <w:rsid w:val="00DB533C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B533C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B533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533C"/>
    <w:pPr>
      <w:outlineLvl w:val="9"/>
    </w:pPr>
  </w:style>
  <w:style w:type="character" w:customStyle="1" w:styleId="apple-tab-span">
    <w:name w:val="apple-tab-span"/>
    <w:basedOn w:val="DefaultParagraphFont"/>
    <w:rsid w:val="00CE549C"/>
  </w:style>
  <w:style w:type="table" w:styleId="TableGrid">
    <w:name w:val="Table Grid"/>
    <w:basedOn w:val="TableNormal"/>
    <w:uiPriority w:val="39"/>
    <w:rsid w:val="00CE5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57B9"/>
    <w:pPr>
      <w:keepNext w:val="0"/>
      <w:keepLines w:val="0"/>
      <w:spacing w:before="100" w:beforeAutospacing="1" w:after="100" w:afterAutospacing="1" w:line="240" w:lineRule="auto"/>
      <w:outlineLvl w:val="9"/>
    </w:pPr>
    <w:rPr>
      <w:rFonts w:ascii="Times New Roman" w:hAnsi="Times New Roman" w:cs="Times New Roman"/>
      <w:bCs w:val="0"/>
      <w:color w:val="auto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A87B3D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B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348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48A"/>
    <w:rPr>
      <w:rFonts w:ascii="Arial" w:eastAsia="Times New Roman" w:hAnsi="Arial" w:cs="Arial"/>
      <w:bCs/>
      <w:color w:val="000000"/>
      <w:lang w:val="en-US" w:eastAsia="en-AU"/>
    </w:rPr>
  </w:style>
  <w:style w:type="paragraph" w:styleId="Footer">
    <w:name w:val="footer"/>
    <w:basedOn w:val="Normal"/>
    <w:link w:val="FooterChar"/>
    <w:uiPriority w:val="99"/>
    <w:unhideWhenUsed/>
    <w:rsid w:val="009334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48A"/>
    <w:rPr>
      <w:rFonts w:ascii="Arial" w:eastAsia="Times New Roman" w:hAnsi="Arial" w:cs="Arial"/>
      <w:bCs/>
      <w:color w:val="000000"/>
      <w:lang w:val="en-US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092186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cottgreen131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embleto@usc.edu.a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ylerwilkinson0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ottgreen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Green</dc:creator>
  <cp:keywords/>
  <dc:description/>
  <cp:lastModifiedBy>Scott Green</cp:lastModifiedBy>
  <cp:revision>57</cp:revision>
  <dcterms:created xsi:type="dcterms:W3CDTF">2023-11-23T11:41:00Z</dcterms:created>
  <dcterms:modified xsi:type="dcterms:W3CDTF">2024-02-07T05:03:00Z</dcterms:modified>
</cp:coreProperties>
</file>