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管理方面：</w:t>
      </w:r>
    </w:p>
    <w:p>
      <w:r>
        <w:rPr>
          <w:rFonts w:hint="eastAsia"/>
        </w:rPr>
        <w:t>规章制度流程建立与执行</w:t>
      </w:r>
    </w:p>
    <w:p>
      <w:r>
        <w:rPr>
          <w:rFonts w:hint="eastAsia"/>
        </w:rPr>
        <w:t>入职安全培训</w:t>
      </w:r>
    </w:p>
    <w:p>
      <w:r>
        <w:rPr>
          <w:rFonts w:hint="eastAsia"/>
        </w:rPr>
        <w:t>业务的安全分享。数据化量化安全问题。奖励予处罚规定。打分模式（执行与改正，积极性）</w:t>
      </w:r>
    </w:p>
    <w:p>
      <w:r>
        <w:rPr>
          <w:rFonts w:hint="eastAsia"/>
        </w:rPr>
        <w:t>员工的评分。规范落实，分享，贡献，处罚。</w:t>
      </w:r>
    </w:p>
    <w:p>
      <w:r>
        <w:rPr>
          <w:rFonts w:hint="eastAsia"/>
        </w:rPr>
        <w:t>技术方面：</w:t>
      </w:r>
    </w:p>
    <w:p>
      <w:r>
        <w:rPr>
          <w:rFonts w:hint="eastAsia"/>
        </w:rPr>
        <w:t>维度以及实施方案</w:t>
      </w:r>
    </w:p>
    <w:p>
      <w:r>
        <w:rPr>
          <w:rFonts w:hint="eastAsia"/>
        </w:rPr>
        <w:t>集团全资产获取</w:t>
      </w:r>
      <w:bookmarkStart w:id="0" w:name="_GoBack"/>
      <w:bookmarkEnd w:id="0"/>
    </w:p>
    <w:p>
      <w:r>
        <w:rPr>
          <w:rFonts w:hint="eastAsia"/>
        </w:rPr>
        <w:t>监控以及展示</w:t>
      </w:r>
    </w:p>
    <w:p>
      <w:pPr>
        <w:rPr>
          <w:rFonts w:hint="eastAsia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三分技术，七分管理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参与项目规划开发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自动化测试，解放人力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运营安全平台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有根有据有人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部门负责人-项目负责人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资产（域名，服务器，应用，代码）管理划分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域名，项目-项目负责人，项目-部门，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管理域名（解析，续费）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四者之间关系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人事调动关系。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运维开发安全权力职责划分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tbl>
      <w:tblPr>
        <w:tblStyle w:val="3"/>
        <w:tblW w:w="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0"/>
        <w:gridCol w:w="1800"/>
        <w:gridCol w:w="960"/>
        <w:gridCol w:w="96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393939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393939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决策权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393939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管理权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393939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使用权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393939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域名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393939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业务领导/部门领导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393939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运维/业务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393939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相关业务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393939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服务器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393939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运维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393939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运维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393939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相关业务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393939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应用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393939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业务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393939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运维/业务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393939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业务/用户</w:t>
            </w:r>
          </w:p>
        </w:tc>
      </w:tr>
    </w:tbl>
    <w:p>
      <w:pPr>
        <w:widowControl/>
        <w:ind w:firstLine="840"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监管与更新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/>
    <w:p>
      <w:pPr>
        <w:rPr>
          <w:rFonts w:hint="eastAsia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fldChar w:fldCharType="begin"/>
      </w:r>
      <w:r>
        <w:instrText xml:space="preserve"> HYPERLINK "http://www.freebuf.com/articles/neopoints/158586.html" </w:instrText>
      </w:r>
      <w:r>
        <w:fldChar w:fldCharType="separate"/>
      </w:r>
      <w:r>
        <w:rPr>
          <w:rFonts w:ascii="宋体" w:hAnsi="宋体" w:eastAsia="宋体" w:cs="宋体"/>
          <w:color w:val="003884"/>
          <w:kern w:val="0"/>
          <w:szCs w:val="21"/>
          <w:u w:val="single"/>
        </w:rPr>
        <w:t>http://www.freebuf.com/articles/neopoints/158586.html</w:t>
      </w:r>
      <w:r>
        <w:rPr>
          <w:rFonts w:ascii="宋体" w:hAnsi="宋体" w:eastAsia="宋体" w:cs="宋体"/>
          <w:color w:val="003884"/>
          <w:kern w:val="0"/>
          <w:szCs w:val="21"/>
          <w:u w:val="singl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fldChar w:fldCharType="begin"/>
      </w:r>
      <w:r>
        <w:instrText xml:space="preserve"> HYPERLINK "http://www.freebuf.com/articles/es/184078.html" </w:instrText>
      </w:r>
      <w:r>
        <w:fldChar w:fldCharType="separate"/>
      </w:r>
      <w:r>
        <w:rPr>
          <w:rFonts w:ascii="宋体" w:hAnsi="宋体" w:eastAsia="宋体" w:cs="宋体"/>
          <w:color w:val="003884"/>
          <w:kern w:val="0"/>
          <w:szCs w:val="21"/>
          <w:u w:val="single"/>
        </w:rPr>
        <w:t>http://www.freebuf.com/articles/es/184078.html</w:t>
      </w:r>
      <w:r>
        <w:rPr>
          <w:rFonts w:ascii="宋体" w:hAnsi="宋体" w:eastAsia="宋体" w:cs="宋体"/>
          <w:color w:val="003884"/>
          <w:kern w:val="0"/>
          <w:szCs w:val="21"/>
          <w:u w:val="singl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正常运营安全：各方面互补，一环扣一环。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异常原处理：灾难备份。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SRC系统及运营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内部工单系统及跟进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安全培训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上线前渗透测试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SDLC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一个对外输出的安全平台似的东西。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知识沉淀。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展示页面工作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安全监控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态势感知：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主机态势：安装snort等客户端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网络态势：镜像流量分析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应用态势：结果是分析出服务器应用的攻击情况，不知道怎么做的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数据态势：结果是分析出服务器应用的攻击情况，不知道怎么做的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威胁情报：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CVE情报：抓取cve信息。</w:t>
      </w:r>
      <w:r>
        <w:rPr>
          <w:rFonts w:ascii="Arial" w:hAnsi="Arial" w:eastAsia="宋体" w:cs="Arial"/>
          <w:color w:val="393939"/>
          <w:kern w:val="0"/>
          <w:sz w:val="24"/>
          <w:szCs w:val="24"/>
          <w:shd w:val="clear" w:color="auto" w:fill="F9F9F9"/>
        </w:rPr>
        <w:t>cve.scap.org.cn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Arial" w:hAnsi="Arial" w:eastAsia="宋体" w:cs="Arial"/>
          <w:color w:val="393939"/>
          <w:kern w:val="0"/>
          <w:sz w:val="24"/>
          <w:szCs w:val="24"/>
          <w:shd w:val="clear" w:color="auto" w:fill="F9F9F9"/>
        </w:rPr>
        <w:t>整合咨询：</w:t>
      </w:r>
      <w:r>
        <w:rPr>
          <w:rFonts w:ascii="Arial" w:hAnsi="Arial" w:eastAsia="宋体" w:cs="Arial"/>
          <w:color w:val="333333"/>
          <w:kern w:val="0"/>
          <w:sz w:val="24"/>
          <w:szCs w:val="24"/>
          <w:shd w:val="clear" w:color="auto" w:fill="F9F9F9"/>
        </w:rPr>
        <w:t>hackernews.cc，</w:t>
      </w:r>
      <w:r>
        <w:rPr>
          <w:rFonts w:ascii="宋体" w:hAnsi="宋体" w:eastAsia="宋体" w:cs="宋体"/>
          <w:kern w:val="0"/>
          <w:szCs w:val="21"/>
        </w:rPr>
        <w:fldChar w:fldCharType="begin"/>
      </w:r>
      <w:r>
        <w:rPr>
          <w:rFonts w:ascii="宋体" w:hAnsi="宋体" w:eastAsia="宋体" w:cs="宋体"/>
          <w:kern w:val="0"/>
          <w:szCs w:val="21"/>
        </w:rPr>
        <w:instrText xml:space="preserve"> HYPERLINK "http://www.exploit-db.com" </w:instrText>
      </w:r>
      <w:r>
        <w:rPr>
          <w:rFonts w:ascii="宋体" w:hAnsi="宋体" w:eastAsia="宋体" w:cs="宋体"/>
          <w:kern w:val="0"/>
          <w:szCs w:val="21"/>
        </w:rPr>
        <w:fldChar w:fldCharType="separate"/>
      </w:r>
      <w:r>
        <w:rPr>
          <w:rFonts w:ascii="Arial" w:hAnsi="Arial" w:eastAsia="宋体" w:cs="Arial"/>
          <w:color w:val="003884"/>
          <w:kern w:val="0"/>
          <w:sz w:val="24"/>
          <w:szCs w:val="24"/>
          <w:u w:val="single"/>
          <w:shd w:val="clear" w:color="auto" w:fill="F9F9F9"/>
        </w:rPr>
        <w:t>www.exploit-db.com</w:t>
      </w:r>
      <w:r>
        <w:rPr>
          <w:rFonts w:ascii="宋体" w:hAnsi="宋体" w:eastAsia="宋体" w:cs="宋体"/>
          <w:kern w:val="0"/>
          <w:szCs w:val="21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shd w:val="clear" w:color="auto" w:fill="F9F9F9"/>
        </w:rPr>
        <w:t>舆情监控：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shd w:val="clear" w:color="auto" w:fill="F9F9F9"/>
        </w:rPr>
        <w:t>情报交换：</w:t>
      </w:r>
      <w:r>
        <w:rPr>
          <w:rFonts w:ascii="宋体" w:hAnsi="宋体" w:eastAsia="宋体" w:cs="宋体"/>
          <w:kern w:val="0"/>
          <w:szCs w:val="21"/>
        </w:rPr>
        <w:t>威胁情报搜索引擎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资产安全：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域名信息：注册使用情况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服务器信息：bash记录，syslog原始记录，开放端口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资产审计：域名信息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主机安全：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SSH登录：异常信息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系统操作：敏感操作。bash监控，数据库监控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系统运行：运行状态，长时间关机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系统检查：ossec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网络安全：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暴露端口：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流量分析：流量类型，协议划分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连接分析：？？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入侵检测：？？？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蜜罐系统：蜜罐系统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网络审计：空白的？？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应用安全：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WAF防护：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应用分析：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应用内容：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应用审计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数据安全：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注入防护：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应用配置：字典扫描目录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仓库监控：监控github等仓库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数据审计：？？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IDC流量：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关联分析：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报警事件：</w:t>
      </w:r>
    </w:p>
    <w:p>
      <w:pPr>
        <w:rPr>
          <w:rFonts w:hint="eastAsia"/>
        </w:rPr>
      </w:pPr>
    </w:p>
    <w:p/>
    <w:p>
      <w:r>
        <w:rPr>
          <w:rFonts w:hint="eastAsia"/>
        </w:rPr>
        <w:t>主机态势：snort等</w:t>
      </w:r>
    </w:p>
    <w:p/>
    <w:p>
      <w:pPr>
        <w:rPr>
          <w:rFonts w:hint="eastAsia"/>
        </w:rPr>
      </w:pPr>
      <w:r>
        <w:rPr>
          <w:rFonts w:hint="eastAsia"/>
        </w:rPr>
        <w:t>应用态势：web页面攻击次数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集团安全站点：</w:t>
      </w:r>
    </w:p>
    <w:p>
      <w:pPr>
        <w:rPr>
          <w:rFonts w:hint="eastAsia"/>
        </w:rPr>
      </w:pPr>
      <w:r>
        <w:rPr>
          <w:rFonts w:hint="eastAsia"/>
        </w:rPr>
        <w:t>安全服务为安全组对业务提供哪些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71"/>
    <w:rsid w:val="00190971"/>
    <w:rsid w:val="002E5336"/>
    <w:rsid w:val="003A55F8"/>
    <w:rsid w:val="003F2619"/>
    <w:rsid w:val="00444889"/>
    <w:rsid w:val="00581DFC"/>
    <w:rsid w:val="00745AB7"/>
    <w:rsid w:val="00850788"/>
    <w:rsid w:val="0095094A"/>
    <w:rsid w:val="00996469"/>
    <w:rsid w:val="00AD3D3F"/>
    <w:rsid w:val="00B06DB5"/>
    <w:rsid w:val="00B32892"/>
    <w:rsid w:val="00C85CEC"/>
    <w:rsid w:val="00D9190F"/>
    <w:rsid w:val="00DA5A87"/>
    <w:rsid w:val="00DB5FEB"/>
    <w:rsid w:val="00E425C5"/>
    <w:rsid w:val="0AE1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190</Words>
  <Characters>1085</Characters>
  <Lines>9</Lines>
  <Paragraphs>2</Paragraphs>
  <TotalTime>183</TotalTime>
  <ScaleCrop>false</ScaleCrop>
  <LinksUpToDate>false</LinksUpToDate>
  <CharactersWithSpaces>1273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2017-11-23T01:54:00Z</dcterms:created>
  <dc:creator>Adminstrator</dc:creator>
  <cp:lastModifiedBy>bingjie</cp:lastModifiedBy>
  <dcterms:modified xsi:type="dcterms:W3CDTF">2021-10-28T10:16:33Z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0684E01B1CFC42DD8085E52F07A39F32</vt:lpwstr>
  </property>
</Properties>
</file>