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整体公司的战略重点，也不在安全这件事上。所以安全才是挂件。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安全没有能力要求其他部门更换东西或改造。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挂件安全：跟着跑，擦屁股，打补丁。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</w:t>
      </w:r>
      <w:bookmarkStart w:id="0" w:name="_GoBack"/>
      <w:bookmarkEnd w:id="0"/>
      <w:r>
        <w:rPr>
          <w:rFonts w:hint="eastAsia"/>
          <w:lang w:val="en-US" w:eastAsia="zh-CN"/>
        </w:rPr>
        <w:t>安全：能落地devsecops，有支持，负责人是中间管理层，跟业务一起跑。一些事情安全可以跟其他部门商量。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大公司安全：安全主导，落地SDL，安全影响决策，安全有决定权。一些事情安全可以说不。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侠义安全负责人的职业天花板，是管理者层面，影响不了公司决策。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广义安全负责人，把业务安全，风控，内部监察审计等，都纳入到职责范畴，这种职业天花板，才是决策层面。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公司越大，对安全越重视，安全负责人的职级越高。比如CSO,CISO，这两个英文原生词就很能说明这个问题。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小公司里边，安全往往作为业务挂件而存在，安全也没有权力插手业务策略。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大公司里边，安全成为跟业务平齐的支柱。非常深度参与公司里的一切。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3249295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03750" cy="38354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1785620"/>
            <wp:effectExtent l="0" t="0" r="127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7EC6998"/>
    <w:rsid w:val="0F2F414C"/>
    <w:rsid w:val="12902616"/>
    <w:rsid w:val="13407AA1"/>
    <w:rsid w:val="15D101D2"/>
    <w:rsid w:val="1E4C001E"/>
    <w:rsid w:val="2AD748CF"/>
    <w:rsid w:val="2C68652B"/>
    <w:rsid w:val="334D2131"/>
    <w:rsid w:val="38BE31C8"/>
    <w:rsid w:val="433429C6"/>
    <w:rsid w:val="449F498C"/>
    <w:rsid w:val="532F32A1"/>
    <w:rsid w:val="5B982FBB"/>
    <w:rsid w:val="5E2F31FD"/>
    <w:rsid w:val="62C507C9"/>
    <w:rsid w:val="697F233D"/>
    <w:rsid w:val="7E17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346</Words>
  <Characters>363</Characters>
  <Lines>0</Lines>
  <Paragraphs>0</Paragraphs>
  <TotalTime>40</TotalTime>
  <ScaleCrop>false</ScaleCrop>
  <LinksUpToDate>false</LinksUpToDate>
  <CharactersWithSpaces>363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2023-05-30T02:53:47Z</dcterms:created>
  <dc:creator>Tophanter</dc:creator>
  <cp:lastModifiedBy>bingjie</cp:lastModifiedBy>
  <dcterms:modified xsi:type="dcterms:W3CDTF">2023-05-30T03:51:43Z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A122AA8E119446D09FD7ABAB775B96A8_12</vt:lpwstr>
  </property>
</Properties>
</file>