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内容介绍</w:t>
      </w:r>
    </w:p>
    <w:p>
      <w:pPr>
        <w:pStyle w:val="3"/>
        <w:keepNext w:val="0"/>
        <w:keepLines w:val="0"/>
        <w:widowControl/>
        <w:suppressLineNumbers w:val="0"/>
      </w:pPr>
      <w:r>
        <w:t>本篇是系列文章的第</w:t>
      </w:r>
      <w:r>
        <w:rPr>
          <w:rFonts w:hint="eastAsia"/>
          <w:lang w:val="en-US" w:eastAsia="zh-CN"/>
        </w:rPr>
        <w:t>四</w:t>
      </w:r>
      <w:r>
        <w:t>篇，分享一下自己对</w:t>
      </w:r>
      <w:r>
        <w:rPr>
          <w:rFonts w:hint="eastAsia"/>
          <w:lang w:val="en-US" w:eastAsia="zh-CN"/>
        </w:rPr>
        <w:t>数据</w:t>
      </w:r>
      <w:r>
        <w:t>安全的理解。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val="en-US" w:eastAsia="zh-CN"/>
        </w:rPr>
        <w:t>数据</w:t>
      </w:r>
      <w:r>
        <w:rPr>
          <w:rStyle w:val="6"/>
          <w:b/>
        </w:rPr>
        <w:t>安全是什么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数据安全的保护对象是公司的信息数据。信息数据有各种表现形式，如结构化数据（sql,json）及非结构化数据（图片，音频视频，office文档）。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按作用类型分类，可分为</w:t>
      </w:r>
      <w:r>
        <w:rPr>
          <w:rFonts w:ascii="宋体" w:hAnsi="宋体" w:eastAsia="宋体" w:cs="宋体"/>
          <w:sz w:val="24"/>
          <w:szCs w:val="24"/>
        </w:rPr>
        <w:t>客户数据，员工数据，业务数据，财务数据，权限数据，代码数据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等。当然更准确的分类方式要根据各公司自己的具体情况进行。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数据</w:t>
      </w:r>
      <w:r>
        <w:t>安全就是围绕着</w:t>
      </w:r>
      <w:r>
        <w:rPr>
          <w:rFonts w:hint="eastAsia"/>
          <w:lang w:val="en-US" w:eastAsia="zh-CN"/>
        </w:rPr>
        <w:t>公司信息数据</w:t>
      </w:r>
      <w:r>
        <w:t>的安全建设工作。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b/>
        </w:rPr>
      </w:pPr>
      <w:r>
        <w:rPr>
          <w:rStyle w:val="6"/>
          <w:rFonts w:hint="eastAsia"/>
          <w:b/>
          <w:lang w:val="en-US" w:eastAsia="zh-CN"/>
        </w:rPr>
        <w:t>数据</w:t>
      </w:r>
      <w:r>
        <w:rPr>
          <w:rStyle w:val="6"/>
          <w:b/>
        </w:rPr>
        <w:t>安全需求来源与演变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其实不管是个人还是企业，都一直有数据安全的需求。只是因为科技的发展，国家法律的监管，数据安全的重要性及数据的范围定义在扩大。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拿个人来说，数据安全有财不外露、不怕贼偷就怕贼惦记的俗理。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拿企业来说，不管是古代的账房先生，还是现代企业的财务部门，都是老板极为信任的人才能担任。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但是随着互联网发展，黑灰产发展，以及国家立法的要求，个人及企业对数据保护的要求在提高，范围在扩大。而且在监管层面，对数据安全的监管检查，也慢慢变成了新的监管重点。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val="en-US" w:eastAsia="zh-CN"/>
        </w:rPr>
        <w:t>数据</w:t>
      </w:r>
      <w:r>
        <w:rPr>
          <w:rStyle w:val="6"/>
          <w:b/>
        </w:rPr>
        <w:t>安全理念演变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2018年，第二届高峰论坛发布了《数据安全治理白皮书1.0》。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2019年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国家发布了</w:t>
      </w:r>
      <w:r>
        <w:rPr>
          <w:rFonts w:hint="eastAsia"/>
          <w:lang w:val="en-US" w:eastAsia="zh-CN"/>
        </w:rPr>
        <w:t>由阿里巴巴，奇安信，公安部等联合起草的</w:t>
      </w:r>
      <w:r>
        <w:rPr>
          <w:rFonts w:ascii="宋体" w:hAnsi="宋体" w:eastAsia="宋体" w:cs="宋体"/>
          <w:sz w:val="24"/>
          <w:szCs w:val="24"/>
        </w:rPr>
        <w:t>《信息安全技术—数据安全能力成熟度模型》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这个国家标准。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2021年，</w:t>
      </w:r>
      <w:r>
        <w:rPr>
          <w:rFonts w:ascii="宋体" w:hAnsi="宋体" w:eastAsia="宋体" w:cs="宋体"/>
          <w:b/>
          <w:bCs/>
          <w:sz w:val="24"/>
          <w:szCs w:val="24"/>
        </w:rPr>
        <w:t>《中华人民共和国数据安全法》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正式施行。</w:t>
      </w:r>
      <w:r>
        <w:rPr>
          <w:rFonts w:ascii="宋体" w:hAnsi="宋体" w:eastAsia="宋体" w:cs="宋体"/>
          <w:sz w:val="24"/>
          <w:szCs w:val="24"/>
        </w:rPr>
        <w:t>中共中央网络安全和信息化委员会办公室、工业和信息化部、中国人民银行也陆续出台了</w:t>
      </w:r>
      <w:r>
        <w:rPr>
          <w:rFonts w:ascii="宋体" w:hAnsi="宋体" w:eastAsia="宋体" w:cs="宋体"/>
          <w:b/>
          <w:bCs/>
          <w:sz w:val="24"/>
          <w:szCs w:val="24"/>
        </w:rPr>
        <w:t>《网络数据安全管理条例》《工业和信息化领域数据安全管理办法》《金融数据安全 数据安全分级指南》</w:t>
      </w:r>
      <w:r>
        <w:rPr>
          <w:rFonts w:ascii="宋体" w:hAnsi="宋体" w:eastAsia="宋体" w:cs="宋体"/>
          <w:sz w:val="24"/>
          <w:szCs w:val="24"/>
        </w:rPr>
        <w:t>等相关政策文件和行业标准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方正仿宋_GBK" w:hAnsi="方正仿宋_GBK" w:eastAsia="方正仿宋_GBK" w:cs="方正仿宋_GBK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国家后续又正式施行了</w:t>
      </w:r>
      <w:r>
        <w:rPr>
          <w:rFonts w:hint="default" w:ascii="方正仿宋_GBK" w:hAnsi="方正仿宋_GBK" w:eastAsia="方正仿宋_GBK" w:cs="方正仿宋_GBK"/>
          <w:color w:val="231F20"/>
          <w:kern w:val="0"/>
          <w:sz w:val="22"/>
          <w:szCs w:val="22"/>
          <w:lang w:val="en-US" w:eastAsia="zh-CN" w:bidi="ar"/>
        </w:rPr>
        <w:t>《个人信息保护法》</w:t>
      </w:r>
      <w:r>
        <w:rPr>
          <w:rFonts w:hint="eastAsia" w:ascii="方正仿宋_GBK" w:hAnsi="方正仿宋_GBK" w:eastAsia="方正仿宋_GBK" w:cs="方正仿宋_GBK"/>
          <w:color w:val="231F20"/>
          <w:kern w:val="0"/>
          <w:sz w:val="22"/>
          <w:szCs w:val="22"/>
          <w:lang w:val="en-US" w:eastAsia="zh-CN" w:bidi="ar"/>
        </w:rPr>
        <w:t>及</w:t>
      </w:r>
      <w:r>
        <w:rPr>
          <w:rFonts w:hint="default" w:ascii="方正仿宋_GBK" w:hAnsi="方正仿宋_GBK" w:eastAsia="方正仿宋_GBK" w:cs="方正仿宋_GBK"/>
          <w:color w:val="231F20"/>
          <w:kern w:val="0"/>
          <w:sz w:val="22"/>
          <w:szCs w:val="22"/>
          <w:lang w:val="en-US" w:eastAsia="zh-CN" w:bidi="ar"/>
        </w:rPr>
        <w:t>《数据出境安全评估办法》</w:t>
      </w:r>
      <w:r>
        <w:rPr>
          <w:rFonts w:hint="eastAsia" w:ascii="方正仿宋_GBK" w:hAnsi="方正仿宋_GBK" w:eastAsia="方正仿宋_GBK" w:cs="方正仿宋_GBK"/>
          <w:color w:val="231F20"/>
          <w:kern w:val="0"/>
          <w:sz w:val="22"/>
          <w:szCs w:val="22"/>
          <w:lang w:val="en-US" w:eastAsia="zh-CN" w:bidi="ar"/>
        </w:rPr>
        <w:t>。</w:t>
      </w:r>
    </w:p>
    <w:p>
      <w:pPr>
        <w:rPr>
          <w:rFonts w:hint="default" w:ascii="方正仿宋_GBK" w:hAnsi="方正仿宋_GBK" w:eastAsia="方正仿宋_GBK" w:cs="方正仿宋_GBK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eastAsia" w:ascii="方正仿宋_GBK" w:hAnsi="方正仿宋_GBK" w:eastAsia="方正仿宋_GBK" w:cs="方正仿宋_GBK"/>
          <w:color w:val="231F20"/>
          <w:kern w:val="0"/>
          <w:sz w:val="22"/>
          <w:szCs w:val="22"/>
          <w:lang w:val="en-US" w:eastAsia="zh-CN" w:bidi="ar"/>
        </w:rPr>
        <w:t>2023年，由中国计算机学会计算机安全专业委员会等指导,中关村网络安全与信息化产业联盟数据安全治理专业委员会等主编,光大科技及多家产学研机构参与编撰的</w:t>
      </w:r>
      <w:r>
        <w:rPr>
          <w:rFonts w:ascii="宋体" w:hAnsi="宋体" w:eastAsia="宋体" w:cs="宋体"/>
          <w:sz w:val="24"/>
          <w:szCs w:val="24"/>
        </w:rPr>
        <w:t>《数据安全治理白皮书5.0》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正式发布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val="en-US" w:eastAsia="zh-CN"/>
        </w:rPr>
        <w:t>数据</w:t>
      </w:r>
      <w:r>
        <w:rPr>
          <w:rStyle w:val="6"/>
          <w:b/>
        </w:rPr>
        <w:t>安全的建设落地</w:t>
      </w:r>
    </w:p>
    <w:p>
      <w:pPr>
        <w:pStyle w:val="3"/>
        <w:keepNext w:val="0"/>
        <w:keepLines w:val="0"/>
        <w:widowControl/>
        <w:suppressLineNumbers w:val="0"/>
      </w:pPr>
      <w:r>
        <w:t>步骤：</w:t>
      </w:r>
    </w:p>
    <w:p>
      <w:pPr>
        <w:pStyle w:val="3"/>
        <w:keepNext w:val="0"/>
        <w:keepLines w:val="0"/>
        <w:widowControl/>
        <w:suppressLineNumbers w:val="0"/>
      </w:pPr>
      <w:r>
        <w:t>应急跟需求：处理应急跟公司需求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法律合规：参考通用法律法规，及行业地方等特定法规，梳理数据安全要求。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数据</w:t>
      </w:r>
      <w:r>
        <w:t>梳理：梳理</w:t>
      </w:r>
      <w:r>
        <w:rPr>
          <w:rFonts w:hint="eastAsia"/>
          <w:lang w:val="en-US" w:eastAsia="zh-CN"/>
        </w:rPr>
        <w:t>公司</w:t>
      </w:r>
      <w:r>
        <w:t>所有的</w:t>
      </w:r>
      <w:r>
        <w:rPr>
          <w:rFonts w:hint="eastAsia"/>
          <w:lang w:val="en-US" w:eastAsia="zh-CN"/>
        </w:rPr>
        <w:t>数据</w:t>
      </w:r>
      <w:r>
        <w:t>，</w:t>
      </w:r>
      <w:r>
        <w:rPr>
          <w:rFonts w:hint="eastAsia"/>
          <w:lang w:val="en-US" w:eastAsia="zh-CN"/>
        </w:rPr>
        <w:t>对数据进行分类分级。</w:t>
      </w:r>
      <w:r>
        <w:t>建设</w:t>
      </w:r>
      <w:r>
        <w:rPr>
          <w:rFonts w:hint="eastAsia"/>
          <w:lang w:val="en-US" w:eastAsia="zh-CN"/>
        </w:rPr>
        <w:t>数据</w:t>
      </w:r>
      <w:r>
        <w:t>发现机制跟能力</w:t>
      </w:r>
    </w:p>
    <w:p>
      <w:pPr>
        <w:pStyle w:val="3"/>
        <w:keepNext w:val="0"/>
        <w:keepLines w:val="0"/>
        <w:widowControl/>
        <w:suppressLineNumbers w:val="0"/>
      </w:pPr>
      <w:r>
        <w:t>状态调研及评估：调研安全建设状态，评估建设完成度。</w:t>
      </w:r>
    </w:p>
    <w:p>
      <w:pPr>
        <w:pStyle w:val="3"/>
        <w:keepNext w:val="0"/>
        <w:keepLines w:val="0"/>
        <w:widowControl/>
        <w:suppressLineNumbers w:val="0"/>
      </w:pPr>
      <w:r>
        <w:t>决策工作内容：结合</w:t>
      </w:r>
      <w:r>
        <w:rPr>
          <w:rFonts w:hint="eastAsia"/>
          <w:lang w:val="en-US" w:eastAsia="zh-CN"/>
        </w:rPr>
        <w:t>数据安全</w:t>
      </w:r>
      <w:r>
        <w:t>调研结果，结合公司整体的建设方案，以</w:t>
      </w:r>
      <w:r>
        <w:rPr>
          <w:rFonts w:hint="eastAsia"/>
          <w:lang w:val="en-US" w:eastAsia="zh-CN"/>
        </w:rPr>
        <w:t>数据安全能力模型</w:t>
      </w:r>
      <w:r>
        <w:t>为指导思想，来决定工作内容，内容顺序，落地方案。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整体</w:t>
      </w:r>
      <w:r>
        <w:rPr>
          <w:rFonts w:hint="eastAsia"/>
          <w:lang w:val="en-US" w:eastAsia="zh-CN"/>
        </w:rPr>
        <w:t>数据</w:t>
      </w:r>
      <w:r>
        <w:t>安全方面的建设，可以从管理，技术，运营三个方面来做。</w:t>
      </w:r>
    </w:p>
    <w:p>
      <w:pPr>
        <w:pStyle w:val="3"/>
        <w:keepNext w:val="0"/>
        <w:keepLines w:val="0"/>
        <w:widowControl/>
        <w:suppressLineNumbers w:val="0"/>
      </w:pPr>
      <w:r>
        <w:t>整体公司的</w:t>
      </w:r>
      <w:r>
        <w:rPr>
          <w:rFonts w:hint="eastAsia"/>
          <w:lang w:val="en-US" w:eastAsia="zh-CN"/>
        </w:rPr>
        <w:t>数据安全</w:t>
      </w:r>
      <w:r>
        <w:t>管理要做好，最好有统一管理。消除</w:t>
      </w:r>
      <w:r>
        <w:rPr>
          <w:rFonts w:hint="eastAsia"/>
          <w:lang w:val="en-US" w:eastAsia="zh-CN"/>
        </w:rPr>
        <w:t>数据</w:t>
      </w:r>
      <w:r>
        <w:t>黑洞，归属黑洞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密级黑洞</w:t>
      </w:r>
      <w:r>
        <w:t>。要建设</w:t>
      </w:r>
      <w:r>
        <w:rPr>
          <w:rFonts w:hint="eastAsia"/>
          <w:lang w:val="en-US" w:eastAsia="zh-CN"/>
        </w:rPr>
        <w:t>数据</w:t>
      </w:r>
      <w:r>
        <w:t>的发现能力</w:t>
      </w:r>
      <w:r>
        <w:rPr>
          <w:rFonts w:hint="eastAsia"/>
          <w:lang w:val="en-US" w:eastAsia="zh-CN"/>
        </w:rPr>
        <w:t>及价值判定能力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技术体系上，</w:t>
      </w:r>
      <w:r>
        <w:rPr>
          <w:rFonts w:hint="eastAsia"/>
          <w:lang w:val="en-US" w:eastAsia="zh-CN"/>
        </w:rPr>
        <w:t>数据</w:t>
      </w:r>
      <w:r>
        <w:t>有什么类型，它们对应的技术栈，技术链路是不是都覆盖了，</w:t>
      </w:r>
      <w:r>
        <w:rPr>
          <w:rFonts w:hint="eastAsia"/>
          <w:lang w:val="en-US" w:eastAsia="zh-CN"/>
        </w:rPr>
        <w:t>如何适配公司自身的情况，</w:t>
      </w:r>
      <w:r>
        <w:t>各种类型</w:t>
      </w:r>
      <w:r>
        <w:rPr>
          <w:rFonts w:hint="eastAsia"/>
          <w:lang w:val="en-US" w:eastAsia="zh-CN"/>
        </w:rPr>
        <w:t>数据</w:t>
      </w:r>
      <w:r>
        <w:t>的安全重点分别是什么。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运营体系上，</w:t>
      </w:r>
      <w:r>
        <w:rPr>
          <w:rFonts w:hint="eastAsia"/>
          <w:lang w:val="en-US" w:eastAsia="zh-CN"/>
        </w:rPr>
        <w:t>要建设持续统一运营体系。能够可视化，实时发现数据流转，进行行为审计，进行资产梳理，监控全生命周期的安全状态。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具体到</w:t>
      </w:r>
      <w:r>
        <w:rPr>
          <w:rFonts w:hint="eastAsia"/>
          <w:lang w:val="en-US" w:eastAsia="zh-CN"/>
        </w:rPr>
        <w:t>每条数据的数据安全</w:t>
      </w:r>
    </w:p>
    <w:p>
      <w:pPr>
        <w:pStyle w:val="3"/>
        <w:keepNext w:val="0"/>
        <w:keepLines w:val="0"/>
        <w:widowControl/>
        <w:suppressLineNumbers w:val="0"/>
      </w:pPr>
      <w:r>
        <w:t>按</w:t>
      </w:r>
      <w:r>
        <w:rPr>
          <w:rFonts w:hint="eastAsia"/>
          <w:lang w:val="en-US" w:eastAsia="zh-CN"/>
        </w:rPr>
        <w:t>数据生命周期的</w:t>
      </w:r>
      <w:r>
        <w:t>理念有如下简化版的落地内容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采集</w:t>
      </w:r>
      <w:r>
        <w:t>阶段：</w:t>
      </w:r>
      <w:r>
        <w:rPr>
          <w:rFonts w:hint="eastAsia"/>
          <w:lang w:val="en-US" w:eastAsia="zh-CN"/>
        </w:rPr>
        <w:t>最小化采集，完整性校验，合法合规等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传输阶段</w:t>
      </w:r>
      <w:r>
        <w:t>：</w:t>
      </w:r>
      <w:r>
        <w:rPr>
          <w:rFonts w:hint="eastAsia"/>
          <w:lang w:val="en-US" w:eastAsia="zh-CN"/>
        </w:rPr>
        <w:t>传输通道加密，内容加密，两端鉴权等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存储</w:t>
      </w:r>
      <w:r>
        <w:t>阶段：</w:t>
      </w:r>
      <w:r>
        <w:rPr>
          <w:rFonts w:hint="eastAsia"/>
          <w:lang w:val="en-US" w:eastAsia="zh-CN"/>
        </w:rPr>
        <w:t>存储加密，介质加密，数据备份等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使用</w:t>
      </w:r>
      <w:r>
        <w:t>阶段：</w:t>
      </w:r>
      <w:r>
        <w:rPr>
          <w:rFonts w:hint="eastAsia"/>
          <w:lang w:val="en-US" w:eastAsia="zh-CN"/>
        </w:rPr>
        <w:t>鉴权，访问控制，脱敏，流转日志等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加工</w:t>
      </w:r>
      <w:r>
        <w:t>阶段：</w:t>
      </w:r>
      <w:r>
        <w:rPr>
          <w:rFonts w:hint="eastAsia"/>
          <w:lang w:val="en-US" w:eastAsia="zh-CN"/>
        </w:rPr>
        <w:t>算法安全，过程审计，结果数据分类定级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公开</w:t>
      </w:r>
      <w:r>
        <w:t>阶段：</w:t>
      </w:r>
      <w:r>
        <w:rPr>
          <w:rFonts w:hint="eastAsia"/>
          <w:lang w:val="en-US" w:eastAsia="zh-CN"/>
        </w:rPr>
        <w:t>脱敏，水印，合规，审计等</w:t>
      </w:r>
      <w:r>
        <w:t>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销毁阶段</w:t>
      </w:r>
      <w:r>
        <w:t>：</w:t>
      </w:r>
      <w:r>
        <w:rPr>
          <w:rFonts w:hint="eastAsia"/>
          <w:lang w:val="en-US" w:eastAsia="zh-CN"/>
        </w:rPr>
        <w:t>数据删除，匿名化处理，物理销毁等。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val="en-US" w:eastAsia="zh-CN"/>
        </w:rPr>
        <w:t>数据</w:t>
      </w:r>
      <w:r>
        <w:rPr>
          <w:rStyle w:val="6"/>
          <w:b/>
        </w:rPr>
        <w:t>安全与其他安全方面的耦合</w:t>
      </w:r>
    </w:p>
    <w:p>
      <w:pPr>
        <w:pStyle w:val="3"/>
        <w:keepNext w:val="0"/>
        <w:keepLines w:val="0"/>
        <w:widowControl/>
        <w:suppressLineNumbers w:val="0"/>
      </w:pPr>
      <w:r>
        <w:t>基础安全：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数据与数据库/数据仓库的存储对应关系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数据流转的基础组件顺序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 xml:space="preserve">办公安全：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安全办公，内鬼行为的审计及发现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应用</w:t>
      </w:r>
      <w:r>
        <w:t>安全：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应用的数据调用关系，调用权限，日志记录，全流程的串联分析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</w:pPr>
      <w:r>
        <w:t>业务安全：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黑灰产分析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互联网环境下，风控模型的设计及改进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垃圾数据清洗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总结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  <w:r>
        <w:t>安全是围绕</w:t>
      </w:r>
      <w:r>
        <w:rPr>
          <w:rFonts w:hint="eastAsia"/>
          <w:lang w:val="en-US" w:eastAsia="zh-CN"/>
        </w:rPr>
        <w:t>公司信息数据的安全保护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数据安全正在成为新的监管重点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数据安全作为新兴安全领域，目前并没有很多配套工具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数据安全是全公司都应该参与的体系化的工作，它牵扯到公司全部门，而非几个部门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数据安全，与其他安全方面严重耦合。其他安全方面的问题都可能导致数据安全问题。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QA</w:t>
      </w:r>
    </w:p>
    <w:p>
      <w:pPr>
        <w:pStyle w:val="3"/>
        <w:keepNext w:val="0"/>
        <w:keepLines w:val="0"/>
        <w:widowControl/>
        <w:suppressLineNumbers w:val="0"/>
      </w:pPr>
      <w:r>
        <w:t>弟弟失业中，目前在上海，正在找工作。各位大佬如果对我感兴趣的话欢迎加我VX：qinbingjie1101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0125861"/>
    <w:rsid w:val="00C30384"/>
    <w:rsid w:val="013570F7"/>
    <w:rsid w:val="01FE4DA2"/>
    <w:rsid w:val="03D1333D"/>
    <w:rsid w:val="041C6DB7"/>
    <w:rsid w:val="07DC6755"/>
    <w:rsid w:val="07EF46DA"/>
    <w:rsid w:val="07F67816"/>
    <w:rsid w:val="080C528C"/>
    <w:rsid w:val="084E1401"/>
    <w:rsid w:val="0B9A4277"/>
    <w:rsid w:val="0BB1230F"/>
    <w:rsid w:val="0ECE329B"/>
    <w:rsid w:val="107916E0"/>
    <w:rsid w:val="10E30B54"/>
    <w:rsid w:val="12780D8E"/>
    <w:rsid w:val="131E2317"/>
    <w:rsid w:val="145818B1"/>
    <w:rsid w:val="147A17CF"/>
    <w:rsid w:val="15442B8D"/>
    <w:rsid w:val="15C50828"/>
    <w:rsid w:val="15F23975"/>
    <w:rsid w:val="163215D2"/>
    <w:rsid w:val="168C61AB"/>
    <w:rsid w:val="182B52BA"/>
    <w:rsid w:val="1CA93393"/>
    <w:rsid w:val="1D484219"/>
    <w:rsid w:val="1D5C5F16"/>
    <w:rsid w:val="1E1144B6"/>
    <w:rsid w:val="1EE77A61"/>
    <w:rsid w:val="1F17459F"/>
    <w:rsid w:val="248B010D"/>
    <w:rsid w:val="25981AB5"/>
    <w:rsid w:val="263D275B"/>
    <w:rsid w:val="265F25D3"/>
    <w:rsid w:val="27D23C3C"/>
    <w:rsid w:val="28993310"/>
    <w:rsid w:val="2A54259B"/>
    <w:rsid w:val="2B006133"/>
    <w:rsid w:val="2B960845"/>
    <w:rsid w:val="2D95015B"/>
    <w:rsid w:val="2EEC2A62"/>
    <w:rsid w:val="2F77273B"/>
    <w:rsid w:val="2F84002C"/>
    <w:rsid w:val="2FB44A70"/>
    <w:rsid w:val="302D705F"/>
    <w:rsid w:val="30790154"/>
    <w:rsid w:val="30BA6FF3"/>
    <w:rsid w:val="318D7EDB"/>
    <w:rsid w:val="31921AAF"/>
    <w:rsid w:val="327D4DA7"/>
    <w:rsid w:val="338901E5"/>
    <w:rsid w:val="349B6ECC"/>
    <w:rsid w:val="36E52E17"/>
    <w:rsid w:val="37AC50D1"/>
    <w:rsid w:val="3A1624A9"/>
    <w:rsid w:val="3FF658FE"/>
    <w:rsid w:val="402B1A4C"/>
    <w:rsid w:val="439F491C"/>
    <w:rsid w:val="43C023A7"/>
    <w:rsid w:val="44093E52"/>
    <w:rsid w:val="442518E4"/>
    <w:rsid w:val="44F65A42"/>
    <w:rsid w:val="461D6957"/>
    <w:rsid w:val="468568E0"/>
    <w:rsid w:val="46BC4D7C"/>
    <w:rsid w:val="47E67448"/>
    <w:rsid w:val="47FC307F"/>
    <w:rsid w:val="4BEA4569"/>
    <w:rsid w:val="4C59524B"/>
    <w:rsid w:val="4C8C1143"/>
    <w:rsid w:val="4ECE7BF3"/>
    <w:rsid w:val="4F2211D1"/>
    <w:rsid w:val="4F275AD4"/>
    <w:rsid w:val="4F381A8F"/>
    <w:rsid w:val="4FDA6950"/>
    <w:rsid w:val="5079438A"/>
    <w:rsid w:val="51B06328"/>
    <w:rsid w:val="526F60B6"/>
    <w:rsid w:val="53E6679B"/>
    <w:rsid w:val="54295150"/>
    <w:rsid w:val="55B024F2"/>
    <w:rsid w:val="55BB530B"/>
    <w:rsid w:val="565B0CB5"/>
    <w:rsid w:val="568F7482"/>
    <w:rsid w:val="59631DA4"/>
    <w:rsid w:val="5A815F55"/>
    <w:rsid w:val="5B656934"/>
    <w:rsid w:val="5BCD17B1"/>
    <w:rsid w:val="5DE64765"/>
    <w:rsid w:val="5EB955DD"/>
    <w:rsid w:val="5EEB3B46"/>
    <w:rsid w:val="5F013C4C"/>
    <w:rsid w:val="65CA775D"/>
    <w:rsid w:val="660D737A"/>
    <w:rsid w:val="67DF5403"/>
    <w:rsid w:val="6A24611A"/>
    <w:rsid w:val="6D1C7EA3"/>
    <w:rsid w:val="6D4608F1"/>
    <w:rsid w:val="6E2D3050"/>
    <w:rsid w:val="71871619"/>
    <w:rsid w:val="719E532A"/>
    <w:rsid w:val="72BA7D40"/>
    <w:rsid w:val="72E308D6"/>
    <w:rsid w:val="734417C8"/>
    <w:rsid w:val="738E37E8"/>
    <w:rsid w:val="73A23B01"/>
    <w:rsid w:val="73CA5DF3"/>
    <w:rsid w:val="74C06C30"/>
    <w:rsid w:val="752C113E"/>
    <w:rsid w:val="78446ED2"/>
    <w:rsid w:val="78A21BA4"/>
    <w:rsid w:val="798A423A"/>
    <w:rsid w:val="7991717E"/>
    <w:rsid w:val="7A2C629B"/>
    <w:rsid w:val="7B024B7C"/>
    <w:rsid w:val="7D365996"/>
    <w:rsid w:val="7F51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1536</Words>
  <Characters>1581</Characters>
  <Lines>0</Lines>
  <Paragraphs>0</Paragraphs>
  <TotalTime>484</TotalTime>
  <ScaleCrop>false</ScaleCrop>
  <LinksUpToDate>false</LinksUpToDate>
  <CharactersWithSpaces>1583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2023-06-15T04:16:00Z</dcterms:created>
  <dc:creator>qinnu</dc:creator>
  <cp:lastModifiedBy>bingjie</cp:lastModifiedBy>
  <dcterms:modified xsi:type="dcterms:W3CDTF">2023-06-21T06:31:39Z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703BD79DB6F64A598218B191A62EF10E_12</vt:lpwstr>
  </property>
</Properties>
</file>