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56" w:beforeLines="50" w:line="240" w:lineRule="exact"/>
      </w:pPr>
    </w:p>
    <w:p>
      <w:pPr>
        <w:spacing w:before="156" w:beforeLines="50" w:line="240" w:lineRule="exact"/>
      </w:pPr>
    </w:p>
    <w:p>
      <w:pPr>
        <w:spacing w:before="156" w:beforeLines="50" w:line="240" w:lineRule="exact"/>
      </w:pPr>
    </w:p>
    <w:p>
      <w:pPr>
        <w:spacing w:before="156" w:beforeLines="50" w:line="240" w:lineRule="exact"/>
      </w:pPr>
    </w:p>
    <w:p>
      <w:pPr>
        <w:spacing w:before="156" w:beforeLines="50" w:line="240" w:lineRule="exact"/>
      </w:pPr>
    </w:p>
    <w:p>
      <w:pPr>
        <w:spacing w:before="156" w:beforeLines="50" w:line="240" w:lineRule="exact"/>
      </w:pPr>
    </w:p>
    <w:p>
      <w:pPr>
        <w:spacing w:before="156" w:beforeLines="50" w:line="240" w:lineRule="exact"/>
      </w:pPr>
    </w:p>
    <w:p>
      <w:pPr>
        <w:spacing w:before="156" w:beforeLines="50" w:line="240" w:lineRule="exact"/>
      </w:pPr>
    </w:p>
    <w:p>
      <w:pPr>
        <w:spacing w:before="156" w:beforeLines="50" w:line="240" w:lineRule="exact"/>
      </w:pPr>
    </w:p>
    <w:p>
      <w:pPr>
        <w:spacing w:before="156" w:beforeLines="50" w:line="240" w:lineRule="exact"/>
        <w:ind w:firstLine="723"/>
        <w:jc w:val="center"/>
        <w:rPr>
          <w:rFonts w:ascii="黑体"/>
          <w:b/>
          <w:sz w:val="36"/>
          <w:szCs w:val="36"/>
        </w:rPr>
      </w:pPr>
      <w:r>
        <w:rPr>
          <w:rFonts w:hint="eastAsia" w:ascii="黑体"/>
          <w:b/>
          <w:sz w:val="36"/>
          <w:szCs w:val="36"/>
        </w:rPr>
        <w:t>安全事件应急响应操作指南</w:t>
      </w:r>
    </w:p>
    <w:p>
      <w:pPr>
        <w:spacing w:before="156" w:beforeLines="50" w:line="240" w:lineRule="exact"/>
      </w:pPr>
    </w:p>
    <w:p>
      <w:pPr>
        <w:spacing w:before="156" w:beforeLines="50" w:line="240" w:lineRule="exact"/>
      </w:pPr>
    </w:p>
    <w:p>
      <w:pPr>
        <w:spacing w:before="156" w:beforeLines="50" w:line="240" w:lineRule="exact"/>
      </w:pPr>
    </w:p>
    <w:p>
      <w:pPr>
        <w:spacing w:before="156" w:beforeLines="50" w:line="240" w:lineRule="exact"/>
      </w:pPr>
    </w:p>
    <w:p>
      <w:pPr>
        <w:spacing w:before="156" w:beforeLines="50" w:line="240" w:lineRule="exact"/>
      </w:pPr>
    </w:p>
    <w:p>
      <w:pPr>
        <w:spacing w:before="156" w:beforeLines="50" w:line="240" w:lineRule="exact"/>
      </w:pPr>
    </w:p>
    <w:p>
      <w:pPr>
        <w:spacing w:before="156" w:beforeLines="50" w:line="240" w:lineRule="exact"/>
      </w:pPr>
    </w:p>
    <w:p>
      <w:pPr>
        <w:spacing w:before="156" w:beforeLines="50" w:line="240" w:lineRule="exact"/>
      </w:pPr>
    </w:p>
    <w:p>
      <w:pPr>
        <w:spacing w:before="156" w:beforeLines="50" w:line="240" w:lineRule="exact"/>
      </w:pPr>
    </w:p>
    <w:p>
      <w:pPr>
        <w:spacing w:before="156" w:beforeLines="50" w:line="240" w:lineRule="exact"/>
      </w:pPr>
    </w:p>
    <w:p>
      <w:pPr>
        <w:spacing w:before="156" w:beforeLines="50" w:line="240" w:lineRule="exact"/>
      </w:pPr>
    </w:p>
    <w:p>
      <w:pPr>
        <w:spacing w:before="156" w:beforeLines="50" w:line="240" w:lineRule="exact"/>
      </w:pPr>
    </w:p>
    <w:p>
      <w:pPr>
        <w:spacing w:before="156" w:beforeLines="50" w:line="240" w:lineRule="exact"/>
      </w:pPr>
    </w:p>
    <w:p>
      <w:pPr>
        <w:spacing w:before="156" w:beforeLines="50" w:line="240" w:lineRule="exact"/>
      </w:pPr>
    </w:p>
    <w:p>
      <w:pPr>
        <w:spacing w:before="156" w:beforeLines="50" w:line="240" w:lineRule="exact"/>
      </w:pPr>
    </w:p>
    <w:tbl>
      <w:tblPr>
        <w:tblStyle w:val="13"/>
        <w:tblW w:w="4750" w:type="pct"/>
        <w:jc w:val="center"/>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Layout w:type="autofit"/>
        <w:tblCellMar>
          <w:top w:w="0" w:type="dxa"/>
          <w:left w:w="108" w:type="dxa"/>
          <w:bottom w:w="0" w:type="dxa"/>
          <w:right w:w="108" w:type="dxa"/>
        </w:tblCellMar>
      </w:tblPr>
      <w:tblGrid>
        <w:gridCol w:w="1372"/>
        <w:gridCol w:w="1701"/>
        <w:gridCol w:w="1619"/>
        <w:gridCol w:w="1790"/>
        <w:gridCol w:w="1620"/>
      </w:tblGrid>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CellMar>
            <w:top w:w="0" w:type="dxa"/>
            <w:left w:w="108" w:type="dxa"/>
            <w:bottom w:w="0" w:type="dxa"/>
            <w:right w:w="108" w:type="dxa"/>
          </w:tblCellMar>
        </w:tblPrEx>
        <w:trPr>
          <w:trHeight w:val="225" w:hRule="atLeast"/>
          <w:jc w:val="center"/>
        </w:trPr>
        <w:tc>
          <w:tcPr>
            <w:tcW w:w="1537" w:type="dxa"/>
            <w:tcBorders>
              <w:top w:val="single" w:color="000000" w:sz="8" w:space="0"/>
              <w:left w:val="single" w:color="000000" w:sz="8" w:space="0"/>
              <w:bottom w:val="nil"/>
              <w:right w:val="nil"/>
            </w:tcBorders>
            <w:shd w:val="clear" w:color="auto" w:fill="000000"/>
          </w:tcPr>
          <w:p>
            <w:pPr>
              <w:spacing w:before="156" w:beforeLines="50" w:line="240" w:lineRule="exact"/>
            </w:pPr>
          </w:p>
        </w:tc>
        <w:tc>
          <w:tcPr>
            <w:tcW w:w="1847" w:type="dxa"/>
            <w:tcBorders>
              <w:top w:val="single" w:color="000000" w:sz="8" w:space="0"/>
              <w:left w:val="single" w:color="000000" w:sz="8" w:space="0"/>
              <w:bottom w:val="nil"/>
              <w:right w:val="single" w:color="000000" w:sz="8" w:space="0"/>
            </w:tcBorders>
            <w:shd w:val="clear" w:color="auto" w:fill="000000"/>
          </w:tcPr>
          <w:p>
            <w:pPr>
              <w:spacing w:before="156" w:beforeLines="50" w:line="240" w:lineRule="exact"/>
              <w:rPr>
                <w:color w:val="FFFFFF" w:themeColor="background1"/>
              </w:rPr>
            </w:pPr>
            <w:r>
              <w:rPr>
                <w:color w:val="FFFFFF" w:themeColor="background1"/>
              </w:rPr>
              <w:t xml:space="preserve">  </w:t>
            </w:r>
            <w:r>
              <w:rPr>
                <w:rFonts w:hint="eastAsia"/>
                <w:color w:val="FFFFFF" w:themeColor="background1"/>
              </w:rPr>
              <w:t>版本</w:t>
            </w:r>
            <w:r>
              <w:rPr>
                <w:color w:val="FFFFFF" w:themeColor="background1"/>
              </w:rPr>
              <w:t xml:space="preserve"> </w:t>
            </w:r>
          </w:p>
        </w:tc>
        <w:tc>
          <w:tcPr>
            <w:tcW w:w="1848" w:type="dxa"/>
            <w:tcBorders>
              <w:top w:val="single" w:color="000000" w:sz="8" w:space="0"/>
              <w:left w:val="nil"/>
              <w:bottom w:val="nil"/>
              <w:right w:val="nil"/>
            </w:tcBorders>
            <w:shd w:val="clear" w:color="auto" w:fill="000000"/>
          </w:tcPr>
          <w:p>
            <w:pPr>
              <w:spacing w:before="156" w:beforeLines="50" w:line="240" w:lineRule="exact"/>
              <w:rPr>
                <w:color w:val="FFFFFF" w:themeColor="background1"/>
              </w:rPr>
            </w:pPr>
            <w:r>
              <w:rPr>
                <w:rFonts w:hint="eastAsia"/>
                <w:color w:val="FFFFFF" w:themeColor="background1"/>
              </w:rPr>
              <w:t>姓</w:t>
            </w:r>
            <w:r>
              <w:rPr>
                <w:color w:val="FFFFFF" w:themeColor="background1"/>
              </w:rPr>
              <w:t xml:space="preserve">  </w:t>
            </w:r>
            <w:r>
              <w:rPr>
                <w:rFonts w:hint="eastAsia"/>
                <w:color w:val="FFFFFF" w:themeColor="background1"/>
              </w:rPr>
              <w:t>名</w:t>
            </w:r>
          </w:p>
        </w:tc>
        <w:tc>
          <w:tcPr>
            <w:tcW w:w="1849" w:type="dxa"/>
            <w:tcBorders>
              <w:top w:val="single" w:color="000000" w:sz="8" w:space="0"/>
              <w:left w:val="single" w:color="000000" w:sz="8" w:space="0"/>
              <w:bottom w:val="nil"/>
              <w:right w:val="single" w:color="000000" w:sz="8" w:space="0"/>
            </w:tcBorders>
            <w:shd w:val="clear" w:color="auto" w:fill="000000"/>
          </w:tcPr>
          <w:p>
            <w:pPr>
              <w:spacing w:before="156" w:beforeLines="50" w:line="240" w:lineRule="exact"/>
              <w:ind w:firstLine="540" w:firstLineChars="300"/>
              <w:rPr>
                <w:color w:val="FFFFFF" w:themeColor="background1"/>
              </w:rPr>
            </w:pPr>
            <w:r>
              <w:rPr>
                <w:rFonts w:hint="eastAsia"/>
                <w:color w:val="FFFFFF" w:themeColor="background1"/>
              </w:rPr>
              <w:t>时</w:t>
            </w:r>
            <w:r>
              <w:rPr>
                <w:color w:val="FFFFFF" w:themeColor="background1"/>
              </w:rPr>
              <w:t xml:space="preserve">  </w:t>
            </w:r>
            <w:r>
              <w:rPr>
                <w:rFonts w:hint="eastAsia"/>
                <w:color w:val="FFFFFF" w:themeColor="background1"/>
              </w:rPr>
              <w:t>间</w:t>
            </w:r>
          </w:p>
        </w:tc>
        <w:tc>
          <w:tcPr>
            <w:tcW w:w="1849" w:type="dxa"/>
            <w:tcBorders>
              <w:top w:val="single" w:color="000000" w:sz="8" w:space="0"/>
              <w:left w:val="nil"/>
              <w:bottom w:val="nil"/>
              <w:right w:val="single" w:color="000000" w:sz="8" w:space="0"/>
            </w:tcBorders>
            <w:shd w:val="clear" w:color="auto" w:fill="000000"/>
          </w:tcPr>
          <w:p>
            <w:pPr>
              <w:spacing w:before="156" w:beforeLines="50" w:line="240" w:lineRule="exact"/>
              <w:rPr>
                <w:color w:val="FFFFFF" w:themeColor="background1"/>
              </w:rPr>
            </w:pPr>
            <w:r>
              <w:rPr>
                <w:rFonts w:hint="eastAsia"/>
                <w:color w:val="FFFFFF" w:themeColor="background1"/>
              </w:rPr>
              <w:t>备</w:t>
            </w:r>
            <w:r>
              <w:rPr>
                <w:color w:val="FFFFFF" w:themeColor="background1"/>
              </w:rPr>
              <w:t xml:space="preserve">  </w:t>
            </w:r>
            <w:r>
              <w:rPr>
                <w:rFonts w:hint="eastAsia"/>
                <w:color w:val="FFFFFF" w:themeColor="background1"/>
              </w:rPr>
              <w:t>注</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CellMar>
            <w:top w:w="0" w:type="dxa"/>
            <w:left w:w="108" w:type="dxa"/>
            <w:bottom w:w="0" w:type="dxa"/>
            <w:right w:w="108" w:type="dxa"/>
          </w:tblCellMar>
        </w:tblPrEx>
        <w:trPr>
          <w:trHeight w:val="129" w:hRule="atLeast"/>
          <w:jc w:val="center"/>
        </w:trPr>
        <w:tc>
          <w:tcPr>
            <w:tcW w:w="1537" w:type="dxa"/>
            <w:tcBorders>
              <w:top w:val="single" w:color="000000" w:sz="8" w:space="0"/>
              <w:left w:val="single" w:color="000000" w:sz="8" w:space="0"/>
              <w:bottom w:val="single" w:color="000000" w:sz="8" w:space="0"/>
              <w:right w:val="nil"/>
            </w:tcBorders>
          </w:tcPr>
          <w:p>
            <w:pPr>
              <w:spacing w:before="156" w:beforeLines="50" w:line="240" w:lineRule="exact"/>
            </w:pPr>
            <w:r>
              <w:rPr>
                <w:rFonts w:hint="eastAsia"/>
              </w:rPr>
              <w:t>创建者</w:t>
            </w:r>
          </w:p>
        </w:tc>
        <w:tc>
          <w:tcPr>
            <w:tcW w:w="1847" w:type="dxa"/>
            <w:tcBorders>
              <w:top w:val="single" w:color="000000" w:sz="8" w:space="0"/>
              <w:left w:val="single" w:color="000000" w:sz="8" w:space="0"/>
              <w:bottom w:val="single" w:color="000000" w:sz="8" w:space="0"/>
              <w:right w:val="single" w:color="000000" w:sz="8" w:space="0"/>
            </w:tcBorders>
          </w:tcPr>
          <w:p>
            <w:pPr>
              <w:spacing w:before="156" w:beforeLines="50" w:line="240" w:lineRule="exact"/>
              <w:ind w:firstLine="540" w:firstLineChars="300"/>
            </w:pPr>
            <w:r>
              <w:t>V1.0</w:t>
            </w:r>
          </w:p>
        </w:tc>
        <w:tc>
          <w:tcPr>
            <w:tcW w:w="1848" w:type="dxa"/>
            <w:tcBorders>
              <w:top w:val="single" w:color="000000" w:sz="8" w:space="0"/>
              <w:left w:val="nil"/>
              <w:bottom w:val="single" w:color="000000" w:sz="8" w:space="0"/>
              <w:right w:val="nil"/>
            </w:tcBorders>
          </w:tcPr>
          <w:p>
            <w:pPr>
              <w:spacing w:before="156" w:beforeLines="50" w:line="240" w:lineRule="exact"/>
            </w:pPr>
          </w:p>
        </w:tc>
        <w:tc>
          <w:tcPr>
            <w:tcW w:w="1849" w:type="dxa"/>
            <w:tcBorders>
              <w:top w:val="single" w:color="000000" w:sz="8" w:space="0"/>
              <w:left w:val="single" w:color="000000" w:sz="8" w:space="0"/>
              <w:bottom w:val="single" w:color="000000" w:sz="8" w:space="0"/>
              <w:right w:val="single" w:color="000000" w:sz="8" w:space="0"/>
            </w:tcBorders>
          </w:tcPr>
          <w:p>
            <w:pPr>
              <w:spacing w:before="156" w:beforeLines="50" w:line="240" w:lineRule="exact"/>
            </w:pPr>
            <w:r>
              <w:t xml:space="preserve">2017/09/01    </w:t>
            </w:r>
          </w:p>
        </w:tc>
        <w:tc>
          <w:tcPr>
            <w:tcW w:w="1849" w:type="dxa"/>
            <w:tcBorders>
              <w:top w:val="single" w:color="000000" w:sz="8" w:space="0"/>
              <w:left w:val="nil"/>
              <w:bottom w:val="single" w:color="000000" w:sz="8" w:space="0"/>
              <w:right w:val="single" w:color="000000" w:sz="8" w:space="0"/>
            </w:tcBorders>
          </w:tcPr>
          <w:p>
            <w:pPr>
              <w:spacing w:before="156" w:beforeLines="50" w:line="240" w:lineRule="exact"/>
            </w:pPr>
            <w:r>
              <w:rPr>
                <w:rFonts w:hint="eastAsia"/>
              </w:rPr>
              <w:t>创</w:t>
            </w:r>
            <w:r>
              <w:t xml:space="preserve">  </w:t>
            </w:r>
            <w:r>
              <w:rPr>
                <w:rFonts w:hint="eastAsia"/>
              </w:rPr>
              <w:t>建</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CellMar>
            <w:top w:w="0" w:type="dxa"/>
            <w:left w:w="108" w:type="dxa"/>
            <w:bottom w:w="0" w:type="dxa"/>
            <w:right w:w="108" w:type="dxa"/>
          </w:tblCellMar>
        </w:tblPrEx>
        <w:trPr>
          <w:trHeight w:val="70" w:hRule="atLeast"/>
          <w:jc w:val="center"/>
        </w:trPr>
        <w:tc>
          <w:tcPr>
            <w:tcW w:w="1537" w:type="dxa"/>
            <w:tcBorders>
              <w:top w:val="nil"/>
              <w:left w:val="single" w:color="000000" w:sz="8" w:space="0"/>
              <w:bottom w:val="single" w:color="000000" w:sz="8" w:space="0"/>
              <w:right w:val="nil"/>
            </w:tcBorders>
          </w:tcPr>
          <w:p>
            <w:pPr>
              <w:spacing w:before="156" w:beforeLines="50" w:line="240" w:lineRule="exact"/>
            </w:pPr>
            <w:r>
              <w:rPr>
                <w:rFonts w:hint="eastAsia"/>
              </w:rPr>
              <w:t>修</w:t>
            </w:r>
            <w:r>
              <w:t xml:space="preserve">  </w:t>
            </w:r>
            <w:r>
              <w:rPr>
                <w:rFonts w:hint="eastAsia"/>
              </w:rPr>
              <w:t>改</w:t>
            </w:r>
          </w:p>
        </w:tc>
        <w:tc>
          <w:tcPr>
            <w:tcW w:w="1847" w:type="dxa"/>
            <w:tcBorders>
              <w:top w:val="nil"/>
              <w:left w:val="single" w:color="000000" w:sz="8" w:space="0"/>
              <w:bottom w:val="single" w:color="000000" w:sz="8" w:space="0"/>
              <w:right w:val="single" w:color="000000" w:sz="8" w:space="0"/>
            </w:tcBorders>
          </w:tcPr>
          <w:p>
            <w:pPr>
              <w:spacing w:before="156" w:beforeLines="50" w:line="240" w:lineRule="exact"/>
            </w:pPr>
            <w:r>
              <w:t xml:space="preserve">   </w:t>
            </w:r>
          </w:p>
        </w:tc>
        <w:tc>
          <w:tcPr>
            <w:tcW w:w="1848" w:type="dxa"/>
            <w:tcBorders>
              <w:top w:val="nil"/>
              <w:left w:val="nil"/>
              <w:bottom w:val="single" w:color="000000" w:sz="8" w:space="0"/>
              <w:right w:val="nil"/>
            </w:tcBorders>
          </w:tcPr>
          <w:p>
            <w:pPr>
              <w:spacing w:before="156" w:beforeLines="50" w:line="240" w:lineRule="exact"/>
            </w:pPr>
            <w:r>
              <w:t xml:space="preserve"> </w:t>
            </w:r>
          </w:p>
        </w:tc>
        <w:tc>
          <w:tcPr>
            <w:tcW w:w="1849" w:type="dxa"/>
            <w:tcBorders>
              <w:top w:val="nil"/>
              <w:left w:val="single" w:color="000000" w:sz="8" w:space="0"/>
              <w:bottom w:val="single" w:color="000000" w:sz="8" w:space="0"/>
              <w:right w:val="single" w:color="000000" w:sz="8" w:space="0"/>
            </w:tcBorders>
          </w:tcPr>
          <w:p>
            <w:pPr>
              <w:spacing w:before="156" w:beforeLines="50" w:line="240" w:lineRule="exact"/>
            </w:pPr>
            <w:r>
              <w:t xml:space="preserve">     </w:t>
            </w:r>
          </w:p>
        </w:tc>
        <w:tc>
          <w:tcPr>
            <w:tcW w:w="1849" w:type="dxa"/>
            <w:tcBorders>
              <w:top w:val="nil"/>
              <w:left w:val="nil"/>
              <w:bottom w:val="single" w:color="000000" w:sz="8" w:space="0"/>
              <w:right w:val="single" w:color="000000" w:sz="8" w:space="0"/>
            </w:tcBorders>
          </w:tcPr>
          <w:p>
            <w:pPr>
              <w:spacing w:before="156" w:beforeLines="50" w:line="240" w:lineRule="exact"/>
            </w:pPr>
            <w:r>
              <w:t xml:space="preserve">   </w:t>
            </w:r>
          </w:p>
        </w:tc>
      </w:tr>
    </w:tbl>
    <w:p>
      <w:pPr>
        <w:spacing w:before="156" w:beforeLines="50" w:line="240" w:lineRule="exact"/>
      </w:pPr>
    </w:p>
    <w:p>
      <w:pPr>
        <w:spacing w:before="156" w:beforeLines="50" w:line="240" w:lineRule="exact"/>
      </w:pPr>
    </w:p>
    <w:p>
      <w:pPr>
        <w:spacing w:before="156" w:beforeLines="50" w:line="240" w:lineRule="exact"/>
      </w:pPr>
      <w:r>
        <w:br w:type="page"/>
      </w:r>
    </w:p>
    <w:sdt>
      <w:sdtPr>
        <w:rPr>
          <w:lang w:val="zh-CN"/>
        </w:rPr>
        <w:id w:val="19802767"/>
        <w:docPartObj>
          <w:docPartGallery w:val="Table of Contents"/>
          <w:docPartUnique/>
        </w:docPartObj>
      </w:sdtPr>
      <w:sdtEndPr>
        <w:rPr>
          <w:lang w:val="en-US"/>
        </w:rPr>
      </w:sdtEndPr>
      <w:sdtContent>
        <w:p>
          <w:pPr>
            <w:spacing w:before="156" w:beforeLines="50" w:line="240" w:lineRule="exact"/>
          </w:pPr>
          <w:r>
            <w:rPr>
              <w:rFonts w:hint="eastAsia"/>
            </w:rPr>
            <w:t>目     录</w:t>
          </w:r>
        </w:p>
        <w:p>
          <w:pPr>
            <w:pStyle w:val="11"/>
            <w:tabs>
              <w:tab w:val="right" w:leader="dot" w:pos="8302"/>
            </w:tabs>
            <w:rPr>
              <w:rFonts w:asciiTheme="minorHAnsi" w:hAnsiTheme="minorHAnsi" w:eastAsiaTheme="minorEastAsia" w:cstheme="minorBidi"/>
              <w:color w:val="auto"/>
              <w:kern w:val="2"/>
              <w:sz w:val="21"/>
              <w:szCs w:val="22"/>
            </w:rPr>
          </w:pPr>
          <w:r>
            <w:fldChar w:fldCharType="begin"/>
          </w:r>
          <w:r>
            <w:instrText xml:space="preserve"> TOC \o "1-3" \h \z \u </w:instrText>
          </w:r>
          <w:r>
            <w:fldChar w:fldCharType="separate"/>
          </w:r>
          <w:r>
            <w:fldChar w:fldCharType="begin"/>
          </w:r>
          <w:r>
            <w:instrText xml:space="preserve"> HYPERLINK \l "_Toc494372631" </w:instrText>
          </w:r>
          <w:r>
            <w:fldChar w:fldCharType="separate"/>
          </w:r>
          <w:r>
            <w:rPr>
              <w:rStyle w:val="15"/>
              <w:rFonts w:hint="eastAsia"/>
            </w:rPr>
            <w:t>一、操作准备</w:t>
          </w:r>
          <w:r>
            <w:tab/>
          </w:r>
          <w:r>
            <w:fldChar w:fldCharType="begin"/>
          </w:r>
          <w:r>
            <w:instrText xml:space="preserve"> PAGEREF _Toc494372631 \h </w:instrText>
          </w:r>
          <w:r>
            <w:fldChar w:fldCharType="separate"/>
          </w:r>
          <w:r>
            <w:t>3</w:t>
          </w:r>
          <w:r>
            <w:fldChar w:fldCharType="end"/>
          </w:r>
          <w:r>
            <w:fldChar w:fldCharType="end"/>
          </w:r>
        </w:p>
        <w:p>
          <w:pPr>
            <w:pStyle w:val="11"/>
            <w:tabs>
              <w:tab w:val="right" w:leader="dot" w:pos="8302"/>
            </w:tabs>
            <w:rPr>
              <w:rFonts w:asciiTheme="minorHAnsi" w:hAnsiTheme="minorHAnsi" w:eastAsiaTheme="minorEastAsia" w:cstheme="minorBidi"/>
              <w:color w:val="auto"/>
              <w:kern w:val="2"/>
              <w:sz w:val="21"/>
              <w:szCs w:val="22"/>
            </w:rPr>
          </w:pPr>
          <w:r>
            <w:fldChar w:fldCharType="begin"/>
          </w:r>
          <w:r>
            <w:instrText xml:space="preserve"> HYPERLINK \l "_Toc494372632" </w:instrText>
          </w:r>
          <w:r>
            <w:fldChar w:fldCharType="separate"/>
          </w:r>
          <w:r>
            <w:rPr>
              <w:rStyle w:val="15"/>
              <w:rFonts w:hint="eastAsia"/>
            </w:rPr>
            <w:t>二、工具介绍</w:t>
          </w:r>
          <w:r>
            <w:tab/>
          </w:r>
          <w:r>
            <w:fldChar w:fldCharType="begin"/>
          </w:r>
          <w:r>
            <w:instrText xml:space="preserve"> PAGEREF _Toc494372632 \h </w:instrText>
          </w:r>
          <w:r>
            <w:fldChar w:fldCharType="separate"/>
          </w:r>
          <w:r>
            <w:t>3</w:t>
          </w:r>
          <w:r>
            <w:fldChar w:fldCharType="end"/>
          </w:r>
          <w:r>
            <w:fldChar w:fldCharType="end"/>
          </w:r>
        </w:p>
        <w:p>
          <w:pPr>
            <w:pStyle w:val="12"/>
            <w:tabs>
              <w:tab w:val="right" w:leader="dot" w:pos="8302"/>
            </w:tabs>
            <w:ind w:left="360"/>
            <w:rPr>
              <w:rFonts w:asciiTheme="minorHAnsi" w:hAnsiTheme="minorHAnsi" w:eastAsiaTheme="minorEastAsia" w:cstheme="minorBidi"/>
              <w:color w:val="auto"/>
              <w:kern w:val="2"/>
              <w:sz w:val="21"/>
              <w:szCs w:val="22"/>
            </w:rPr>
          </w:pPr>
          <w:r>
            <w:fldChar w:fldCharType="begin"/>
          </w:r>
          <w:r>
            <w:instrText xml:space="preserve"> HYPERLINK \l "_Toc494372633" </w:instrText>
          </w:r>
          <w:r>
            <w:fldChar w:fldCharType="separate"/>
          </w:r>
          <w:r>
            <w:rPr>
              <w:rStyle w:val="15"/>
            </w:rPr>
            <w:t>1. Linux</w:t>
          </w:r>
          <w:r>
            <w:rPr>
              <w:rStyle w:val="15"/>
              <w:rFonts w:hint="eastAsia"/>
            </w:rPr>
            <w:t>工具</w:t>
          </w:r>
          <w:r>
            <w:tab/>
          </w:r>
          <w:r>
            <w:fldChar w:fldCharType="begin"/>
          </w:r>
          <w:r>
            <w:instrText xml:space="preserve"> PAGEREF _Toc494372633 \h </w:instrText>
          </w:r>
          <w:r>
            <w:fldChar w:fldCharType="separate"/>
          </w:r>
          <w:r>
            <w:t>3</w:t>
          </w:r>
          <w:r>
            <w:fldChar w:fldCharType="end"/>
          </w:r>
          <w:r>
            <w:fldChar w:fldCharType="end"/>
          </w:r>
        </w:p>
        <w:p>
          <w:pPr>
            <w:pStyle w:val="7"/>
            <w:tabs>
              <w:tab w:val="right" w:leader="dot" w:pos="8302"/>
            </w:tabs>
            <w:ind w:left="720"/>
            <w:rPr>
              <w:rFonts w:asciiTheme="minorHAnsi" w:hAnsiTheme="minorHAnsi" w:eastAsiaTheme="minorEastAsia" w:cstheme="minorBidi"/>
              <w:color w:val="auto"/>
              <w:kern w:val="2"/>
              <w:sz w:val="21"/>
              <w:szCs w:val="22"/>
            </w:rPr>
          </w:pPr>
          <w:r>
            <w:fldChar w:fldCharType="begin"/>
          </w:r>
          <w:r>
            <w:instrText xml:space="preserve"> HYPERLINK \l "_Toc494372634" </w:instrText>
          </w:r>
          <w:r>
            <w:fldChar w:fldCharType="separate"/>
          </w:r>
          <w:r>
            <w:rPr>
              <w:rStyle w:val="15"/>
            </w:rPr>
            <w:t>A.Chkrootkit</w:t>
          </w:r>
          <w:r>
            <w:tab/>
          </w:r>
          <w:r>
            <w:fldChar w:fldCharType="begin"/>
          </w:r>
          <w:r>
            <w:instrText xml:space="preserve"> PAGEREF _Toc494372634 \h </w:instrText>
          </w:r>
          <w:r>
            <w:fldChar w:fldCharType="separate"/>
          </w:r>
          <w:r>
            <w:t>3</w:t>
          </w:r>
          <w:r>
            <w:fldChar w:fldCharType="end"/>
          </w:r>
          <w:r>
            <w:fldChar w:fldCharType="end"/>
          </w:r>
        </w:p>
        <w:p>
          <w:pPr>
            <w:pStyle w:val="7"/>
            <w:tabs>
              <w:tab w:val="right" w:leader="dot" w:pos="8302"/>
            </w:tabs>
            <w:ind w:left="720"/>
            <w:rPr>
              <w:rFonts w:asciiTheme="minorHAnsi" w:hAnsiTheme="minorHAnsi" w:eastAsiaTheme="minorEastAsia" w:cstheme="minorBidi"/>
              <w:color w:val="auto"/>
              <w:kern w:val="2"/>
              <w:sz w:val="21"/>
              <w:szCs w:val="22"/>
            </w:rPr>
          </w:pPr>
          <w:r>
            <w:fldChar w:fldCharType="begin"/>
          </w:r>
          <w:r>
            <w:instrText xml:space="preserve"> HYPERLINK \l "_Toc494372635" </w:instrText>
          </w:r>
          <w:r>
            <w:fldChar w:fldCharType="separate"/>
          </w:r>
          <w:r>
            <w:rPr>
              <w:rStyle w:val="15"/>
            </w:rPr>
            <w:t>B. Unhide</w:t>
          </w:r>
          <w:r>
            <w:tab/>
          </w:r>
          <w:r>
            <w:fldChar w:fldCharType="begin"/>
          </w:r>
          <w:r>
            <w:instrText xml:space="preserve"> PAGEREF _Toc494372635 \h </w:instrText>
          </w:r>
          <w:r>
            <w:fldChar w:fldCharType="separate"/>
          </w:r>
          <w:r>
            <w:t>3</w:t>
          </w:r>
          <w:r>
            <w:fldChar w:fldCharType="end"/>
          </w:r>
          <w:r>
            <w:fldChar w:fldCharType="end"/>
          </w:r>
        </w:p>
        <w:p>
          <w:pPr>
            <w:pStyle w:val="7"/>
            <w:tabs>
              <w:tab w:val="right" w:leader="dot" w:pos="8302"/>
            </w:tabs>
            <w:ind w:left="720"/>
            <w:rPr>
              <w:rFonts w:asciiTheme="minorHAnsi" w:hAnsiTheme="minorHAnsi" w:eastAsiaTheme="minorEastAsia" w:cstheme="minorBidi"/>
              <w:color w:val="auto"/>
              <w:kern w:val="2"/>
              <w:sz w:val="21"/>
              <w:szCs w:val="22"/>
            </w:rPr>
          </w:pPr>
          <w:r>
            <w:fldChar w:fldCharType="begin"/>
          </w:r>
          <w:r>
            <w:instrText xml:space="preserve"> HYPERLINK \l "_Toc494372636" </w:instrText>
          </w:r>
          <w:r>
            <w:fldChar w:fldCharType="separate"/>
          </w:r>
          <w:r>
            <w:rPr>
              <w:rStyle w:val="15"/>
            </w:rPr>
            <w:t>C. Clamav</w:t>
          </w:r>
          <w:r>
            <w:tab/>
          </w:r>
          <w:r>
            <w:fldChar w:fldCharType="begin"/>
          </w:r>
          <w:r>
            <w:instrText xml:space="preserve"> PAGEREF _Toc494372636 \h </w:instrText>
          </w:r>
          <w:r>
            <w:fldChar w:fldCharType="separate"/>
          </w:r>
          <w:r>
            <w:t>4</w:t>
          </w:r>
          <w:r>
            <w:fldChar w:fldCharType="end"/>
          </w:r>
          <w:r>
            <w:fldChar w:fldCharType="end"/>
          </w:r>
        </w:p>
        <w:p>
          <w:pPr>
            <w:pStyle w:val="7"/>
            <w:tabs>
              <w:tab w:val="right" w:leader="dot" w:pos="8302"/>
            </w:tabs>
            <w:ind w:left="720"/>
            <w:rPr>
              <w:rFonts w:asciiTheme="minorHAnsi" w:hAnsiTheme="minorHAnsi" w:eastAsiaTheme="minorEastAsia" w:cstheme="minorBidi"/>
              <w:color w:val="auto"/>
              <w:kern w:val="2"/>
              <w:sz w:val="21"/>
              <w:szCs w:val="22"/>
            </w:rPr>
          </w:pPr>
          <w:r>
            <w:fldChar w:fldCharType="begin"/>
          </w:r>
          <w:r>
            <w:instrText xml:space="preserve"> HYPERLINK \l "_Toc494372637" </w:instrText>
          </w:r>
          <w:r>
            <w:fldChar w:fldCharType="separate"/>
          </w:r>
          <w:r>
            <w:rPr>
              <w:rStyle w:val="15"/>
            </w:rPr>
            <w:t>D.rkhunter</w:t>
          </w:r>
          <w:r>
            <w:tab/>
          </w:r>
          <w:r>
            <w:fldChar w:fldCharType="begin"/>
          </w:r>
          <w:r>
            <w:instrText xml:space="preserve"> PAGEREF _Toc494372637 \h </w:instrText>
          </w:r>
          <w:r>
            <w:fldChar w:fldCharType="separate"/>
          </w:r>
          <w:r>
            <w:t>5</w:t>
          </w:r>
          <w:r>
            <w:fldChar w:fldCharType="end"/>
          </w:r>
          <w:r>
            <w:fldChar w:fldCharType="end"/>
          </w:r>
        </w:p>
        <w:p>
          <w:pPr>
            <w:pStyle w:val="12"/>
            <w:tabs>
              <w:tab w:val="right" w:leader="dot" w:pos="8302"/>
            </w:tabs>
            <w:ind w:left="360"/>
            <w:rPr>
              <w:rFonts w:asciiTheme="minorHAnsi" w:hAnsiTheme="minorHAnsi" w:eastAsiaTheme="minorEastAsia" w:cstheme="minorBidi"/>
              <w:color w:val="auto"/>
              <w:kern w:val="2"/>
              <w:sz w:val="21"/>
              <w:szCs w:val="22"/>
            </w:rPr>
          </w:pPr>
          <w:r>
            <w:fldChar w:fldCharType="begin"/>
          </w:r>
          <w:r>
            <w:instrText xml:space="preserve"> HYPERLINK \l "_Toc494372638" </w:instrText>
          </w:r>
          <w:r>
            <w:fldChar w:fldCharType="separate"/>
          </w:r>
          <w:r>
            <w:rPr>
              <w:rStyle w:val="15"/>
            </w:rPr>
            <w:t>2. Windows</w:t>
          </w:r>
          <w:r>
            <w:tab/>
          </w:r>
          <w:r>
            <w:fldChar w:fldCharType="begin"/>
          </w:r>
          <w:r>
            <w:instrText xml:space="preserve"> PAGEREF _Toc494372638 \h </w:instrText>
          </w:r>
          <w:r>
            <w:fldChar w:fldCharType="separate"/>
          </w:r>
          <w:r>
            <w:t>5</w:t>
          </w:r>
          <w:r>
            <w:fldChar w:fldCharType="end"/>
          </w:r>
          <w:r>
            <w:fldChar w:fldCharType="end"/>
          </w:r>
        </w:p>
        <w:p>
          <w:pPr>
            <w:pStyle w:val="12"/>
            <w:tabs>
              <w:tab w:val="right" w:leader="dot" w:pos="8302"/>
            </w:tabs>
            <w:ind w:left="360"/>
            <w:rPr>
              <w:rFonts w:asciiTheme="minorHAnsi" w:hAnsiTheme="minorHAnsi" w:eastAsiaTheme="minorEastAsia" w:cstheme="minorBidi"/>
              <w:color w:val="auto"/>
              <w:kern w:val="2"/>
              <w:sz w:val="21"/>
              <w:szCs w:val="22"/>
            </w:rPr>
          </w:pPr>
          <w:r>
            <w:fldChar w:fldCharType="begin"/>
          </w:r>
          <w:r>
            <w:instrText xml:space="preserve"> HYPERLINK \l "_Toc494372639" </w:instrText>
          </w:r>
          <w:r>
            <w:fldChar w:fldCharType="separate"/>
          </w:r>
          <w:r>
            <w:rPr>
              <w:rStyle w:val="15"/>
            </w:rPr>
            <w:t xml:space="preserve">3. </w:t>
          </w:r>
          <w:r>
            <w:rPr>
              <w:rStyle w:val="15"/>
              <w:rFonts w:hint="eastAsia"/>
            </w:rPr>
            <w:t>脚本介绍</w:t>
          </w:r>
          <w:r>
            <w:tab/>
          </w:r>
          <w:r>
            <w:fldChar w:fldCharType="begin"/>
          </w:r>
          <w:r>
            <w:instrText xml:space="preserve"> PAGEREF _Toc494372639 \h </w:instrText>
          </w:r>
          <w:r>
            <w:fldChar w:fldCharType="separate"/>
          </w:r>
          <w:r>
            <w:t>5</w:t>
          </w:r>
          <w:r>
            <w:fldChar w:fldCharType="end"/>
          </w:r>
          <w:r>
            <w:fldChar w:fldCharType="end"/>
          </w:r>
        </w:p>
        <w:p>
          <w:pPr>
            <w:pStyle w:val="7"/>
            <w:tabs>
              <w:tab w:val="right" w:leader="dot" w:pos="8302"/>
            </w:tabs>
            <w:ind w:left="720"/>
            <w:rPr>
              <w:rFonts w:asciiTheme="minorHAnsi" w:hAnsiTheme="minorHAnsi" w:eastAsiaTheme="minorEastAsia" w:cstheme="minorBidi"/>
              <w:color w:val="auto"/>
              <w:kern w:val="2"/>
              <w:sz w:val="21"/>
              <w:szCs w:val="22"/>
            </w:rPr>
          </w:pPr>
          <w:r>
            <w:fldChar w:fldCharType="begin"/>
          </w:r>
          <w:r>
            <w:instrText xml:space="preserve"> HYPERLINK \l "_Toc494372640" </w:instrText>
          </w:r>
          <w:r>
            <w:fldChar w:fldCharType="separate"/>
          </w:r>
          <w:r>
            <w:rPr>
              <w:rStyle w:val="15"/>
            </w:rPr>
            <w:t xml:space="preserve">A. </w:t>
          </w:r>
          <w:r>
            <w:rPr>
              <w:rStyle w:val="15"/>
              <w:rFonts w:hint="eastAsia"/>
            </w:rPr>
            <w:t>脚本文件</w:t>
          </w:r>
          <w:r>
            <w:tab/>
          </w:r>
          <w:r>
            <w:fldChar w:fldCharType="begin"/>
          </w:r>
          <w:r>
            <w:instrText xml:space="preserve"> PAGEREF _Toc494372640 \h </w:instrText>
          </w:r>
          <w:r>
            <w:fldChar w:fldCharType="separate"/>
          </w:r>
          <w:r>
            <w:t>5</w:t>
          </w:r>
          <w:r>
            <w:fldChar w:fldCharType="end"/>
          </w:r>
          <w:r>
            <w:fldChar w:fldCharType="end"/>
          </w:r>
        </w:p>
        <w:p>
          <w:pPr>
            <w:pStyle w:val="7"/>
            <w:tabs>
              <w:tab w:val="right" w:leader="dot" w:pos="8302"/>
            </w:tabs>
            <w:ind w:left="720"/>
            <w:rPr>
              <w:rFonts w:asciiTheme="minorHAnsi" w:hAnsiTheme="minorHAnsi" w:eastAsiaTheme="minorEastAsia" w:cstheme="minorBidi"/>
              <w:color w:val="auto"/>
              <w:kern w:val="2"/>
              <w:sz w:val="21"/>
              <w:szCs w:val="22"/>
            </w:rPr>
          </w:pPr>
          <w:r>
            <w:fldChar w:fldCharType="begin"/>
          </w:r>
          <w:r>
            <w:instrText xml:space="preserve"> HYPERLINK \l "_Toc494372641" </w:instrText>
          </w:r>
          <w:r>
            <w:fldChar w:fldCharType="separate"/>
          </w:r>
          <w:r>
            <w:rPr>
              <w:rStyle w:val="15"/>
            </w:rPr>
            <w:t xml:space="preserve">B. </w:t>
          </w:r>
          <w:r>
            <w:rPr>
              <w:rStyle w:val="15"/>
              <w:rFonts w:hint="eastAsia"/>
            </w:rPr>
            <w:t>检查内容</w:t>
          </w:r>
          <w:r>
            <w:tab/>
          </w:r>
          <w:r>
            <w:fldChar w:fldCharType="begin"/>
          </w:r>
          <w:r>
            <w:instrText xml:space="preserve"> PAGEREF _Toc494372641 \h </w:instrText>
          </w:r>
          <w:r>
            <w:fldChar w:fldCharType="separate"/>
          </w:r>
          <w:r>
            <w:t>5</w:t>
          </w:r>
          <w:r>
            <w:fldChar w:fldCharType="end"/>
          </w:r>
          <w:r>
            <w:fldChar w:fldCharType="end"/>
          </w:r>
        </w:p>
        <w:p>
          <w:pPr>
            <w:pStyle w:val="12"/>
            <w:tabs>
              <w:tab w:val="right" w:leader="dot" w:pos="8302"/>
            </w:tabs>
            <w:ind w:left="360"/>
            <w:rPr>
              <w:rFonts w:asciiTheme="minorHAnsi" w:hAnsiTheme="minorHAnsi" w:eastAsiaTheme="minorEastAsia" w:cstheme="minorBidi"/>
              <w:color w:val="auto"/>
              <w:kern w:val="2"/>
              <w:sz w:val="21"/>
              <w:szCs w:val="22"/>
            </w:rPr>
          </w:pPr>
          <w:r>
            <w:fldChar w:fldCharType="begin"/>
          </w:r>
          <w:r>
            <w:instrText xml:space="preserve"> HYPERLINK \l "_Toc494372642" </w:instrText>
          </w:r>
          <w:r>
            <w:fldChar w:fldCharType="separate"/>
          </w:r>
          <w:r>
            <w:rPr>
              <w:rStyle w:val="15"/>
            </w:rPr>
            <w:t xml:space="preserve">4. </w:t>
          </w:r>
          <w:r>
            <w:rPr>
              <w:rStyle w:val="15"/>
              <w:rFonts w:hint="eastAsia"/>
            </w:rPr>
            <w:t>注意事项</w:t>
          </w:r>
          <w:r>
            <w:tab/>
          </w:r>
          <w:r>
            <w:fldChar w:fldCharType="begin"/>
          </w:r>
          <w:r>
            <w:instrText xml:space="preserve"> PAGEREF _Toc494372642 \h </w:instrText>
          </w:r>
          <w:r>
            <w:fldChar w:fldCharType="separate"/>
          </w:r>
          <w:r>
            <w:t>6</w:t>
          </w:r>
          <w:r>
            <w:fldChar w:fldCharType="end"/>
          </w:r>
          <w:r>
            <w:fldChar w:fldCharType="end"/>
          </w:r>
        </w:p>
        <w:p>
          <w:pPr>
            <w:pStyle w:val="11"/>
            <w:tabs>
              <w:tab w:val="right" w:leader="dot" w:pos="8302"/>
            </w:tabs>
            <w:rPr>
              <w:rFonts w:asciiTheme="minorHAnsi" w:hAnsiTheme="minorHAnsi" w:eastAsiaTheme="minorEastAsia" w:cstheme="minorBidi"/>
              <w:color w:val="auto"/>
              <w:kern w:val="2"/>
              <w:sz w:val="21"/>
              <w:szCs w:val="22"/>
            </w:rPr>
          </w:pPr>
          <w:r>
            <w:fldChar w:fldCharType="begin"/>
          </w:r>
          <w:r>
            <w:instrText xml:space="preserve"> HYPERLINK \l "_Toc494372643" </w:instrText>
          </w:r>
          <w:r>
            <w:fldChar w:fldCharType="separate"/>
          </w:r>
          <w:r>
            <w:rPr>
              <w:rStyle w:val="15"/>
              <w:rFonts w:hint="eastAsia"/>
            </w:rPr>
            <w:t>三、案例分享</w:t>
          </w:r>
          <w:r>
            <w:tab/>
          </w:r>
          <w:r>
            <w:fldChar w:fldCharType="begin"/>
          </w:r>
          <w:r>
            <w:instrText xml:space="preserve"> PAGEREF _Toc494372643 \h </w:instrText>
          </w:r>
          <w:r>
            <w:fldChar w:fldCharType="separate"/>
          </w:r>
          <w:r>
            <w:t>7</w:t>
          </w:r>
          <w:r>
            <w:fldChar w:fldCharType="end"/>
          </w:r>
          <w:r>
            <w:fldChar w:fldCharType="end"/>
          </w:r>
        </w:p>
        <w:p>
          <w:pPr>
            <w:pStyle w:val="12"/>
            <w:tabs>
              <w:tab w:val="right" w:leader="dot" w:pos="8302"/>
            </w:tabs>
            <w:ind w:left="360"/>
            <w:rPr>
              <w:rFonts w:asciiTheme="minorHAnsi" w:hAnsiTheme="minorHAnsi" w:eastAsiaTheme="minorEastAsia" w:cstheme="minorBidi"/>
              <w:color w:val="auto"/>
              <w:kern w:val="2"/>
              <w:sz w:val="21"/>
              <w:szCs w:val="22"/>
            </w:rPr>
          </w:pPr>
          <w:r>
            <w:fldChar w:fldCharType="begin"/>
          </w:r>
          <w:r>
            <w:instrText xml:space="preserve"> HYPERLINK \l "_Toc494372644" </w:instrText>
          </w:r>
          <w:r>
            <w:fldChar w:fldCharType="separate"/>
          </w:r>
          <w:r>
            <w:rPr>
              <w:rStyle w:val="15"/>
            </w:rPr>
            <w:t>1. 2017.3.28</w:t>
          </w:r>
          <w:r>
            <w:rPr>
              <w:rStyle w:val="15"/>
              <w:rFonts w:hint="eastAsia"/>
            </w:rPr>
            <w:t>日</w:t>
          </w:r>
          <w:r>
            <w:rPr>
              <w:rStyle w:val="15"/>
            </w:rPr>
            <w:t>A</w:t>
          </w:r>
          <w:r>
            <w:rPr>
              <w:rStyle w:val="15"/>
              <w:rFonts w:hint="eastAsia"/>
            </w:rPr>
            <w:t>系统应急响应</w:t>
          </w:r>
          <w:r>
            <w:tab/>
          </w:r>
          <w:r>
            <w:fldChar w:fldCharType="begin"/>
          </w:r>
          <w:r>
            <w:instrText xml:space="preserve"> PAGEREF _Toc494372644 \h </w:instrText>
          </w:r>
          <w:r>
            <w:fldChar w:fldCharType="separate"/>
          </w:r>
          <w:r>
            <w:t>7</w:t>
          </w:r>
          <w:r>
            <w:fldChar w:fldCharType="end"/>
          </w:r>
          <w:r>
            <w:fldChar w:fldCharType="end"/>
          </w:r>
        </w:p>
        <w:p>
          <w:pPr>
            <w:pStyle w:val="12"/>
            <w:tabs>
              <w:tab w:val="right" w:leader="dot" w:pos="8302"/>
            </w:tabs>
            <w:ind w:left="360"/>
            <w:rPr>
              <w:rFonts w:asciiTheme="minorHAnsi" w:hAnsiTheme="minorHAnsi" w:eastAsiaTheme="minorEastAsia" w:cstheme="minorBidi"/>
              <w:color w:val="auto"/>
              <w:kern w:val="2"/>
              <w:sz w:val="21"/>
              <w:szCs w:val="22"/>
            </w:rPr>
          </w:pPr>
          <w:r>
            <w:fldChar w:fldCharType="begin"/>
          </w:r>
          <w:r>
            <w:instrText xml:space="preserve"> HYPERLINK \l "_Toc494372645" </w:instrText>
          </w:r>
          <w:r>
            <w:fldChar w:fldCharType="separate"/>
          </w:r>
          <w:r>
            <w:rPr>
              <w:rStyle w:val="15"/>
            </w:rPr>
            <w:t>2. 2017.4.05</w:t>
          </w:r>
          <w:r>
            <w:rPr>
              <w:rStyle w:val="15"/>
              <w:rFonts w:hint="eastAsia"/>
            </w:rPr>
            <w:t>日</w:t>
          </w:r>
          <w:r>
            <w:rPr>
              <w:rStyle w:val="15"/>
            </w:rPr>
            <w:t>B</w:t>
          </w:r>
          <w:r>
            <w:rPr>
              <w:rStyle w:val="15"/>
              <w:rFonts w:hint="eastAsia"/>
            </w:rPr>
            <w:t>系统应急响应</w:t>
          </w:r>
          <w:r>
            <w:tab/>
          </w:r>
          <w:r>
            <w:fldChar w:fldCharType="begin"/>
          </w:r>
          <w:r>
            <w:instrText xml:space="preserve"> PAGEREF _Toc494372645 \h </w:instrText>
          </w:r>
          <w:r>
            <w:fldChar w:fldCharType="separate"/>
          </w:r>
          <w:r>
            <w:t>7</w:t>
          </w:r>
          <w:r>
            <w:fldChar w:fldCharType="end"/>
          </w:r>
          <w:r>
            <w:fldChar w:fldCharType="end"/>
          </w:r>
        </w:p>
        <w:p>
          <w:pPr>
            <w:pStyle w:val="12"/>
            <w:tabs>
              <w:tab w:val="right" w:leader="dot" w:pos="8302"/>
            </w:tabs>
            <w:ind w:left="360"/>
            <w:rPr>
              <w:rFonts w:asciiTheme="minorHAnsi" w:hAnsiTheme="minorHAnsi" w:eastAsiaTheme="minorEastAsia" w:cstheme="minorBidi"/>
              <w:color w:val="auto"/>
              <w:kern w:val="2"/>
              <w:sz w:val="21"/>
              <w:szCs w:val="22"/>
            </w:rPr>
          </w:pPr>
          <w:r>
            <w:fldChar w:fldCharType="begin"/>
          </w:r>
          <w:r>
            <w:instrText xml:space="preserve"> HYPERLINK \l "_Toc494372646" </w:instrText>
          </w:r>
          <w:r>
            <w:fldChar w:fldCharType="separate"/>
          </w:r>
          <w:r>
            <w:rPr>
              <w:rStyle w:val="15"/>
            </w:rPr>
            <w:t>3. 2017.4.08</w:t>
          </w:r>
          <w:r>
            <w:rPr>
              <w:rStyle w:val="15"/>
              <w:rFonts w:hint="eastAsia"/>
            </w:rPr>
            <w:t>日</w:t>
          </w:r>
          <w:r>
            <w:rPr>
              <w:rStyle w:val="15"/>
            </w:rPr>
            <w:t>C</w:t>
          </w:r>
          <w:r>
            <w:rPr>
              <w:rStyle w:val="15"/>
              <w:rFonts w:hint="eastAsia"/>
            </w:rPr>
            <w:t>系统应急响应</w:t>
          </w:r>
          <w:r>
            <w:tab/>
          </w:r>
          <w:r>
            <w:fldChar w:fldCharType="begin"/>
          </w:r>
          <w:r>
            <w:instrText xml:space="preserve"> PAGEREF _Toc494372646 \h </w:instrText>
          </w:r>
          <w:r>
            <w:fldChar w:fldCharType="separate"/>
          </w:r>
          <w:r>
            <w:t>8</w:t>
          </w:r>
          <w:r>
            <w:fldChar w:fldCharType="end"/>
          </w:r>
          <w:r>
            <w:fldChar w:fldCharType="end"/>
          </w:r>
        </w:p>
        <w:p>
          <w:pPr>
            <w:pStyle w:val="12"/>
            <w:tabs>
              <w:tab w:val="right" w:leader="dot" w:pos="8302"/>
            </w:tabs>
            <w:ind w:left="360"/>
            <w:rPr>
              <w:rFonts w:asciiTheme="minorHAnsi" w:hAnsiTheme="minorHAnsi" w:eastAsiaTheme="minorEastAsia" w:cstheme="minorBidi"/>
              <w:color w:val="auto"/>
              <w:kern w:val="2"/>
              <w:sz w:val="21"/>
              <w:szCs w:val="22"/>
            </w:rPr>
          </w:pPr>
          <w:r>
            <w:fldChar w:fldCharType="begin"/>
          </w:r>
          <w:r>
            <w:instrText xml:space="preserve"> HYPERLINK \l "_Toc494372647" </w:instrText>
          </w:r>
          <w:r>
            <w:fldChar w:fldCharType="separate"/>
          </w:r>
          <w:r>
            <w:rPr>
              <w:rStyle w:val="15"/>
            </w:rPr>
            <w:t>4. 2017.5.12</w:t>
          </w:r>
          <w:r>
            <w:rPr>
              <w:rStyle w:val="15"/>
              <w:rFonts w:hint="eastAsia"/>
            </w:rPr>
            <w:t>日</w:t>
          </w:r>
          <w:r>
            <w:rPr>
              <w:rStyle w:val="15"/>
            </w:rPr>
            <w:t>D</w:t>
          </w:r>
          <w:r>
            <w:rPr>
              <w:rStyle w:val="15"/>
              <w:rFonts w:hint="eastAsia"/>
            </w:rPr>
            <w:t>系统应急响应</w:t>
          </w:r>
          <w:r>
            <w:tab/>
          </w:r>
          <w:r>
            <w:fldChar w:fldCharType="begin"/>
          </w:r>
          <w:r>
            <w:instrText xml:space="preserve"> PAGEREF _Toc494372647 \h </w:instrText>
          </w:r>
          <w:r>
            <w:fldChar w:fldCharType="separate"/>
          </w:r>
          <w:r>
            <w:t>9</w:t>
          </w:r>
          <w:r>
            <w:fldChar w:fldCharType="end"/>
          </w:r>
          <w:r>
            <w:fldChar w:fldCharType="end"/>
          </w:r>
        </w:p>
        <w:p>
          <w:pPr>
            <w:pStyle w:val="12"/>
            <w:tabs>
              <w:tab w:val="right" w:leader="dot" w:pos="8302"/>
            </w:tabs>
            <w:ind w:left="360"/>
            <w:rPr>
              <w:rFonts w:asciiTheme="minorHAnsi" w:hAnsiTheme="minorHAnsi" w:eastAsiaTheme="minorEastAsia" w:cstheme="minorBidi"/>
              <w:color w:val="auto"/>
              <w:kern w:val="2"/>
              <w:sz w:val="21"/>
              <w:szCs w:val="22"/>
            </w:rPr>
          </w:pPr>
          <w:r>
            <w:fldChar w:fldCharType="begin"/>
          </w:r>
          <w:r>
            <w:instrText xml:space="preserve"> HYPERLINK \l "_Toc494372648" </w:instrText>
          </w:r>
          <w:r>
            <w:fldChar w:fldCharType="separate"/>
          </w:r>
          <w:r>
            <w:rPr>
              <w:rStyle w:val="15"/>
            </w:rPr>
            <w:t>5. 2017.6.27</w:t>
          </w:r>
          <w:r>
            <w:rPr>
              <w:rStyle w:val="15"/>
              <w:rFonts w:hint="eastAsia"/>
            </w:rPr>
            <w:t>日应急响应</w:t>
          </w:r>
          <w:r>
            <w:tab/>
          </w:r>
          <w:r>
            <w:fldChar w:fldCharType="begin"/>
          </w:r>
          <w:r>
            <w:instrText xml:space="preserve"> PAGEREF _Toc494372648 \h </w:instrText>
          </w:r>
          <w:r>
            <w:fldChar w:fldCharType="separate"/>
          </w:r>
          <w:r>
            <w:t>10</w:t>
          </w:r>
          <w:r>
            <w:fldChar w:fldCharType="end"/>
          </w:r>
          <w:r>
            <w:fldChar w:fldCharType="end"/>
          </w:r>
        </w:p>
        <w:p>
          <w:pPr>
            <w:pStyle w:val="12"/>
            <w:tabs>
              <w:tab w:val="right" w:leader="dot" w:pos="8302"/>
            </w:tabs>
            <w:ind w:left="360"/>
            <w:rPr>
              <w:rFonts w:asciiTheme="minorHAnsi" w:hAnsiTheme="minorHAnsi" w:eastAsiaTheme="minorEastAsia" w:cstheme="minorBidi"/>
              <w:color w:val="auto"/>
              <w:kern w:val="2"/>
              <w:sz w:val="21"/>
              <w:szCs w:val="22"/>
            </w:rPr>
          </w:pPr>
          <w:r>
            <w:fldChar w:fldCharType="begin"/>
          </w:r>
          <w:r>
            <w:instrText xml:space="preserve"> HYPERLINK \l "_Toc494372649" </w:instrText>
          </w:r>
          <w:r>
            <w:fldChar w:fldCharType="separate"/>
          </w:r>
          <w:r>
            <w:rPr>
              <w:rStyle w:val="15"/>
            </w:rPr>
            <w:t>6. 2017.7.21</w:t>
          </w:r>
          <w:r>
            <w:rPr>
              <w:rStyle w:val="15"/>
              <w:rFonts w:hint="eastAsia"/>
            </w:rPr>
            <w:t>日内网虚拟机应急响应</w:t>
          </w:r>
          <w:r>
            <w:tab/>
          </w:r>
          <w:r>
            <w:fldChar w:fldCharType="begin"/>
          </w:r>
          <w:r>
            <w:instrText xml:space="preserve"> PAGEREF _Toc494372649 \h </w:instrText>
          </w:r>
          <w:r>
            <w:fldChar w:fldCharType="separate"/>
          </w:r>
          <w:r>
            <w:t>11</w:t>
          </w:r>
          <w:r>
            <w:fldChar w:fldCharType="end"/>
          </w:r>
          <w:r>
            <w:fldChar w:fldCharType="end"/>
          </w:r>
        </w:p>
        <w:p>
          <w:pPr>
            <w:pStyle w:val="12"/>
            <w:tabs>
              <w:tab w:val="right" w:leader="dot" w:pos="8302"/>
            </w:tabs>
            <w:ind w:left="360"/>
            <w:rPr>
              <w:rFonts w:asciiTheme="minorHAnsi" w:hAnsiTheme="minorHAnsi" w:eastAsiaTheme="minorEastAsia" w:cstheme="minorBidi"/>
              <w:color w:val="auto"/>
              <w:kern w:val="2"/>
              <w:sz w:val="21"/>
              <w:szCs w:val="22"/>
            </w:rPr>
          </w:pPr>
          <w:r>
            <w:fldChar w:fldCharType="begin"/>
          </w:r>
          <w:r>
            <w:instrText xml:space="preserve"> HYPERLINK \l "_Toc494372650" </w:instrText>
          </w:r>
          <w:r>
            <w:fldChar w:fldCharType="separate"/>
          </w:r>
          <w:r>
            <w:rPr>
              <w:rStyle w:val="15"/>
            </w:rPr>
            <w:t>7. 2017.7.27</w:t>
          </w:r>
          <w:r>
            <w:rPr>
              <w:rStyle w:val="15"/>
              <w:rFonts w:hint="eastAsia"/>
            </w:rPr>
            <w:t>日</w:t>
          </w:r>
          <w:r>
            <w:rPr>
              <w:rStyle w:val="15"/>
            </w:rPr>
            <w:t>E</w:t>
          </w:r>
          <w:r>
            <w:rPr>
              <w:rStyle w:val="15"/>
              <w:rFonts w:hint="eastAsia"/>
            </w:rPr>
            <w:t>系统排查</w:t>
          </w:r>
          <w:r>
            <w:tab/>
          </w:r>
          <w:r>
            <w:fldChar w:fldCharType="begin"/>
          </w:r>
          <w:r>
            <w:instrText xml:space="preserve"> PAGEREF _Toc494372650 \h </w:instrText>
          </w:r>
          <w:r>
            <w:fldChar w:fldCharType="separate"/>
          </w:r>
          <w:r>
            <w:t>12</w:t>
          </w:r>
          <w:r>
            <w:fldChar w:fldCharType="end"/>
          </w:r>
          <w:r>
            <w:fldChar w:fldCharType="end"/>
          </w:r>
        </w:p>
        <w:p>
          <w:pPr>
            <w:pStyle w:val="12"/>
            <w:tabs>
              <w:tab w:val="right" w:leader="dot" w:pos="8302"/>
            </w:tabs>
            <w:ind w:left="360"/>
            <w:rPr>
              <w:rFonts w:asciiTheme="minorHAnsi" w:hAnsiTheme="minorHAnsi" w:eastAsiaTheme="minorEastAsia" w:cstheme="minorBidi"/>
              <w:color w:val="auto"/>
              <w:kern w:val="2"/>
              <w:sz w:val="21"/>
              <w:szCs w:val="22"/>
            </w:rPr>
          </w:pPr>
          <w:r>
            <w:fldChar w:fldCharType="begin"/>
          </w:r>
          <w:r>
            <w:instrText xml:space="preserve"> HYPERLINK \l "_Toc494372651" </w:instrText>
          </w:r>
          <w:r>
            <w:fldChar w:fldCharType="separate"/>
          </w:r>
          <w:r>
            <w:rPr>
              <w:rStyle w:val="15"/>
            </w:rPr>
            <w:t>8. 2017.8.24</w:t>
          </w:r>
          <w:r>
            <w:rPr>
              <w:rStyle w:val="15"/>
              <w:rFonts w:hint="eastAsia"/>
            </w:rPr>
            <w:t>日</w:t>
          </w:r>
          <w:r>
            <w:rPr>
              <w:rStyle w:val="15"/>
            </w:rPr>
            <w:t>F</w:t>
          </w:r>
          <w:r>
            <w:rPr>
              <w:rStyle w:val="15"/>
              <w:rFonts w:hint="eastAsia"/>
            </w:rPr>
            <w:t>系统应急排查</w:t>
          </w:r>
          <w:r>
            <w:tab/>
          </w:r>
          <w:r>
            <w:fldChar w:fldCharType="begin"/>
          </w:r>
          <w:r>
            <w:instrText xml:space="preserve"> PAGEREF _Toc494372651 \h </w:instrText>
          </w:r>
          <w:r>
            <w:fldChar w:fldCharType="separate"/>
          </w:r>
          <w:r>
            <w:t>13</w:t>
          </w:r>
          <w:r>
            <w:fldChar w:fldCharType="end"/>
          </w:r>
          <w:r>
            <w:fldChar w:fldCharType="end"/>
          </w:r>
        </w:p>
        <w:p>
          <w:pPr>
            <w:pStyle w:val="11"/>
            <w:tabs>
              <w:tab w:val="right" w:leader="dot" w:pos="8302"/>
            </w:tabs>
            <w:rPr>
              <w:rFonts w:asciiTheme="minorHAnsi" w:hAnsiTheme="minorHAnsi" w:eastAsiaTheme="minorEastAsia" w:cstheme="minorBidi"/>
              <w:color w:val="auto"/>
              <w:kern w:val="2"/>
              <w:sz w:val="21"/>
              <w:szCs w:val="22"/>
            </w:rPr>
          </w:pPr>
          <w:r>
            <w:fldChar w:fldCharType="begin"/>
          </w:r>
          <w:r>
            <w:instrText xml:space="preserve"> HYPERLINK \l "_Toc494372652" </w:instrText>
          </w:r>
          <w:r>
            <w:fldChar w:fldCharType="separate"/>
          </w:r>
          <w:r>
            <w:rPr>
              <w:rStyle w:val="15"/>
              <w:rFonts w:hint="eastAsia"/>
            </w:rPr>
            <w:t>四、复盘：</w:t>
          </w:r>
          <w:r>
            <w:tab/>
          </w:r>
          <w:r>
            <w:fldChar w:fldCharType="begin"/>
          </w:r>
          <w:r>
            <w:instrText xml:space="preserve"> PAGEREF _Toc494372652 \h </w:instrText>
          </w:r>
          <w:r>
            <w:fldChar w:fldCharType="separate"/>
          </w:r>
          <w:r>
            <w:t>15</w:t>
          </w:r>
          <w:r>
            <w:fldChar w:fldCharType="end"/>
          </w:r>
          <w:r>
            <w:fldChar w:fldCharType="end"/>
          </w:r>
        </w:p>
        <w:p>
          <w:pPr>
            <w:spacing w:before="156" w:beforeLines="50" w:line="240" w:lineRule="exact"/>
          </w:pPr>
          <w:r>
            <w:rPr>
              <w:rFonts w:hAnsi="Consolas"/>
            </w:rPr>
            <w:fldChar w:fldCharType="end"/>
          </w:r>
        </w:p>
      </w:sdtContent>
    </w:sdt>
    <w:p>
      <w:pPr>
        <w:spacing w:before="156" w:beforeLines="50" w:line="240" w:lineRule="exact"/>
      </w:pPr>
    </w:p>
    <w:p>
      <w:pPr>
        <w:spacing w:before="156" w:beforeLines="50" w:line="240" w:lineRule="exact"/>
      </w:pPr>
    </w:p>
    <w:p>
      <w:pPr>
        <w:spacing w:before="156" w:beforeLines="50" w:line="240" w:lineRule="exact"/>
      </w:pPr>
    </w:p>
    <w:p>
      <w:pPr>
        <w:spacing w:before="156" w:beforeLines="50" w:line="240" w:lineRule="exact"/>
      </w:pPr>
    </w:p>
    <w:p>
      <w:pPr>
        <w:spacing w:before="156" w:beforeLines="50" w:line="240" w:lineRule="exact"/>
      </w:pPr>
    </w:p>
    <w:p>
      <w:pPr>
        <w:spacing w:before="156" w:beforeLines="50" w:line="240" w:lineRule="exact"/>
      </w:pPr>
    </w:p>
    <w:p>
      <w:pPr>
        <w:spacing w:before="156" w:beforeLines="50" w:line="240" w:lineRule="exact"/>
      </w:pPr>
    </w:p>
    <w:p>
      <w:pPr>
        <w:spacing w:before="156" w:beforeLines="50" w:line="240" w:lineRule="exact"/>
      </w:pPr>
    </w:p>
    <w:p>
      <w:pPr>
        <w:spacing w:before="156" w:beforeLines="50" w:line="240" w:lineRule="exact"/>
      </w:pPr>
    </w:p>
    <w:p>
      <w:pPr>
        <w:spacing w:before="156" w:beforeLines="50" w:line="240" w:lineRule="exact"/>
      </w:pPr>
    </w:p>
    <w:p>
      <w:pPr>
        <w:spacing w:before="156" w:beforeLines="50" w:line="240" w:lineRule="exact"/>
      </w:pPr>
    </w:p>
    <w:p>
      <w:pPr>
        <w:spacing w:before="156" w:beforeLines="50" w:line="240" w:lineRule="exact"/>
      </w:pPr>
    </w:p>
    <w:p>
      <w:pPr>
        <w:spacing w:before="156" w:beforeLines="50" w:line="240" w:lineRule="exact"/>
      </w:pPr>
    </w:p>
    <w:p>
      <w:pPr>
        <w:spacing w:before="156" w:beforeLines="50" w:line="240" w:lineRule="exact"/>
      </w:pPr>
    </w:p>
    <w:p>
      <w:pPr>
        <w:spacing w:before="156" w:beforeLines="50" w:line="240" w:lineRule="exact"/>
      </w:pPr>
    </w:p>
    <w:p>
      <w:pPr>
        <w:spacing w:before="156" w:beforeLines="50" w:line="240" w:lineRule="exact"/>
        <w:ind w:firstLine="0" w:firstLineChars="0"/>
        <w:rPr>
          <w:rFonts w:hint="eastAsia"/>
        </w:rPr>
      </w:pPr>
    </w:p>
    <w:p>
      <w:pPr>
        <w:spacing w:before="156" w:beforeLines="50" w:line="240" w:lineRule="exact"/>
        <w:ind w:firstLine="0" w:firstLineChars="0"/>
        <w:rPr>
          <w:rFonts w:hint="eastAsia"/>
        </w:rPr>
      </w:pPr>
    </w:p>
    <w:p>
      <w:pPr>
        <w:spacing w:before="156" w:beforeLines="50" w:line="240" w:lineRule="exact"/>
        <w:ind w:firstLine="0" w:firstLineChars="0"/>
      </w:pPr>
    </w:p>
    <w:p>
      <w:pPr>
        <w:pStyle w:val="2"/>
        <w:spacing w:before="312" w:beforeLines="100" w:beforeAutospacing="0" w:after="0" w:afterAutospacing="0" w:line="240" w:lineRule="exact"/>
        <w:ind w:firstLine="0" w:firstLineChars="0"/>
      </w:pPr>
      <w:bookmarkStart w:id="0" w:name="_Toc494372631"/>
      <w:r>
        <w:rPr>
          <w:rFonts w:hint="eastAsia"/>
        </w:rPr>
        <w:t>一、操作准备</w:t>
      </w:r>
      <w:bookmarkEnd w:id="0"/>
    </w:p>
    <w:p>
      <w:pPr>
        <w:spacing w:before="156" w:beforeLines="50" w:line="240" w:lineRule="exact"/>
        <w:ind w:firstLineChars="0"/>
        <w:rPr>
          <w:sz w:val="21"/>
          <w:szCs w:val="21"/>
        </w:rPr>
      </w:pPr>
      <w:r>
        <w:rPr>
          <w:rFonts w:hint="eastAsia"/>
          <w:sz w:val="21"/>
          <w:szCs w:val="21"/>
        </w:rPr>
        <w:t>脚本支持yum与apt-get安装，首先查看源有没有相关安装包，</w:t>
      </w:r>
      <w:r>
        <w:rPr>
          <w:sz w:val="21"/>
          <w:szCs w:val="21"/>
        </w:rPr>
        <w:t>A</w:t>
      </w:r>
      <w:r>
        <w:rPr>
          <w:rFonts w:hint="eastAsia"/>
          <w:sz w:val="21"/>
          <w:szCs w:val="21"/>
        </w:rPr>
        <w:t>pt包管理：</w:t>
      </w:r>
    </w:p>
    <w:p>
      <w:pPr>
        <w:spacing w:before="156" w:beforeLines="50" w:line="240" w:lineRule="exact"/>
        <w:ind w:firstLine="359" w:firstLineChars="171"/>
        <w:rPr>
          <w:sz w:val="21"/>
          <w:szCs w:val="21"/>
        </w:rPr>
      </w:pPr>
      <w:r>
        <w:rPr>
          <w:sz w:val="21"/>
          <w:szCs w:val="21"/>
        </w:rPr>
        <w:t>apt-get -y update</w:t>
      </w:r>
    </w:p>
    <w:p>
      <w:pPr>
        <w:spacing w:before="156" w:beforeLines="50" w:line="240" w:lineRule="exact"/>
        <w:ind w:firstLine="359" w:firstLineChars="171"/>
        <w:rPr>
          <w:sz w:val="21"/>
          <w:szCs w:val="21"/>
        </w:rPr>
      </w:pPr>
      <w:r>
        <w:rPr>
          <w:sz w:val="21"/>
          <w:szCs w:val="21"/>
        </w:rPr>
        <w:t xml:space="preserve">apt-cache search rkhunter </w:t>
      </w:r>
    </w:p>
    <w:p>
      <w:pPr>
        <w:spacing w:before="156" w:beforeLines="50" w:line="240" w:lineRule="exact"/>
        <w:ind w:firstLine="359" w:firstLineChars="171"/>
        <w:rPr>
          <w:sz w:val="21"/>
          <w:szCs w:val="21"/>
        </w:rPr>
      </w:pPr>
      <w:r>
        <w:rPr>
          <w:sz w:val="21"/>
          <w:szCs w:val="21"/>
        </w:rPr>
        <w:t xml:space="preserve">apt-cache search unhide </w:t>
      </w:r>
    </w:p>
    <w:p>
      <w:pPr>
        <w:spacing w:before="156" w:beforeLines="50" w:line="240" w:lineRule="exact"/>
        <w:ind w:firstLine="359" w:firstLineChars="171"/>
        <w:rPr>
          <w:sz w:val="21"/>
          <w:szCs w:val="21"/>
        </w:rPr>
      </w:pPr>
      <w:r>
        <w:rPr>
          <w:sz w:val="21"/>
          <w:szCs w:val="21"/>
        </w:rPr>
        <w:t>apt-cache search clamav</w:t>
      </w:r>
    </w:p>
    <w:p>
      <w:pPr>
        <w:spacing w:before="156" w:beforeLines="50" w:line="240" w:lineRule="exact"/>
        <w:ind w:firstLine="359" w:firstLineChars="171"/>
        <w:rPr>
          <w:sz w:val="21"/>
          <w:szCs w:val="21"/>
        </w:rPr>
      </w:pPr>
      <w:r>
        <w:rPr>
          <w:rFonts w:hint="eastAsia"/>
          <w:sz w:val="21"/>
          <w:szCs w:val="21"/>
        </w:rPr>
        <w:t>yum包管理：</w:t>
      </w:r>
    </w:p>
    <w:p>
      <w:pPr>
        <w:spacing w:before="156" w:beforeLines="50" w:line="240" w:lineRule="exact"/>
        <w:ind w:firstLine="359" w:firstLineChars="171"/>
        <w:rPr>
          <w:sz w:val="21"/>
          <w:szCs w:val="21"/>
        </w:rPr>
      </w:pPr>
      <w:r>
        <w:rPr>
          <w:sz w:val="21"/>
          <w:szCs w:val="21"/>
        </w:rPr>
        <w:t>yum search unhide rkhunter clamav epel-release</w:t>
      </w:r>
    </w:p>
    <w:p>
      <w:pPr>
        <w:spacing w:before="156" w:beforeLines="50" w:line="240" w:lineRule="exact"/>
        <w:ind w:firstLine="359" w:firstLineChars="171"/>
        <w:rPr>
          <w:sz w:val="21"/>
          <w:szCs w:val="21"/>
        </w:rPr>
      </w:pPr>
      <w:r>
        <w:rPr>
          <w:rFonts w:hint="eastAsia"/>
          <w:sz w:val="21"/>
          <w:szCs w:val="21"/>
        </w:rPr>
        <w:t>没有安装包或者安装不上的情况，可以用 offline.sh 脱机脚本检查。获取</w:t>
      </w:r>
    </w:p>
    <w:p>
      <w:pPr>
        <w:spacing w:before="156" w:beforeLines="50" w:line="240" w:lineRule="exact"/>
        <w:ind w:firstLine="359" w:firstLineChars="171"/>
        <w:rPr>
          <w:sz w:val="21"/>
          <w:szCs w:val="21"/>
        </w:rPr>
      </w:pPr>
      <w:r>
        <w:rPr>
          <w:sz w:val="21"/>
          <w:szCs w:val="21"/>
        </w:rPr>
        <w:t>git clone https://github.com/scopion/Emergency-Response</w:t>
      </w:r>
    </w:p>
    <w:p>
      <w:pPr>
        <w:spacing w:before="156" w:beforeLines="50" w:line="240" w:lineRule="exact"/>
        <w:ind w:firstLine="359" w:firstLineChars="171"/>
        <w:rPr>
          <w:sz w:val="21"/>
          <w:szCs w:val="21"/>
        </w:rPr>
      </w:pPr>
      <w:r>
        <w:rPr>
          <w:rFonts w:hint="eastAsia"/>
          <w:sz w:val="21"/>
          <w:szCs w:val="21"/>
        </w:rPr>
        <w:t>下面的工具中，脚本没有用到Chkrootkit 跟 clamav 工具。</w:t>
      </w:r>
    </w:p>
    <w:p>
      <w:pPr>
        <w:spacing w:before="156" w:beforeLines="50" w:line="240" w:lineRule="exact"/>
        <w:ind w:firstLine="359" w:firstLineChars="171"/>
        <w:rPr>
          <w:sz w:val="21"/>
          <w:szCs w:val="21"/>
        </w:rPr>
      </w:pPr>
      <w:r>
        <w:rPr>
          <w:rFonts w:hint="eastAsia"/>
          <w:sz w:val="21"/>
          <w:szCs w:val="21"/>
        </w:rPr>
        <w:t>Chkrookit 是因为其用法没必要用。</w:t>
      </w:r>
    </w:p>
    <w:p>
      <w:pPr>
        <w:spacing w:before="156" w:beforeLines="50" w:line="240" w:lineRule="exact"/>
        <w:ind w:firstLine="359" w:firstLineChars="171"/>
        <w:rPr>
          <w:sz w:val="21"/>
          <w:szCs w:val="21"/>
        </w:rPr>
      </w:pPr>
      <w:r>
        <w:rPr>
          <w:rFonts w:hint="eastAsia"/>
          <w:sz w:val="21"/>
          <w:szCs w:val="21"/>
        </w:rPr>
        <w:t>Clamav 是因为运行时间很长，所以把它注释掉了。可以自己单开一个窗口运行它。</w:t>
      </w:r>
    </w:p>
    <w:p>
      <w:pPr>
        <w:pStyle w:val="2"/>
        <w:spacing w:before="312" w:beforeLines="100" w:beforeAutospacing="0" w:after="0" w:afterAutospacing="0" w:line="240" w:lineRule="exact"/>
        <w:ind w:firstLine="0" w:firstLineChars="0"/>
      </w:pPr>
      <w:bookmarkStart w:id="1" w:name="_Toc494372632"/>
      <w:r>
        <w:rPr>
          <w:rFonts w:hint="eastAsia"/>
        </w:rPr>
        <w:t>二、工具介绍</w:t>
      </w:r>
      <w:bookmarkEnd w:id="1"/>
    </w:p>
    <w:p>
      <w:pPr>
        <w:pStyle w:val="3"/>
        <w:spacing w:before="156" w:beforeLines="50" w:beforeAutospacing="0" w:after="0" w:afterAutospacing="0" w:line="240" w:lineRule="exact"/>
        <w:ind w:firstLine="0" w:firstLineChars="0"/>
      </w:pPr>
      <w:bookmarkStart w:id="2" w:name="_Toc494372633"/>
      <w:r>
        <w:rPr>
          <w:rFonts w:hint="eastAsia"/>
        </w:rPr>
        <w:t>1</w:t>
      </w:r>
      <w:r>
        <w:t>. Linux</w:t>
      </w:r>
      <w:r>
        <w:rPr>
          <w:rFonts w:hint="eastAsia"/>
        </w:rPr>
        <w:t>工具</w:t>
      </w:r>
      <w:bookmarkEnd w:id="2"/>
    </w:p>
    <w:p>
      <w:pPr>
        <w:pStyle w:val="4"/>
        <w:spacing w:before="156" w:beforeLines="50" w:after="0" w:line="240" w:lineRule="exact"/>
        <w:ind w:firstLine="0" w:firstLineChars="0"/>
      </w:pPr>
      <w:bookmarkStart w:id="3" w:name="_Toc494372634"/>
      <w:r>
        <w:t>A</w:t>
      </w:r>
      <w:r>
        <w:rPr>
          <w:rFonts w:hint="eastAsia"/>
        </w:rPr>
        <w:t>.</w:t>
      </w:r>
      <w:r>
        <w:t>Chkrootkit</w:t>
      </w:r>
      <w:bookmarkEnd w:id="3"/>
    </w:p>
    <w:p>
      <w:pPr>
        <w:spacing w:before="156" w:beforeLines="50" w:line="240" w:lineRule="exact"/>
      </w:pPr>
      <w:r>
        <w:rPr>
          <w:rFonts w:hint="eastAsia"/>
        </w:rPr>
        <w:t>Chkrootkit：文件对比工具。使用系统命令检查系统命令文件有没有被篡改。</w:t>
      </w:r>
    </w:p>
    <w:p>
      <w:pPr>
        <w:spacing w:before="156" w:beforeLines="50" w:line="240" w:lineRule="exact"/>
      </w:pPr>
      <w:r>
        <w:rPr>
          <w:rFonts w:hint="eastAsia"/>
        </w:rPr>
        <w:t>在操作系统刚被安装之后，或者说服务器开放之前，备份 chkrootkit 使用的系统命令，在一些必要的时候（怀疑系统命令已被修改的情况等等），让 chkrootkit 使用初始备份的系统命令进行工作。</w:t>
      </w:r>
    </w:p>
    <w:p>
      <w:pPr>
        <w:spacing w:before="156" w:beforeLines="50" w:line="240" w:lineRule="exact"/>
      </w:pPr>
      <w:r>
        <w:rPr>
          <w:rFonts w:hint="eastAsia"/>
        </w:rPr>
        <w:t>安装包：chkrootkit.tar.gz</w:t>
      </w:r>
    </w:p>
    <w:p>
      <w:pPr>
        <w:spacing w:before="156" w:beforeLines="50" w:line="240" w:lineRule="exact"/>
      </w:pPr>
      <w:r>
        <w:rPr>
          <w:rFonts w:hint="eastAsia"/>
        </w:rPr>
        <w:t>编译：make sense</w:t>
      </w:r>
    </w:p>
    <w:p>
      <w:pPr>
        <w:spacing w:before="156" w:beforeLines="50" w:line="240" w:lineRule="exact"/>
      </w:pPr>
      <w:r>
        <w:rPr>
          <w:rFonts w:hint="eastAsia"/>
        </w:rPr>
        <w:t>使用：备份系统初始命令</w:t>
      </w:r>
    </w:p>
    <w:p>
      <w:pPr>
        <w:spacing w:before="156" w:beforeLines="50" w:line="240" w:lineRule="exact"/>
      </w:pPr>
      <w:r>
        <w:t>Mkdir –p /usr/share/.commands/</w:t>
      </w:r>
    </w:p>
    <w:p>
      <w:pPr>
        <w:spacing w:before="156" w:beforeLines="50" w:line="240" w:lineRule="exact"/>
      </w:pPr>
      <w:r>
        <w:t>cp $(which --skip-alias awk cut echo find egrep id head ls netstat ps strings sed uname ssh) /usr/share/.commands/</w:t>
      </w:r>
    </w:p>
    <w:p>
      <w:pPr>
        <w:spacing w:before="156" w:beforeLines="50" w:line="240" w:lineRule="exact"/>
      </w:pPr>
      <w:r>
        <w:rPr>
          <w:rFonts w:hint="eastAsia"/>
        </w:rPr>
        <w:t>检测病毒</w:t>
      </w:r>
    </w:p>
    <w:p>
      <w:pPr>
        <w:spacing w:before="156" w:beforeLines="50" w:line="240" w:lineRule="exact"/>
      </w:pPr>
      <w:r>
        <w:t xml:space="preserve">./chkrootkit </w:t>
      </w:r>
    </w:p>
    <w:p>
      <w:pPr>
        <w:spacing w:before="156" w:beforeLines="50" w:line="240" w:lineRule="exact"/>
      </w:pPr>
      <w:r>
        <w:rPr>
          <w:rFonts w:hint="eastAsia"/>
        </w:rPr>
        <w:t>./chkrootkit -p /usr/share/.commands/  #commands是一个存放原生命令的目录。检查过程中调用这个目录里面的命令而不再使用系统命令（有被篡改的风险）</w:t>
      </w:r>
    </w:p>
    <w:p>
      <w:pPr>
        <w:pStyle w:val="4"/>
        <w:spacing w:before="156" w:beforeLines="50" w:after="0" w:line="240" w:lineRule="exact"/>
        <w:ind w:firstLine="0" w:firstLineChars="0"/>
      </w:pPr>
      <w:bookmarkStart w:id="4" w:name="_Toc494372635"/>
      <w:r>
        <w:t>B. Unhide</w:t>
      </w:r>
      <w:bookmarkEnd w:id="4"/>
    </w:p>
    <w:p>
      <w:pPr>
        <w:spacing w:before="156" w:beforeLines="50" w:line="240" w:lineRule="exact"/>
      </w:pPr>
      <w:r>
        <w:rPr>
          <w:rFonts w:hint="eastAsia"/>
        </w:rPr>
        <w:t>Unhide：隐藏进程及端口查询工具。使用多种方式查询隐藏进程。安装包：unhide-20121229.tgz</w:t>
      </w:r>
    </w:p>
    <w:p>
      <w:pPr>
        <w:spacing w:before="156" w:beforeLines="50" w:line="240" w:lineRule="exact"/>
      </w:pPr>
      <w:r>
        <w:rPr>
          <w:rFonts w:hint="eastAsia"/>
        </w:rPr>
        <w:t>centos安装：yum -y install epel-release</w:t>
      </w:r>
    </w:p>
    <w:p>
      <w:pPr>
        <w:spacing w:before="156" w:beforeLines="50" w:line="240" w:lineRule="exact"/>
      </w:pPr>
      <w:r>
        <w:t xml:space="preserve">yum install -y unhide </w:t>
      </w:r>
    </w:p>
    <w:p>
      <w:pPr>
        <w:spacing w:before="156" w:beforeLines="50" w:line="240" w:lineRule="exact"/>
      </w:pPr>
      <w:r>
        <w:rPr>
          <w:rFonts w:hint="eastAsia"/>
        </w:rPr>
        <w:t xml:space="preserve">ubuntu安装：apt-get -y install  unhide </w:t>
      </w:r>
    </w:p>
    <w:p>
      <w:pPr>
        <w:spacing w:before="156" w:beforeLines="50" w:line="240" w:lineRule="exact"/>
      </w:pPr>
      <w:r>
        <w:rPr>
          <w:rFonts w:hint="eastAsia"/>
        </w:rPr>
        <w:t>编译：</w:t>
      </w:r>
    </w:p>
    <w:p>
      <w:pPr>
        <w:spacing w:before="156" w:beforeLines="50" w:line="240" w:lineRule="exact"/>
      </w:pPr>
      <w:r>
        <w:t>If you ARE using a Linux kernel &gt;= 2.6</w:t>
      </w:r>
    </w:p>
    <w:p>
      <w:pPr>
        <w:spacing w:before="156" w:beforeLines="50" w:line="240" w:lineRule="exact"/>
      </w:pPr>
      <w:r>
        <w:t>gcc -Wall -O2 --static -pthread unhide-linux*.c unhide-output.c -o unhide-linux</w:t>
      </w:r>
    </w:p>
    <w:p>
      <w:pPr>
        <w:spacing w:before="156" w:beforeLines="50" w:line="240" w:lineRule="exact"/>
      </w:pPr>
      <w:r>
        <w:t>gcc -Wall -O2 --static unhide_rb.c -o unhide_rb</w:t>
      </w:r>
    </w:p>
    <w:p>
      <w:pPr>
        <w:spacing w:before="156" w:beforeLines="50" w:line="240" w:lineRule="exact"/>
      </w:pPr>
      <w:r>
        <w:t>gcc -Wall -O2 --static unhide-tcp.c unhide-tcp-fast.c unhide-output.c -o unhide-tcp</w:t>
      </w:r>
    </w:p>
    <w:p>
      <w:pPr>
        <w:spacing w:before="156" w:beforeLines="50" w:line="240" w:lineRule="exact"/>
      </w:pPr>
      <w:r>
        <w:t>ln -s unhide-linux unhide</w:t>
      </w:r>
    </w:p>
    <w:p>
      <w:pPr>
        <w:spacing w:before="156" w:beforeLines="50" w:line="240" w:lineRule="exact"/>
      </w:pPr>
      <w:r>
        <w:t>Else (Linux &lt; 2.6, *BSD, Solaris and other Unice)</w:t>
      </w:r>
    </w:p>
    <w:p>
      <w:pPr>
        <w:spacing w:before="156" w:beforeLines="50" w:line="240" w:lineRule="exact"/>
      </w:pPr>
      <w:r>
        <w:t>gcc --static unhide-posix.c -o unhide-posix</w:t>
      </w:r>
    </w:p>
    <w:p>
      <w:pPr>
        <w:spacing w:before="156" w:beforeLines="50" w:line="240" w:lineRule="exact"/>
      </w:pPr>
      <w:r>
        <w:t>ln -s unhide unhide-posix</w:t>
      </w:r>
    </w:p>
    <w:p>
      <w:pPr>
        <w:spacing w:before="156" w:beforeLines="50" w:line="240" w:lineRule="exact"/>
      </w:pPr>
      <w:r>
        <w:rPr>
          <w:rFonts w:hint="eastAsia"/>
        </w:rPr>
        <w:t>使用</w:t>
      </w:r>
    </w:p>
    <w:p>
      <w:pPr>
        <w:spacing w:before="156" w:beforeLines="50" w:line="240" w:lineRule="exact"/>
      </w:pPr>
      <w:r>
        <w:t>./unhide sys &gt;&gt;/tmp/unhide.log</w:t>
      </w:r>
    </w:p>
    <w:p>
      <w:pPr>
        <w:spacing w:before="156" w:beforeLines="50" w:line="240" w:lineRule="exact"/>
      </w:pPr>
      <w:r>
        <w:t>./unhide brute &gt;&gt;/tmp/unhide.log</w:t>
      </w:r>
    </w:p>
    <w:p>
      <w:pPr>
        <w:spacing w:before="156" w:beforeLines="50" w:line="240" w:lineRule="exact"/>
      </w:pPr>
      <w:r>
        <w:t>./unhide proc &gt;&gt;/tmp/unhide.log</w:t>
      </w:r>
    </w:p>
    <w:p>
      <w:pPr>
        <w:spacing w:before="156" w:beforeLines="50" w:line="240" w:lineRule="exact"/>
      </w:pPr>
      <w:r>
        <w:t>./unhide procall &gt;&gt;/tmp/unhide.log</w:t>
      </w:r>
    </w:p>
    <w:p>
      <w:pPr>
        <w:spacing w:before="156" w:beforeLines="50" w:line="240" w:lineRule="exact"/>
      </w:pPr>
      <w:r>
        <w:t>./unhide procfs &gt;&gt;/tmp/unhide.log</w:t>
      </w:r>
    </w:p>
    <w:p>
      <w:pPr>
        <w:spacing w:before="156" w:beforeLines="50" w:line="240" w:lineRule="exact"/>
      </w:pPr>
      <w:r>
        <w:t>./unhide quick &gt;&gt;/tmp/unhide.log</w:t>
      </w:r>
    </w:p>
    <w:p>
      <w:pPr>
        <w:spacing w:before="156" w:beforeLines="50" w:line="240" w:lineRule="exact"/>
      </w:pPr>
      <w:r>
        <w:t>./unhide reverse &gt;&gt;/tmp/unhide.log</w:t>
      </w:r>
    </w:p>
    <w:p>
      <w:pPr>
        <w:spacing w:before="156" w:beforeLines="50" w:line="240" w:lineRule="exact"/>
      </w:pPr>
      <w:r>
        <w:t>./unhide-tcp &gt;&gt;/tmp/unhide.log</w:t>
      </w:r>
    </w:p>
    <w:p>
      <w:pPr>
        <w:spacing w:before="156" w:beforeLines="50" w:line="240" w:lineRule="exact"/>
      </w:pPr>
      <w:r>
        <w:rPr>
          <w:rFonts w:hint="eastAsia"/>
        </w:rPr>
        <w:t>unhide-20121229 文件夹是已编译好的。</w:t>
      </w:r>
    </w:p>
    <w:p>
      <w:pPr>
        <w:pStyle w:val="4"/>
        <w:spacing w:before="156" w:beforeLines="50" w:after="0" w:line="240" w:lineRule="exact"/>
        <w:ind w:firstLine="0" w:firstLineChars="0"/>
      </w:pPr>
      <w:bookmarkStart w:id="5" w:name="_Toc494372636"/>
      <w:r>
        <w:t>C. Clamav</w:t>
      </w:r>
      <w:bookmarkEnd w:id="5"/>
    </w:p>
    <w:p>
      <w:pPr>
        <w:spacing w:before="156" w:beforeLines="50" w:line="240" w:lineRule="exact"/>
      </w:pPr>
      <w:r>
        <w:rPr>
          <w:rFonts w:hint="eastAsia"/>
        </w:rPr>
        <w:t>Clamav：Linux下病毒查杀程序。</w:t>
      </w:r>
    </w:p>
    <w:p>
      <w:pPr>
        <w:spacing w:before="156" w:beforeLines="50" w:line="240" w:lineRule="exact"/>
      </w:pPr>
      <w:r>
        <w:rPr>
          <w:rFonts w:hint="eastAsia"/>
        </w:rPr>
        <w:t>安装包：clamav-0.99.2.tar.gz</w:t>
      </w:r>
    </w:p>
    <w:p>
      <w:pPr>
        <w:spacing w:before="156" w:beforeLines="50" w:line="240" w:lineRule="exact"/>
      </w:pPr>
      <w:r>
        <w:rPr>
          <w:rFonts w:hint="eastAsia"/>
        </w:rPr>
        <w:t>编译安装</w:t>
      </w:r>
    </w:p>
    <w:p>
      <w:pPr>
        <w:spacing w:before="156" w:beforeLines="50" w:line="240" w:lineRule="exact"/>
      </w:pPr>
      <w:r>
        <w:t>yum install openssl* -y</w:t>
      </w:r>
    </w:p>
    <w:p>
      <w:pPr>
        <w:spacing w:before="156" w:beforeLines="50" w:line="240" w:lineRule="exact"/>
      </w:pPr>
      <w:r>
        <w:t>./configure  --with-user=root --with-group=root</w:t>
      </w:r>
    </w:p>
    <w:p>
      <w:pPr>
        <w:spacing w:before="156" w:beforeLines="50" w:line="240" w:lineRule="exact"/>
      </w:pPr>
      <w:r>
        <w:t xml:space="preserve">make </w:t>
      </w:r>
    </w:p>
    <w:p>
      <w:pPr>
        <w:spacing w:before="156" w:beforeLines="50" w:line="240" w:lineRule="exact"/>
      </w:pPr>
      <w:r>
        <w:t>make install</w:t>
      </w:r>
    </w:p>
    <w:p>
      <w:pPr>
        <w:spacing w:before="156" w:beforeLines="50" w:line="240" w:lineRule="exact"/>
      </w:pPr>
      <w:r>
        <w:rPr>
          <w:rFonts w:hint="eastAsia"/>
        </w:rPr>
        <w:t>centos安装：yum -y install epel-release</w:t>
      </w:r>
    </w:p>
    <w:p>
      <w:pPr>
        <w:spacing w:before="156" w:beforeLines="50" w:line="240" w:lineRule="exact"/>
      </w:pPr>
      <w:r>
        <w:t>yum install -y clamav</w:t>
      </w:r>
    </w:p>
    <w:p>
      <w:pPr>
        <w:spacing w:before="156" w:beforeLines="50" w:line="240" w:lineRule="exact"/>
      </w:pPr>
      <w:r>
        <w:rPr>
          <w:rFonts w:hint="eastAsia"/>
        </w:rPr>
        <w:t>ubuntu安装：apt-get -y install  clamav</w:t>
      </w:r>
    </w:p>
    <w:p>
      <w:pPr>
        <w:spacing w:before="156" w:beforeLines="50" w:line="240" w:lineRule="exact"/>
      </w:pPr>
      <w:r>
        <w:rPr>
          <w:rFonts w:hint="eastAsia"/>
        </w:rPr>
        <w:t>使用配置文件,将freshclam.conf 文件复制到/usr/local/etc/</w:t>
      </w:r>
    </w:p>
    <w:p>
      <w:pPr>
        <w:spacing w:before="156" w:beforeLines="50" w:line="240" w:lineRule="exact"/>
      </w:pPr>
      <w:r>
        <w:rPr>
          <w:rFonts w:hint="eastAsia"/>
        </w:rPr>
        <w:t>1、升级</w:t>
      </w:r>
    </w:p>
    <w:p>
      <w:pPr>
        <w:spacing w:before="156" w:beforeLines="50" w:line="240" w:lineRule="exact"/>
      </w:pPr>
      <w:r>
        <w:rPr>
          <w:rFonts w:hint="eastAsia"/>
        </w:rPr>
        <w:t>freshclam        (升级病毒库)   保证你的LINUX可以正常上网哦.</w:t>
      </w:r>
    </w:p>
    <w:p>
      <w:pPr>
        <w:spacing w:before="156" w:beforeLines="50" w:line="240" w:lineRule="exact"/>
      </w:pPr>
      <w:r>
        <w:t>mkdir -p /var/lib/clamav/</w:t>
      </w:r>
    </w:p>
    <w:p>
      <w:pPr>
        <w:spacing w:before="156" w:beforeLines="50" w:line="240" w:lineRule="exact"/>
      </w:pPr>
      <w:r>
        <w:rPr>
          <w:rFonts w:hint="eastAsia"/>
        </w:rPr>
        <w:t>文件clamdb.tar.gz 是2017.6.12升级的病毒库文件。解压之后放在/var/lib/clamav/下。</w:t>
      </w:r>
    </w:p>
    <w:p>
      <w:pPr>
        <w:spacing w:before="156" w:beforeLines="50" w:line="240" w:lineRule="exact"/>
      </w:pPr>
      <w:r>
        <w:rPr>
          <w:rFonts w:hint="eastAsia"/>
        </w:rPr>
        <w:t>2、杀毒</w:t>
      </w:r>
    </w:p>
    <w:p>
      <w:pPr>
        <w:spacing w:before="156" w:beforeLines="50" w:line="240" w:lineRule="exact"/>
      </w:pPr>
      <w:r>
        <w:rPr>
          <w:rFonts w:hint="eastAsia"/>
        </w:rPr>
        <w:t>clamscan        --查杀当前目录下的文件</w:t>
      </w:r>
    </w:p>
    <w:p>
      <w:pPr>
        <w:spacing w:before="156" w:beforeLines="50" w:line="240" w:lineRule="exact"/>
      </w:pPr>
      <w:r>
        <w:rPr>
          <w:rFonts w:hint="eastAsia"/>
        </w:rPr>
        <w:t xml:space="preserve">clamscan -r     --查杀当前目录的所有文件及目录 </w:t>
      </w:r>
    </w:p>
    <w:p>
      <w:pPr>
        <w:spacing w:before="156" w:beforeLines="50" w:line="240" w:lineRule="exact"/>
      </w:pPr>
      <w:r>
        <w:rPr>
          <w:rFonts w:hint="eastAsia"/>
        </w:rPr>
        <w:t xml:space="preserve">clamscan dir    --查杀dir目录 </w:t>
      </w:r>
    </w:p>
    <w:p>
      <w:pPr>
        <w:spacing w:before="156" w:beforeLines="50" w:line="240" w:lineRule="exact"/>
      </w:pPr>
      <w:r>
        <w:rPr>
          <w:rFonts w:hint="eastAsia"/>
        </w:rPr>
        <w:t>clamscan -r dir --查杀目录dir下的所有文件及目录</w:t>
      </w:r>
    </w:p>
    <w:p>
      <w:pPr>
        <w:spacing w:before="156" w:beforeLines="50" w:line="240" w:lineRule="exact"/>
      </w:pPr>
      <w:r>
        <w:t xml:space="preserve">nohup clamscan -r --bell -i / &gt;&gt; /tmp/clamav.log </w:t>
      </w:r>
    </w:p>
    <w:p>
      <w:pPr>
        <w:spacing w:before="156" w:beforeLines="50" w:line="240" w:lineRule="exact"/>
      </w:pPr>
      <w:r>
        <w:rPr>
          <w:rFonts w:hint="eastAsia"/>
        </w:rPr>
        <w:t>卸载</w:t>
      </w:r>
    </w:p>
    <w:p>
      <w:pPr>
        <w:spacing w:before="156" w:beforeLines="50" w:line="240" w:lineRule="exact"/>
      </w:pPr>
      <w:r>
        <w:t>./configure --with-user=root --with-group=root</w:t>
      </w:r>
    </w:p>
    <w:p>
      <w:pPr>
        <w:spacing w:before="156" w:beforeLines="50" w:line="240" w:lineRule="exact"/>
      </w:pPr>
      <w:r>
        <w:t>sudo make uninstall</w:t>
      </w:r>
    </w:p>
    <w:p>
      <w:pPr>
        <w:pStyle w:val="4"/>
        <w:spacing w:before="156" w:beforeLines="50" w:after="0" w:line="240" w:lineRule="exact"/>
        <w:ind w:firstLine="0" w:firstLineChars="0"/>
      </w:pPr>
      <w:bookmarkStart w:id="6" w:name="_Toc494372637"/>
      <w:r>
        <w:t>D</w:t>
      </w:r>
      <w:r>
        <w:rPr>
          <w:rFonts w:hint="eastAsia"/>
        </w:rPr>
        <w:t>.</w:t>
      </w:r>
      <w:r>
        <w:t>rkhunter</w:t>
      </w:r>
      <w:bookmarkEnd w:id="6"/>
    </w:p>
    <w:p>
      <w:pPr>
        <w:spacing w:before="156" w:beforeLines="50" w:line="240" w:lineRule="exact"/>
      </w:pPr>
      <w:r>
        <w:rPr>
          <w:rFonts w:hint="eastAsia"/>
        </w:rPr>
        <w:t>rkhunter：Linux下杀毒软件。</w:t>
      </w:r>
    </w:p>
    <w:p>
      <w:pPr>
        <w:spacing w:before="156" w:beforeLines="50" w:line="240" w:lineRule="exact"/>
      </w:pPr>
      <w:r>
        <w:rPr>
          <w:rFonts w:hint="eastAsia"/>
        </w:rPr>
        <w:t>安装包：rkhunter-1.4.2.tar.gz</w:t>
      </w:r>
    </w:p>
    <w:p>
      <w:pPr>
        <w:spacing w:before="156" w:beforeLines="50" w:line="240" w:lineRule="exact"/>
      </w:pPr>
      <w:r>
        <w:rPr>
          <w:rFonts w:hint="eastAsia"/>
        </w:rPr>
        <w:t>安装：</w:t>
      </w:r>
      <w:r>
        <w:t>./installer.sh –install</w:t>
      </w:r>
    </w:p>
    <w:p>
      <w:pPr>
        <w:spacing w:before="156" w:beforeLines="50" w:line="240" w:lineRule="exact"/>
      </w:pPr>
      <w:r>
        <w:rPr>
          <w:rFonts w:hint="eastAsia"/>
        </w:rPr>
        <w:t>centos安装：yum -y install epel-release</w:t>
      </w:r>
    </w:p>
    <w:p>
      <w:pPr>
        <w:spacing w:before="156" w:beforeLines="50" w:line="240" w:lineRule="exact"/>
      </w:pPr>
      <w:r>
        <w:t>yum install -y rkhunter</w:t>
      </w:r>
    </w:p>
    <w:p>
      <w:pPr>
        <w:spacing w:before="156" w:beforeLines="50" w:line="240" w:lineRule="exact"/>
      </w:pPr>
      <w:r>
        <w:rPr>
          <w:rFonts w:hint="eastAsia"/>
        </w:rPr>
        <w:t>ubuntu安装：apt-get -y install  rkhunter</w:t>
      </w:r>
    </w:p>
    <w:p>
      <w:pPr>
        <w:spacing w:before="156" w:beforeLines="50" w:line="240" w:lineRule="exact"/>
      </w:pPr>
      <w:r>
        <w:rPr>
          <w:rFonts w:hint="eastAsia"/>
        </w:rPr>
        <w:t>使用：</w:t>
      </w:r>
      <w:r>
        <w:t xml:space="preserve">rkhunter -c --sk &gt;&gt;check/rkhunter.log </w:t>
      </w:r>
    </w:p>
    <w:p>
      <w:pPr>
        <w:spacing w:before="156" w:beforeLines="50" w:line="240" w:lineRule="exact"/>
      </w:pPr>
      <w:r>
        <w:rPr>
          <w:rFonts w:hint="eastAsia"/>
        </w:rPr>
        <w:t>卸载：.</w:t>
      </w:r>
      <w:r>
        <w:t>/installer.sh --remove</w:t>
      </w:r>
    </w:p>
    <w:p>
      <w:pPr>
        <w:pStyle w:val="3"/>
        <w:spacing w:before="156" w:beforeLines="50" w:beforeAutospacing="0" w:after="0" w:afterAutospacing="0" w:line="240" w:lineRule="exact"/>
        <w:ind w:firstLine="0" w:firstLineChars="0"/>
      </w:pPr>
      <w:bookmarkStart w:id="7" w:name="_Toc494372638"/>
      <w:r>
        <w:t>2. Windows</w:t>
      </w:r>
      <w:bookmarkEnd w:id="7"/>
    </w:p>
    <w:p>
      <w:pPr>
        <w:spacing w:before="156" w:beforeLines="50" w:line="240" w:lineRule="exact"/>
      </w:pPr>
      <w:r>
        <w:rPr>
          <w:rFonts w:hint="eastAsia"/>
        </w:rPr>
        <w:t>365门神程序：365MSInst_V2.0.exe 。知道创宇出品防御产品</w:t>
      </w:r>
    </w:p>
    <w:p>
      <w:pPr>
        <w:spacing w:before="156" w:beforeLines="50" w:line="240" w:lineRule="exact"/>
      </w:pPr>
      <w:r>
        <w:rPr>
          <w:rFonts w:hint="eastAsia"/>
        </w:rPr>
        <w:t>官网：https://www.yunaq.com/365menshen/</w:t>
      </w:r>
    </w:p>
    <w:p>
      <w:pPr>
        <w:spacing w:before="156" w:beforeLines="50" w:line="240" w:lineRule="exact"/>
      </w:pPr>
      <w:r>
        <w:rPr>
          <w:rFonts w:hint="eastAsia"/>
        </w:rPr>
        <w:t>安全狗程序：safedogfwqV5.0，safedogIISV4.0.exe，safedogwzApache.exe</w:t>
      </w:r>
    </w:p>
    <w:p>
      <w:pPr>
        <w:spacing w:before="156" w:beforeLines="50" w:line="240" w:lineRule="exact"/>
      </w:pPr>
      <w:r>
        <w:rPr>
          <w:rFonts w:hint="eastAsia"/>
        </w:rPr>
        <w:t>官网：http://www.safedog.cn/</w:t>
      </w:r>
    </w:p>
    <w:p>
      <w:pPr>
        <w:spacing w:before="156" w:beforeLines="50" w:line="240" w:lineRule="exact"/>
      </w:pPr>
      <w:r>
        <w:rPr>
          <w:rFonts w:hint="eastAsia"/>
        </w:rPr>
        <w:t>隐藏进程排查工具：unhide.exe</w:t>
      </w:r>
    </w:p>
    <w:p>
      <w:pPr>
        <w:spacing w:before="156" w:beforeLines="50" w:line="240" w:lineRule="exact"/>
      </w:pPr>
      <w:r>
        <w:rPr>
          <w:rFonts w:hint="eastAsia"/>
        </w:rPr>
        <w:t>官网：http://www.unhide-forensics.info/</w:t>
      </w:r>
    </w:p>
    <w:p>
      <w:pPr>
        <w:spacing w:before="156" w:beforeLines="50" w:line="240" w:lineRule="exact"/>
      </w:pPr>
      <w:r>
        <w:rPr>
          <w:rFonts w:hint="eastAsia"/>
        </w:rPr>
        <w:t>日志查看工具：elex_setup.exe</w:t>
      </w:r>
    </w:p>
    <w:p>
      <w:pPr>
        <w:spacing w:before="156" w:beforeLines="50" w:line="240" w:lineRule="exact"/>
      </w:pPr>
      <w:r>
        <w:rPr>
          <w:rFonts w:hint="eastAsia"/>
        </w:rPr>
        <w:t>官网：</w:t>
      </w:r>
      <w:r>
        <w:t>https://eventlogxp.com/</w:t>
      </w:r>
    </w:p>
    <w:p>
      <w:pPr>
        <w:pStyle w:val="3"/>
        <w:spacing w:before="156" w:beforeLines="50" w:beforeAutospacing="0" w:after="0" w:afterAutospacing="0" w:line="240" w:lineRule="exact"/>
        <w:ind w:firstLine="0" w:firstLineChars="0"/>
      </w:pPr>
      <w:bookmarkStart w:id="8" w:name="_Toc494372639"/>
      <w:r>
        <w:t>3</w:t>
      </w:r>
      <w:r>
        <w:rPr>
          <w:rFonts w:hint="eastAsia"/>
        </w:rPr>
        <w:t>.</w:t>
      </w:r>
      <w:r>
        <w:t xml:space="preserve"> </w:t>
      </w:r>
      <w:r>
        <w:rPr>
          <w:rFonts w:hint="eastAsia"/>
        </w:rPr>
        <w:t>脚本介绍</w:t>
      </w:r>
      <w:bookmarkEnd w:id="8"/>
    </w:p>
    <w:p>
      <w:pPr>
        <w:pStyle w:val="4"/>
        <w:spacing w:before="156" w:beforeLines="50" w:after="0" w:line="240" w:lineRule="exact"/>
        <w:ind w:firstLine="0" w:firstLineChars="0"/>
      </w:pPr>
      <w:bookmarkStart w:id="9" w:name="_Toc494372640"/>
      <w:r>
        <w:rPr>
          <w:rFonts w:hint="eastAsia"/>
        </w:rPr>
        <w:t>A. 脚本文件</w:t>
      </w:r>
      <w:bookmarkEnd w:id="9"/>
    </w:p>
    <w:p>
      <w:pPr>
        <w:spacing w:before="156" w:beforeLines="50" w:line="240" w:lineRule="exact"/>
      </w:pPr>
      <w:r>
        <w:t>liunx_security_check.sh</w:t>
      </w:r>
    </w:p>
    <w:p>
      <w:pPr>
        <w:spacing w:before="156" w:beforeLines="50" w:line="240" w:lineRule="exact"/>
      </w:pPr>
      <w:r>
        <w:t>offline.sh</w:t>
      </w:r>
    </w:p>
    <w:p>
      <w:pPr>
        <w:pStyle w:val="4"/>
        <w:spacing w:before="156" w:beforeLines="50" w:after="0" w:line="240" w:lineRule="exact"/>
        <w:ind w:firstLine="0" w:firstLineChars="0"/>
      </w:pPr>
      <w:bookmarkStart w:id="10" w:name="_Toc494372641"/>
      <w:r>
        <w:rPr>
          <w:rFonts w:hint="eastAsia"/>
        </w:rPr>
        <w:t>B. 检查内容</w:t>
      </w:r>
      <w:bookmarkEnd w:id="10"/>
    </w:p>
    <w:p>
      <w:pPr>
        <w:spacing w:before="156" w:beforeLines="50" w:line="240" w:lineRule="exact"/>
        <w:ind w:firstLineChars="0"/>
        <w:jc w:val="both"/>
        <w:rPr>
          <w:b/>
        </w:rPr>
      </w:pPr>
      <w:r>
        <w:rPr>
          <w:rFonts w:hint="eastAsia"/>
          <w:b/>
        </w:rPr>
        <w:t>Linux</w:t>
      </w:r>
      <w:r>
        <w:rPr>
          <w:b/>
        </w:rPr>
        <w:t>检查项</w:t>
      </w:r>
      <w:r>
        <w:rPr>
          <w:rFonts w:hint="eastAsia"/>
          <w:b/>
        </w:rPr>
        <w:t>：</w:t>
      </w:r>
    </w:p>
    <w:p>
      <w:pPr>
        <w:spacing w:before="156" w:beforeLines="50" w:line="240" w:lineRule="exact"/>
        <w:ind w:firstLineChars="0"/>
        <w:jc w:val="both"/>
      </w:pPr>
      <w:r>
        <w:rPr>
          <w:rFonts w:hint="eastAsia"/>
        </w:rPr>
        <w:t>1.系统信息（系统版本，启动时间，内存情况，网络情况，系统文件）</w:t>
      </w:r>
    </w:p>
    <w:p>
      <w:pPr>
        <w:spacing w:before="156" w:beforeLines="50" w:line="240" w:lineRule="exact"/>
        <w:ind w:firstLineChars="0"/>
        <w:jc w:val="both"/>
      </w:pPr>
      <w:r>
        <w:rPr>
          <w:rFonts w:hint="eastAsia"/>
        </w:rPr>
        <w:t>2.异常用户</w:t>
      </w:r>
    </w:p>
    <w:p>
      <w:pPr>
        <w:spacing w:before="156" w:beforeLines="50" w:line="240" w:lineRule="exact"/>
        <w:ind w:firstLineChars="0"/>
        <w:jc w:val="both"/>
      </w:pPr>
      <w:r>
        <w:rPr>
          <w:rFonts w:hint="eastAsia"/>
        </w:rPr>
        <w:t>3.系统服务</w:t>
      </w:r>
    </w:p>
    <w:p>
      <w:pPr>
        <w:spacing w:before="156" w:beforeLines="50" w:line="240" w:lineRule="exact"/>
        <w:ind w:firstLineChars="0"/>
        <w:jc w:val="both"/>
      </w:pPr>
      <w:r>
        <w:rPr>
          <w:rFonts w:hint="eastAsia"/>
        </w:rPr>
        <w:t>4.开机启动项</w:t>
      </w:r>
    </w:p>
    <w:p>
      <w:pPr>
        <w:spacing w:before="156" w:beforeLines="50" w:line="240" w:lineRule="exact"/>
        <w:ind w:firstLineChars="0"/>
        <w:jc w:val="both"/>
      </w:pPr>
      <w:r>
        <w:rPr>
          <w:rFonts w:hint="eastAsia"/>
        </w:rPr>
        <w:t>5.计划任务</w:t>
      </w:r>
    </w:p>
    <w:p>
      <w:pPr>
        <w:spacing w:before="156" w:beforeLines="50" w:line="240" w:lineRule="exact"/>
        <w:ind w:firstLineChars="0"/>
        <w:jc w:val="both"/>
      </w:pPr>
      <w:r>
        <w:rPr>
          <w:rFonts w:hint="eastAsia"/>
        </w:rPr>
        <w:t>6.远程服务</w:t>
      </w:r>
    </w:p>
    <w:p>
      <w:pPr>
        <w:spacing w:before="156" w:beforeLines="50" w:line="240" w:lineRule="exact"/>
        <w:ind w:firstLineChars="0"/>
        <w:jc w:val="both"/>
      </w:pPr>
      <w:r>
        <w:rPr>
          <w:rFonts w:hint="eastAsia"/>
        </w:rPr>
        <w:t>7.进程列表</w:t>
      </w:r>
    </w:p>
    <w:p>
      <w:pPr>
        <w:spacing w:before="156" w:beforeLines="50" w:line="240" w:lineRule="exact"/>
        <w:ind w:firstLineChars="0"/>
        <w:jc w:val="both"/>
      </w:pPr>
      <w:r>
        <w:rPr>
          <w:rFonts w:hint="eastAsia"/>
        </w:rPr>
        <w:t>8.网络连接</w:t>
      </w:r>
    </w:p>
    <w:p>
      <w:pPr>
        <w:spacing w:before="156" w:beforeLines="50" w:line="240" w:lineRule="exact"/>
        <w:ind w:firstLineChars="0"/>
        <w:jc w:val="both"/>
      </w:pPr>
      <w:r>
        <w:rPr>
          <w:rFonts w:hint="eastAsia"/>
        </w:rPr>
        <w:t>9.异常文件</w:t>
      </w:r>
    </w:p>
    <w:p>
      <w:pPr>
        <w:spacing w:before="156" w:beforeLines="50" w:line="240" w:lineRule="exact"/>
        <w:ind w:firstLineChars="0"/>
        <w:jc w:val="both"/>
      </w:pPr>
      <w:r>
        <w:rPr>
          <w:rFonts w:hint="eastAsia"/>
        </w:rPr>
        <w:t>10.登录信息</w:t>
      </w:r>
    </w:p>
    <w:p>
      <w:pPr>
        <w:spacing w:before="156" w:beforeLines="50" w:line="240" w:lineRule="exact"/>
        <w:ind w:firstLineChars="0"/>
        <w:jc w:val="both"/>
      </w:pPr>
      <w:r>
        <w:rPr>
          <w:rFonts w:hint="eastAsia"/>
        </w:rPr>
        <w:t>11.网马脚本</w:t>
      </w:r>
    </w:p>
    <w:p>
      <w:pPr>
        <w:spacing w:before="156" w:beforeLines="50" w:line="240" w:lineRule="exact"/>
        <w:ind w:firstLineChars="0"/>
        <w:jc w:val="both"/>
      </w:pPr>
      <w:r>
        <w:rPr>
          <w:rFonts w:hint="eastAsia"/>
        </w:rPr>
        <w:t>12.系统关键文件</w:t>
      </w:r>
    </w:p>
    <w:p>
      <w:pPr>
        <w:spacing w:before="156" w:beforeLines="50" w:line="240" w:lineRule="exact"/>
        <w:ind w:firstLineChars="0"/>
      </w:pPr>
      <w:r>
        <w:rPr>
          <w:rFonts w:hint="eastAsia"/>
        </w:rPr>
        <w:t>13.系统隐藏进程与端口</w:t>
      </w:r>
    </w:p>
    <w:p>
      <w:pPr>
        <w:spacing w:before="156" w:beforeLines="50" w:line="240" w:lineRule="exact"/>
        <w:ind w:firstLineChars="0"/>
      </w:pPr>
      <w:r>
        <w:rPr>
          <w:rFonts w:hint="eastAsia"/>
        </w:rPr>
        <w:t>14.后门文件</w:t>
      </w:r>
    </w:p>
    <w:p>
      <w:pPr>
        <w:spacing w:before="156" w:beforeLines="50" w:line="240" w:lineRule="exact"/>
        <w:ind w:firstLineChars="0"/>
      </w:pPr>
      <w:r>
        <w:rPr>
          <w:rFonts w:hint="eastAsia"/>
        </w:rPr>
        <w:t>15.系统日志</w:t>
      </w:r>
    </w:p>
    <w:p>
      <w:pPr>
        <w:spacing w:before="156" w:beforeLines="50" w:line="240" w:lineRule="exact"/>
        <w:ind w:firstLineChars="0"/>
        <w:rPr>
          <w:b/>
        </w:rPr>
      </w:pPr>
      <w:r>
        <w:rPr>
          <w:rFonts w:hint="eastAsia"/>
          <w:b/>
        </w:rPr>
        <w:t>Windows检查项：</w:t>
      </w:r>
    </w:p>
    <w:p>
      <w:pPr>
        <w:spacing w:before="156" w:beforeLines="50" w:line="240" w:lineRule="exact"/>
        <w:ind w:firstLineChars="0"/>
      </w:pPr>
      <w:r>
        <w:rPr>
          <w:rFonts w:hint="eastAsia"/>
        </w:rPr>
        <w:t>Windows 排查有文件排查，用户排查，进程排查，服务排查，日志排除。</w:t>
      </w:r>
    </w:p>
    <w:p>
      <w:pPr>
        <w:spacing w:before="156" w:beforeLines="50" w:line="240" w:lineRule="exact"/>
      </w:pPr>
      <w:r>
        <w:rPr>
          <w:rFonts w:hint="eastAsia"/>
        </w:rPr>
        <w:t>文件排查：可以使用安全软件进行病毒以及后门网马的排查</w:t>
      </w:r>
    </w:p>
    <w:p>
      <w:pPr>
        <w:spacing w:before="156" w:beforeLines="50" w:line="240" w:lineRule="exact"/>
      </w:pPr>
      <w:r>
        <w:rPr>
          <w:rFonts w:hint="eastAsia"/>
        </w:rPr>
        <w:t>用户排查：查看系统所有用户及创建时间。</w:t>
      </w:r>
    </w:p>
    <w:p>
      <w:pPr>
        <w:spacing w:before="156" w:beforeLines="50" w:line="240" w:lineRule="exact"/>
      </w:pPr>
      <w:r>
        <w:rPr>
          <w:rFonts w:hint="eastAsia"/>
        </w:rPr>
        <w:t>进程排查：进程的异常表现有CPU，内存，文件位置，文件名称</w:t>
      </w:r>
    </w:p>
    <w:p>
      <w:pPr>
        <w:spacing w:before="156" w:beforeLines="50" w:line="240" w:lineRule="exact"/>
      </w:pPr>
      <w:r>
        <w:rPr>
          <w:rFonts w:hint="eastAsia"/>
        </w:rPr>
        <w:t>服务排查：服务异常表现有名称，描述，启动类型</w:t>
      </w:r>
    </w:p>
    <w:p>
      <w:pPr>
        <w:spacing w:before="156" w:beforeLines="50" w:line="240" w:lineRule="exact"/>
      </w:pPr>
      <w:r>
        <w:rPr>
          <w:rFonts w:hint="eastAsia"/>
        </w:rPr>
        <w:t>日志排除。重点是安全日志 ，服务日志 以及应用日志。从电脑管理找日志，然后导出查看更加方便。</w:t>
      </w:r>
    </w:p>
    <w:p>
      <w:pPr>
        <w:pStyle w:val="3"/>
        <w:spacing w:before="156" w:beforeLines="50" w:beforeAutospacing="0" w:after="0" w:afterAutospacing="0" w:line="240" w:lineRule="exact"/>
        <w:ind w:firstLine="0" w:firstLineChars="0"/>
      </w:pPr>
      <w:bookmarkStart w:id="11" w:name="_Toc494372642"/>
      <w:r>
        <w:rPr>
          <w:rFonts w:hint="eastAsia"/>
        </w:rPr>
        <w:t>4. 注意事项</w:t>
      </w:r>
      <w:bookmarkEnd w:id="11"/>
    </w:p>
    <w:p>
      <w:pPr>
        <w:spacing w:before="156" w:beforeLines="50" w:line="240" w:lineRule="exact"/>
      </w:pPr>
      <w:r>
        <w:rPr>
          <w:rFonts w:hint="eastAsia"/>
        </w:rPr>
        <w:t>脚本中的应用日志信息排查语句注释掉了。应用日志信息要根据进程及服务信息确定目录位置，然后使用脚本中的语句排查。</w:t>
      </w:r>
    </w:p>
    <w:p>
      <w:pPr>
        <w:spacing w:before="156" w:beforeLines="50" w:line="240" w:lineRule="exact"/>
      </w:pPr>
      <w:r>
        <w:rPr>
          <w:rFonts w:hint="eastAsia"/>
        </w:rPr>
        <w:t>找到异常进程的PID之后，可ls –la /proc/pid 查看相关信息。结合lsof + L1，可发现更多信息。</w:t>
      </w:r>
    </w:p>
    <w:p>
      <w:pPr>
        <w:spacing w:before="156" w:beforeLines="50" w:line="240" w:lineRule="exact"/>
      </w:pPr>
      <w:r>
        <w:rPr>
          <w:rFonts w:hint="eastAsia"/>
        </w:rPr>
        <w:t>注意保存截图，注意备份恶意文件。</w:t>
      </w:r>
    </w:p>
    <w:p>
      <w:pPr>
        <w:spacing w:before="156" w:beforeLines="50" w:line="240" w:lineRule="exact"/>
      </w:pPr>
      <w:r>
        <w:rPr>
          <w:rFonts w:hint="eastAsia"/>
        </w:rPr>
        <w:t>根据脚本排查出的信息确定攻击的时间，然后根据时间再去查询对应日志，可把攻击梳理的更加清晰。</w:t>
      </w:r>
    </w:p>
    <w:p>
      <w:pPr>
        <w:spacing w:before="156" w:beforeLines="50" w:line="240" w:lineRule="exact"/>
      </w:pPr>
      <w:r>
        <w:rPr>
          <w:rFonts w:hint="eastAsia"/>
        </w:rPr>
        <w:t>可以使用Strings 查看文件中的字符串，针对二进制文件，进程文件更有用。</w:t>
      </w:r>
    </w:p>
    <w:p>
      <w:pPr>
        <w:spacing w:before="156" w:beforeLines="50" w:line="240" w:lineRule="exact"/>
      </w:pPr>
      <w:r>
        <w:rPr>
          <w:rFonts w:hint="eastAsia"/>
        </w:rPr>
        <w:t xml:space="preserve">Stat 输出说明：Access time(atime):是指取用文件的时间，所谓取用，常见的操作有：使用编辑器查看文件内容，使用cat命令显示文件内容，使用cp命令把该文件（即来源文件）复制成其他文件，或者在这个文件上运用grep sed more less tail head 等命令，凡是读取而不修改文件的操作，均衡改变文件的Access time.  </w:t>
      </w:r>
    </w:p>
    <w:p>
      <w:pPr>
        <w:spacing w:before="156" w:beforeLines="50" w:line="240" w:lineRule="exact"/>
      </w:pPr>
      <w:r>
        <w:rPr>
          <w:rFonts w:hint="eastAsia"/>
        </w:rPr>
        <w:t>Modify time(mtime)：是指修改文件内容的时间，只要文件内容有改动（如使用转向输出或转向附加的方式）或存盘的操作，就会改变文件的Modify time,我们使用ls–l查看文件时，显示是Modify time。</w:t>
      </w:r>
    </w:p>
    <w:p>
      <w:pPr>
        <w:spacing w:before="156" w:beforeLines="50" w:line="240" w:lineRule="exact"/>
      </w:pPr>
      <w:r>
        <w:rPr>
          <w:rFonts w:hint="eastAsia"/>
        </w:rPr>
        <w:t xml:space="preserve">Change time(ctime):是指文件属性或文件位置改动的时间，如使用chmod，chown,mv指令集使用ln做文件的硬是连接，就会改变文件的Change time.  </w:t>
      </w:r>
    </w:p>
    <w:p>
      <w:pPr>
        <w:spacing w:before="156" w:beforeLines="50" w:line="240" w:lineRule="exact"/>
      </w:pPr>
      <w:r>
        <w:rPr>
          <w:rFonts w:hint="eastAsia"/>
        </w:rPr>
        <w:t xml:space="preserve">Note：如果修改文件（使用编辑器存盘或使用） &gt;&gt;转向操作）,则Modify time和Change time 会同步更新成写入的时间，但Access time不变。  </w:t>
      </w:r>
    </w:p>
    <w:p>
      <w:pPr>
        <w:spacing w:before="156" w:beforeLines="50" w:line="240" w:lineRule="exact"/>
      </w:pPr>
      <w:r>
        <w:rPr>
          <w:rFonts w:hint="eastAsia"/>
        </w:rPr>
        <w:t>如果执行touch文件，则3种时间全部改变。</w:t>
      </w:r>
    </w:p>
    <w:p>
      <w:pPr>
        <w:spacing w:before="156" w:beforeLines="50" w:line="240" w:lineRule="exact"/>
      </w:pPr>
      <w:r>
        <w:rPr>
          <w:rFonts w:hint="eastAsia"/>
        </w:rPr>
        <w:t>用ln –s做文件的软式连接，会改变文件的取用时间。</w:t>
      </w:r>
    </w:p>
    <w:p>
      <w:pPr>
        <w:spacing w:before="156" w:beforeLines="50" w:line="240" w:lineRule="exact"/>
      </w:pPr>
      <w:r>
        <w:rPr>
          <w:rFonts w:hint="eastAsia"/>
        </w:rPr>
        <w:t>用ls –la查看一般文件不会更改这三种时间，但如果这个文件是符号链接，会改变（Access time）。</w:t>
      </w:r>
    </w:p>
    <w:p>
      <w:pPr>
        <w:spacing w:before="156" w:beforeLines="50" w:line="240" w:lineRule="exact"/>
      </w:pPr>
    </w:p>
    <w:p>
      <w:pPr>
        <w:pStyle w:val="2"/>
        <w:spacing w:before="0" w:beforeAutospacing="0" w:after="0" w:afterAutospacing="0"/>
        <w:ind w:firstLine="0" w:firstLineChars="0"/>
      </w:pPr>
      <w:bookmarkStart w:id="12" w:name="_Toc494372643"/>
      <w:r>
        <w:rPr>
          <w:rFonts w:hint="eastAsia"/>
        </w:rPr>
        <w:t>三、案例分享</w:t>
      </w:r>
      <w:bookmarkEnd w:id="12"/>
    </w:p>
    <w:p>
      <w:pPr>
        <w:pStyle w:val="3"/>
        <w:spacing w:before="156" w:beforeLines="50" w:beforeAutospacing="0" w:after="0" w:afterAutospacing="0" w:line="240" w:lineRule="exact"/>
        <w:ind w:firstLine="0" w:firstLineChars="0"/>
      </w:pPr>
      <w:bookmarkStart w:id="13" w:name="_Toc494372644"/>
      <w:r>
        <w:t xml:space="preserve">1. </w:t>
      </w:r>
      <w:r>
        <w:rPr>
          <w:rFonts w:hint="eastAsia"/>
        </w:rPr>
        <w:t>2017.3.28日A系统应急响应</w:t>
      </w:r>
      <w:bookmarkEnd w:id="13"/>
    </w:p>
    <w:p>
      <w:r>
        <w:rPr>
          <w:rFonts w:hint="eastAsia"/>
        </w:rPr>
        <w:t xml:space="preserve">找到的异常进程的pid，然后使用 </w:t>
      </w:r>
      <w:r>
        <w:t>L</w:t>
      </w:r>
      <w:r>
        <w:rPr>
          <w:rFonts w:hint="eastAsia"/>
        </w:rPr>
        <w:t xml:space="preserve">s </w:t>
      </w:r>
      <w:r>
        <w:t>–</w:t>
      </w:r>
      <w:r>
        <w:rPr>
          <w:rFonts w:hint="eastAsia"/>
        </w:rPr>
        <w:t>la /proc/pid 查看详细</w:t>
      </w:r>
    </w:p>
    <w:p>
      <w:pPr>
        <w:ind w:firstLine="0" w:firstLineChars="0"/>
      </w:pPr>
      <w:r>
        <w:drawing>
          <wp:inline distT="0" distB="0" distL="0" distR="0">
            <wp:extent cx="5277485" cy="23114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288840" cy="2316576"/>
                    </a:xfrm>
                    <a:prstGeom prst="rect">
                      <a:avLst/>
                    </a:prstGeom>
                    <a:noFill/>
                    <a:ln>
                      <a:noFill/>
                    </a:ln>
                  </pic:spPr>
                </pic:pic>
              </a:graphicData>
            </a:graphic>
          </wp:inline>
        </w:drawing>
      </w:r>
    </w:p>
    <w:p>
      <w:r>
        <w:rPr>
          <w:rFonts w:hint="eastAsia"/>
        </w:rPr>
        <w:t xml:space="preserve">结合排查脚本查出struts2 的包 </w:t>
      </w:r>
    </w:p>
    <w:p>
      <w:pPr>
        <w:ind w:firstLine="0" w:firstLineChars="0"/>
      </w:pPr>
      <w:r>
        <w:drawing>
          <wp:inline distT="0" distB="0" distL="0" distR="0">
            <wp:extent cx="5278120" cy="1535430"/>
            <wp:effectExtent l="0" t="0" r="0" b="0"/>
            <wp:docPr id="33" name="图片 33" descr="C:\Users\Adminstrator\Desktop\安全排查\servera3.21.05.25\QQ截图201703281919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Users\Adminstrator\Desktop\安全排查\servera3.21.05.25\QQ截图20170328191908.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278120" cy="1535724"/>
                    </a:xfrm>
                    <a:prstGeom prst="rect">
                      <a:avLst/>
                    </a:prstGeom>
                    <a:noFill/>
                    <a:ln>
                      <a:noFill/>
                    </a:ln>
                  </pic:spPr>
                </pic:pic>
              </a:graphicData>
            </a:graphic>
          </wp:inline>
        </w:drawing>
      </w:r>
    </w:p>
    <w:p>
      <w:r>
        <w:rPr>
          <w:rFonts w:hint="eastAsia"/>
        </w:rPr>
        <w:t>判断出这是因为struts 漏洞入侵的。遗憾的是当时没有找到对应的日志。</w:t>
      </w:r>
    </w:p>
    <w:p>
      <w:pPr>
        <w:pStyle w:val="3"/>
        <w:spacing w:before="156" w:beforeLines="50" w:beforeAutospacing="0" w:after="0" w:afterAutospacing="0" w:line="240" w:lineRule="exact"/>
        <w:ind w:firstLine="0" w:firstLineChars="0"/>
      </w:pPr>
      <w:bookmarkStart w:id="14" w:name="_Toc494372645"/>
      <w:r>
        <w:t xml:space="preserve">2. </w:t>
      </w:r>
      <w:r>
        <w:rPr>
          <w:rFonts w:hint="eastAsia"/>
        </w:rPr>
        <w:t>2017.4.05日B系统应急响应</w:t>
      </w:r>
      <w:bookmarkEnd w:id="14"/>
    </w:p>
    <w:p>
      <w:r>
        <w:rPr>
          <w:rFonts w:hint="eastAsia"/>
        </w:rPr>
        <w:t>根据反弹shell 的异常进程信息，在日志中排查异常登录，命令执行。没有发现有价值信息。排查网马以及上传记录，发现4个网马文件。没有发现上传记录。</w:t>
      </w:r>
    </w:p>
    <w:p>
      <w:pPr>
        <w:ind w:firstLine="0" w:firstLineChars="0"/>
      </w:pPr>
      <w:r>
        <w:drawing>
          <wp:inline distT="0" distB="0" distL="0" distR="0">
            <wp:extent cx="5271135" cy="28289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1165" cy="2829515"/>
                    </a:xfrm>
                    <a:prstGeom prst="rect">
                      <a:avLst/>
                    </a:prstGeom>
                    <a:noFill/>
                    <a:ln>
                      <a:noFill/>
                    </a:ln>
                  </pic:spPr>
                </pic:pic>
              </a:graphicData>
            </a:graphic>
          </wp:inline>
        </w:drawing>
      </w:r>
    </w:p>
    <w:p>
      <w:r>
        <w:rPr>
          <w:rFonts w:hint="eastAsia"/>
        </w:rPr>
        <w:t>然后根据网马位置，找到对应的日期的日志文件，查看相应时间段内的记录</w:t>
      </w:r>
    </w:p>
    <w:p>
      <w:pPr>
        <w:ind w:firstLine="0" w:firstLineChars="0"/>
      </w:pPr>
      <w:r>
        <w:drawing>
          <wp:inline distT="0" distB="0" distL="0" distR="0">
            <wp:extent cx="5271770" cy="230124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2390" cy="2301240"/>
                    </a:xfrm>
                    <a:prstGeom prst="rect">
                      <a:avLst/>
                    </a:prstGeom>
                    <a:noFill/>
                    <a:ln>
                      <a:noFill/>
                    </a:ln>
                  </pic:spPr>
                </pic:pic>
              </a:graphicData>
            </a:graphic>
          </wp:inline>
        </w:drawing>
      </w:r>
    </w:p>
    <w:p>
      <w:r>
        <w:rPr>
          <w:rFonts w:hint="eastAsia"/>
        </w:rPr>
        <w:t xml:space="preserve">访问站点发现站点框架是 </w:t>
      </w:r>
      <w:r>
        <w:t>114啦网址导航</w:t>
      </w:r>
      <w:r>
        <w:rPr>
          <w:rFonts w:hint="eastAsia"/>
        </w:rPr>
        <w:t>，从上面日志可以看出其使用了两个组合漏洞达到了getshell的目的。使用feedback注入获取用户密码，然后登录后台，在后台getshell生成网马。</w:t>
      </w:r>
    </w:p>
    <w:p>
      <w:r>
        <w:rPr>
          <w:rFonts w:hint="eastAsia"/>
        </w:rPr>
        <w:t>访问后来上传的大马文件，发现左侧提权里边反弹提权选项，可确定python异常进程是从这里发起的。</w:t>
      </w:r>
    </w:p>
    <w:p>
      <w:pPr>
        <w:ind w:firstLine="0" w:firstLineChars="0"/>
      </w:pPr>
      <w:r>
        <w:drawing>
          <wp:inline distT="0" distB="0" distL="0" distR="0">
            <wp:extent cx="5273040" cy="279527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3040" cy="2795750"/>
                    </a:xfrm>
                    <a:prstGeom prst="rect">
                      <a:avLst/>
                    </a:prstGeom>
                    <a:noFill/>
                    <a:ln>
                      <a:noFill/>
                    </a:ln>
                  </pic:spPr>
                </pic:pic>
              </a:graphicData>
            </a:graphic>
          </wp:inline>
        </w:drawing>
      </w:r>
    </w:p>
    <w:p>
      <w:pPr>
        <w:pStyle w:val="3"/>
        <w:spacing w:before="156" w:beforeLines="50" w:beforeAutospacing="0" w:after="0" w:afterAutospacing="0" w:line="240" w:lineRule="exact"/>
        <w:ind w:firstLine="0" w:firstLineChars="0"/>
      </w:pPr>
      <w:bookmarkStart w:id="15" w:name="_Toc494372646"/>
      <w:r>
        <w:t xml:space="preserve">3. </w:t>
      </w:r>
      <w:r>
        <w:rPr>
          <w:rFonts w:hint="eastAsia"/>
        </w:rPr>
        <w:t>2017.4.08日C系统应急响应</w:t>
      </w:r>
      <w:bookmarkEnd w:id="15"/>
    </w:p>
    <w:p>
      <w:r>
        <w:rPr>
          <w:rFonts w:hint="eastAsia"/>
        </w:rPr>
        <w:t>这是内网系统的入侵，跟上面的有联系。查看登录日志没有发现异常登录情况，恶意进程是反弹shell</w:t>
      </w:r>
    </w:p>
    <w:p>
      <w:pPr>
        <w:ind w:firstLine="0" w:firstLineChars="0"/>
      </w:pPr>
      <w:r>
        <w:drawing>
          <wp:inline distT="0" distB="0" distL="0" distR="0">
            <wp:extent cx="5128260" cy="236474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a:xfrm>
                      <a:off x="0" y="0"/>
                      <a:ext cx="5128467" cy="2364964"/>
                    </a:xfrm>
                    <a:prstGeom prst="rect">
                      <a:avLst/>
                    </a:prstGeom>
                    <a:noFill/>
                    <a:ln>
                      <a:noFill/>
                    </a:ln>
                  </pic:spPr>
                </pic:pic>
              </a:graphicData>
            </a:graphic>
          </wp:inline>
        </w:drawing>
      </w:r>
    </w:p>
    <w:p>
      <w:r>
        <w:rPr>
          <w:rFonts w:hint="eastAsia"/>
        </w:rPr>
        <w:t>发现redis 进程并且redis没有用户验证。</w:t>
      </w:r>
    </w:p>
    <w:p>
      <w:pPr>
        <w:ind w:firstLine="0" w:firstLineChars="0"/>
      </w:pPr>
      <w:r>
        <w:drawing>
          <wp:inline distT="0" distB="0" distL="0" distR="0">
            <wp:extent cx="5303520" cy="211391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318445" cy="2119864"/>
                    </a:xfrm>
                    <a:prstGeom prst="rect">
                      <a:avLst/>
                    </a:prstGeom>
                    <a:noFill/>
                    <a:ln>
                      <a:noFill/>
                    </a:ln>
                  </pic:spPr>
                </pic:pic>
              </a:graphicData>
            </a:graphic>
          </wp:inline>
        </w:drawing>
      </w:r>
    </w:p>
    <w:p>
      <w:r>
        <w:rPr>
          <w:rFonts w:hint="eastAsia"/>
        </w:rPr>
        <w:t>然后查看日志文件发现 数据库 改变的 异常信息</w:t>
      </w:r>
    </w:p>
    <w:p>
      <w:pPr>
        <w:ind w:firstLine="0" w:firstLineChars="0"/>
      </w:pPr>
      <w:r>
        <w:drawing>
          <wp:inline distT="0" distB="0" distL="0" distR="0">
            <wp:extent cx="5273040" cy="206502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273040" cy="2065020"/>
                    </a:xfrm>
                    <a:prstGeom prst="rect">
                      <a:avLst/>
                    </a:prstGeom>
                    <a:noFill/>
                    <a:ln>
                      <a:noFill/>
                    </a:ln>
                  </pic:spPr>
                </pic:pic>
              </a:graphicData>
            </a:graphic>
          </wp:inline>
        </w:drawing>
      </w:r>
    </w:p>
    <w:p>
      <w:r>
        <w:rPr>
          <w:rFonts w:hint="eastAsia"/>
        </w:rPr>
        <w:t>这里报错是因为其更改数据路径获取权限之后，登录机器将 auth 授权文件删除的报错。然后将系统文件替换成一些后门文件。网马查询语句还在系统中发现了一个2016年的网马文件。</w:t>
      </w:r>
    </w:p>
    <w:p>
      <w:pPr>
        <w:pStyle w:val="3"/>
        <w:spacing w:before="156" w:beforeLines="50" w:beforeAutospacing="0" w:after="0" w:afterAutospacing="0" w:line="240" w:lineRule="exact"/>
        <w:ind w:firstLine="0" w:firstLineChars="0"/>
      </w:pPr>
      <w:bookmarkStart w:id="16" w:name="_Toc494372647"/>
      <w:r>
        <w:t xml:space="preserve">4. </w:t>
      </w:r>
      <w:r>
        <w:rPr>
          <w:rFonts w:hint="eastAsia"/>
        </w:rPr>
        <w:t>2017.5.12日D系统应急响应</w:t>
      </w:r>
      <w:bookmarkEnd w:id="16"/>
    </w:p>
    <w:p>
      <w:r>
        <w:rPr>
          <w:rFonts w:hint="eastAsia"/>
        </w:rPr>
        <w:t>Windows机器，没有安装安全软件，没自动打补丁。使用安全狗扫描了下web目录，没有发现异常。</w:t>
      </w:r>
    </w:p>
    <w:p>
      <w:r>
        <w:rPr>
          <w:rFonts w:hint="eastAsia"/>
        </w:rPr>
        <w:t>然后查看了下系统用户跟病毒文件，发现文件时间戳是2014.11.7。很早就被人入侵，用作挖矿了。这个进程的CPU使用率在50%。</w:t>
      </w:r>
    </w:p>
    <w:p>
      <w:pPr>
        <w:ind w:firstLine="0" w:firstLineChars="0"/>
      </w:pPr>
      <w:r>
        <w:drawing>
          <wp:inline distT="0" distB="0" distL="0" distR="0">
            <wp:extent cx="4424045" cy="29591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24407" cy="2959219"/>
                    </a:xfrm>
                    <a:prstGeom prst="rect">
                      <a:avLst/>
                    </a:prstGeom>
                  </pic:spPr>
                </pic:pic>
              </a:graphicData>
            </a:graphic>
          </wp:inline>
        </w:drawing>
      </w:r>
    </w:p>
    <w:p>
      <w:pPr>
        <w:ind w:firstLine="0" w:firstLineChars="0"/>
      </w:pPr>
      <w:r>
        <w:drawing>
          <wp:inline distT="0" distB="0" distL="0" distR="0">
            <wp:extent cx="5265420" cy="41986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92873" cy="4220622"/>
                    </a:xfrm>
                    <a:prstGeom prst="rect">
                      <a:avLst/>
                    </a:prstGeom>
                    <a:noFill/>
                    <a:ln>
                      <a:noFill/>
                    </a:ln>
                  </pic:spPr>
                </pic:pic>
              </a:graphicData>
            </a:graphic>
          </wp:inline>
        </w:drawing>
      </w:r>
    </w:p>
    <w:p>
      <w:r>
        <w:rPr>
          <w:rFonts w:hint="eastAsia"/>
        </w:rPr>
        <w:t>然后发现的流量异常怀疑是黑客重新登录机器传输大文件导致的。怀疑文件目标为：</w:t>
      </w:r>
    </w:p>
    <w:p>
      <w:pPr>
        <w:ind w:firstLine="0" w:firstLineChars="0"/>
      </w:pPr>
      <w:r>
        <w:drawing>
          <wp:inline distT="0" distB="0" distL="0" distR="0">
            <wp:extent cx="5287645" cy="353631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87940" cy="3536784"/>
                    </a:xfrm>
                    <a:prstGeom prst="rect">
                      <a:avLst/>
                    </a:prstGeom>
                    <a:noFill/>
                    <a:ln>
                      <a:noFill/>
                    </a:ln>
                  </pic:spPr>
                </pic:pic>
              </a:graphicData>
            </a:graphic>
          </wp:inline>
        </w:drawing>
      </w:r>
    </w:p>
    <w:p>
      <w:r>
        <w:rPr>
          <w:rFonts w:hint="eastAsia"/>
        </w:rPr>
        <w:t>然后排查异常文件时间，发现时间跨度很大，有2014.11.7，2015，2017.4.20。猜测是不同黑客的多次入侵行为。怀疑通过系统漏洞进入。</w:t>
      </w:r>
    </w:p>
    <w:p>
      <w:pPr>
        <w:pStyle w:val="3"/>
        <w:spacing w:before="156" w:beforeLines="50" w:beforeAutospacing="0" w:after="0" w:afterAutospacing="0" w:line="240" w:lineRule="exact"/>
        <w:ind w:firstLine="0" w:firstLineChars="0"/>
      </w:pPr>
      <w:bookmarkStart w:id="17" w:name="_Toc494372648"/>
      <w:r>
        <w:t xml:space="preserve">5. </w:t>
      </w:r>
      <w:r>
        <w:rPr>
          <w:rFonts w:hint="eastAsia"/>
        </w:rPr>
        <w:t>2017.6.27日应急响应</w:t>
      </w:r>
      <w:bookmarkEnd w:id="17"/>
    </w:p>
    <w:p>
      <w:r>
        <w:rPr>
          <w:rFonts w:hint="eastAsia"/>
        </w:rPr>
        <w:t>根据反馈，简单的排查了一下，发现是用户自己的问题。几个java进程的CPU使用不稳定：</w:t>
      </w:r>
    </w:p>
    <w:p>
      <w:pPr>
        <w:ind w:firstLine="0" w:firstLineChars="0"/>
      </w:pPr>
      <w:r>
        <w:drawing>
          <wp:inline distT="0" distB="0" distL="0" distR="0">
            <wp:extent cx="5278120" cy="230886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8120" cy="2309178"/>
                    </a:xfrm>
                    <a:prstGeom prst="rect">
                      <a:avLst/>
                    </a:prstGeom>
                    <a:noFill/>
                    <a:ln>
                      <a:noFill/>
                    </a:ln>
                  </pic:spPr>
                </pic:pic>
              </a:graphicData>
            </a:graphic>
          </wp:inline>
        </w:drawing>
      </w:r>
    </w:p>
    <w:p>
      <w:pPr>
        <w:ind w:firstLine="0" w:firstLineChars="0"/>
      </w:pPr>
      <w:r>
        <w:drawing>
          <wp:inline distT="0" distB="0" distL="0" distR="0">
            <wp:extent cx="5332730" cy="15316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335907" cy="1532518"/>
                    </a:xfrm>
                    <a:prstGeom prst="rect">
                      <a:avLst/>
                    </a:prstGeom>
                    <a:noFill/>
                    <a:ln>
                      <a:noFill/>
                    </a:ln>
                  </pic:spPr>
                </pic:pic>
              </a:graphicData>
            </a:graphic>
          </wp:inline>
        </w:drawing>
      </w:r>
    </w:p>
    <w:p>
      <w:pPr>
        <w:pStyle w:val="3"/>
        <w:spacing w:before="156" w:beforeLines="50" w:beforeAutospacing="0" w:after="0" w:afterAutospacing="0" w:line="240" w:lineRule="exact"/>
        <w:ind w:firstLine="0" w:firstLineChars="0"/>
      </w:pPr>
      <w:bookmarkStart w:id="18" w:name="_Toc494372649"/>
      <w:r>
        <w:t xml:space="preserve">6. </w:t>
      </w:r>
      <w:r>
        <w:rPr>
          <w:rFonts w:hint="eastAsia"/>
        </w:rPr>
        <w:t>2017.7.21日内网虚拟机应急响应</w:t>
      </w:r>
      <w:bookmarkEnd w:id="18"/>
    </w:p>
    <w:p>
      <w:r>
        <w:rPr>
          <w:rFonts w:hint="eastAsia"/>
        </w:rPr>
        <w:t>根据反馈，简单的看了下，发现是用户自己的问题。自己的session 复用不对，一直用着有问题的会话，导致崩溃频繁。然后就是自己程序的200% 的 cpu使用率过高。</w:t>
      </w:r>
    </w:p>
    <w:p>
      <w:pPr>
        <w:ind w:firstLine="0" w:firstLineChars="0"/>
      </w:pPr>
      <w:r>
        <w:drawing>
          <wp:inline distT="0" distB="0" distL="0" distR="0">
            <wp:extent cx="4373880" cy="315404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a:xfrm>
                      <a:off x="0" y="0"/>
                      <a:ext cx="4374156" cy="3154440"/>
                    </a:xfrm>
                    <a:prstGeom prst="rect">
                      <a:avLst/>
                    </a:prstGeom>
                    <a:noFill/>
                    <a:ln>
                      <a:noFill/>
                    </a:ln>
                  </pic:spPr>
                </pic:pic>
              </a:graphicData>
            </a:graphic>
          </wp:inline>
        </w:drawing>
      </w:r>
    </w:p>
    <w:p>
      <w:pPr>
        <w:ind w:firstLine="0" w:firstLineChars="0"/>
      </w:pPr>
      <w:r>
        <w:drawing>
          <wp:inline distT="0" distB="0" distL="0" distR="0">
            <wp:extent cx="5266690" cy="74549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66944" cy="746122"/>
                    </a:xfrm>
                    <a:prstGeom prst="rect">
                      <a:avLst/>
                    </a:prstGeom>
                    <a:noFill/>
                    <a:ln>
                      <a:noFill/>
                    </a:ln>
                  </pic:spPr>
                </pic:pic>
              </a:graphicData>
            </a:graphic>
          </wp:inline>
        </w:drawing>
      </w:r>
    </w:p>
    <w:p>
      <w:pPr>
        <w:ind w:firstLine="0" w:firstLineChars="0"/>
      </w:pPr>
      <w:r>
        <w:drawing>
          <wp:inline distT="0" distB="0" distL="0" distR="0">
            <wp:extent cx="4730115" cy="186118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a:xfrm>
                      <a:off x="0" y="0"/>
                      <a:ext cx="4730673" cy="1861749"/>
                    </a:xfrm>
                    <a:prstGeom prst="rect">
                      <a:avLst/>
                    </a:prstGeom>
                    <a:noFill/>
                    <a:ln>
                      <a:noFill/>
                    </a:ln>
                  </pic:spPr>
                </pic:pic>
              </a:graphicData>
            </a:graphic>
          </wp:inline>
        </w:drawing>
      </w:r>
    </w:p>
    <w:p>
      <w:pPr>
        <w:pStyle w:val="3"/>
        <w:spacing w:before="156" w:beforeLines="50" w:beforeAutospacing="0" w:after="0" w:afterAutospacing="0" w:line="240" w:lineRule="exact"/>
        <w:ind w:firstLine="0" w:firstLineChars="0"/>
      </w:pPr>
      <w:bookmarkStart w:id="19" w:name="_Toc494372650"/>
      <w:r>
        <w:t xml:space="preserve">7. </w:t>
      </w:r>
      <w:r>
        <w:rPr>
          <w:rFonts w:hint="eastAsia"/>
        </w:rPr>
        <w:t>2017.7.27日E系统排查</w:t>
      </w:r>
      <w:bookmarkEnd w:id="19"/>
    </w:p>
    <w:p>
      <w:r>
        <w:rPr>
          <w:rFonts w:hint="eastAsia"/>
        </w:rPr>
        <w:t>2台Linux机器，71，81。用脚本没发现问题，2台 window 机器，74，75历史被入侵过，重装75，</w:t>
      </w:r>
      <w:r>
        <w:t>74</w:t>
      </w:r>
      <w:r>
        <w:rPr>
          <w:rFonts w:hint="eastAsia"/>
        </w:rPr>
        <w:t xml:space="preserve">排查内容。4种日志结合排查，在异常行为时间点到其他日志中查找，相互结合可以判断入侵等恶意行为。2017.3.23，21:51:51从 </w:t>
      </w:r>
      <w:r>
        <w:rPr>
          <w:color w:val="FF0000"/>
        </w:rPr>
        <w:t>WIN-K78VE784J3H</w:t>
      </w:r>
      <w:r>
        <w:t xml:space="preserve"> </w:t>
      </w:r>
      <w:r>
        <w:rPr>
          <w:rFonts w:hint="eastAsia"/>
        </w:rPr>
        <w:t>用</w:t>
      </w:r>
      <w:r>
        <w:rPr>
          <w:rFonts w:ascii="Tahoma" w:hAnsi="Tahoma" w:cs="Tahoma"/>
          <w:sz w:val="14"/>
          <w:szCs w:val="14"/>
        </w:rPr>
        <w:t>Administrator</w:t>
      </w:r>
      <w:r>
        <w:rPr>
          <w:rFonts w:hint="eastAsia"/>
        </w:rPr>
        <w:t xml:space="preserve"> 登陆机器，登录system之后：</w:t>
      </w:r>
    </w:p>
    <w:p>
      <w:pPr>
        <w:ind w:firstLine="0" w:firstLineChars="0"/>
      </w:pPr>
      <w:r>
        <w:drawing>
          <wp:inline distT="0" distB="0" distL="0" distR="0">
            <wp:extent cx="5271770" cy="314515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285216" cy="3153191"/>
                    </a:xfrm>
                    <a:prstGeom prst="rect">
                      <a:avLst/>
                    </a:prstGeom>
                    <a:noFill/>
                    <a:ln>
                      <a:noFill/>
                    </a:ln>
                  </pic:spPr>
                </pic:pic>
              </a:graphicData>
            </a:graphic>
          </wp:inline>
        </w:drawing>
      </w:r>
    </w:p>
    <w:p>
      <w:r>
        <w:rPr>
          <w:rFonts w:hint="eastAsia"/>
        </w:rPr>
        <w:t>2017.3.23日21：52：10，创建新用户admin</w:t>
      </w:r>
    </w:p>
    <w:p>
      <w:pPr>
        <w:ind w:firstLine="0" w:firstLineChars="0"/>
      </w:pPr>
      <w:r>
        <w:drawing>
          <wp:inline distT="0" distB="0" distL="0" distR="0">
            <wp:extent cx="5273040" cy="265493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276901" cy="2657361"/>
                    </a:xfrm>
                    <a:prstGeom prst="rect">
                      <a:avLst/>
                    </a:prstGeom>
                    <a:noFill/>
                    <a:ln>
                      <a:noFill/>
                    </a:ln>
                  </pic:spPr>
                </pic:pic>
              </a:graphicData>
            </a:graphic>
          </wp:inline>
        </w:drawing>
      </w:r>
    </w:p>
    <w:p>
      <w:r>
        <w:rPr>
          <w:rFonts w:hint="eastAsia"/>
        </w:rPr>
        <w:t>改admin密码，切换到该用户。22：02：03安装恶意文件服务。</w:t>
      </w:r>
      <w:r>
        <w:t>C</w:t>
      </w:r>
      <w:r>
        <w:rPr>
          <w:rFonts w:hint="eastAsia"/>
        </w:rPr>
        <w:t>:\programData\media\winlogin.exe：</w:t>
      </w:r>
    </w:p>
    <w:p>
      <w:pPr>
        <w:ind w:firstLine="0" w:firstLineChars="0"/>
      </w:pPr>
      <w:r>
        <w:drawing>
          <wp:inline distT="0" distB="0" distL="0" distR="0">
            <wp:extent cx="5273040" cy="201168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5273040" cy="2011680"/>
                    </a:xfrm>
                    <a:prstGeom prst="rect">
                      <a:avLst/>
                    </a:prstGeom>
                    <a:noFill/>
                    <a:ln>
                      <a:noFill/>
                    </a:ln>
                  </pic:spPr>
                </pic:pic>
              </a:graphicData>
            </a:graphic>
          </wp:inline>
        </w:drawing>
      </w:r>
    </w:p>
    <w:p>
      <w:r>
        <w:rPr>
          <w:rFonts w:hint="eastAsia"/>
        </w:rPr>
        <w:t>挖矿程序</w:t>
      </w:r>
    </w:p>
    <w:p>
      <w:pPr>
        <w:ind w:firstLine="0" w:firstLineChars="0"/>
      </w:pPr>
      <w:r>
        <w:drawing>
          <wp:inline distT="0" distB="0" distL="0" distR="0">
            <wp:extent cx="5271770" cy="275780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280313" cy="2762212"/>
                    </a:xfrm>
                    <a:prstGeom prst="rect">
                      <a:avLst/>
                    </a:prstGeom>
                    <a:noFill/>
                    <a:ln>
                      <a:noFill/>
                    </a:ln>
                  </pic:spPr>
                </pic:pic>
              </a:graphicData>
            </a:graphic>
          </wp:inline>
        </w:drawing>
      </w:r>
    </w:p>
    <w:p>
      <w:pPr>
        <w:pStyle w:val="3"/>
        <w:spacing w:before="156" w:beforeLines="50" w:beforeAutospacing="0" w:after="0" w:afterAutospacing="0" w:line="240" w:lineRule="exact"/>
        <w:ind w:firstLine="0" w:firstLineChars="0"/>
      </w:pPr>
      <w:bookmarkStart w:id="20" w:name="_Toc494372651"/>
      <w:r>
        <w:t xml:space="preserve">8. </w:t>
      </w:r>
      <w:r>
        <w:rPr>
          <w:rFonts w:hint="eastAsia"/>
        </w:rPr>
        <w:t>2017.8.24日F系统应急排查</w:t>
      </w:r>
      <w:bookmarkEnd w:id="20"/>
    </w:p>
    <w:p>
      <w:r>
        <w:rPr>
          <w:rFonts w:hint="eastAsia"/>
        </w:rPr>
        <w:t>使用排查脚本发现的异常是</w:t>
      </w:r>
    </w:p>
    <w:p>
      <w:pPr>
        <w:ind w:firstLine="0" w:firstLineChars="0"/>
        <w:rPr>
          <w:szCs w:val="22"/>
        </w:rPr>
      </w:pPr>
      <w:r>
        <w:drawing>
          <wp:inline distT="0" distB="0" distL="0" distR="0">
            <wp:extent cx="4513580" cy="313372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13648" cy="3134180"/>
                    </a:xfrm>
                    <a:prstGeom prst="rect">
                      <a:avLst/>
                    </a:prstGeom>
                    <a:noFill/>
                    <a:ln>
                      <a:noFill/>
                    </a:ln>
                  </pic:spPr>
                </pic:pic>
              </a:graphicData>
            </a:graphic>
          </wp:inline>
        </w:drawing>
      </w:r>
    </w:p>
    <w:p>
      <w:r>
        <w:rPr>
          <w:rFonts w:hint="eastAsia"/>
        </w:rPr>
        <w:t>异常进程为挖矿程序，删除的程序文件：</w:t>
      </w:r>
    </w:p>
    <w:p>
      <w:pPr>
        <w:ind w:firstLine="0" w:firstLineChars="0"/>
      </w:pPr>
      <w:r>
        <w:drawing>
          <wp:inline distT="0" distB="0" distL="0" distR="0">
            <wp:extent cx="5273040" cy="21399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a:xfrm>
                      <a:off x="0" y="0"/>
                      <a:ext cx="5273040" cy="2140481"/>
                    </a:xfrm>
                    <a:prstGeom prst="rect">
                      <a:avLst/>
                    </a:prstGeom>
                    <a:noFill/>
                    <a:ln>
                      <a:noFill/>
                    </a:ln>
                  </pic:spPr>
                </pic:pic>
              </a:graphicData>
            </a:graphic>
          </wp:inline>
        </w:drawing>
      </w:r>
    </w:p>
    <w:p>
      <w:r>
        <w:rPr>
          <w:rFonts w:hint="eastAsia"/>
        </w:rPr>
        <w:t>挖矿进程的父进程ID 为1，正好对应上面的init程序。可以确定机器中被植入了病毒文件并且在启动之后就删掉了。排查脚本没有发现其他异常文件或记录。观察挖矿进程的用户信息发现是www用户启动，而另外一个www用户启动的进程是red5的视频服务程序。进入red5目录：</w:t>
      </w:r>
    </w:p>
    <w:p>
      <w:pPr>
        <w:ind w:firstLine="0" w:firstLineChars="0"/>
      </w:pPr>
      <w:r>
        <w:drawing>
          <wp:inline distT="0" distB="0" distL="0" distR="0">
            <wp:extent cx="5026025" cy="250253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26271" cy="2502928"/>
                    </a:xfrm>
                    <a:prstGeom prst="rect">
                      <a:avLst/>
                    </a:prstGeom>
                    <a:noFill/>
                    <a:ln>
                      <a:noFill/>
                    </a:ln>
                  </pic:spPr>
                </pic:pic>
              </a:graphicData>
            </a:graphic>
          </wp:inline>
        </w:drawing>
      </w:r>
    </w:p>
    <w:p>
      <w:r>
        <w:rPr>
          <w:rFonts w:hint="eastAsia"/>
        </w:rPr>
        <w:t>发现一个 core.17124 进程崩溃文件，查看文件内容，发现挖矿程序启动命令。到这里怀疑漏洞入口可能在red5 这里。使用挖矿相关字符串 匹配应用服务日志，没有任何匹配，查看异常进程信息。</w:t>
      </w:r>
    </w:p>
    <w:p>
      <w:pPr>
        <w:ind w:firstLine="0" w:firstLineChars="0"/>
      </w:pPr>
      <w:r>
        <w:drawing>
          <wp:inline distT="0" distB="0" distL="0" distR="0">
            <wp:extent cx="4662805" cy="258635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a:xfrm>
                      <a:off x="0" y="0"/>
                      <a:ext cx="4663253" cy="2586423"/>
                    </a:xfrm>
                    <a:prstGeom prst="rect">
                      <a:avLst/>
                    </a:prstGeom>
                    <a:noFill/>
                    <a:ln>
                      <a:noFill/>
                    </a:ln>
                  </pic:spPr>
                </pic:pic>
              </a:graphicData>
            </a:graphic>
          </wp:inline>
        </w:drawing>
      </w:r>
    </w:p>
    <w:p>
      <w:r>
        <w:rPr>
          <w:rFonts w:hint="eastAsia"/>
        </w:rPr>
        <w:t>从这些异常进程相关文件得到几个时间点：2016，2017.3.22，2017.8.7，2017.8.21，不确定入侵时间，也没有找到任何漏洞信息。也没有合理怀疑。</w:t>
      </w:r>
    </w:p>
    <w:p>
      <w:pPr>
        <w:pStyle w:val="2"/>
        <w:spacing w:before="0" w:beforeAutospacing="0" w:after="0" w:afterAutospacing="0"/>
        <w:ind w:firstLine="0" w:firstLineChars="0"/>
        <w:rPr>
          <w:bCs w:val="0"/>
        </w:rPr>
      </w:pPr>
      <w:bookmarkStart w:id="21" w:name="_Toc494372652"/>
      <w:r>
        <w:rPr>
          <w:rFonts w:hint="eastAsia"/>
          <w:bCs w:val="0"/>
        </w:rPr>
        <w:t>四、复盘：</w:t>
      </w:r>
      <w:bookmarkEnd w:id="21"/>
    </w:p>
    <w:p>
      <w:r>
        <w:rPr>
          <w:rFonts w:hint="eastAsia"/>
        </w:rPr>
        <w:t>第一个案例检查的不彻底，不系统，没有脚本只能想到什么检查什么。</w:t>
      </w:r>
    </w:p>
    <w:p>
      <w:r>
        <w:rPr>
          <w:rFonts w:hint="eastAsia"/>
        </w:rPr>
        <w:t>现在有了检查脚本就应该注意检查的系统性。</w:t>
      </w:r>
    </w:p>
    <w:p/>
    <w:p>
      <w:r>
        <w:rPr>
          <w:rFonts w:hint="eastAsia"/>
        </w:rPr>
        <w:t>第二三个案例，在内网环境的应急排查要注意内网机器的相关性跟入侵扩散的可能性。</w:t>
      </w:r>
    </w:p>
    <w:p>
      <w:r>
        <w:rPr>
          <w:rFonts w:hint="eastAsia"/>
        </w:rPr>
        <w:t>相关性在前期的信息收集表中已经加上了。</w:t>
      </w:r>
    </w:p>
    <w:p>
      <w:pPr>
        <w:rPr>
          <w:color w:val="FF0000"/>
        </w:rPr>
      </w:pPr>
      <w:r>
        <w:rPr>
          <w:rFonts w:hint="eastAsia"/>
          <w:color w:val="FF0000"/>
        </w:rPr>
        <w:t>下一步升级的计划是看看有没有方法获取机器对内网的扫描或入侵行为。（history记录等）</w:t>
      </w:r>
    </w:p>
    <w:p/>
    <w:p>
      <w:r>
        <w:rPr>
          <w:rFonts w:hint="eastAsia"/>
        </w:rPr>
        <w:t>第四个案例，尝试下</w:t>
      </w:r>
      <w:r>
        <w:rPr>
          <w:rFonts w:hint="eastAsia"/>
          <w:color w:val="FF0000"/>
        </w:rPr>
        <w:t>内核漏洞的攻击，排查服务组件攻击</w:t>
      </w:r>
      <w:r>
        <w:rPr>
          <w:rFonts w:hint="eastAsia"/>
        </w:rPr>
        <w:t>，排查系统日志</w:t>
      </w:r>
    </w:p>
    <w:p>
      <w:r>
        <w:rPr>
          <w:rFonts w:hint="eastAsia"/>
        </w:rPr>
        <w:t>第五六个案例，前期信息收集到位的话可以避免很多无用功，简单的命令即可确定问题。</w:t>
      </w:r>
    </w:p>
    <w:p/>
    <w:p>
      <w:r>
        <w:rPr>
          <w:rFonts w:hint="eastAsia"/>
        </w:rPr>
        <w:t>第七个案例，查看日志的时候记录详细时间点，然后</w:t>
      </w:r>
      <w:r>
        <w:rPr>
          <w:rFonts w:hint="eastAsia"/>
          <w:color w:val="FF0000"/>
        </w:rPr>
        <w:t>注意各日志时间点间的关联</w:t>
      </w:r>
      <w:r>
        <w:rPr>
          <w:rFonts w:hint="eastAsia"/>
        </w:rPr>
        <w:t>，可以排除入侵行为与普通系统异常。</w:t>
      </w:r>
    </w:p>
    <w:p/>
    <w:p>
      <w:pPr>
        <w:rPr>
          <w:rFonts w:hint="eastAsia"/>
        </w:rPr>
      </w:pPr>
      <w:r>
        <w:rPr>
          <w:rFonts w:hint="eastAsia"/>
        </w:rPr>
        <w:t>第八个案例，第一遍排查没有发现异常的时候，要多注意已经获取的各</w:t>
      </w:r>
      <w:r>
        <w:rPr>
          <w:rFonts w:hint="eastAsia"/>
          <w:color w:val="FF0000"/>
        </w:rPr>
        <w:t>信息之间的关联</w:t>
      </w:r>
      <w:r>
        <w:rPr>
          <w:rFonts w:hint="eastAsia"/>
        </w:rPr>
        <w:t>。可以打开思路，确定排查方向。</w:t>
      </w:r>
    </w:p>
    <w:p>
      <w:pPr>
        <w:rPr>
          <w:rFonts w:hint="eastAsia"/>
        </w:rPr>
      </w:pPr>
    </w:p>
    <w:p>
      <w:r>
        <w:rPr>
          <w:rFonts w:hint="eastAsia"/>
        </w:rPr>
        <w:t>第九个案例，不要完全相信运维人员给出的信息，这次给出的信息只有一台服务器，没想到测试服务器（另一个业务线）也有问题，这次是</w:t>
      </w:r>
      <w:r>
        <w:rPr>
          <w:rFonts w:hint="eastAsia"/>
          <w:color w:val="FF0000"/>
        </w:rPr>
        <w:t>跨业务线的传播病毒</w:t>
      </w:r>
      <w:r>
        <w:rPr>
          <w:rFonts w:hint="eastAsia"/>
        </w:rPr>
        <w:t>。同时，应急前一定要</w:t>
      </w:r>
      <w:r>
        <w:rPr>
          <w:rFonts w:hint="eastAsia"/>
          <w:color w:val="FF0000"/>
        </w:rPr>
        <w:t>确认运维人员“全部”具体操作</w:t>
      </w:r>
      <w:r>
        <w:rPr>
          <w:rFonts w:hint="eastAsia"/>
        </w:rPr>
        <w:t>（包括删除的文件具体信息），方便做出最正确的判断。</w:t>
      </w:r>
    </w:p>
    <w:p>
      <w:pPr>
        <w:rPr>
          <w:rFonts w:hint="eastAsia"/>
        </w:rPr>
      </w:pPr>
      <w:bookmarkStart w:id="22" w:name="_GoBack"/>
      <w:bookmarkEnd w:id="22"/>
    </w:p>
    <w:p>
      <w:r>
        <w:rPr>
          <w:rFonts w:hint="eastAsia"/>
        </w:rPr>
        <w:t>应急响应完成之后应该建一个工单，督促提醒业务线重装系统。</w:t>
      </w:r>
    </w:p>
    <w:sectPr>
      <w:footerReference r:id="rId5" w:type="default"/>
      <w:pgSz w:w="11906" w:h="16838"/>
      <w:pgMar w:top="1304" w:right="1797" w:bottom="1247" w:left="1797"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360"/>
      </w:pPr>
      <w:r>
        <w:separator/>
      </w:r>
    </w:p>
  </w:endnote>
  <w:endnote w:type="continuationSeparator" w:id="1">
    <w:p>
      <w:pPr>
        <w:ind w:firstLine="3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Tahoma">
    <w:panose1 w:val="020B0604030504040204"/>
    <w:charset w:val="00"/>
    <w:family w:val="swiss"/>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70751"/>
      <w:docPartObj>
        <w:docPartGallery w:val="autotext"/>
      </w:docPartObj>
    </w:sdtPr>
    <w:sdtContent>
      <w:sdt>
        <w:sdtPr>
          <w:id w:val="171357217"/>
          <w:docPartObj>
            <w:docPartGallery w:val="autotext"/>
          </w:docPartObj>
        </w:sdtPr>
        <w:sdtContent>
          <w:p>
            <w:pPr>
              <w:pStyle w:val="9"/>
              <w:jc w:val="center"/>
            </w:pPr>
            <w:r>
              <w:rPr>
                <w:lang w:val="zh-CN"/>
              </w:rPr>
              <w:t xml:space="preserve"> </w:t>
            </w:r>
            <w:r>
              <w:fldChar w:fldCharType="begin"/>
            </w:r>
            <w:r>
              <w:instrText xml:space="preserve">PAGE</w:instrText>
            </w:r>
            <w:r>
              <w:fldChar w:fldCharType="separate"/>
            </w:r>
            <w:r>
              <w:t>2</w:t>
            </w:r>
            <w:r>
              <w:fldChar w:fldCharType="end"/>
            </w:r>
            <w:r>
              <w:rPr>
                <w:lang w:val="zh-CN"/>
              </w:rPr>
              <w:t xml:space="preserve"> / </w:t>
            </w:r>
            <w:r>
              <w:fldChar w:fldCharType="begin"/>
            </w:r>
            <w:r>
              <w:instrText xml:space="preserve">NUMPAGES</w:instrText>
            </w:r>
            <w:r>
              <w:fldChar w:fldCharType="separate"/>
            </w:r>
            <w:r>
              <w:t>15</w:t>
            </w:r>
            <w: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360"/>
      </w:pPr>
      <w:r>
        <w:separator/>
      </w:r>
    </w:p>
  </w:footnote>
  <w:footnote w:type="continuationSeparator" w:id="1">
    <w:p>
      <w:pPr>
        <w:ind w:firstLine="36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2"/>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786444"/>
    <w:rsid w:val="00002563"/>
    <w:rsid w:val="00010E56"/>
    <w:rsid w:val="000124F6"/>
    <w:rsid w:val="00012C7D"/>
    <w:rsid w:val="00017C6D"/>
    <w:rsid w:val="000236FF"/>
    <w:rsid w:val="00031490"/>
    <w:rsid w:val="00044BA6"/>
    <w:rsid w:val="00045628"/>
    <w:rsid w:val="00050B4B"/>
    <w:rsid w:val="00061285"/>
    <w:rsid w:val="0006588D"/>
    <w:rsid w:val="00065F85"/>
    <w:rsid w:val="0007151A"/>
    <w:rsid w:val="00072585"/>
    <w:rsid w:val="00086ECB"/>
    <w:rsid w:val="00087511"/>
    <w:rsid w:val="000879FE"/>
    <w:rsid w:val="000942EC"/>
    <w:rsid w:val="000963E6"/>
    <w:rsid w:val="000A5D04"/>
    <w:rsid w:val="000A7D53"/>
    <w:rsid w:val="000B7F8F"/>
    <w:rsid w:val="000E11C6"/>
    <w:rsid w:val="000E29B1"/>
    <w:rsid w:val="000E5AF2"/>
    <w:rsid w:val="00102A31"/>
    <w:rsid w:val="001054D5"/>
    <w:rsid w:val="0012421F"/>
    <w:rsid w:val="001326EF"/>
    <w:rsid w:val="00133F32"/>
    <w:rsid w:val="001419D5"/>
    <w:rsid w:val="001421AA"/>
    <w:rsid w:val="00143D72"/>
    <w:rsid w:val="0014576D"/>
    <w:rsid w:val="001476DD"/>
    <w:rsid w:val="0016145D"/>
    <w:rsid w:val="001625F3"/>
    <w:rsid w:val="00163FEE"/>
    <w:rsid w:val="001864CC"/>
    <w:rsid w:val="001924FB"/>
    <w:rsid w:val="001952F1"/>
    <w:rsid w:val="001A0B8C"/>
    <w:rsid w:val="001A78F3"/>
    <w:rsid w:val="001C78C5"/>
    <w:rsid w:val="001D2F5B"/>
    <w:rsid w:val="001E1AA1"/>
    <w:rsid w:val="001E638D"/>
    <w:rsid w:val="002046A8"/>
    <w:rsid w:val="00207BB0"/>
    <w:rsid w:val="00216C3D"/>
    <w:rsid w:val="002316A6"/>
    <w:rsid w:val="002360DB"/>
    <w:rsid w:val="002376BE"/>
    <w:rsid w:val="002404E5"/>
    <w:rsid w:val="00240920"/>
    <w:rsid w:val="00240AFA"/>
    <w:rsid w:val="00240FD5"/>
    <w:rsid w:val="0024341D"/>
    <w:rsid w:val="0024426A"/>
    <w:rsid w:val="002521C6"/>
    <w:rsid w:val="00253393"/>
    <w:rsid w:val="00253A92"/>
    <w:rsid w:val="002842DE"/>
    <w:rsid w:val="00287463"/>
    <w:rsid w:val="00292D77"/>
    <w:rsid w:val="002A5FB0"/>
    <w:rsid w:val="002A7A68"/>
    <w:rsid w:val="002B603E"/>
    <w:rsid w:val="002D0784"/>
    <w:rsid w:val="002D6A26"/>
    <w:rsid w:val="002E26EF"/>
    <w:rsid w:val="002E272E"/>
    <w:rsid w:val="002F1CAB"/>
    <w:rsid w:val="00304ABA"/>
    <w:rsid w:val="00307F6A"/>
    <w:rsid w:val="00311952"/>
    <w:rsid w:val="0032020D"/>
    <w:rsid w:val="003246AB"/>
    <w:rsid w:val="00333607"/>
    <w:rsid w:val="00345A62"/>
    <w:rsid w:val="00357F2E"/>
    <w:rsid w:val="00363A62"/>
    <w:rsid w:val="003705CF"/>
    <w:rsid w:val="00377725"/>
    <w:rsid w:val="003809CE"/>
    <w:rsid w:val="003811A1"/>
    <w:rsid w:val="00394155"/>
    <w:rsid w:val="003B2F0F"/>
    <w:rsid w:val="003C09F7"/>
    <w:rsid w:val="003C2D1D"/>
    <w:rsid w:val="003C300F"/>
    <w:rsid w:val="003C3064"/>
    <w:rsid w:val="003C795E"/>
    <w:rsid w:val="003D0764"/>
    <w:rsid w:val="003E7638"/>
    <w:rsid w:val="003F15B9"/>
    <w:rsid w:val="003F26B0"/>
    <w:rsid w:val="004062CC"/>
    <w:rsid w:val="004067DD"/>
    <w:rsid w:val="0041032E"/>
    <w:rsid w:val="00412AD2"/>
    <w:rsid w:val="00413313"/>
    <w:rsid w:val="00426E69"/>
    <w:rsid w:val="004455F9"/>
    <w:rsid w:val="00446B31"/>
    <w:rsid w:val="00457AF8"/>
    <w:rsid w:val="00462BAC"/>
    <w:rsid w:val="00467630"/>
    <w:rsid w:val="00486120"/>
    <w:rsid w:val="00491F5F"/>
    <w:rsid w:val="00493574"/>
    <w:rsid w:val="004A4192"/>
    <w:rsid w:val="004D11F1"/>
    <w:rsid w:val="004D2D4D"/>
    <w:rsid w:val="004F7DA5"/>
    <w:rsid w:val="00503538"/>
    <w:rsid w:val="00513BDC"/>
    <w:rsid w:val="00514023"/>
    <w:rsid w:val="0051518C"/>
    <w:rsid w:val="0054430E"/>
    <w:rsid w:val="005558CC"/>
    <w:rsid w:val="00566D2B"/>
    <w:rsid w:val="005871F1"/>
    <w:rsid w:val="00596ED2"/>
    <w:rsid w:val="005A43CA"/>
    <w:rsid w:val="005A4677"/>
    <w:rsid w:val="005B1730"/>
    <w:rsid w:val="005B4A10"/>
    <w:rsid w:val="005C176B"/>
    <w:rsid w:val="005C57C6"/>
    <w:rsid w:val="005C73FF"/>
    <w:rsid w:val="005E34DD"/>
    <w:rsid w:val="005E440F"/>
    <w:rsid w:val="005E7C42"/>
    <w:rsid w:val="005F2A2F"/>
    <w:rsid w:val="005F2D94"/>
    <w:rsid w:val="00603664"/>
    <w:rsid w:val="006123EF"/>
    <w:rsid w:val="00621A67"/>
    <w:rsid w:val="00640E65"/>
    <w:rsid w:val="006514C0"/>
    <w:rsid w:val="00653876"/>
    <w:rsid w:val="00656A37"/>
    <w:rsid w:val="006861A0"/>
    <w:rsid w:val="006948BC"/>
    <w:rsid w:val="006A0A46"/>
    <w:rsid w:val="006A39C7"/>
    <w:rsid w:val="006A4C26"/>
    <w:rsid w:val="006B56D9"/>
    <w:rsid w:val="006C1D58"/>
    <w:rsid w:val="006D0094"/>
    <w:rsid w:val="006D074C"/>
    <w:rsid w:val="006D2782"/>
    <w:rsid w:val="006F0DBE"/>
    <w:rsid w:val="006F3D65"/>
    <w:rsid w:val="00706C3F"/>
    <w:rsid w:val="00725183"/>
    <w:rsid w:val="00733CD1"/>
    <w:rsid w:val="00745B39"/>
    <w:rsid w:val="007462C7"/>
    <w:rsid w:val="00755B2C"/>
    <w:rsid w:val="00755E19"/>
    <w:rsid w:val="00766CFF"/>
    <w:rsid w:val="007841A8"/>
    <w:rsid w:val="00786444"/>
    <w:rsid w:val="007930E7"/>
    <w:rsid w:val="007A4A43"/>
    <w:rsid w:val="007A6AF6"/>
    <w:rsid w:val="007B5D87"/>
    <w:rsid w:val="007B71AC"/>
    <w:rsid w:val="007B75D8"/>
    <w:rsid w:val="007B7A24"/>
    <w:rsid w:val="007E3EB3"/>
    <w:rsid w:val="007F1B23"/>
    <w:rsid w:val="007F7850"/>
    <w:rsid w:val="00800FF9"/>
    <w:rsid w:val="00811143"/>
    <w:rsid w:val="00811FD0"/>
    <w:rsid w:val="00814448"/>
    <w:rsid w:val="008264DF"/>
    <w:rsid w:val="008264FE"/>
    <w:rsid w:val="00844803"/>
    <w:rsid w:val="00852D04"/>
    <w:rsid w:val="00861A1C"/>
    <w:rsid w:val="00864651"/>
    <w:rsid w:val="008660B5"/>
    <w:rsid w:val="00871DF2"/>
    <w:rsid w:val="008816F0"/>
    <w:rsid w:val="008905C8"/>
    <w:rsid w:val="008B2557"/>
    <w:rsid w:val="008B4DB3"/>
    <w:rsid w:val="008C5304"/>
    <w:rsid w:val="008C7F62"/>
    <w:rsid w:val="008D1874"/>
    <w:rsid w:val="008D3D52"/>
    <w:rsid w:val="008D4FD5"/>
    <w:rsid w:val="008E0AEC"/>
    <w:rsid w:val="008F3511"/>
    <w:rsid w:val="00915AFF"/>
    <w:rsid w:val="0094079E"/>
    <w:rsid w:val="00940DA0"/>
    <w:rsid w:val="00950BFB"/>
    <w:rsid w:val="0095450E"/>
    <w:rsid w:val="00976A08"/>
    <w:rsid w:val="00982931"/>
    <w:rsid w:val="00990A99"/>
    <w:rsid w:val="00993C78"/>
    <w:rsid w:val="009A6975"/>
    <w:rsid w:val="009C2731"/>
    <w:rsid w:val="009C29C0"/>
    <w:rsid w:val="009D2B47"/>
    <w:rsid w:val="009D5184"/>
    <w:rsid w:val="009E0F69"/>
    <w:rsid w:val="009E1E4E"/>
    <w:rsid w:val="009F0A17"/>
    <w:rsid w:val="009F6567"/>
    <w:rsid w:val="00A16B45"/>
    <w:rsid w:val="00A46487"/>
    <w:rsid w:val="00A53888"/>
    <w:rsid w:val="00A85A4E"/>
    <w:rsid w:val="00A8795F"/>
    <w:rsid w:val="00AA30BC"/>
    <w:rsid w:val="00AA474A"/>
    <w:rsid w:val="00AA631E"/>
    <w:rsid w:val="00AB1403"/>
    <w:rsid w:val="00AC0583"/>
    <w:rsid w:val="00AC07ED"/>
    <w:rsid w:val="00AC0F79"/>
    <w:rsid w:val="00AD70A1"/>
    <w:rsid w:val="00AE093D"/>
    <w:rsid w:val="00AE1181"/>
    <w:rsid w:val="00AF1CE4"/>
    <w:rsid w:val="00AF5736"/>
    <w:rsid w:val="00B123C7"/>
    <w:rsid w:val="00B266B3"/>
    <w:rsid w:val="00B2754E"/>
    <w:rsid w:val="00B3177E"/>
    <w:rsid w:val="00B371D8"/>
    <w:rsid w:val="00B404FA"/>
    <w:rsid w:val="00B44A8D"/>
    <w:rsid w:val="00B52342"/>
    <w:rsid w:val="00B528C1"/>
    <w:rsid w:val="00B80F81"/>
    <w:rsid w:val="00B84407"/>
    <w:rsid w:val="00BA24F7"/>
    <w:rsid w:val="00BC6D8D"/>
    <w:rsid w:val="00BD0763"/>
    <w:rsid w:val="00BE3007"/>
    <w:rsid w:val="00BE392E"/>
    <w:rsid w:val="00BE65CA"/>
    <w:rsid w:val="00BF6D3F"/>
    <w:rsid w:val="00C04158"/>
    <w:rsid w:val="00C076E1"/>
    <w:rsid w:val="00C120FA"/>
    <w:rsid w:val="00C1309E"/>
    <w:rsid w:val="00C52F1C"/>
    <w:rsid w:val="00C57705"/>
    <w:rsid w:val="00C61E89"/>
    <w:rsid w:val="00C62107"/>
    <w:rsid w:val="00C632B3"/>
    <w:rsid w:val="00C82E71"/>
    <w:rsid w:val="00C955E5"/>
    <w:rsid w:val="00CA0D04"/>
    <w:rsid w:val="00CA4738"/>
    <w:rsid w:val="00CB66AF"/>
    <w:rsid w:val="00CC0B96"/>
    <w:rsid w:val="00CD297E"/>
    <w:rsid w:val="00CD308E"/>
    <w:rsid w:val="00CF3A71"/>
    <w:rsid w:val="00D34271"/>
    <w:rsid w:val="00D46D2C"/>
    <w:rsid w:val="00D46FBC"/>
    <w:rsid w:val="00D527D2"/>
    <w:rsid w:val="00D55734"/>
    <w:rsid w:val="00D6531B"/>
    <w:rsid w:val="00D73BD3"/>
    <w:rsid w:val="00D81E46"/>
    <w:rsid w:val="00D975C7"/>
    <w:rsid w:val="00DA1546"/>
    <w:rsid w:val="00DB1DA2"/>
    <w:rsid w:val="00DC7585"/>
    <w:rsid w:val="00DD185F"/>
    <w:rsid w:val="00DD398D"/>
    <w:rsid w:val="00DD4639"/>
    <w:rsid w:val="00DF2C2D"/>
    <w:rsid w:val="00E414E6"/>
    <w:rsid w:val="00E545B8"/>
    <w:rsid w:val="00E56BBF"/>
    <w:rsid w:val="00E6414D"/>
    <w:rsid w:val="00E66ED0"/>
    <w:rsid w:val="00E71752"/>
    <w:rsid w:val="00E7563F"/>
    <w:rsid w:val="00EA4EF3"/>
    <w:rsid w:val="00EA57AA"/>
    <w:rsid w:val="00EB1A7C"/>
    <w:rsid w:val="00EC4387"/>
    <w:rsid w:val="00EE1ECC"/>
    <w:rsid w:val="00EE5508"/>
    <w:rsid w:val="00EE795C"/>
    <w:rsid w:val="00EF18B0"/>
    <w:rsid w:val="00EF41F8"/>
    <w:rsid w:val="00F0155E"/>
    <w:rsid w:val="00F02011"/>
    <w:rsid w:val="00F324DA"/>
    <w:rsid w:val="00F676DA"/>
    <w:rsid w:val="00F831D5"/>
    <w:rsid w:val="00F862EF"/>
    <w:rsid w:val="00F91FFB"/>
    <w:rsid w:val="00F9221A"/>
    <w:rsid w:val="00F933F7"/>
    <w:rsid w:val="00F948D8"/>
    <w:rsid w:val="00FA26C1"/>
    <w:rsid w:val="00FB2CEC"/>
    <w:rsid w:val="00FD1BE6"/>
    <w:rsid w:val="00FD61EA"/>
    <w:rsid w:val="00FF137F"/>
    <w:rsid w:val="34D17B84"/>
    <w:rsid w:val="681D420C"/>
    <w:rsid w:val="6B8848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adjustRightInd w:val="0"/>
      <w:ind w:firstLine="360" w:firstLineChars="200"/>
    </w:pPr>
    <w:rPr>
      <w:rFonts w:ascii="Consolas" w:hAnsi="黑体" w:eastAsia="黑体" w:cs="Consolas"/>
      <w:color w:val="000000"/>
      <w:kern w:val="0"/>
      <w:sz w:val="18"/>
      <w:szCs w:val="18"/>
      <w:lang w:val="en-US" w:eastAsia="zh-CN" w:bidi="ar-SA"/>
    </w:rPr>
  </w:style>
  <w:style w:type="paragraph" w:styleId="2">
    <w:name w:val="heading 1"/>
    <w:basedOn w:val="1"/>
    <w:next w:val="1"/>
    <w:link w:val="19"/>
    <w:qFormat/>
    <w:uiPriority w:val="9"/>
    <w:pPr>
      <w:keepNext/>
      <w:keepLines/>
      <w:spacing w:before="100" w:beforeAutospacing="1" w:after="100" w:afterAutospacing="1"/>
      <w:outlineLvl w:val="0"/>
    </w:pPr>
    <w:rPr>
      <w:rFonts w:ascii="黑体"/>
      <w:b/>
      <w:bCs/>
      <w:sz w:val="28"/>
      <w:szCs w:val="21"/>
    </w:rPr>
  </w:style>
  <w:style w:type="paragraph" w:styleId="3">
    <w:name w:val="heading 2"/>
    <w:basedOn w:val="1"/>
    <w:next w:val="1"/>
    <w:link w:val="21"/>
    <w:unhideWhenUsed/>
    <w:qFormat/>
    <w:uiPriority w:val="9"/>
    <w:pPr>
      <w:keepNext/>
      <w:keepLines/>
      <w:spacing w:before="100" w:beforeAutospacing="1" w:after="100" w:afterAutospacing="1"/>
      <w:outlineLvl w:val="1"/>
    </w:pPr>
    <w:rPr>
      <w:rFonts w:ascii="黑体" w:cstheme="majorBidi"/>
      <w:b/>
      <w:bCs/>
      <w:sz w:val="24"/>
      <w:szCs w:val="21"/>
    </w:rPr>
  </w:style>
  <w:style w:type="paragraph" w:styleId="4">
    <w:name w:val="heading 3"/>
    <w:basedOn w:val="1"/>
    <w:next w:val="1"/>
    <w:link w:val="27"/>
    <w:unhideWhenUsed/>
    <w:qFormat/>
    <w:uiPriority w:val="9"/>
    <w:pPr>
      <w:keepNext/>
      <w:keepLines/>
      <w:spacing w:before="260" w:after="260" w:line="416" w:lineRule="auto"/>
      <w:outlineLvl w:val="2"/>
    </w:pPr>
    <w:rPr>
      <w:b/>
      <w:bCs/>
      <w:szCs w:val="32"/>
    </w:rPr>
  </w:style>
  <w:style w:type="paragraph" w:styleId="5">
    <w:name w:val="heading 4"/>
    <w:basedOn w:val="1"/>
    <w:next w:val="1"/>
    <w:link w:val="28"/>
    <w:semiHidden/>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4">
    <w:name w:val="Default Paragraph Font"/>
    <w:semiHidden/>
    <w:unhideWhenUsed/>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6">
    <w:name w:val="Document Map"/>
    <w:basedOn w:val="1"/>
    <w:link w:val="20"/>
    <w:semiHidden/>
    <w:unhideWhenUsed/>
    <w:qFormat/>
    <w:uiPriority w:val="99"/>
    <w:rPr>
      <w:rFonts w:ascii="宋体" w:eastAsia="宋体"/>
    </w:rPr>
  </w:style>
  <w:style w:type="paragraph" w:styleId="7">
    <w:name w:val="toc 3"/>
    <w:basedOn w:val="1"/>
    <w:next w:val="1"/>
    <w:unhideWhenUsed/>
    <w:qFormat/>
    <w:uiPriority w:val="39"/>
    <w:pPr>
      <w:ind w:left="840" w:leftChars="400"/>
    </w:pPr>
  </w:style>
  <w:style w:type="paragraph" w:styleId="8">
    <w:name w:val="Balloon Text"/>
    <w:basedOn w:val="1"/>
    <w:link w:val="24"/>
    <w:semiHidden/>
    <w:unhideWhenUsed/>
    <w:qFormat/>
    <w:uiPriority w:val="99"/>
  </w:style>
  <w:style w:type="paragraph" w:styleId="9">
    <w:name w:val="footer"/>
    <w:basedOn w:val="1"/>
    <w:link w:val="17"/>
    <w:unhideWhenUsed/>
    <w:qFormat/>
    <w:uiPriority w:val="99"/>
    <w:pPr>
      <w:tabs>
        <w:tab w:val="center" w:pos="4153"/>
        <w:tab w:val="right" w:pos="8306"/>
      </w:tabs>
      <w:snapToGrid w:val="0"/>
    </w:pPr>
  </w:style>
  <w:style w:type="paragraph" w:styleId="10">
    <w:name w:val="header"/>
    <w:basedOn w:val="1"/>
    <w:link w:val="16"/>
    <w:unhideWhenUsed/>
    <w:qFormat/>
    <w:uiPriority w:val="99"/>
    <w:pPr>
      <w:pBdr>
        <w:bottom w:val="single" w:color="auto" w:sz="6" w:space="1"/>
      </w:pBdr>
      <w:tabs>
        <w:tab w:val="center" w:pos="4153"/>
        <w:tab w:val="right" w:pos="8306"/>
      </w:tabs>
      <w:snapToGrid w:val="0"/>
      <w:jc w:val="center"/>
    </w:pPr>
  </w:style>
  <w:style w:type="paragraph" w:styleId="11">
    <w:name w:val="toc 1"/>
    <w:basedOn w:val="1"/>
    <w:next w:val="1"/>
    <w:unhideWhenUsed/>
    <w:qFormat/>
    <w:uiPriority w:val="39"/>
  </w:style>
  <w:style w:type="paragraph" w:styleId="12">
    <w:name w:val="toc 2"/>
    <w:basedOn w:val="1"/>
    <w:next w:val="1"/>
    <w:unhideWhenUsed/>
    <w:qFormat/>
    <w:uiPriority w:val="39"/>
    <w:pPr>
      <w:ind w:left="420" w:leftChars="200"/>
    </w:pPr>
  </w:style>
  <w:style w:type="character" w:styleId="15">
    <w:name w:val="Hyperlink"/>
    <w:basedOn w:val="14"/>
    <w:unhideWhenUsed/>
    <w:qFormat/>
    <w:uiPriority w:val="99"/>
    <w:rPr>
      <w:color w:val="0000FF" w:themeColor="hyperlink"/>
      <w:u w:val="single"/>
    </w:rPr>
  </w:style>
  <w:style w:type="character" w:customStyle="1" w:styleId="16">
    <w:name w:val="页眉 Char"/>
    <w:basedOn w:val="14"/>
    <w:link w:val="10"/>
    <w:qFormat/>
    <w:uiPriority w:val="99"/>
    <w:rPr>
      <w:sz w:val="18"/>
      <w:szCs w:val="18"/>
    </w:rPr>
  </w:style>
  <w:style w:type="character" w:customStyle="1" w:styleId="17">
    <w:name w:val="页脚 Char"/>
    <w:basedOn w:val="14"/>
    <w:link w:val="9"/>
    <w:qFormat/>
    <w:uiPriority w:val="99"/>
    <w:rPr>
      <w:sz w:val="18"/>
      <w:szCs w:val="18"/>
    </w:rPr>
  </w:style>
  <w:style w:type="paragraph" w:customStyle="1" w:styleId="18">
    <w:name w:val="Default"/>
    <w:qFormat/>
    <w:uiPriority w:val="0"/>
    <w:pPr>
      <w:widowControl w:val="0"/>
      <w:autoSpaceDE w:val="0"/>
      <w:autoSpaceDN w:val="0"/>
      <w:adjustRightInd w:val="0"/>
    </w:pPr>
    <w:rPr>
      <w:rFonts w:ascii="微软雅黑" w:eastAsia="微软雅黑" w:cs="微软雅黑" w:hAnsiTheme="minorHAnsi"/>
      <w:color w:val="000000"/>
      <w:kern w:val="0"/>
      <w:sz w:val="24"/>
      <w:szCs w:val="24"/>
      <w:lang w:val="en-US" w:eastAsia="zh-CN" w:bidi="ar-SA"/>
    </w:rPr>
  </w:style>
  <w:style w:type="character" w:customStyle="1" w:styleId="19">
    <w:name w:val="标题 1 Char"/>
    <w:basedOn w:val="14"/>
    <w:link w:val="2"/>
    <w:qFormat/>
    <w:uiPriority w:val="9"/>
    <w:rPr>
      <w:rFonts w:ascii="黑体" w:hAnsi="黑体" w:eastAsia="黑体" w:cs="Consolas"/>
      <w:b/>
      <w:bCs/>
      <w:color w:val="000000"/>
      <w:kern w:val="0"/>
      <w:sz w:val="28"/>
      <w:szCs w:val="21"/>
    </w:rPr>
  </w:style>
  <w:style w:type="character" w:customStyle="1" w:styleId="20">
    <w:name w:val="文档结构图 Char"/>
    <w:basedOn w:val="14"/>
    <w:link w:val="6"/>
    <w:semiHidden/>
    <w:qFormat/>
    <w:uiPriority w:val="99"/>
    <w:rPr>
      <w:rFonts w:ascii="宋体" w:eastAsia="宋体"/>
      <w:sz w:val="18"/>
      <w:szCs w:val="18"/>
    </w:rPr>
  </w:style>
  <w:style w:type="character" w:customStyle="1" w:styleId="21">
    <w:name w:val="标题 2 Char"/>
    <w:basedOn w:val="14"/>
    <w:link w:val="3"/>
    <w:qFormat/>
    <w:uiPriority w:val="9"/>
    <w:rPr>
      <w:rFonts w:ascii="黑体" w:hAnsi="黑体" w:eastAsia="黑体" w:cstheme="majorBidi"/>
      <w:b/>
      <w:bCs/>
      <w:color w:val="000000"/>
      <w:kern w:val="0"/>
      <w:sz w:val="24"/>
      <w:szCs w:val="21"/>
    </w:rPr>
  </w:style>
  <w:style w:type="paragraph" w:styleId="22">
    <w:name w:val="List Paragraph"/>
    <w:basedOn w:val="1"/>
    <w:qFormat/>
    <w:uiPriority w:val="34"/>
    <w:pPr>
      <w:ind w:firstLine="420"/>
    </w:pPr>
  </w:style>
  <w:style w:type="paragraph" w:customStyle="1" w:styleId="23">
    <w:name w:val="TOC Heading"/>
    <w:basedOn w:val="2"/>
    <w:next w:val="1"/>
    <w:semiHidden/>
    <w:unhideWhenUsed/>
    <w:qFormat/>
    <w:uiPriority w:val="39"/>
    <w:pPr>
      <w:widowControl/>
      <w:spacing w:before="480" w:after="0" w:line="276" w:lineRule="auto"/>
      <w:outlineLvl w:val="9"/>
    </w:pPr>
    <w:rPr>
      <w:rFonts w:asciiTheme="majorHAnsi" w:hAnsiTheme="majorHAnsi" w:eastAsiaTheme="majorEastAsia" w:cstheme="majorBidi"/>
      <w:color w:val="366091" w:themeColor="accent1" w:themeShade="BF"/>
      <w:szCs w:val="28"/>
    </w:rPr>
  </w:style>
  <w:style w:type="character" w:customStyle="1" w:styleId="24">
    <w:name w:val="批注框文本 Char"/>
    <w:basedOn w:val="14"/>
    <w:link w:val="8"/>
    <w:semiHidden/>
    <w:qFormat/>
    <w:uiPriority w:val="99"/>
    <w:rPr>
      <w:sz w:val="18"/>
      <w:szCs w:val="18"/>
    </w:rPr>
  </w:style>
  <w:style w:type="paragraph" w:styleId="25">
    <w:name w:val="No Spacing"/>
    <w:link w:val="26"/>
    <w:qFormat/>
    <w:uiPriority w:val="1"/>
    <w:rPr>
      <w:rFonts w:asciiTheme="minorHAnsi" w:hAnsiTheme="minorHAnsi" w:eastAsiaTheme="minorEastAsia" w:cstheme="minorBidi"/>
      <w:kern w:val="0"/>
      <w:sz w:val="22"/>
      <w:szCs w:val="22"/>
      <w:lang w:val="en-US" w:eastAsia="zh-CN" w:bidi="ar-SA"/>
    </w:rPr>
  </w:style>
  <w:style w:type="character" w:customStyle="1" w:styleId="26">
    <w:name w:val="无间隔 Char"/>
    <w:basedOn w:val="14"/>
    <w:link w:val="25"/>
    <w:qFormat/>
    <w:uiPriority w:val="1"/>
    <w:rPr>
      <w:kern w:val="0"/>
      <w:sz w:val="22"/>
    </w:rPr>
  </w:style>
  <w:style w:type="character" w:customStyle="1" w:styleId="27">
    <w:name w:val="标题 3 Char"/>
    <w:basedOn w:val="14"/>
    <w:link w:val="4"/>
    <w:qFormat/>
    <w:uiPriority w:val="9"/>
    <w:rPr>
      <w:rFonts w:ascii="Consolas" w:hAnsi="黑体" w:eastAsia="黑体" w:cs="Consolas"/>
      <w:b/>
      <w:bCs/>
      <w:color w:val="000000"/>
      <w:kern w:val="0"/>
      <w:sz w:val="18"/>
      <w:szCs w:val="32"/>
    </w:rPr>
  </w:style>
  <w:style w:type="character" w:customStyle="1" w:styleId="28">
    <w:name w:val="标题 4 Char"/>
    <w:basedOn w:val="14"/>
    <w:link w:val="5"/>
    <w:semiHidden/>
    <w:qFormat/>
    <w:uiPriority w:val="9"/>
    <w:rPr>
      <w:rFonts w:asciiTheme="majorHAnsi" w:hAnsiTheme="majorHAnsi" w:eastAsiaTheme="majorEastAsia" w:cstheme="majorBidi"/>
      <w:b/>
      <w:bCs/>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3" Type="http://schemas.openxmlformats.org/officeDocument/2006/relationships/fontTable" Target="fontTable.xml"/><Relationship Id="rId32" Type="http://schemas.openxmlformats.org/officeDocument/2006/relationships/customXml" Target="../customXml/item2.xml"/><Relationship Id="rId31" Type="http://schemas.openxmlformats.org/officeDocument/2006/relationships/customXml" Target="../customXml/item1.xml"/><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67D1142-7F28-4070-ABCA-3F1151513229}">
  <ds:schemaRefs/>
</ds:datastoreItem>
</file>

<file path=docProps/app.xml><?xml version="1.0" encoding="utf-8"?>
<Properties xmlns="http://schemas.openxmlformats.org/officeDocument/2006/extended-properties" xmlns:vt="http://schemas.openxmlformats.org/officeDocument/2006/docPropsVTypes">
  <Template>Normal.dotm</Template>
  <Company>Sohu-inc</Company>
  <Pages>15</Pages>
  <Words>1220</Words>
  <Characters>6957</Characters>
  <Lines>57</Lines>
  <Paragraphs>16</Paragraphs>
  <TotalTime>0</TotalTime>
  <ScaleCrop>false</ScaleCrop>
  <LinksUpToDate>false</LinksUpToDate>
  <CharactersWithSpaces>8161</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2015-11-03T02:32:00Z</dcterms:created>
  <dc:creator>youshengwu</dc:creator>
  <cp:lastModifiedBy>bingjie</cp:lastModifiedBy>
  <cp:lastPrinted>2017-09-28T06:35:00Z</cp:lastPrinted>
  <dcterms:modified xsi:type="dcterms:W3CDTF">2021-10-29T02:56:06Z</dcterms:modified>
  <cp:revision>284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95F05CFEF82D4A5ABCF3B07E529F91DA</vt:lpwstr>
  </property>
</Properties>
</file>