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textAlignment w:val="baseline"/>
        <w:rPr>
          <w:rFonts w:ascii="Arial" w:hAnsi="Arial" w:cs="Arial"/>
          <w:b w:val="0"/>
          <w:i w:val="0"/>
          <w:caps w:val="0"/>
          <w:color w:val="31373A"/>
          <w:spacing w:val="0"/>
          <w:sz w:val="52"/>
          <w:szCs w:val="52"/>
        </w:rPr>
      </w:pPr>
      <w:r>
        <w:rPr>
          <w:rFonts w:hint="default" w:ascii="Arial" w:hAnsi="Arial" w:cs="Arial"/>
          <w:b w:val="0"/>
          <w:i w:val="0"/>
          <w:caps w:val="0"/>
          <w:color w:val="31373A"/>
          <w:spacing w:val="0"/>
          <w:sz w:val="52"/>
          <w:szCs w:val="52"/>
          <w:bdr w:val="none" w:color="auto" w:sz="0" w:space="0"/>
          <w:shd w:val="clear" w:fill="FFFFFF"/>
          <w:vertAlign w:val="baseline"/>
        </w:rPr>
        <w:t>Informix SQL Injection Cheat Sheet</w:t>
      </w:r>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bdr w:val="none" w:color="auto" w:sz="0" w:space="0"/>
          <w:shd w:val="clear" w:fill="FFFFFF"/>
          <w:vertAlign w:val="baseline"/>
        </w:rPr>
      </w:pPr>
      <w:r>
        <w:rPr>
          <w:rFonts w:hint="default" w:ascii="Arial" w:hAnsi="Arial" w:cs="Arial"/>
          <w:b w:val="0"/>
          <w:i w:val="0"/>
          <w:caps w:val="0"/>
          <w:color w:val="4C5356"/>
          <w:spacing w:val="0"/>
          <w:sz w:val="19"/>
          <w:szCs w:val="19"/>
          <w:bdr w:val="none" w:color="auto" w:sz="0" w:space="0"/>
          <w:shd w:val="clear" w:fill="FFFFFF"/>
          <w:vertAlign w:val="baseline"/>
        </w:rPr>
        <w:t>Some useful syntax reminders for SQL Injection into Informix databases…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bdr w:val="none" w:color="auto" w:sz="0" w:space="0"/>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bdr w:val="none" w:color="auto" w:sz="0" w:space="0"/>
          <w:shd w:val="clear" w:fill="FFFFFF"/>
          <w:vertAlign w:val="baseline"/>
        </w:rPr>
      </w:pPr>
      <w:r>
        <w:rPr>
          <w:rFonts w:hint="default" w:ascii="Arial" w:hAnsi="Arial" w:cs="Arial"/>
          <w:b w:val="0"/>
          <w:i w:val="0"/>
          <w:caps w:val="0"/>
          <w:color w:val="4C5356"/>
          <w:spacing w:val="0"/>
          <w:sz w:val="19"/>
          <w:szCs w:val="19"/>
          <w:bdr w:val="none" w:color="auto" w:sz="0" w:space="0"/>
          <w:shd w:val="clear" w:fill="FFFFFF"/>
          <w:vertAlign w:val="baseline"/>
        </w:rPr>
        <w:t>Below are some tabulated notes on how to do many of thing you’d normally do via SQL injection.  All tests were performed on Informix Dynamic Server Express Edition 11.5 for Windows.  The Informix download page is </w:t>
      </w:r>
      <w:r>
        <w:rPr>
          <w:rFonts w:hint="default" w:ascii="Arial" w:hAnsi="Arial" w:cs="Arial"/>
          <w:b w:val="0"/>
          <w:i w:val="0"/>
          <w:caps w:val="0"/>
          <w:color w:val="0099BB"/>
          <w:spacing w:val="0"/>
          <w:sz w:val="19"/>
          <w:szCs w:val="19"/>
          <w:u w:val="none"/>
          <w:bdr w:val="none" w:color="auto" w:sz="0" w:space="0"/>
          <w:shd w:val="clear" w:fill="FFFFFF"/>
          <w:vertAlign w:val="baseline"/>
        </w:rPr>
        <w:fldChar w:fldCharType="begin"/>
      </w:r>
      <w:r>
        <w:rPr>
          <w:rFonts w:hint="default" w:ascii="Arial" w:hAnsi="Arial" w:cs="Arial"/>
          <w:b w:val="0"/>
          <w:i w:val="0"/>
          <w:caps w:val="0"/>
          <w:color w:val="0099BB"/>
          <w:spacing w:val="0"/>
          <w:sz w:val="19"/>
          <w:szCs w:val="19"/>
          <w:u w:val="none"/>
          <w:bdr w:val="none" w:color="auto" w:sz="0" w:space="0"/>
          <w:shd w:val="clear" w:fill="FFFFFF"/>
          <w:vertAlign w:val="baseline"/>
        </w:rPr>
        <w:instrText xml:space="preserve"> HYPERLINK "http://www.ibm.com/developerworks/downloads/im/dsexp/?S_TACT=105AGX11&amp;S_CMP=LP" </w:instrText>
      </w:r>
      <w:r>
        <w:rPr>
          <w:rFonts w:hint="default" w:ascii="Arial" w:hAnsi="Arial" w:cs="Arial"/>
          <w:b w:val="0"/>
          <w:i w:val="0"/>
          <w:caps w:val="0"/>
          <w:color w:val="0099BB"/>
          <w:spacing w:val="0"/>
          <w:sz w:val="19"/>
          <w:szCs w:val="19"/>
          <w:u w:val="none"/>
          <w:bdr w:val="none" w:color="auto" w:sz="0" w:space="0"/>
          <w:shd w:val="clear" w:fill="FFFFFF"/>
          <w:vertAlign w:val="baseline"/>
        </w:rPr>
        <w:fldChar w:fldCharType="separate"/>
      </w:r>
      <w:r>
        <w:rPr>
          <w:rStyle w:val="6"/>
          <w:rFonts w:hint="default" w:ascii="Arial" w:hAnsi="Arial" w:cs="Arial"/>
          <w:b w:val="0"/>
          <w:i w:val="0"/>
          <w:caps w:val="0"/>
          <w:color w:val="0099BB"/>
          <w:spacing w:val="0"/>
          <w:sz w:val="19"/>
          <w:szCs w:val="19"/>
          <w:u w:val="none"/>
          <w:bdr w:val="none" w:color="auto" w:sz="0" w:space="0"/>
          <w:shd w:val="clear" w:fill="FFFFFF"/>
          <w:vertAlign w:val="baseline"/>
        </w:rPr>
        <w:t>here</w:t>
      </w:r>
      <w:r>
        <w:rPr>
          <w:rFonts w:hint="default" w:ascii="Arial" w:hAnsi="Arial" w:cs="Arial"/>
          <w:b w:val="0"/>
          <w:i w:val="0"/>
          <w:caps w:val="0"/>
          <w:color w:val="0099BB"/>
          <w:spacing w:val="0"/>
          <w:sz w:val="19"/>
          <w:szCs w:val="19"/>
          <w:u w:val="none"/>
          <w:bdr w:val="none" w:color="auto" w:sz="0" w:space="0"/>
          <w:shd w:val="clear" w:fill="FFFFFF"/>
          <w:vertAlign w:val="baseline"/>
        </w:rPr>
        <w:fldChar w:fldCharType="end"/>
      </w:r>
      <w:r>
        <w:rPr>
          <w:rFonts w:hint="default" w:ascii="Arial" w:hAnsi="Arial" w:cs="Arial"/>
          <w:b w:val="0"/>
          <w:i w:val="0"/>
          <w:caps w:val="0"/>
          <w:color w:val="4C5356"/>
          <w:spacing w:val="0"/>
          <w:sz w:val="19"/>
          <w:szCs w:val="19"/>
          <w:bdr w:val="none" w:color="auto" w:sz="0" w:space="0"/>
          <w:shd w:val="clear" w:fill="FFFF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bdr w:val="none" w:color="auto" w:sz="0" w:space="0"/>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rPr>
      </w:pPr>
      <w:r>
        <w:rPr>
          <w:rFonts w:hint="default" w:ascii="Arial" w:hAnsi="Arial" w:cs="Arial"/>
          <w:b w:val="0"/>
          <w:i w:val="0"/>
          <w:caps w:val="0"/>
          <w:color w:val="4C5356"/>
          <w:spacing w:val="0"/>
          <w:sz w:val="19"/>
          <w:szCs w:val="19"/>
          <w:bdr w:val="none" w:color="auto" w:sz="0" w:space="0"/>
          <w:shd w:val="clear" w:fill="FFFFFF"/>
          <w:vertAlign w:val="baseline"/>
        </w:rPr>
        <w:t>This post is part of series of SQL Injection Cheat Sheets.  In this series, I’ve endevoured to tabulate the data to make it easier to read and to use the same table for for each database backend.  This helps to highlight any features which are lacking for each database, and enumeration techniques that don’t apply and also areas that I haven’t got round to researching yet.</w:t>
      </w:r>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ascii="Arial" w:hAnsi="Arial" w:cs="Arial"/>
          <w:b w:val="0"/>
          <w:i w:val="0"/>
          <w:caps w:val="0"/>
          <w:color w:val="4C5356"/>
          <w:spacing w:val="0"/>
          <w:sz w:val="19"/>
          <w:szCs w:val="19"/>
        </w:rPr>
      </w:pPr>
      <w:r>
        <w:rPr>
          <w:rFonts w:hint="default" w:ascii="Arial" w:hAnsi="Arial" w:cs="Arial"/>
          <w:b w:val="0"/>
          <w:i w:val="0"/>
          <w:caps w:val="0"/>
          <w:color w:val="4C5356"/>
          <w:spacing w:val="0"/>
          <w:sz w:val="19"/>
          <w:szCs w:val="19"/>
          <w:bdr w:val="none" w:color="auto" w:sz="0" w:space="0"/>
          <w:shd w:val="clear" w:fill="FFFFFF"/>
          <w:vertAlign w:val="baseline"/>
        </w:rPr>
        <w:t>I’m not planning to write one for MS Access, but there’s a great </w:t>
      </w:r>
      <w:r>
        <w:rPr>
          <w:rFonts w:hint="default" w:ascii="Arial" w:hAnsi="Arial" w:cs="Arial"/>
          <w:b w:val="0"/>
          <w:i w:val="0"/>
          <w:caps w:val="0"/>
          <w:color w:val="0099BB"/>
          <w:spacing w:val="0"/>
          <w:sz w:val="19"/>
          <w:szCs w:val="19"/>
          <w:u w:val="none"/>
          <w:bdr w:val="none" w:color="auto" w:sz="0" w:space="0"/>
          <w:shd w:val="clear" w:fill="FFFFFF"/>
          <w:vertAlign w:val="baseline"/>
        </w:rPr>
        <w:fldChar w:fldCharType="begin"/>
      </w:r>
      <w:r>
        <w:rPr>
          <w:rFonts w:hint="default" w:ascii="Arial" w:hAnsi="Arial" w:cs="Arial"/>
          <w:b w:val="0"/>
          <w:i w:val="0"/>
          <w:caps w:val="0"/>
          <w:color w:val="0099BB"/>
          <w:spacing w:val="0"/>
          <w:sz w:val="19"/>
          <w:szCs w:val="19"/>
          <w:u w:val="none"/>
          <w:bdr w:val="none" w:color="auto" w:sz="0" w:space="0"/>
          <w:shd w:val="clear" w:fill="FFFFFF"/>
          <w:vertAlign w:val="baseline"/>
        </w:rPr>
        <w:instrText xml:space="preserve"> HYPERLINK "http://nibblesec.org/files/MSAccessSQLi/MSAccessSQLi.html" </w:instrText>
      </w:r>
      <w:r>
        <w:rPr>
          <w:rFonts w:hint="default" w:ascii="Arial" w:hAnsi="Arial" w:cs="Arial"/>
          <w:b w:val="0"/>
          <w:i w:val="0"/>
          <w:caps w:val="0"/>
          <w:color w:val="0099BB"/>
          <w:spacing w:val="0"/>
          <w:sz w:val="19"/>
          <w:szCs w:val="19"/>
          <w:u w:val="none"/>
          <w:bdr w:val="none" w:color="auto" w:sz="0" w:space="0"/>
          <w:shd w:val="clear" w:fill="FFFFFF"/>
          <w:vertAlign w:val="baseline"/>
        </w:rPr>
        <w:fldChar w:fldCharType="separate"/>
      </w:r>
      <w:r>
        <w:rPr>
          <w:rStyle w:val="6"/>
          <w:rFonts w:hint="default" w:ascii="Arial" w:hAnsi="Arial" w:cs="Arial"/>
          <w:b w:val="0"/>
          <w:i w:val="0"/>
          <w:caps w:val="0"/>
          <w:color w:val="0099BB"/>
          <w:spacing w:val="0"/>
          <w:sz w:val="19"/>
          <w:szCs w:val="19"/>
          <w:u w:val="none"/>
          <w:bdr w:val="none" w:color="auto" w:sz="0" w:space="0"/>
          <w:shd w:val="clear" w:fill="FFFFFF"/>
          <w:vertAlign w:val="baseline"/>
        </w:rPr>
        <w:t>MS Access Cheat Sheet here</w:t>
      </w:r>
      <w:r>
        <w:rPr>
          <w:rFonts w:hint="default" w:ascii="Arial" w:hAnsi="Arial" w:cs="Arial"/>
          <w:b w:val="0"/>
          <w:i w:val="0"/>
          <w:caps w:val="0"/>
          <w:color w:val="0099BB"/>
          <w:spacing w:val="0"/>
          <w:sz w:val="19"/>
          <w:szCs w:val="19"/>
          <w:u w:val="none"/>
          <w:bdr w:val="none" w:color="auto" w:sz="0" w:space="0"/>
          <w:shd w:val="clear" w:fill="FFFFFF"/>
          <w:vertAlign w:val="baseline"/>
        </w:rPr>
        <w:fldChar w:fldCharType="end"/>
      </w:r>
      <w:r>
        <w:rPr>
          <w:rFonts w:hint="default" w:ascii="Arial" w:hAnsi="Arial" w:cs="Arial"/>
          <w:b w:val="0"/>
          <w:i w:val="0"/>
          <w:caps w:val="0"/>
          <w:color w:val="4C5356"/>
          <w:spacing w:val="0"/>
          <w:sz w:val="19"/>
          <w:szCs w:val="19"/>
          <w:bdr w:val="none" w:color="auto" w:sz="0" w:space="0"/>
          <w:shd w:val="clear" w:fill="FFFFFF"/>
          <w:vertAlign w:val="baseline"/>
        </w:rPr>
        <w:t>.</w:t>
      </w:r>
    </w:p>
    <w:tbl>
      <w:tblPr>
        <w:tblW w:w="1048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573"/>
        <w:gridCol w:w="79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73"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Version</w:t>
            </w:r>
          </w:p>
        </w:tc>
        <w:tc>
          <w:tcPr>
            <w:tcW w:w="7911"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DBINFO(‘version’, ‘full’) FROM systables WHERE tabid = 1;</w:t>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br w:type="textWrapping"/>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DBINFO(‘version’, ‘server-type’) FROM systables WHERE tabid = 1;</w:t>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br w:type="textWrapping"/>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DBINFO(‘version’, ‘major’), DBINFO(‘version’, ‘minor’), DBINFO(‘version’, ‘level’) FROM systables WHERE tabid = 1;</w:t>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br w:type="textWrapping"/>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DBINFO(‘version’, ‘os’) FROM systables WHERE tabid = 1; — T=Windows, U=32 bit app on 32-bit Unix, H=32-bit app running on 64-bit Unix, F=64-bit app running on 64-bit unix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73"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Comments</w:t>
            </w:r>
          </w:p>
        </w:tc>
        <w:tc>
          <w:tcPr>
            <w:tcW w:w="7911"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1 FROM systables WHERE tabid = 1; — comment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73"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Current User</w:t>
            </w:r>
          </w:p>
        </w:tc>
        <w:tc>
          <w:tcPr>
            <w:tcW w:w="7911"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USER FROM systables WHERE tabid = 1;</w:t>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br w:type="textWrapping"/>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CURRENT_ROLE FROM systables WHERE tabid =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73"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List Users</w:t>
            </w:r>
          </w:p>
        </w:tc>
        <w:tc>
          <w:tcPr>
            <w:tcW w:w="7911"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username, usertype, password from sysusers;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73"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List Password Hashes</w:t>
            </w:r>
          </w:p>
        </w:tc>
        <w:tc>
          <w:tcPr>
            <w:tcW w:w="7911"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TODO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73"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List Privileges</w:t>
            </w:r>
          </w:p>
        </w:tc>
        <w:tc>
          <w:tcPr>
            <w:tcW w:w="7911"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tabname, grantor, grantee, tabauth FROM systabauth join systables on systables.tabid = systabauth.tabid; — which tables are accessible by which users</w:t>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br w:type="textWrapping"/>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procname, owner, grantor, grantee from sysprocauth join sysprocedures on sysprocauth.procid = sysprocedures.procid; — which procedures are accessible by which users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73"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List DBA Accounts</w:t>
            </w:r>
          </w:p>
        </w:tc>
        <w:tc>
          <w:tcPr>
            <w:tcW w:w="7911"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TODO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73"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Current Database</w:t>
            </w:r>
          </w:p>
        </w:tc>
        <w:tc>
          <w:tcPr>
            <w:tcW w:w="7911"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DBSERVERNAME FROM systables where tabid = 1; — server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73"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List Databases</w:t>
            </w:r>
          </w:p>
        </w:tc>
        <w:tc>
          <w:tcPr>
            <w:tcW w:w="7911"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name, owner from sysdatabases;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73"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List Columns</w:t>
            </w:r>
          </w:p>
        </w:tc>
        <w:tc>
          <w:tcPr>
            <w:tcW w:w="7911"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tabname, colname, owner, coltype FROM syscolumns join systables on syscolumns.tabid = systables.tabid;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73"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List Tables</w:t>
            </w:r>
          </w:p>
        </w:tc>
        <w:tc>
          <w:tcPr>
            <w:tcW w:w="7911"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tabname, owner FROM systables;</w:t>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br w:type="textWrapping"/>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tabname, viewtext FROM sysviews  join systables on systables.tabid = sysviews.tabid;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73"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List Stored Procedures</w:t>
            </w:r>
          </w:p>
        </w:tc>
        <w:tc>
          <w:tcPr>
            <w:tcW w:w="7911"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procname, owner FROM sysprocedures;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73"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Find Tables From Column Name</w:t>
            </w:r>
          </w:p>
        </w:tc>
        <w:tc>
          <w:tcPr>
            <w:tcW w:w="7911"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tabname, colname, owner, coltype FROM syscolumns join systables on syscolumns.tabid = systables.tabid where colname like ‘%pass%’;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73"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Nth Row</w:t>
            </w:r>
          </w:p>
        </w:tc>
        <w:tc>
          <w:tcPr>
            <w:tcW w:w="7911"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first 1 tabid from (select first 10 tabid from systables order by tabid) as sq order by tabid desc; — selects the 10th row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73"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Nth Char</w:t>
            </w:r>
          </w:p>
        </w:tc>
        <w:tc>
          <w:tcPr>
            <w:tcW w:w="7911"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SUBSTRING(‘ABCD’ FROM 3 FOR 1) FROM systables where tabid = 1; — returns ‘C’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73"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Bitwise AND</w:t>
            </w:r>
          </w:p>
        </w:tc>
        <w:tc>
          <w:tcPr>
            <w:tcW w:w="7911"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bitand(6, 1) from systables where tabid = 1; — returns 0</w:t>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br w:type="textWrapping"/>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bitand(6, 2) from systables where tabid = 1; — returns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73"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ASCII Value -&gt; Char</w:t>
            </w:r>
          </w:p>
        </w:tc>
        <w:tc>
          <w:tcPr>
            <w:tcW w:w="7911"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TODO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73"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Char -&gt; ASCII Value</w:t>
            </w:r>
          </w:p>
        </w:tc>
        <w:tc>
          <w:tcPr>
            <w:tcW w:w="7911"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ascii(‘A’) from systables where tabid =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73"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Casting</w:t>
            </w:r>
          </w:p>
        </w:tc>
        <w:tc>
          <w:tcPr>
            <w:tcW w:w="7911"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cast(’123′ as integer) from systables where tabid = 1;</w:t>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br w:type="textWrapping"/>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cast(1 as char) from systables where tabid =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73"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String Concatenation</w:t>
            </w:r>
          </w:p>
        </w:tc>
        <w:tc>
          <w:tcPr>
            <w:tcW w:w="7911"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‘A’ || ‘B’ FROM systables where tabid = 1; — returns ‘AB’</w:t>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br w:type="textWrapping"/>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concat(‘A’, ‘B’) FROM systables where tabid = 1; — returns ‘AB’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73"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String Length</w:t>
            </w:r>
          </w:p>
        </w:tc>
        <w:tc>
          <w:tcPr>
            <w:tcW w:w="7911"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tabname, length(tabname), char_length(tabname), octet_length(tabname) from systables;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73"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If Statement</w:t>
            </w:r>
          </w:p>
        </w:tc>
        <w:tc>
          <w:tcPr>
            <w:tcW w:w="7911"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TODO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73"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Case Statement</w:t>
            </w:r>
          </w:p>
        </w:tc>
        <w:tc>
          <w:tcPr>
            <w:tcW w:w="7911"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tabid, case when tabid&gt;10 then “High” else ‘Low’ end from systables;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73"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Avoiding Quotes</w:t>
            </w:r>
          </w:p>
        </w:tc>
        <w:tc>
          <w:tcPr>
            <w:tcW w:w="7911"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TODO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73"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Time Delay</w:t>
            </w:r>
          </w:p>
        </w:tc>
        <w:tc>
          <w:tcPr>
            <w:tcW w:w="7911"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TODO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73"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Make DNS Requests</w:t>
            </w:r>
          </w:p>
        </w:tc>
        <w:tc>
          <w:tcPr>
            <w:tcW w:w="7911"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TODO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73"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Command Execution</w:t>
            </w:r>
          </w:p>
        </w:tc>
        <w:tc>
          <w:tcPr>
            <w:tcW w:w="7911"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TODO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73"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Local File Access</w:t>
            </w:r>
          </w:p>
        </w:tc>
        <w:tc>
          <w:tcPr>
            <w:tcW w:w="7911"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TODO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73"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Hostname, IP Address</w:t>
            </w:r>
          </w:p>
        </w:tc>
        <w:tc>
          <w:tcPr>
            <w:tcW w:w="7911"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DBINFO(‘dbhostname’) FROM systables WHERE tabid = 1; — hostname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73"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Location of DB files</w:t>
            </w:r>
          </w:p>
        </w:tc>
        <w:tc>
          <w:tcPr>
            <w:tcW w:w="7911"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TODO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73"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Default/System Databases</w:t>
            </w:r>
          </w:p>
        </w:tc>
        <w:tc>
          <w:tcPr>
            <w:tcW w:w="7911"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These are the system databases:</w:t>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br w:type="textWrapping"/>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sysmaster</w:t>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br w:type="textWrapping"/>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sysadmin*</w:t>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br w:type="textWrapping"/>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sysuser*</w:t>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br w:type="textWrapping"/>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sysutils*</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rPr>
      </w:pPr>
      <w:r>
        <w:rPr>
          <w:rFonts w:hint="default" w:ascii="Arial" w:hAnsi="Arial" w:cs="Arial"/>
          <w:b w:val="0"/>
          <w:i w:val="0"/>
          <w:caps w:val="0"/>
          <w:color w:val="4C5356"/>
          <w:spacing w:val="0"/>
          <w:sz w:val="19"/>
          <w:szCs w:val="19"/>
          <w:bdr w:val="none" w:color="auto" w:sz="0" w:space="0"/>
          <w:shd w:val="clear" w:fill="FFFFFF"/>
          <w:vertAlign w:val="baseline"/>
        </w:rPr>
        <w:t>* = don’t seem to contain anything / don’t allow readingInstalling Locally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rPr>
      </w:pPr>
      <w:r>
        <w:rPr>
          <w:rFonts w:hint="default" w:ascii="Arial" w:hAnsi="Arial" w:cs="Arial"/>
          <w:b w:val="0"/>
          <w:i w:val="0"/>
          <w:caps w:val="0"/>
          <w:color w:val="4C5356"/>
          <w:spacing w:val="0"/>
          <w:sz w:val="19"/>
          <w:szCs w:val="19"/>
          <w:bdr w:val="none" w:color="auto" w:sz="0" w:space="0"/>
          <w:shd w:val="clear" w:fill="FFFFFF"/>
          <w:vertAlign w:val="baseline"/>
        </w:rPr>
        <w:t>You can download </w:t>
      </w:r>
      <w:r>
        <w:rPr>
          <w:rFonts w:hint="default" w:ascii="Arial" w:hAnsi="Arial" w:cs="Arial"/>
          <w:b w:val="0"/>
          <w:i w:val="0"/>
          <w:caps w:val="0"/>
          <w:color w:val="0099BB"/>
          <w:spacing w:val="0"/>
          <w:sz w:val="19"/>
          <w:szCs w:val="19"/>
          <w:u w:val="none"/>
          <w:bdr w:val="none" w:color="auto" w:sz="0" w:space="0"/>
          <w:shd w:val="clear" w:fill="FFFFFF"/>
          <w:vertAlign w:val="baseline"/>
        </w:rPr>
        <w:fldChar w:fldCharType="begin"/>
      </w:r>
      <w:r>
        <w:rPr>
          <w:rFonts w:hint="default" w:ascii="Arial" w:hAnsi="Arial" w:cs="Arial"/>
          <w:b w:val="0"/>
          <w:i w:val="0"/>
          <w:caps w:val="0"/>
          <w:color w:val="0099BB"/>
          <w:spacing w:val="0"/>
          <w:sz w:val="19"/>
          <w:szCs w:val="19"/>
          <w:u w:val="none"/>
          <w:bdr w:val="none" w:color="auto" w:sz="0" w:space="0"/>
          <w:shd w:val="clear" w:fill="FFFFFF"/>
          <w:vertAlign w:val="baseline"/>
        </w:rPr>
        <w:instrText xml:space="preserve"> HYPERLINK "http://www.ibm.com/developerworks/downloads/im/dsexp/?S_TACT=105AGX11&amp;S_CMP=LP" </w:instrText>
      </w:r>
      <w:r>
        <w:rPr>
          <w:rFonts w:hint="default" w:ascii="Arial" w:hAnsi="Arial" w:cs="Arial"/>
          <w:b w:val="0"/>
          <w:i w:val="0"/>
          <w:caps w:val="0"/>
          <w:color w:val="0099BB"/>
          <w:spacing w:val="0"/>
          <w:sz w:val="19"/>
          <w:szCs w:val="19"/>
          <w:u w:val="none"/>
          <w:bdr w:val="none" w:color="auto" w:sz="0" w:space="0"/>
          <w:shd w:val="clear" w:fill="FFFFFF"/>
          <w:vertAlign w:val="baseline"/>
        </w:rPr>
        <w:fldChar w:fldCharType="separate"/>
      </w:r>
      <w:r>
        <w:rPr>
          <w:rStyle w:val="6"/>
          <w:rFonts w:hint="default" w:ascii="Arial" w:hAnsi="Arial" w:cs="Arial"/>
          <w:b w:val="0"/>
          <w:i w:val="0"/>
          <w:caps w:val="0"/>
          <w:color w:val="0099BB"/>
          <w:spacing w:val="0"/>
          <w:sz w:val="19"/>
          <w:szCs w:val="19"/>
          <w:u w:val="none"/>
          <w:bdr w:val="none" w:color="auto" w:sz="0" w:space="0"/>
          <w:shd w:val="clear" w:fill="FFFFFF"/>
          <w:vertAlign w:val="baseline"/>
        </w:rPr>
        <w:t>Informix Dynamic Server Express Edition 11.5 Trial</w:t>
      </w:r>
      <w:r>
        <w:rPr>
          <w:rFonts w:hint="default" w:ascii="Arial" w:hAnsi="Arial" w:cs="Arial"/>
          <w:b w:val="0"/>
          <w:i w:val="0"/>
          <w:caps w:val="0"/>
          <w:color w:val="0099BB"/>
          <w:spacing w:val="0"/>
          <w:sz w:val="19"/>
          <w:szCs w:val="19"/>
          <w:u w:val="none"/>
          <w:bdr w:val="none" w:color="auto" w:sz="0" w:space="0"/>
          <w:shd w:val="clear" w:fill="FFFFFF"/>
          <w:vertAlign w:val="baseline"/>
        </w:rPr>
        <w:fldChar w:fldCharType="end"/>
      </w:r>
      <w:r>
        <w:rPr>
          <w:rFonts w:hint="default" w:ascii="Arial" w:hAnsi="Arial" w:cs="Arial"/>
          <w:b w:val="0"/>
          <w:i w:val="0"/>
          <w:caps w:val="0"/>
          <w:color w:val="4C5356"/>
          <w:spacing w:val="0"/>
          <w:sz w:val="19"/>
          <w:szCs w:val="19"/>
          <w:bdr w:val="none" w:color="auto" w:sz="0" w:space="0"/>
          <w:shd w:val="clear" w:fill="FFFFFF"/>
          <w:vertAlign w:val="baseline"/>
        </w:rPr>
        <w:t> for Linux and Windows.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rPr>
      </w:pPr>
      <w:r>
        <w:rPr>
          <w:rFonts w:hint="default" w:ascii="Arial" w:hAnsi="Arial" w:cs="Arial"/>
          <w:b w:val="0"/>
          <w:i w:val="0"/>
          <w:caps w:val="0"/>
          <w:color w:val="4C5356"/>
          <w:spacing w:val="0"/>
          <w:sz w:val="19"/>
          <w:szCs w:val="19"/>
          <w:bdr w:val="none" w:color="auto" w:sz="0" w:space="0"/>
          <w:shd w:val="clear" w:fill="FFFFFF"/>
          <w:vertAlign w:val="baseline"/>
        </w:rPr>
        <w:t>Database ClientThere’s a </w:t>
      </w:r>
      <w:r>
        <w:rPr>
          <w:rFonts w:hint="default" w:ascii="Arial" w:hAnsi="Arial" w:cs="Arial"/>
          <w:b w:val="0"/>
          <w:i w:val="0"/>
          <w:caps w:val="0"/>
          <w:color w:val="0099BB"/>
          <w:spacing w:val="0"/>
          <w:sz w:val="19"/>
          <w:szCs w:val="19"/>
          <w:u w:val="none"/>
          <w:bdr w:val="none" w:color="auto" w:sz="0" w:space="0"/>
          <w:shd w:val="clear" w:fill="FFFFFF"/>
          <w:vertAlign w:val="baseline"/>
        </w:rPr>
        <w:fldChar w:fldCharType="begin"/>
      </w:r>
      <w:r>
        <w:rPr>
          <w:rFonts w:hint="default" w:ascii="Arial" w:hAnsi="Arial" w:cs="Arial"/>
          <w:b w:val="0"/>
          <w:i w:val="0"/>
          <w:caps w:val="0"/>
          <w:color w:val="0099BB"/>
          <w:spacing w:val="0"/>
          <w:sz w:val="19"/>
          <w:szCs w:val="19"/>
          <w:u w:val="none"/>
          <w:bdr w:val="none" w:color="auto" w:sz="0" w:space="0"/>
          <w:shd w:val="clear" w:fill="FFFFFF"/>
          <w:vertAlign w:val="baseline"/>
        </w:rPr>
        <w:instrText xml:space="preserve"> HYPERLINK "http://www14.software.ibm.com/webapp/download/search.jsp?rs=ifxdl" </w:instrText>
      </w:r>
      <w:r>
        <w:rPr>
          <w:rFonts w:hint="default" w:ascii="Arial" w:hAnsi="Arial" w:cs="Arial"/>
          <w:b w:val="0"/>
          <w:i w:val="0"/>
          <w:caps w:val="0"/>
          <w:color w:val="0099BB"/>
          <w:spacing w:val="0"/>
          <w:sz w:val="19"/>
          <w:szCs w:val="19"/>
          <w:u w:val="none"/>
          <w:bdr w:val="none" w:color="auto" w:sz="0" w:space="0"/>
          <w:shd w:val="clear" w:fill="FFFFFF"/>
          <w:vertAlign w:val="baseline"/>
        </w:rPr>
        <w:fldChar w:fldCharType="separate"/>
      </w:r>
      <w:r>
        <w:rPr>
          <w:rStyle w:val="6"/>
          <w:rFonts w:hint="default" w:ascii="Arial" w:hAnsi="Arial" w:cs="Arial"/>
          <w:b w:val="0"/>
          <w:i w:val="0"/>
          <w:caps w:val="0"/>
          <w:color w:val="0099BB"/>
          <w:spacing w:val="0"/>
          <w:sz w:val="19"/>
          <w:szCs w:val="19"/>
          <w:u w:val="none"/>
          <w:bdr w:val="none" w:color="auto" w:sz="0" w:space="0"/>
          <w:shd w:val="clear" w:fill="FFFFFF"/>
          <w:vertAlign w:val="baseline"/>
        </w:rPr>
        <w:t>database client SDK</w:t>
      </w:r>
      <w:r>
        <w:rPr>
          <w:rFonts w:hint="default" w:ascii="Arial" w:hAnsi="Arial" w:cs="Arial"/>
          <w:b w:val="0"/>
          <w:i w:val="0"/>
          <w:caps w:val="0"/>
          <w:color w:val="0099BB"/>
          <w:spacing w:val="0"/>
          <w:sz w:val="19"/>
          <w:szCs w:val="19"/>
          <w:u w:val="none"/>
          <w:bdr w:val="none" w:color="auto" w:sz="0" w:space="0"/>
          <w:shd w:val="clear" w:fill="FFFFFF"/>
          <w:vertAlign w:val="baseline"/>
        </w:rPr>
        <w:fldChar w:fldCharType="end"/>
      </w:r>
      <w:r>
        <w:rPr>
          <w:rFonts w:hint="default" w:ascii="Arial" w:hAnsi="Arial" w:cs="Arial"/>
          <w:b w:val="0"/>
          <w:i w:val="0"/>
          <w:caps w:val="0"/>
          <w:color w:val="4C5356"/>
          <w:spacing w:val="0"/>
          <w:sz w:val="19"/>
          <w:szCs w:val="19"/>
          <w:bdr w:val="none" w:color="auto" w:sz="0" w:space="0"/>
          <w:shd w:val="clear" w:fill="FFFFFF"/>
          <w:vertAlign w:val="baseline"/>
        </w:rPr>
        <w:t> available, but I couldn’t get the demo client working.</w:t>
      </w:r>
      <w:r>
        <w:rPr>
          <w:rFonts w:hint="default" w:ascii="Arial" w:hAnsi="Arial" w:cs="Arial"/>
          <w:b w:val="0"/>
          <w:i w:val="0"/>
          <w:caps w:val="0"/>
          <w:color w:val="4C5356"/>
          <w:spacing w:val="0"/>
          <w:sz w:val="19"/>
          <w:szCs w:val="19"/>
          <w:bdr w:val="none" w:color="auto" w:sz="0" w:space="0"/>
          <w:shd w:val="clear" w:fill="FFFFFF"/>
          <w:vertAlign w:val="baseline"/>
        </w:rPr>
        <w:br w:type="textWrapping"/>
      </w:r>
      <w:r>
        <w:rPr>
          <w:rFonts w:hint="default" w:ascii="Arial" w:hAnsi="Arial" w:cs="Arial"/>
          <w:b w:val="0"/>
          <w:i w:val="0"/>
          <w:caps w:val="0"/>
          <w:color w:val="4C5356"/>
          <w:spacing w:val="0"/>
          <w:sz w:val="19"/>
          <w:szCs w:val="19"/>
          <w:bdr w:val="none" w:color="auto" w:sz="0" w:space="0"/>
          <w:shd w:val="clear" w:fill="FFFFFF"/>
          <w:vertAlign w:val="baseline"/>
        </w:rPr>
        <w:t>I used </w:t>
      </w:r>
      <w:r>
        <w:rPr>
          <w:rFonts w:hint="default" w:ascii="Arial" w:hAnsi="Arial" w:cs="Arial"/>
          <w:b w:val="0"/>
          <w:i w:val="0"/>
          <w:caps w:val="0"/>
          <w:color w:val="0099BB"/>
          <w:spacing w:val="0"/>
          <w:sz w:val="19"/>
          <w:szCs w:val="19"/>
          <w:u w:val="none"/>
          <w:bdr w:val="none" w:color="auto" w:sz="0" w:space="0"/>
          <w:shd w:val="clear" w:fill="FFFFFF"/>
          <w:vertAlign w:val="baseline"/>
        </w:rPr>
        <w:fldChar w:fldCharType="begin"/>
      </w:r>
      <w:r>
        <w:rPr>
          <w:rFonts w:hint="default" w:ascii="Arial" w:hAnsi="Arial" w:cs="Arial"/>
          <w:b w:val="0"/>
          <w:i w:val="0"/>
          <w:caps w:val="0"/>
          <w:color w:val="0099BB"/>
          <w:spacing w:val="0"/>
          <w:sz w:val="19"/>
          <w:szCs w:val="19"/>
          <w:u w:val="none"/>
          <w:bdr w:val="none" w:color="auto" w:sz="0" w:space="0"/>
          <w:shd w:val="clear" w:fill="FFFFFF"/>
          <w:vertAlign w:val="baseline"/>
        </w:rPr>
        <w:instrText xml:space="preserve"> HYPERLINK "http://squirrel-sql.sourceforge.net/" </w:instrText>
      </w:r>
      <w:r>
        <w:rPr>
          <w:rFonts w:hint="default" w:ascii="Arial" w:hAnsi="Arial" w:cs="Arial"/>
          <w:b w:val="0"/>
          <w:i w:val="0"/>
          <w:caps w:val="0"/>
          <w:color w:val="0099BB"/>
          <w:spacing w:val="0"/>
          <w:sz w:val="19"/>
          <w:szCs w:val="19"/>
          <w:u w:val="none"/>
          <w:bdr w:val="none" w:color="auto" w:sz="0" w:space="0"/>
          <w:shd w:val="clear" w:fill="FFFFFF"/>
          <w:vertAlign w:val="baseline"/>
        </w:rPr>
        <w:fldChar w:fldCharType="separate"/>
      </w:r>
      <w:r>
        <w:rPr>
          <w:rStyle w:val="6"/>
          <w:rFonts w:hint="default" w:ascii="Arial" w:hAnsi="Arial" w:cs="Arial"/>
          <w:b w:val="0"/>
          <w:i w:val="0"/>
          <w:caps w:val="0"/>
          <w:color w:val="0099BB"/>
          <w:spacing w:val="0"/>
          <w:sz w:val="19"/>
          <w:szCs w:val="19"/>
          <w:u w:val="none"/>
          <w:bdr w:val="none" w:color="auto" w:sz="0" w:space="0"/>
          <w:shd w:val="clear" w:fill="FFFFFF"/>
          <w:vertAlign w:val="baseline"/>
        </w:rPr>
        <w:t>SQuirreL SQL Client Version 2.6.8</w:t>
      </w:r>
      <w:r>
        <w:rPr>
          <w:rFonts w:hint="default" w:ascii="Arial" w:hAnsi="Arial" w:cs="Arial"/>
          <w:b w:val="0"/>
          <w:i w:val="0"/>
          <w:caps w:val="0"/>
          <w:color w:val="0099BB"/>
          <w:spacing w:val="0"/>
          <w:sz w:val="19"/>
          <w:szCs w:val="19"/>
          <w:u w:val="none"/>
          <w:bdr w:val="none" w:color="auto" w:sz="0" w:space="0"/>
          <w:shd w:val="clear" w:fill="FFFFFF"/>
          <w:vertAlign w:val="baseline"/>
        </w:rPr>
        <w:fldChar w:fldCharType="end"/>
      </w:r>
      <w:r>
        <w:rPr>
          <w:rFonts w:hint="default" w:ascii="Arial" w:hAnsi="Arial" w:cs="Arial"/>
          <w:b w:val="0"/>
          <w:i w:val="0"/>
          <w:caps w:val="0"/>
          <w:color w:val="4C5356"/>
          <w:spacing w:val="0"/>
          <w:sz w:val="19"/>
          <w:szCs w:val="19"/>
          <w:bdr w:val="none" w:color="auto" w:sz="0" w:space="0"/>
          <w:shd w:val="clear" w:fill="FFFFFF"/>
          <w:vertAlign w:val="baseline"/>
        </w:rPr>
        <w:t> after installing the </w:t>
      </w:r>
      <w:r>
        <w:rPr>
          <w:rFonts w:hint="default" w:ascii="Arial" w:hAnsi="Arial" w:cs="Arial"/>
          <w:b w:val="0"/>
          <w:i w:val="0"/>
          <w:caps w:val="0"/>
          <w:color w:val="0099BB"/>
          <w:spacing w:val="0"/>
          <w:sz w:val="19"/>
          <w:szCs w:val="19"/>
          <w:u w:val="none"/>
          <w:bdr w:val="none" w:color="auto" w:sz="0" w:space="0"/>
          <w:shd w:val="clear" w:fill="FFFFFF"/>
          <w:vertAlign w:val="baseline"/>
        </w:rPr>
        <w:fldChar w:fldCharType="begin"/>
      </w:r>
      <w:r>
        <w:rPr>
          <w:rFonts w:hint="default" w:ascii="Arial" w:hAnsi="Arial" w:cs="Arial"/>
          <w:b w:val="0"/>
          <w:i w:val="0"/>
          <w:caps w:val="0"/>
          <w:color w:val="0099BB"/>
          <w:spacing w:val="0"/>
          <w:sz w:val="19"/>
          <w:szCs w:val="19"/>
          <w:u w:val="none"/>
          <w:bdr w:val="none" w:color="auto" w:sz="0" w:space="0"/>
          <w:shd w:val="clear" w:fill="FFFFFF"/>
          <w:vertAlign w:val="baseline"/>
        </w:rPr>
        <w:instrText xml:space="preserve"> HYPERLINK "http://www14.software.ibm.com/webapp/download/search.jsp?go=y&amp;rs=ifxjdbc" </w:instrText>
      </w:r>
      <w:r>
        <w:rPr>
          <w:rFonts w:hint="default" w:ascii="Arial" w:hAnsi="Arial" w:cs="Arial"/>
          <w:b w:val="0"/>
          <w:i w:val="0"/>
          <w:caps w:val="0"/>
          <w:color w:val="0099BB"/>
          <w:spacing w:val="0"/>
          <w:sz w:val="19"/>
          <w:szCs w:val="19"/>
          <w:u w:val="none"/>
          <w:bdr w:val="none" w:color="auto" w:sz="0" w:space="0"/>
          <w:shd w:val="clear" w:fill="FFFFFF"/>
          <w:vertAlign w:val="baseline"/>
        </w:rPr>
        <w:fldChar w:fldCharType="separate"/>
      </w:r>
      <w:r>
        <w:rPr>
          <w:rStyle w:val="6"/>
          <w:rFonts w:hint="default" w:ascii="Arial" w:hAnsi="Arial" w:cs="Arial"/>
          <w:b w:val="0"/>
          <w:i w:val="0"/>
          <w:caps w:val="0"/>
          <w:color w:val="0099BB"/>
          <w:spacing w:val="0"/>
          <w:sz w:val="19"/>
          <w:szCs w:val="19"/>
          <w:u w:val="none"/>
          <w:bdr w:val="none" w:color="auto" w:sz="0" w:space="0"/>
          <w:shd w:val="clear" w:fill="FFFFFF"/>
          <w:vertAlign w:val="baseline"/>
        </w:rPr>
        <w:t>Informix JDBC drivers</w:t>
      </w:r>
      <w:r>
        <w:rPr>
          <w:rFonts w:hint="default" w:ascii="Arial" w:hAnsi="Arial" w:cs="Arial"/>
          <w:b w:val="0"/>
          <w:i w:val="0"/>
          <w:caps w:val="0"/>
          <w:color w:val="0099BB"/>
          <w:spacing w:val="0"/>
          <w:sz w:val="19"/>
          <w:szCs w:val="19"/>
          <w:u w:val="none"/>
          <w:bdr w:val="none" w:color="auto" w:sz="0" w:space="0"/>
          <w:shd w:val="clear" w:fill="FFFFFF"/>
          <w:vertAlign w:val="baseline"/>
        </w:rPr>
        <w:fldChar w:fldCharType="end"/>
      </w:r>
      <w:r>
        <w:rPr>
          <w:rFonts w:hint="default" w:ascii="Arial" w:hAnsi="Arial" w:cs="Arial"/>
          <w:b w:val="0"/>
          <w:i w:val="0"/>
          <w:caps w:val="0"/>
          <w:color w:val="4C5356"/>
          <w:spacing w:val="0"/>
          <w:sz w:val="19"/>
          <w:szCs w:val="19"/>
          <w:bdr w:val="none" w:color="auto" w:sz="0" w:space="0"/>
          <w:shd w:val="clear" w:fill="FFFFFF"/>
          <w:vertAlign w:val="baseline"/>
        </w:rPr>
        <w:t> (“emerge dev-java/jdbc-informix” on Gentoo).Logging in from command line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rPr>
      </w:pPr>
      <w:r>
        <w:rPr>
          <w:rFonts w:hint="default" w:ascii="Arial" w:hAnsi="Arial" w:cs="Arial"/>
          <w:b w:val="0"/>
          <w:i w:val="0"/>
          <w:caps w:val="0"/>
          <w:color w:val="4C5356"/>
          <w:spacing w:val="0"/>
          <w:sz w:val="19"/>
          <w:szCs w:val="19"/>
          <w:bdr w:val="none" w:color="auto" w:sz="0" w:space="0"/>
          <w:shd w:val="clear" w:fill="FFFFFF"/>
          <w:vertAlign w:val="baseline"/>
        </w:rPr>
        <w:t>If you get local admin rights on a Windows box and have a GUI logon: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2" w:lineRule="atLeast"/>
        <w:ind w:left="376" w:right="0" w:hanging="360"/>
        <w:textAlignment w:val="baseline"/>
      </w:pPr>
      <w:r>
        <w:rPr>
          <w:rFonts w:hint="default" w:ascii="Arial" w:hAnsi="Arial" w:cs="Arial"/>
          <w:b w:val="0"/>
          <w:i w:val="0"/>
          <w:caps w:val="0"/>
          <w:color w:val="4C5356"/>
          <w:spacing w:val="0"/>
          <w:sz w:val="19"/>
          <w:szCs w:val="19"/>
          <w:bdr w:val="none" w:color="auto" w:sz="0" w:space="0"/>
          <w:shd w:val="clear" w:fill="FFFFFF"/>
          <w:vertAlign w:val="baseline"/>
        </w:rPr>
        <w:t>Click: Start | All Programs | IBM Informix Dynamic Server 11.50 | someservername.  This will give you a command prompt with various Environment variables set properly.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2" w:lineRule="atLeast"/>
        <w:ind w:left="376" w:right="0" w:hanging="360"/>
        <w:textAlignment w:val="baseline"/>
      </w:pPr>
      <w:r>
        <w:rPr>
          <w:rFonts w:hint="default" w:ascii="Arial" w:hAnsi="Arial" w:cs="Arial"/>
          <w:b w:val="0"/>
          <w:i w:val="0"/>
          <w:caps w:val="0"/>
          <w:color w:val="4C5356"/>
          <w:spacing w:val="0"/>
          <w:sz w:val="19"/>
          <w:szCs w:val="19"/>
          <w:bdr w:val="none" w:color="auto" w:sz="0" w:space="0"/>
          <w:shd w:val="clear" w:fill="FFFFFF"/>
          <w:vertAlign w:val="baseline"/>
        </w:rPr>
        <w:t>Run dbaccess.exe from your command prompt.  This will bring up a text-based GUI that allows you to browse databases.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rPr>
      </w:pPr>
      <w:r>
        <w:rPr>
          <w:rFonts w:hint="default" w:ascii="Arial" w:hAnsi="Arial" w:cs="Arial"/>
          <w:b w:val="0"/>
          <w:i w:val="0"/>
          <w:caps w:val="0"/>
          <w:color w:val="4C5356"/>
          <w:spacing w:val="0"/>
          <w:sz w:val="19"/>
          <w:szCs w:val="19"/>
          <w:bdr w:val="none" w:color="auto" w:sz="0" w:space="0"/>
          <w:shd w:val="clear" w:fill="FFFFFF"/>
          <w:vertAlign w:val="baseline"/>
        </w:rPr>
        <w:t>The following were set on my test system.  This may help if you get command line access, but can’t get a GUI – you’ll need to change “testservername”: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70" w:afterAutospacing="0" w:line="270" w:lineRule="atLeast"/>
        <w:ind w:left="0" w:right="0" w:firstLine="0"/>
        <w:textAlignment w:val="baseline"/>
        <w:rPr>
          <w:b w:val="0"/>
          <w:i w:val="0"/>
          <w:caps w:val="0"/>
          <w:color w:val="222222"/>
          <w:spacing w:val="0"/>
          <w:bdr w:val="none" w:color="auto" w:sz="0" w:space="0"/>
          <w:shd w:val="clear" w:fill="F7F7F7"/>
          <w:vertAlign w:val="baseline"/>
        </w:rPr>
      </w:pPr>
      <w:r>
        <w:rPr>
          <w:b w:val="0"/>
          <w:i w:val="0"/>
          <w:caps w:val="0"/>
          <w:color w:val="222222"/>
          <w:spacing w:val="0"/>
          <w:bdr w:val="none" w:color="auto" w:sz="0" w:space="0"/>
          <w:shd w:val="clear" w:fill="F7F7F7"/>
          <w:vertAlign w:val="baseline"/>
        </w:rPr>
        <w:t>set INFORMIXDIR=C:PROGRA~1IBMIBMINF~111.50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70" w:afterAutospacing="0" w:line="270" w:lineRule="atLeast"/>
        <w:ind w:left="0" w:right="0" w:firstLine="0"/>
        <w:textAlignment w:val="baseline"/>
        <w:rPr>
          <w:b w:val="0"/>
          <w:i w:val="0"/>
          <w:caps w:val="0"/>
          <w:color w:val="222222"/>
          <w:spacing w:val="0"/>
          <w:bdr w:val="none" w:color="auto" w:sz="0" w:space="0"/>
          <w:shd w:val="clear" w:fill="F7F7F7"/>
          <w:vertAlign w:val="baseline"/>
        </w:rPr>
      </w:pPr>
      <w:r>
        <w:rPr>
          <w:b w:val="0"/>
          <w:i w:val="0"/>
          <w:caps w:val="0"/>
          <w:color w:val="222222"/>
          <w:spacing w:val="0"/>
          <w:bdr w:val="none" w:color="auto" w:sz="0" w:space="0"/>
          <w:shd w:val="clear" w:fill="F7F7F7"/>
          <w:vertAlign w:val="baseline"/>
        </w:rPr>
        <w:t>set INFORMIXSERVER=testservername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70" w:afterAutospacing="0" w:line="270" w:lineRule="atLeast"/>
        <w:ind w:left="0" w:right="0" w:firstLine="0"/>
        <w:textAlignment w:val="baseline"/>
        <w:rPr>
          <w:b w:val="0"/>
          <w:i w:val="0"/>
          <w:caps w:val="0"/>
          <w:color w:val="222222"/>
          <w:spacing w:val="0"/>
          <w:bdr w:val="none" w:color="auto" w:sz="0" w:space="0"/>
          <w:shd w:val="clear" w:fill="F7F7F7"/>
          <w:vertAlign w:val="baseline"/>
        </w:rPr>
      </w:pPr>
      <w:r>
        <w:rPr>
          <w:b w:val="0"/>
          <w:i w:val="0"/>
          <w:caps w:val="0"/>
          <w:color w:val="222222"/>
          <w:spacing w:val="0"/>
          <w:bdr w:val="none" w:color="auto" w:sz="0" w:space="0"/>
          <w:shd w:val="clear" w:fill="F7F7F7"/>
          <w:vertAlign w:val="baseline"/>
        </w:rPr>
        <w:t>set ONCONFIG=ONCONFIG.testservername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70" w:afterAutospacing="0" w:line="270" w:lineRule="atLeast"/>
        <w:ind w:left="0" w:right="0" w:firstLine="0"/>
        <w:textAlignment w:val="baseline"/>
        <w:rPr>
          <w:b w:val="0"/>
          <w:i w:val="0"/>
          <w:caps w:val="0"/>
          <w:color w:val="222222"/>
          <w:spacing w:val="0"/>
          <w:bdr w:val="none" w:color="auto" w:sz="0" w:space="0"/>
          <w:shd w:val="clear" w:fill="F7F7F7"/>
          <w:vertAlign w:val="baseline"/>
        </w:rPr>
      </w:pPr>
      <w:r>
        <w:rPr>
          <w:b w:val="0"/>
          <w:i w:val="0"/>
          <w:caps w:val="0"/>
          <w:color w:val="222222"/>
          <w:spacing w:val="0"/>
          <w:bdr w:val="none" w:color="auto" w:sz="0" w:space="0"/>
          <w:shd w:val="clear" w:fill="F7F7F7"/>
          <w:vertAlign w:val="baseline"/>
        </w:rPr>
        <w:t>set PATH=C:PROGRA~1IBMIBMINF~111.50bin;C:WINDOWSsystem32;C:WINDOWS;C:WINDOWSSystem32Wbem;C:PROGRA~1ibmgsk7bin;C:PROGRA~1ibmgsk7lib;C:Program FilesIBMInformixClien-SDKbin;C:Program Filesibmgsk7bin;C:Program Filesibmgsk7lib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70" w:afterAutospacing="0" w:line="270" w:lineRule="atLeast"/>
        <w:ind w:left="0" w:right="0" w:firstLine="0"/>
        <w:textAlignment w:val="baseline"/>
        <w:rPr>
          <w:b w:val="0"/>
          <w:i w:val="0"/>
          <w:caps w:val="0"/>
          <w:color w:val="222222"/>
          <w:spacing w:val="0"/>
          <w:bdr w:val="none" w:color="auto" w:sz="0" w:space="0"/>
          <w:shd w:val="clear" w:fill="F7F7F7"/>
          <w:vertAlign w:val="baseline"/>
        </w:rPr>
      </w:pPr>
      <w:r>
        <w:rPr>
          <w:b w:val="0"/>
          <w:i w:val="0"/>
          <w:caps w:val="0"/>
          <w:color w:val="222222"/>
          <w:spacing w:val="0"/>
          <w:bdr w:val="none" w:color="auto" w:sz="0" w:space="0"/>
          <w:shd w:val="clear" w:fill="F7F7F7"/>
          <w:vertAlign w:val="baseline"/>
        </w:rPr>
        <w:t>set CLASSPATH=C:PROGRA~1IBMIBMINF~111.50extendkrakatoakrakatoa.jar;C:PROGRA~1IBMIBMINF~111.50xtendkrakatoajdbc.jar;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70" w:afterAutospacing="0" w:line="270" w:lineRule="atLeast"/>
        <w:ind w:left="0" w:right="0" w:firstLine="0"/>
        <w:textAlignment w:val="baseline"/>
        <w:rPr>
          <w:b w:val="0"/>
          <w:i w:val="0"/>
          <w:caps w:val="0"/>
          <w:color w:val="222222"/>
          <w:spacing w:val="0"/>
          <w:bdr w:val="none" w:color="auto" w:sz="0" w:space="0"/>
          <w:shd w:val="clear" w:fill="F7F7F7"/>
          <w:vertAlign w:val="baseline"/>
        </w:rPr>
      </w:pPr>
      <w:r>
        <w:rPr>
          <w:b w:val="0"/>
          <w:i w:val="0"/>
          <w:caps w:val="0"/>
          <w:color w:val="222222"/>
          <w:spacing w:val="0"/>
          <w:bdr w:val="none" w:color="auto" w:sz="0" w:space="0"/>
          <w:shd w:val="clear" w:fill="F7F7F7"/>
          <w:vertAlign w:val="baseline"/>
        </w:rPr>
        <w:t>set DBTEMP=C:PROGRA~1IBMIBMINF~111.50infxtmp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70" w:afterAutospacing="0" w:line="270" w:lineRule="atLeast"/>
        <w:ind w:left="0" w:right="0" w:firstLine="0"/>
        <w:textAlignment w:val="baseline"/>
        <w:rPr>
          <w:b w:val="0"/>
          <w:i w:val="0"/>
          <w:caps w:val="0"/>
          <w:color w:val="222222"/>
          <w:spacing w:val="0"/>
          <w:bdr w:val="none" w:color="auto" w:sz="0" w:space="0"/>
          <w:shd w:val="clear" w:fill="F7F7F7"/>
          <w:vertAlign w:val="baseline"/>
        </w:rPr>
      </w:pPr>
      <w:r>
        <w:rPr>
          <w:b w:val="0"/>
          <w:i w:val="0"/>
          <w:caps w:val="0"/>
          <w:color w:val="222222"/>
          <w:spacing w:val="0"/>
          <w:bdr w:val="none" w:color="auto" w:sz="0" w:space="0"/>
          <w:shd w:val="clear" w:fill="F7F7F7"/>
          <w:vertAlign w:val="baseline"/>
        </w:rPr>
        <w:t>set CLIENT_LOCALE=EN_US.CP1252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70" w:afterAutospacing="0" w:line="270" w:lineRule="atLeast"/>
        <w:ind w:left="0" w:right="0" w:firstLine="0"/>
        <w:textAlignment w:val="baseline"/>
        <w:rPr>
          <w:b w:val="0"/>
          <w:i w:val="0"/>
          <w:caps w:val="0"/>
          <w:color w:val="222222"/>
          <w:spacing w:val="0"/>
          <w:bdr w:val="none" w:color="auto" w:sz="0" w:space="0"/>
          <w:shd w:val="clear" w:fill="F7F7F7"/>
          <w:vertAlign w:val="baseline"/>
        </w:rPr>
      </w:pPr>
      <w:r>
        <w:rPr>
          <w:b w:val="0"/>
          <w:i w:val="0"/>
          <w:caps w:val="0"/>
          <w:color w:val="222222"/>
          <w:spacing w:val="0"/>
          <w:bdr w:val="none" w:color="auto" w:sz="0" w:space="0"/>
          <w:shd w:val="clear" w:fill="F7F7F7"/>
          <w:vertAlign w:val="baseline"/>
        </w:rPr>
        <w:t>set DB_LOCALE=EN_US.8859-1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70" w:afterAutospacing="0" w:line="270" w:lineRule="atLeast"/>
        <w:ind w:left="0" w:right="0" w:firstLine="0"/>
        <w:textAlignment w:val="baseline"/>
        <w:rPr>
          <w:b w:val="0"/>
          <w:i w:val="0"/>
          <w:caps w:val="0"/>
          <w:color w:val="222222"/>
          <w:spacing w:val="0"/>
          <w:bdr w:val="none" w:color="auto" w:sz="0" w:space="0"/>
          <w:shd w:val="clear" w:fill="F7F7F7"/>
          <w:vertAlign w:val="baseline"/>
        </w:rPr>
      </w:pPr>
      <w:r>
        <w:rPr>
          <w:b w:val="0"/>
          <w:i w:val="0"/>
          <w:caps w:val="0"/>
          <w:color w:val="222222"/>
          <w:spacing w:val="0"/>
          <w:bdr w:val="none" w:color="auto" w:sz="0" w:space="0"/>
          <w:shd w:val="clear" w:fill="F7F7F7"/>
          <w:vertAlign w:val="baseline"/>
        </w:rPr>
        <w:t>set SERVER_LOCALE=EN_US.CP1252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70" w:afterAutospacing="0" w:line="270" w:lineRule="atLeast"/>
        <w:ind w:left="0" w:right="0" w:firstLine="0"/>
        <w:textAlignment w:val="baseline"/>
        <w:rPr>
          <w:b w:val="0"/>
          <w:i w:val="0"/>
          <w:caps w:val="0"/>
          <w:color w:val="222222"/>
          <w:spacing w:val="0"/>
          <w:bdr w:val="none" w:color="auto" w:sz="0" w:space="0"/>
          <w:shd w:val="clear" w:fill="F7F7F7"/>
          <w:vertAlign w:val="baseline"/>
        </w:rPr>
      </w:pPr>
      <w:r>
        <w:rPr>
          <w:b w:val="0"/>
          <w:i w:val="0"/>
          <w:caps w:val="0"/>
          <w:color w:val="222222"/>
          <w:spacing w:val="0"/>
          <w:bdr w:val="none" w:color="auto" w:sz="0" w:space="0"/>
          <w:shd w:val="clear" w:fill="F7F7F7"/>
          <w:vertAlign w:val="baseline"/>
        </w:rPr>
        <w:t>set DBLANG=EN_US.CP1252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70" w:afterAutospacing="0" w:line="270" w:lineRule="atLeast"/>
        <w:ind w:left="0" w:right="0" w:firstLine="0"/>
        <w:textAlignment w:val="baseline"/>
        <w:rPr>
          <w:b w:val="0"/>
          <w:i w:val="0"/>
          <w:caps w:val="0"/>
          <w:color w:val="222222"/>
          <w:spacing w:val="0"/>
        </w:rPr>
      </w:pPr>
      <w:r>
        <w:rPr>
          <w:b w:val="0"/>
          <w:i w:val="0"/>
          <w:caps w:val="0"/>
          <w:color w:val="222222"/>
          <w:spacing w:val="0"/>
          <w:bdr w:val="none" w:color="auto" w:sz="0" w:space="0"/>
          <w:shd w:val="clear" w:fill="F7F7F7"/>
          <w:vertAlign w:val="baseline"/>
        </w:rPr>
        <w:t>mode con codepage select=1252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70" w:afterAutospacing="0" w:line="270" w:lineRule="atLeast"/>
        <w:ind w:left="0" w:right="0" w:firstLine="0"/>
        <w:textAlignment w:val="baseline"/>
        <w:rPr>
          <w:b w:val="0"/>
          <w:i w:val="0"/>
          <w:caps w:val="0"/>
          <w:color w:val="222222"/>
          <w:spacing w:val="0"/>
        </w:rPr>
      </w:pPr>
      <w:r>
        <w:rPr>
          <w:b w:val="0"/>
          <w:i w:val="0"/>
          <w:caps w:val="0"/>
          <w:color w:val="222222"/>
          <w:spacing w:val="0"/>
          <w:bdr w:val="none" w:color="auto" w:sz="0" w:space="0"/>
          <w:shd w:val="clear" w:fill="F7F7F7"/>
          <w:vertAlign w:val="baseline"/>
        </w:rPr>
        <w:t>Identifying on the network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rPr>
      </w:pPr>
      <w:r>
        <w:rPr>
          <w:rFonts w:hint="default" w:ascii="Arial" w:hAnsi="Arial" w:cs="Arial"/>
          <w:b w:val="0"/>
          <w:i w:val="0"/>
          <w:caps w:val="0"/>
          <w:color w:val="4C5356"/>
          <w:spacing w:val="0"/>
          <w:sz w:val="19"/>
          <w:szCs w:val="19"/>
          <w:bdr w:val="none" w:color="auto" w:sz="0" w:space="0"/>
          <w:shd w:val="clear" w:fill="FFFFFF"/>
          <w:vertAlign w:val="baseline"/>
        </w:rPr>
        <w:t>My default installation listened on two TCP ports: 9088 and 9099.  When I created a new “server name”, this listened on 1526/TCP by default.  Nmap 4.76 didn’t identify these ports as Informix: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rPr>
      </w:pPr>
      <w:r>
        <w:rPr>
          <w:rFonts w:hint="default" w:ascii="Arial" w:hAnsi="Arial" w:cs="Arial"/>
          <w:b w:val="0"/>
          <w:i w:val="0"/>
          <w:caps w:val="0"/>
          <w:color w:val="4C5356"/>
          <w:spacing w:val="0"/>
          <w:sz w:val="19"/>
          <w:szCs w:val="19"/>
          <w:bdr w:val="none" w:color="auto" w:sz="0" w:space="0"/>
          <w:shd w:val="clear" w:fill="FFFFFF"/>
          <w:vertAlign w:val="baseline"/>
        </w:rPr>
        <w:t>$ sudo nmap -sS -sV 10.0.0.1 -p- -v –version-all</w:t>
      </w:r>
      <w:r>
        <w:rPr>
          <w:rFonts w:hint="default" w:ascii="Arial" w:hAnsi="Arial" w:cs="Arial"/>
          <w:b w:val="0"/>
          <w:i w:val="0"/>
          <w:caps w:val="0"/>
          <w:color w:val="4C5356"/>
          <w:spacing w:val="0"/>
          <w:sz w:val="19"/>
          <w:szCs w:val="19"/>
          <w:bdr w:val="none" w:color="auto" w:sz="0" w:space="0"/>
          <w:shd w:val="clear" w:fill="FFFFFF"/>
          <w:vertAlign w:val="baseline"/>
        </w:rPr>
        <w:br w:type="textWrapping"/>
      </w:r>
      <w:r>
        <w:rPr>
          <w:rFonts w:hint="default" w:ascii="Arial" w:hAnsi="Arial" w:cs="Arial"/>
          <w:b w:val="0"/>
          <w:i w:val="0"/>
          <w:caps w:val="0"/>
          <w:color w:val="4C5356"/>
          <w:spacing w:val="0"/>
          <w:sz w:val="19"/>
          <w:szCs w:val="19"/>
          <w:bdr w:val="none" w:color="auto" w:sz="0" w:space="0"/>
          <w:shd w:val="clear" w:fill="FFFFFF"/>
          <w:vertAlign w:val="baseline"/>
        </w:rPr>
        <w:t>…</w:t>
      </w:r>
      <w:r>
        <w:rPr>
          <w:rFonts w:hint="default" w:ascii="Arial" w:hAnsi="Arial" w:cs="Arial"/>
          <w:b w:val="0"/>
          <w:i w:val="0"/>
          <w:caps w:val="0"/>
          <w:color w:val="4C5356"/>
          <w:spacing w:val="0"/>
          <w:sz w:val="19"/>
          <w:szCs w:val="19"/>
          <w:bdr w:val="none" w:color="auto" w:sz="0" w:space="0"/>
          <w:shd w:val="clear" w:fill="FFFFFF"/>
          <w:vertAlign w:val="baseline"/>
        </w:rPr>
        <w:br w:type="textWrapping"/>
      </w:r>
      <w:r>
        <w:rPr>
          <w:rFonts w:hint="default" w:ascii="Arial" w:hAnsi="Arial" w:cs="Arial"/>
          <w:b w:val="0"/>
          <w:i w:val="0"/>
          <w:caps w:val="0"/>
          <w:color w:val="4C5356"/>
          <w:spacing w:val="0"/>
          <w:sz w:val="19"/>
          <w:szCs w:val="19"/>
          <w:bdr w:val="none" w:color="auto" w:sz="0" w:space="0"/>
          <w:shd w:val="clear" w:fill="FFFFFF"/>
          <w:vertAlign w:val="baseline"/>
        </w:rPr>
        <w:t>1526/tcp open  pdap-np?</w:t>
      </w:r>
      <w:r>
        <w:rPr>
          <w:rFonts w:hint="default" w:ascii="Arial" w:hAnsi="Arial" w:cs="Arial"/>
          <w:b w:val="0"/>
          <w:i w:val="0"/>
          <w:caps w:val="0"/>
          <w:color w:val="4C5356"/>
          <w:spacing w:val="0"/>
          <w:sz w:val="19"/>
          <w:szCs w:val="19"/>
          <w:bdr w:val="none" w:color="auto" w:sz="0" w:space="0"/>
          <w:shd w:val="clear" w:fill="FFFFFF"/>
          <w:vertAlign w:val="baseline"/>
        </w:rPr>
        <w:br w:type="textWrapping"/>
      </w:r>
      <w:r>
        <w:rPr>
          <w:rFonts w:hint="default" w:ascii="Arial" w:hAnsi="Arial" w:cs="Arial"/>
          <w:b w:val="0"/>
          <w:i w:val="0"/>
          <w:caps w:val="0"/>
          <w:color w:val="4C5356"/>
          <w:spacing w:val="0"/>
          <w:sz w:val="19"/>
          <w:szCs w:val="19"/>
          <w:bdr w:val="none" w:color="auto" w:sz="0" w:space="0"/>
          <w:shd w:val="clear" w:fill="FFFFFF"/>
          <w:vertAlign w:val="baseline"/>
        </w:rPr>
        <w:t>9088/tcp open  unknown</w:t>
      </w:r>
      <w:r>
        <w:rPr>
          <w:rFonts w:hint="default" w:ascii="Arial" w:hAnsi="Arial" w:cs="Arial"/>
          <w:b w:val="0"/>
          <w:i w:val="0"/>
          <w:caps w:val="0"/>
          <w:color w:val="4C5356"/>
          <w:spacing w:val="0"/>
          <w:sz w:val="19"/>
          <w:szCs w:val="19"/>
          <w:bdr w:val="none" w:color="auto" w:sz="0" w:space="0"/>
          <w:shd w:val="clear" w:fill="FFFFFF"/>
          <w:vertAlign w:val="baseline"/>
        </w:rPr>
        <w:br w:type="textWrapping"/>
      </w:r>
      <w:r>
        <w:rPr>
          <w:rFonts w:hint="default" w:ascii="Arial" w:hAnsi="Arial" w:cs="Arial"/>
          <w:b w:val="0"/>
          <w:i w:val="0"/>
          <w:caps w:val="0"/>
          <w:color w:val="4C5356"/>
          <w:spacing w:val="0"/>
          <w:sz w:val="19"/>
          <w:szCs w:val="19"/>
          <w:bdr w:val="none" w:color="auto" w:sz="0" w:space="0"/>
          <w:shd w:val="clear" w:fill="FFFFFF"/>
          <w:vertAlign w:val="baseline"/>
        </w:rPr>
        <w:t>9089/tcp open  unknown</w:t>
      </w:r>
      <w:r>
        <w:rPr>
          <w:rFonts w:hint="default" w:ascii="Arial" w:hAnsi="Arial" w:cs="Arial"/>
          <w:b w:val="0"/>
          <w:i w:val="0"/>
          <w:caps w:val="0"/>
          <w:color w:val="4C5356"/>
          <w:spacing w:val="0"/>
          <w:sz w:val="19"/>
          <w:szCs w:val="19"/>
          <w:bdr w:val="none" w:color="auto" w:sz="0" w:space="0"/>
          <w:shd w:val="clear" w:fill="FFFFFF"/>
          <w:vertAlign w:val="baseline"/>
        </w:rPr>
        <w:br w:type="textWrapping"/>
      </w:r>
      <w:r>
        <w:rPr>
          <w:rFonts w:hint="default" w:ascii="Arial" w:hAnsi="Arial" w:cs="Arial"/>
          <w:b w:val="0"/>
          <w:i w:val="0"/>
          <w:caps w:val="0"/>
          <w:color w:val="4C5356"/>
          <w:spacing w:val="0"/>
          <w:sz w:val="19"/>
          <w:szCs w:val="19"/>
          <w:bdr w:val="none" w:color="auto" w:sz="0" w:space="0"/>
          <w:shd w:val="clear" w:fill="FFFFFF"/>
          <w:vertAlign w:val="baseline"/>
        </w:rPr>
        <w:t>…</w:t>
      </w:r>
      <w:r>
        <w:rPr>
          <w:rFonts w:hint="default" w:ascii="Arial" w:hAnsi="Arial" w:cs="Arial"/>
          <w:b w:val="0"/>
          <w:i w:val="0"/>
          <w:caps w:val="0"/>
          <w:color w:val="4C5356"/>
          <w:spacing w:val="0"/>
          <w:sz w:val="19"/>
          <w:szCs w:val="19"/>
          <w:bdr w:val="none" w:color="auto" w:sz="0" w:space="0"/>
          <w:shd w:val="clear" w:fill="FFFFFF"/>
          <w:vertAlign w:val="baseline"/>
        </w:rPr>
        <w:br w:type="textWrapping"/>
      </w:r>
      <w:r>
        <w:rPr>
          <w:rFonts w:hint="default" w:ascii="Arial" w:hAnsi="Arial" w:cs="Arial"/>
          <w:b w:val="0"/>
          <w:i w:val="0"/>
          <w:caps w:val="0"/>
          <w:color w:val="4C5356"/>
          <w:spacing w:val="0"/>
          <w:sz w:val="19"/>
          <w:szCs w:val="19"/>
          <w:bdr w:val="none" w:color="auto" w:sz="0" w:space="0"/>
          <w:shd w:val="clear" w:fill="FFFFFF"/>
          <w:vertAlign w:val="baseline"/>
        </w:rPr>
        <w:t>TODO How would we identify Informix listening on the network?</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Brush Script MT">
    <w:panose1 w:val="03060802040406070304"/>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17504"/>
    <w:multiLevelType w:val="multilevel"/>
    <w:tmpl w:val="588175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7894115"/>
    <w:rsid w:val="251D606F"/>
    <w:rsid w:val="2A9A0A3E"/>
    <w:rsid w:val="374E11AC"/>
    <w:rsid w:val="378C6A73"/>
    <w:rsid w:val="38CD0E46"/>
    <w:rsid w:val="44E85CF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left"/>
    </w:pPr>
    <w:rPr>
      <w:rFonts w:ascii="Arial" w:hAnsi="Arial" w:eastAsia="宋体" w:cstheme="minorBidi"/>
      <w:kern w:val="2"/>
      <w:sz w:val="24"/>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13840</cp:lastModifiedBy>
  <dcterms:modified xsi:type="dcterms:W3CDTF">2017-01-20T02:23:10Z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