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b/>
                <w:bCs/>
                <w:sz w:val="17"/>
                <w:szCs w:val="17"/>
              </w:rPr>
              <w:t>1. </w:t>
            </w:r>
            <w:r w:rsidRPr="00C12E02">
              <w:rPr>
                <w:rFonts w:ascii="Arial" w:eastAsia="Times New Roman" w:hAnsi="Arial" w:cs="Times New Roman"/>
                <w:sz w:val="20"/>
                <w:szCs w:val="20"/>
              </w:rPr>
              <w:t>(TCO A) Use future or present value techniques to solve the following problems:</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 xml:space="preserve">(Note: You can use tables or a financial calculator. If you use a calculator, please provide the inputs you used to solve the problems) (5 </w:t>
            </w:r>
            <w:proofErr w:type="spellStart"/>
            <w:r w:rsidRPr="00C12E02">
              <w:rPr>
                <w:rFonts w:ascii="Arial" w:hAnsi="Arial" w:cs="Times New Roman"/>
                <w:sz w:val="20"/>
                <w:szCs w:val="20"/>
              </w:rPr>
              <w:t>pts</w:t>
            </w:r>
            <w:proofErr w:type="spellEnd"/>
            <w:r w:rsidRPr="00C12E02">
              <w:rPr>
                <w:rFonts w:ascii="Arial" w:hAnsi="Arial" w:cs="Times New Roman"/>
                <w:sz w:val="20"/>
                <w:szCs w:val="20"/>
              </w:rPr>
              <w:t xml:space="preserve"> each = total 20 </w:t>
            </w:r>
            <w:proofErr w:type="spellStart"/>
            <w:r w:rsidRPr="00C12E02">
              <w:rPr>
                <w:rFonts w:ascii="Arial" w:hAnsi="Arial" w:cs="Times New Roman"/>
                <w:sz w:val="20"/>
                <w:szCs w:val="20"/>
              </w:rPr>
              <w:t>pts</w:t>
            </w:r>
            <w:proofErr w:type="spellEnd"/>
            <w:r w:rsidRPr="00C12E02">
              <w:rPr>
                <w:rFonts w:ascii="Arial" w:hAnsi="Arial" w:cs="Times New Roman"/>
                <w:sz w:val="20"/>
                <w:szCs w:val="20"/>
              </w:rPr>
              <w:t>).</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a. Starting with $20,000, how much will you have in 20 years if you can earn five percent on your money? </w:t>
            </w:r>
            <w:r w:rsidRPr="00C12E02">
              <w:rPr>
                <w:rFonts w:ascii="Arial" w:hAnsi="Arial" w:cs="Times New Roman"/>
                <w:sz w:val="20"/>
                <w:szCs w:val="20"/>
              </w:rPr>
              <w:br/>
              <w:t>b. If you inherited $100,000 today and invested all of it in a security that paid an eight percent rate of return, how much would you have in 15 years? </w:t>
            </w:r>
            <w:r w:rsidRPr="00C12E02">
              <w:rPr>
                <w:rFonts w:ascii="Arial" w:hAnsi="Arial" w:cs="Times New Roman"/>
                <w:sz w:val="20"/>
                <w:szCs w:val="20"/>
              </w:rPr>
              <w:br/>
              <w:t>c. If the average new home costs $200,000 today, what will be the value in 10 years if inflation is four percent per year? </w:t>
            </w:r>
            <w:r w:rsidRPr="00C12E02">
              <w:rPr>
                <w:rFonts w:ascii="Arial" w:hAnsi="Arial" w:cs="Times New Roman"/>
                <w:sz w:val="20"/>
                <w:szCs w:val="20"/>
              </w:rPr>
              <w:br/>
              <w:t>d. If you can earn nine percent per year, how much will you have to save each year if you want to retire in 40 years with $3 million?</w:t>
            </w:r>
          </w:p>
          <w:p w:rsid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20)</w:t>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a</w:t>
            </w:r>
            <w:proofErr w:type="gramEnd"/>
            <w:r w:rsidRPr="00C12E02">
              <w:rPr>
                <w:rFonts w:ascii="Arial" w:eastAsia="Times New Roman" w:hAnsi="Arial" w:cs="Times New Roman"/>
                <w:sz w:val="17"/>
                <w:szCs w:val="17"/>
              </w:rPr>
              <w:t>)</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Interest Rate Per Time Period = 5%</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Number of Time Periods = 20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Present Value = 20,000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Future Value = $53,065.95</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b</w:t>
            </w:r>
            <w:proofErr w:type="gramEnd"/>
            <w:r w:rsidRPr="00C12E02">
              <w:rPr>
                <w:rFonts w:ascii="Arial" w:eastAsia="Times New Roman" w:hAnsi="Arial" w:cs="Times New Roman"/>
                <w:sz w:val="17"/>
                <w:szCs w:val="17"/>
              </w:rPr>
              <w:t>)</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Interest Rate Per Time Period = 8%</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Number of Time Periods = 15</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Present Value = 100,000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Future Value = $317,216.91</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c</w:t>
            </w:r>
            <w:proofErr w:type="gramEnd"/>
            <w:r w:rsidRPr="00C12E02">
              <w:rPr>
                <w:rFonts w:ascii="Arial" w:eastAsia="Times New Roman" w:hAnsi="Arial" w:cs="Times New Roman"/>
                <w:sz w:val="17"/>
                <w:szCs w:val="17"/>
              </w:rPr>
              <w:t>)</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Interest Rate Per Time Period = 4%</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Number of Time Periods = 10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Present Value </w:t>
            </w:r>
            <w:proofErr w:type="gramStart"/>
            <w:r w:rsidRPr="00C12E02">
              <w:rPr>
                <w:rFonts w:ascii="Arial" w:eastAsia="Times New Roman" w:hAnsi="Arial" w:cs="Times New Roman"/>
                <w:sz w:val="17"/>
                <w:szCs w:val="17"/>
              </w:rPr>
              <w:t>=  200,000</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Future Value = $296,048.86</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d</w:t>
            </w:r>
            <w:proofErr w:type="gramEnd"/>
            <w:r w:rsidRPr="00C12E02">
              <w:rPr>
                <w:rFonts w:ascii="Arial" w:eastAsia="Times New Roman" w:hAnsi="Arial" w:cs="Times New Roman"/>
                <w:sz w:val="17"/>
                <w:szCs w:val="17"/>
              </w:rPr>
              <w:t>)</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Interest Rate Per Time Period = 9%</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Number of Time Periods = 40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Present Value </w:t>
            </w:r>
            <w:proofErr w:type="gramStart"/>
            <w:r w:rsidRPr="00C12E02">
              <w:rPr>
                <w:rFonts w:ascii="Arial" w:eastAsia="Times New Roman" w:hAnsi="Arial" w:cs="Times New Roman"/>
                <w:sz w:val="17"/>
                <w:szCs w:val="17"/>
              </w:rPr>
              <w:t>=  3000000</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Future Value = $95,512.75</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NAME=\"StudentTextAnswer[0].TextAnswer.Text\"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b/>
                <w:bCs/>
                <w:sz w:val="17"/>
                <w:szCs w:val="17"/>
              </w:rPr>
              <w:t>2. </w:t>
            </w:r>
            <w:r w:rsidRPr="00C12E02">
              <w:rPr>
                <w:rFonts w:ascii="Arial" w:eastAsia="Times New Roman" w:hAnsi="Arial" w:cs="Times New Roman"/>
                <w:sz w:val="20"/>
                <w:szCs w:val="20"/>
              </w:rPr>
              <w:t xml:space="preserve">(TCO A) Construct a balance sheet for the Jones family from the following information. Be sure the format is correct. (20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for Balance Sheet) Is the Jones family solvent or insolvent? Yes, No? Explain. (5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(Show all work.) (25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total for problem).</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Cash on hand                               500 </w:t>
            </w:r>
            <w:r w:rsidRPr="00C12E02">
              <w:rPr>
                <w:rFonts w:ascii="Arial" w:hAnsi="Arial" w:cs="Times New Roman"/>
                <w:sz w:val="20"/>
                <w:szCs w:val="20"/>
              </w:rPr>
              <w:br/>
              <w:t>Bank credit card balance            5,000</w:t>
            </w:r>
            <w:r w:rsidRPr="00C12E02">
              <w:rPr>
                <w:rFonts w:ascii="Arial" w:hAnsi="Arial" w:cs="Times New Roman"/>
                <w:sz w:val="20"/>
                <w:szCs w:val="20"/>
              </w:rPr>
              <w:br/>
              <w:t>Auto loan balance                    20,000</w:t>
            </w:r>
            <w:r w:rsidRPr="00C12E02">
              <w:rPr>
                <w:rFonts w:ascii="Arial" w:hAnsi="Arial" w:cs="Times New Roman"/>
                <w:sz w:val="20"/>
                <w:szCs w:val="20"/>
              </w:rPr>
              <w:br/>
              <w:t>Mortgage                               150,000</w:t>
            </w:r>
            <w:r w:rsidRPr="00C12E02">
              <w:rPr>
                <w:rFonts w:ascii="Arial" w:hAnsi="Arial" w:cs="Times New Roman"/>
                <w:sz w:val="20"/>
                <w:szCs w:val="20"/>
              </w:rPr>
              <w:br/>
              <w:t>Primary residence (FMV</w:t>
            </w:r>
            <w:proofErr w:type="gramStart"/>
            <w:r w:rsidRPr="00C12E02">
              <w:rPr>
                <w:rFonts w:ascii="Arial" w:hAnsi="Arial" w:cs="Times New Roman"/>
                <w:sz w:val="20"/>
                <w:szCs w:val="20"/>
              </w:rPr>
              <w:t>)        225,000</w:t>
            </w:r>
            <w:proofErr w:type="gramEnd"/>
            <w:r w:rsidRPr="00C12E02">
              <w:rPr>
                <w:rFonts w:ascii="Arial" w:hAnsi="Arial" w:cs="Times New Roman"/>
                <w:sz w:val="20"/>
                <w:szCs w:val="20"/>
              </w:rPr>
              <w:br/>
              <w:t>Jewelry                                     1,000</w:t>
            </w:r>
            <w:r w:rsidRPr="00C12E02">
              <w:rPr>
                <w:rFonts w:ascii="Arial" w:hAnsi="Arial" w:cs="Times New Roman"/>
                <w:sz w:val="20"/>
                <w:szCs w:val="20"/>
              </w:rPr>
              <w:br/>
              <w:t>Stocks                                    10,000</w:t>
            </w:r>
            <w:r w:rsidRPr="00C12E02">
              <w:rPr>
                <w:rFonts w:ascii="Arial" w:hAnsi="Arial" w:cs="Times New Roman"/>
                <w:sz w:val="20"/>
                <w:szCs w:val="20"/>
              </w:rPr>
              <w:br/>
              <w:t>Stamp collection                       1,500</w:t>
            </w:r>
            <w:r w:rsidRPr="00C12E02">
              <w:rPr>
                <w:rFonts w:ascii="Arial" w:hAnsi="Arial" w:cs="Times New Roman"/>
                <w:sz w:val="20"/>
                <w:szCs w:val="20"/>
              </w:rPr>
              <w:br/>
              <w:t>2010 Acura                             20,000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25)</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1626321C" wp14:editId="525D132B">
                  <wp:extent cx="15494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NAME=\"StudentTextAnswer[1].TextAnswer.Text\"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57B53EE6" wp14:editId="5F3AD512">
                  <wp:extent cx="9512300" cy="3060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ab/>
              <w:t>Assets</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lastRenderedPageBreak/>
              <w:t>Liquid Assets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Cash on hand</w:t>
            </w:r>
            <w:r w:rsidRPr="00C12E02">
              <w:rPr>
                <w:rFonts w:ascii="Arial" w:eastAsia="Times New Roman" w:hAnsi="Arial" w:cs="Times New Roman"/>
                <w:sz w:val="17"/>
                <w:szCs w:val="17"/>
              </w:rPr>
              <w:tab/>
              <w:t>500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Liquid Assets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500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Investments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Stock</w:t>
            </w:r>
            <w:r w:rsidRPr="00C12E02">
              <w:rPr>
                <w:rFonts w:ascii="Arial" w:eastAsia="Times New Roman" w:hAnsi="Arial" w:cs="Times New Roman"/>
                <w:sz w:val="17"/>
                <w:szCs w:val="17"/>
              </w:rPr>
              <w:tab/>
              <w:t>10,000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Investments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10000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Real Property</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Primary Residence</w:t>
            </w:r>
            <w:r w:rsidRPr="00C12E02">
              <w:rPr>
                <w:rFonts w:ascii="Arial" w:eastAsia="Times New Roman" w:hAnsi="Arial" w:cs="Times New Roman"/>
                <w:sz w:val="17"/>
                <w:szCs w:val="17"/>
              </w:rPr>
              <w:tab/>
              <w:t>225000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Real Property</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225000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Personal Property</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spellStart"/>
            <w:r w:rsidRPr="00C12E02">
              <w:rPr>
                <w:rFonts w:ascii="Arial" w:eastAsia="Times New Roman" w:hAnsi="Arial" w:cs="Times New Roman"/>
                <w:sz w:val="17"/>
                <w:szCs w:val="17"/>
              </w:rPr>
              <w:t>Jewelery</w:t>
            </w:r>
            <w:proofErr w:type="spellEnd"/>
            <w:r w:rsidRPr="00C12E02">
              <w:rPr>
                <w:rFonts w:ascii="Arial" w:eastAsia="Times New Roman" w:hAnsi="Arial" w:cs="Times New Roman"/>
                <w:sz w:val="17"/>
                <w:szCs w:val="17"/>
              </w:rPr>
              <w:tab/>
              <w:t>1000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Stamp  Collection</w:t>
            </w:r>
            <w:proofErr w:type="gramEnd"/>
            <w:r w:rsidRPr="00C12E02">
              <w:rPr>
                <w:rFonts w:ascii="Arial" w:eastAsia="Times New Roman" w:hAnsi="Arial" w:cs="Times New Roman"/>
                <w:sz w:val="17"/>
                <w:szCs w:val="17"/>
              </w:rPr>
              <w:tab/>
              <w:t>1,500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Auto: 2010 Acura</w:t>
            </w:r>
            <w:r w:rsidRPr="00C12E02">
              <w:rPr>
                <w:rFonts w:ascii="Arial" w:eastAsia="Times New Roman" w:hAnsi="Arial" w:cs="Times New Roman"/>
                <w:sz w:val="17"/>
                <w:szCs w:val="17"/>
              </w:rPr>
              <w:tab/>
              <w:t>20000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Personal Property</w:t>
            </w:r>
            <w:r w:rsidRPr="00C12E02">
              <w:rPr>
                <w:rFonts w:ascii="Arial" w:eastAsia="Times New Roman" w:hAnsi="Arial" w:cs="Times New Roman"/>
                <w:sz w:val="17"/>
                <w:szCs w:val="17"/>
              </w:rPr>
              <w:tab/>
              <w:t>22500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Assets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258000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t xml:space="preserve">Liabilities and </w:t>
            </w:r>
            <w:proofErr w:type="spellStart"/>
            <w:r w:rsidRPr="00C12E02">
              <w:rPr>
                <w:rFonts w:ascii="Arial" w:eastAsia="Times New Roman" w:hAnsi="Arial" w:cs="Times New Roman"/>
                <w:sz w:val="17"/>
                <w:szCs w:val="17"/>
              </w:rPr>
              <w:t>Networth</w:t>
            </w:r>
            <w:proofErr w:type="spellEnd"/>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Current Liabilities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Bank Credit card balance</w:t>
            </w:r>
            <w:r w:rsidRPr="00C12E02">
              <w:rPr>
                <w:rFonts w:ascii="Arial" w:eastAsia="Times New Roman" w:hAnsi="Arial" w:cs="Times New Roman"/>
                <w:sz w:val="17"/>
                <w:szCs w:val="17"/>
              </w:rPr>
              <w:tab/>
              <w:t>5000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Current Liabilities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5000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Long Term Liabilities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Auto Loan Balance</w:t>
            </w:r>
            <w:r w:rsidRPr="00C12E02">
              <w:rPr>
                <w:rFonts w:ascii="Arial" w:eastAsia="Times New Roman" w:hAnsi="Arial" w:cs="Times New Roman"/>
                <w:sz w:val="17"/>
                <w:szCs w:val="17"/>
              </w:rPr>
              <w:tab/>
              <w:t>20000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Mortgage</w:t>
            </w:r>
            <w:r w:rsidRPr="00C12E02">
              <w:rPr>
                <w:rFonts w:ascii="Arial" w:eastAsia="Times New Roman" w:hAnsi="Arial" w:cs="Times New Roman"/>
                <w:sz w:val="17"/>
                <w:szCs w:val="17"/>
              </w:rPr>
              <w:tab/>
              <w:t>150000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Long Term Liabilities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170000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Liabilities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175000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Net Worth</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83000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Liabilities and Net Worth</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258000</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The Jones family is solvent as they have 258000 in assets and only 175000 in liability. They have a positive </w:t>
            </w:r>
            <w:proofErr w:type="spellStart"/>
            <w:proofErr w:type="gramStart"/>
            <w:r w:rsidRPr="00C12E02">
              <w:rPr>
                <w:rFonts w:ascii="Arial" w:eastAsia="Times New Roman" w:hAnsi="Arial" w:cs="Times New Roman"/>
                <w:sz w:val="17"/>
                <w:szCs w:val="17"/>
              </w:rPr>
              <w:t>networth</w:t>
            </w:r>
            <w:proofErr w:type="spellEnd"/>
            <w:r w:rsidRPr="00C12E02">
              <w:rPr>
                <w:rFonts w:ascii="Arial" w:eastAsia="Times New Roman" w:hAnsi="Arial" w:cs="Times New Roman"/>
                <w:sz w:val="17"/>
                <w:szCs w:val="17"/>
              </w:rPr>
              <w:t xml:space="preserve"> which</w:t>
            </w:r>
            <w:proofErr w:type="gramEnd"/>
            <w:r w:rsidRPr="00C12E02">
              <w:rPr>
                <w:rFonts w:ascii="Arial" w:eastAsia="Times New Roman" w:hAnsi="Arial" w:cs="Times New Roman"/>
                <w:sz w:val="17"/>
                <w:szCs w:val="17"/>
              </w:rPr>
              <w:t xml:space="preserve"> allows them to pay any obligation or debts.</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b/>
                <w:bCs/>
                <w:sz w:val="17"/>
                <w:szCs w:val="17"/>
              </w:rPr>
              <w:t>3. </w:t>
            </w:r>
            <w:r w:rsidRPr="00C12E02">
              <w:rPr>
                <w:rFonts w:ascii="Arial" w:eastAsia="Times New Roman" w:hAnsi="Arial" w:cs="Times New Roman"/>
                <w:sz w:val="20"/>
                <w:szCs w:val="20"/>
              </w:rPr>
              <w:t xml:space="preserve">(TCO B) Given the following data, calculate the David Brown's family Adjusted Gross Income (AGI). What are their total itemized deductions? How many personal exemptions do they receive and how much does that save them in taxes if each exemption is worth $3,650 and they are in the 15 percent marginal tax bracket? David is married and has two dependent children. Show all work for full credit. Make sure you account for each piece of data given. (10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for each part of the question for a total of 30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W-2 Wages                                   $50,000</w:t>
            </w:r>
            <w:r w:rsidRPr="00C12E02">
              <w:rPr>
                <w:rFonts w:ascii="Arial" w:hAnsi="Arial" w:cs="Times New Roman"/>
                <w:sz w:val="20"/>
                <w:szCs w:val="20"/>
              </w:rPr>
              <w:br/>
              <w:t>Mortgage Interest Paid                       6,500</w:t>
            </w:r>
            <w:r w:rsidRPr="00C12E02">
              <w:rPr>
                <w:rFonts w:ascii="Arial" w:hAnsi="Arial" w:cs="Times New Roman"/>
                <w:sz w:val="20"/>
                <w:szCs w:val="20"/>
              </w:rPr>
              <w:br/>
              <w:t>Dividends Received                               500</w:t>
            </w:r>
            <w:r w:rsidRPr="00C12E02">
              <w:rPr>
                <w:rFonts w:ascii="Arial" w:hAnsi="Arial" w:cs="Times New Roman"/>
                <w:sz w:val="20"/>
                <w:szCs w:val="20"/>
              </w:rPr>
              <w:br/>
              <w:t>Long Term Capital Gains                    2,000</w:t>
            </w:r>
            <w:r w:rsidRPr="00C12E02">
              <w:rPr>
                <w:rFonts w:ascii="Arial" w:hAnsi="Arial" w:cs="Times New Roman"/>
                <w:sz w:val="20"/>
                <w:szCs w:val="20"/>
              </w:rPr>
              <w:br/>
              <w:t>Long Term Capital (Loss</w:t>
            </w:r>
            <w:proofErr w:type="gramStart"/>
            <w:r w:rsidRPr="00C12E02">
              <w:rPr>
                <w:rFonts w:ascii="Arial" w:hAnsi="Arial" w:cs="Times New Roman"/>
                <w:sz w:val="20"/>
                <w:szCs w:val="20"/>
              </w:rPr>
              <w:t>)                      500</w:t>
            </w:r>
            <w:proofErr w:type="gramEnd"/>
            <w:r w:rsidRPr="00C12E02">
              <w:rPr>
                <w:rFonts w:ascii="Arial" w:hAnsi="Arial" w:cs="Times New Roman"/>
                <w:sz w:val="20"/>
                <w:szCs w:val="20"/>
              </w:rPr>
              <w:br/>
              <w:t>Interest Income                                      50</w:t>
            </w:r>
            <w:r w:rsidRPr="00C12E02">
              <w:rPr>
                <w:rFonts w:ascii="Arial" w:hAnsi="Arial" w:cs="Times New Roman"/>
                <w:sz w:val="20"/>
                <w:szCs w:val="20"/>
              </w:rPr>
              <w:br/>
              <w:t>State Tax Refund                                  300</w:t>
            </w:r>
            <w:r w:rsidRPr="00C12E02">
              <w:rPr>
                <w:rFonts w:ascii="Arial" w:hAnsi="Arial" w:cs="Times New Roman"/>
                <w:sz w:val="20"/>
                <w:szCs w:val="20"/>
              </w:rPr>
              <w:br/>
              <w:t>Deductible IRA Contribution                 5,000</w:t>
            </w:r>
            <w:r w:rsidRPr="00C12E02">
              <w:rPr>
                <w:rFonts w:ascii="Arial" w:hAnsi="Arial" w:cs="Times New Roman"/>
                <w:sz w:val="20"/>
                <w:szCs w:val="20"/>
              </w:rPr>
              <w:br/>
              <w:t>Property Taxes Paid                           1,200</w:t>
            </w:r>
            <w:r w:rsidRPr="00C12E02">
              <w:rPr>
                <w:rFonts w:ascii="Arial" w:hAnsi="Arial" w:cs="Times New Roman"/>
                <w:sz w:val="20"/>
                <w:szCs w:val="20"/>
              </w:rPr>
              <w:br/>
              <w:t>Rental Prop. Passive Income               2,500</w:t>
            </w:r>
            <w:r w:rsidRPr="00C12E02">
              <w:rPr>
                <w:rFonts w:ascii="Arial" w:hAnsi="Arial" w:cs="Times New Roman"/>
                <w:sz w:val="20"/>
                <w:szCs w:val="20"/>
              </w:rPr>
              <w:br/>
              <w:t>Charitable Contributions                      5,000</w:t>
            </w:r>
            <w:r w:rsidRPr="00C12E02">
              <w:rPr>
                <w:rFonts w:ascii="Arial" w:hAnsi="Arial" w:cs="Times New Roman"/>
                <w:sz w:val="20"/>
                <w:szCs w:val="20"/>
              </w:rPr>
              <w:br/>
              <w:t>Medical Expenses                              4,500</w:t>
            </w:r>
            <w:r w:rsidRPr="00C12E02">
              <w:rPr>
                <w:rFonts w:ascii="Arial" w:hAnsi="Arial" w:cs="Times New Roman"/>
                <w:sz w:val="20"/>
                <w:szCs w:val="20"/>
              </w:rPr>
              <w:br/>
              <w:t>Alimony Paid to Ex-Wife                     4,000</w:t>
            </w:r>
            <w:r w:rsidRPr="00C12E02">
              <w:rPr>
                <w:rFonts w:ascii="Arial" w:hAnsi="Arial" w:cs="Times New Roman"/>
                <w:sz w:val="20"/>
                <w:szCs w:val="20"/>
              </w:rPr>
              <w:br/>
              <w:t>Un-reimbursed Employee</w:t>
            </w:r>
            <w:r w:rsidRPr="00C12E02">
              <w:rPr>
                <w:rFonts w:ascii="Arial" w:hAnsi="Arial" w:cs="Times New Roman"/>
                <w:sz w:val="20"/>
                <w:szCs w:val="20"/>
              </w:rPr>
              <w:br/>
              <w:t>Misc. Expenses                                    900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30)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0A4B76D6" wp14:editId="0C1AAFF6">
                  <wp:extent cx="15494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NAME=\"StudentTextAnswer[2].TextAnswer.Text\"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76DD1707" wp14:editId="1AC95D42">
                  <wp:extent cx="9512300" cy="3060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Filing status</w:t>
            </w:r>
            <w:r w:rsidRPr="00C12E02">
              <w:rPr>
                <w:rFonts w:ascii="Arial" w:eastAsia="Times New Roman" w:hAnsi="Arial" w:cs="Times New Roman"/>
                <w:sz w:val="17"/>
                <w:szCs w:val="17"/>
              </w:rPr>
              <w:tab/>
              <w:t>Head of household</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exemptions claimed: 2</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Personal exemption</w:t>
            </w:r>
            <w:r w:rsidRPr="00C12E02">
              <w:rPr>
                <w:rFonts w:ascii="Arial" w:eastAsia="Times New Roman" w:hAnsi="Arial" w:cs="Times New Roman"/>
                <w:sz w:val="17"/>
                <w:szCs w:val="17"/>
              </w:rPr>
              <w:tab/>
              <w:t>no</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Spouse exemption</w:t>
            </w:r>
            <w:r w:rsidRPr="00C12E02">
              <w:rPr>
                <w:rFonts w:ascii="Arial" w:eastAsia="Times New Roman" w:hAnsi="Arial" w:cs="Times New Roman"/>
                <w:sz w:val="17"/>
                <w:szCs w:val="17"/>
              </w:rPr>
              <w:tab/>
              <w:t>no</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Dependents</w:t>
            </w:r>
            <w:r w:rsidRPr="00C12E02">
              <w:rPr>
                <w:rFonts w:ascii="Arial" w:eastAsia="Times New Roman" w:hAnsi="Arial" w:cs="Times New Roman"/>
                <w:sz w:val="17"/>
                <w:szCs w:val="17"/>
              </w:rPr>
              <w:tab/>
              <w:t>2</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Wages, salaries, tips, </w:t>
            </w:r>
            <w:proofErr w:type="spellStart"/>
            <w:r w:rsidRPr="00C12E02">
              <w:rPr>
                <w:rFonts w:ascii="Arial" w:eastAsia="Times New Roman" w:hAnsi="Arial" w:cs="Times New Roman"/>
                <w:sz w:val="17"/>
                <w:szCs w:val="17"/>
              </w:rPr>
              <w:t>etc</w:t>
            </w:r>
            <w:proofErr w:type="spellEnd"/>
            <w:r w:rsidRPr="00C12E02">
              <w:rPr>
                <w:rFonts w:ascii="Arial" w:eastAsia="Times New Roman" w:hAnsi="Arial" w:cs="Times New Roman"/>
                <w:sz w:val="17"/>
                <w:szCs w:val="17"/>
              </w:rPr>
              <w:tab/>
              <w:t>$50,000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Taxable interest</w:t>
            </w:r>
            <w:r w:rsidRPr="00C12E02">
              <w:rPr>
                <w:rFonts w:ascii="Arial" w:eastAsia="Times New Roman" w:hAnsi="Arial" w:cs="Times New Roman"/>
                <w:sz w:val="17"/>
                <w:szCs w:val="17"/>
              </w:rPr>
              <w:tab/>
              <w:t>$50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Tax-exempt interest</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Ordinary dividends (this includes any qualified dividends)</w:t>
            </w:r>
            <w:r w:rsidRPr="00C12E02">
              <w:rPr>
                <w:rFonts w:ascii="Arial" w:eastAsia="Times New Roman" w:hAnsi="Arial" w:cs="Times New Roman"/>
                <w:sz w:val="17"/>
                <w:szCs w:val="17"/>
              </w:rPr>
              <w:tab/>
              <w:t>$500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Qualified dividends (included in ordinary dividends above)</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Taxable refunds or credits of state and local income taxes</w:t>
            </w:r>
            <w:r w:rsidRPr="00C12E02">
              <w:rPr>
                <w:rFonts w:ascii="Arial" w:eastAsia="Times New Roman" w:hAnsi="Arial" w:cs="Times New Roman"/>
                <w:sz w:val="17"/>
                <w:szCs w:val="17"/>
              </w:rPr>
              <w:tab/>
              <w:t>$300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Alimony received</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Business income or loss (Schedule C &amp; E subject to self-employment taxes)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Short term capital gain or loss*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Long term capital gain or loss*</w:t>
            </w:r>
            <w:r w:rsidRPr="00C12E02">
              <w:rPr>
                <w:rFonts w:ascii="Arial" w:eastAsia="Times New Roman" w:hAnsi="Arial" w:cs="Times New Roman"/>
                <w:sz w:val="17"/>
                <w:szCs w:val="17"/>
              </w:rPr>
              <w:tab/>
              <w:t>$2,000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Other gains or losses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Taxable IRA distributions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Taxable pensions and annuity distributions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Income from rentals, royalties, S corps and Schedule E (not included above)</w:t>
            </w:r>
            <w:r w:rsidRPr="00C12E02">
              <w:rPr>
                <w:rFonts w:ascii="Arial" w:eastAsia="Times New Roman" w:hAnsi="Arial" w:cs="Times New Roman"/>
                <w:sz w:val="17"/>
                <w:szCs w:val="17"/>
              </w:rPr>
              <w:tab/>
              <w:t>$2,500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Farm income or loss (Schedule F)</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Unemployment compensation</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Taxable social security benefits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Other income</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income</w:t>
            </w:r>
            <w:r w:rsidRPr="00C12E02">
              <w:rPr>
                <w:rFonts w:ascii="Arial" w:eastAsia="Times New Roman" w:hAnsi="Arial" w:cs="Times New Roman"/>
                <w:sz w:val="17"/>
                <w:szCs w:val="17"/>
              </w:rPr>
              <w:tab/>
              <w:t>$55,350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Educator expenses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Certain business expenses (form 2106)</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Health Savings Account (HSA) deduction (form 8889)</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Moving expenses (form 3903)</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Self-employment tax deduction (Schedule SE)</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Self-employed SEP, SIMPLE and qualified plans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Self-employed health insurance deduction</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Penalty on early withdrawal of savings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Alimony paid</w:t>
            </w:r>
            <w:r w:rsidRPr="00C12E02">
              <w:rPr>
                <w:rFonts w:ascii="Arial" w:eastAsia="Times New Roman" w:hAnsi="Arial" w:cs="Times New Roman"/>
                <w:sz w:val="17"/>
                <w:szCs w:val="17"/>
              </w:rPr>
              <w:tab/>
              <w:t>$4,000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IRA deduction</w:t>
            </w:r>
            <w:r w:rsidRPr="00C12E02">
              <w:rPr>
                <w:rFonts w:ascii="Arial" w:eastAsia="Times New Roman" w:hAnsi="Arial" w:cs="Times New Roman"/>
                <w:sz w:val="17"/>
                <w:szCs w:val="17"/>
              </w:rPr>
              <w:tab/>
              <w:t>$5,000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Student loan interest deduction</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Tuition and fees deduction (Form 8917)</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Domestic production activities deduction (form 8903)</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adjustments</w:t>
            </w:r>
            <w:r w:rsidRPr="00C12E02">
              <w:rPr>
                <w:rFonts w:ascii="Arial" w:eastAsia="Times New Roman" w:hAnsi="Arial" w:cs="Times New Roman"/>
                <w:sz w:val="17"/>
                <w:szCs w:val="17"/>
              </w:rPr>
              <w:tab/>
              <w:t>$9,000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Adjusted gross income (AGI)</w:t>
            </w:r>
            <w:r w:rsidRPr="00C12E02">
              <w:rPr>
                <w:rFonts w:ascii="Arial" w:eastAsia="Times New Roman" w:hAnsi="Arial" w:cs="Times New Roman"/>
                <w:sz w:val="17"/>
                <w:szCs w:val="17"/>
              </w:rPr>
              <w:tab/>
              <w:t>$46,350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Credits: 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65 or older?</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no</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Blind?</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no</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Spouse 65?</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no</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Spouse blind?</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no</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Married filing separately</w:t>
            </w:r>
            <w:r w:rsidRPr="00C12E02">
              <w:rPr>
                <w:rFonts w:ascii="Arial" w:eastAsia="Times New Roman" w:hAnsi="Arial" w:cs="Times New Roman"/>
                <w:sz w:val="17"/>
                <w:szCs w:val="17"/>
              </w:rPr>
              <w:tab/>
              <w:t>no</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Itemized deductions</w:t>
            </w:r>
            <w:r w:rsidRPr="00C12E02">
              <w:rPr>
                <w:rFonts w:ascii="Arial" w:eastAsia="Times New Roman" w:hAnsi="Arial" w:cs="Times New Roman"/>
                <w:sz w:val="17"/>
                <w:szCs w:val="17"/>
              </w:rPr>
              <w:tab/>
              <w:t>$900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Can someone claim you as a dependent?</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no</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Standard deduction</w:t>
            </w:r>
            <w:r w:rsidRPr="00C12E02">
              <w:rPr>
                <w:rFonts w:ascii="Arial" w:eastAsia="Times New Roman" w:hAnsi="Arial" w:cs="Times New Roman"/>
                <w:sz w:val="17"/>
                <w:szCs w:val="17"/>
              </w:rPr>
              <w:tab/>
              <w:t>$8,500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Standard deduction to use (after any income phase-out)</w:t>
            </w:r>
            <w:r w:rsidRPr="00C12E02">
              <w:rPr>
                <w:rFonts w:ascii="Arial" w:eastAsia="Times New Roman" w:hAnsi="Arial" w:cs="Times New Roman"/>
                <w:sz w:val="17"/>
                <w:szCs w:val="17"/>
              </w:rPr>
              <w:tab/>
              <w:t>$8,500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Deduction for exemptions</w:t>
            </w:r>
            <w:r w:rsidRPr="00C12E02">
              <w:rPr>
                <w:rFonts w:ascii="Arial" w:eastAsia="Times New Roman" w:hAnsi="Arial" w:cs="Times New Roman"/>
                <w:sz w:val="17"/>
                <w:szCs w:val="17"/>
              </w:rPr>
              <w:tab/>
              <w:t>$7,400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Taxable income</w:t>
            </w:r>
            <w:r w:rsidRPr="00C12E02">
              <w:rPr>
                <w:rFonts w:ascii="Arial" w:eastAsia="Times New Roman" w:hAnsi="Arial" w:cs="Times New Roman"/>
                <w:sz w:val="17"/>
                <w:szCs w:val="17"/>
              </w:rPr>
              <w:tab/>
              <w:t>$30,450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Tax*</w:t>
            </w:r>
            <w:r w:rsidRPr="00C12E02">
              <w:rPr>
                <w:rFonts w:ascii="Arial" w:eastAsia="Times New Roman" w:hAnsi="Arial" w:cs="Times New Roman"/>
                <w:sz w:val="17"/>
                <w:szCs w:val="17"/>
              </w:rPr>
              <w:tab/>
              <w:t>$3,660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You had a total of $2,000 subject to the lower </w:t>
            </w:r>
            <w:proofErr w:type="gramStart"/>
            <w:r w:rsidRPr="00C12E02">
              <w:rPr>
                <w:rFonts w:ascii="Arial" w:eastAsia="Times New Roman" w:hAnsi="Arial" w:cs="Times New Roman"/>
                <w:sz w:val="17"/>
                <w:szCs w:val="17"/>
              </w:rPr>
              <w:t>long term</w:t>
            </w:r>
            <w:proofErr w:type="gramEnd"/>
            <w:r w:rsidRPr="00C12E02">
              <w:rPr>
                <w:rFonts w:ascii="Arial" w:eastAsia="Times New Roman" w:hAnsi="Arial" w:cs="Times New Roman"/>
                <w:sz w:val="17"/>
                <w:szCs w:val="17"/>
              </w:rPr>
              <w:t xml:space="preserve"> capital gains and dividend tax rates. This reduced your total taxes due by $300.</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Alternative Minimum Tax (AMT)</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with AMT</w:t>
            </w:r>
            <w:r w:rsidRPr="00C12E02">
              <w:rPr>
                <w:rFonts w:ascii="Arial" w:eastAsia="Times New Roman" w:hAnsi="Arial" w:cs="Times New Roman"/>
                <w:sz w:val="17"/>
                <w:szCs w:val="17"/>
              </w:rPr>
              <w:tab/>
              <w:t>$3,660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Foreign tax credit (form 1116)</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Credit for child and dependent care credit expenses (form 2441)</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Education credits (form 8863)</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Retirement savings contributions credit (form 8880)</w:t>
            </w:r>
            <w:r w:rsidRPr="00C12E02">
              <w:rPr>
                <w:rFonts w:ascii="Arial" w:eastAsia="Times New Roman" w:hAnsi="Arial" w:cs="Times New Roman"/>
                <w:sz w:val="17"/>
                <w:szCs w:val="17"/>
              </w:rPr>
              <w:tab/>
              <w:t>$2,000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Child tax credit</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Based on 0 qualifying dependents.</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Residential energy credits (Form 5695)</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Other credits that are not refundable</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credits that are non-refundable</w:t>
            </w:r>
            <w:r w:rsidRPr="00C12E02">
              <w:rPr>
                <w:rFonts w:ascii="Arial" w:eastAsia="Times New Roman" w:hAnsi="Arial" w:cs="Times New Roman"/>
                <w:sz w:val="17"/>
                <w:szCs w:val="17"/>
              </w:rPr>
              <w:tab/>
              <w:t>$2,000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tax after credits</w:t>
            </w:r>
            <w:r w:rsidRPr="00C12E02">
              <w:rPr>
                <w:rFonts w:ascii="Arial" w:eastAsia="Times New Roman" w:hAnsi="Arial" w:cs="Times New Roman"/>
                <w:sz w:val="17"/>
                <w:szCs w:val="17"/>
              </w:rPr>
              <w:tab/>
              <w:t>$1,660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Self-employment tax (Schedule SE)</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Unreported Social Security and Medicare tax (forms 4137 &amp; 5329)</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Additional tax on IRAs and other retirement plans (form 5329)</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Household employment taxes (Schedule H) and Advanced earned income credit (W-2 box 9)</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Repayment 2008 first time homebuyer credit (Form 5405)</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other taxes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tax before refundable credits</w:t>
            </w:r>
            <w:r w:rsidRPr="00C12E02">
              <w:rPr>
                <w:rFonts w:ascii="Arial" w:eastAsia="Times New Roman" w:hAnsi="Arial" w:cs="Times New Roman"/>
                <w:sz w:val="17"/>
                <w:szCs w:val="17"/>
              </w:rPr>
              <w:tab/>
              <w:t>$1,660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Earned income credit</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Non-taxable combat pay</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Reduction for Scholarships, penal income, and retirement income</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Number of qualifying children</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Lived in the U.S?</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yes</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Qualified child of another?</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no</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Age 25 to 65?</w:t>
            </w:r>
            <w:r w:rsidRPr="00C12E02">
              <w:rPr>
                <w:rFonts w:ascii="Arial" w:eastAsia="Times New Roman" w:hAnsi="Arial" w:cs="Times New Roman"/>
                <w:sz w:val="17"/>
                <w:szCs w:val="17"/>
              </w:rPr>
              <w:tab/>
            </w:r>
            <w:proofErr w:type="gramStart"/>
            <w:r w:rsidRPr="00C12E02">
              <w:rPr>
                <w:rFonts w:ascii="Arial" w:eastAsia="Times New Roman" w:hAnsi="Arial" w:cs="Times New Roman"/>
                <w:sz w:val="17"/>
                <w:szCs w:val="17"/>
              </w:rPr>
              <w:t>yes</w:t>
            </w:r>
            <w:proofErr w:type="gramEnd"/>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Additional child tax credit (form 8812)</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American </w:t>
            </w:r>
            <w:proofErr w:type="spellStart"/>
            <w:r w:rsidRPr="00C12E02">
              <w:rPr>
                <w:rFonts w:ascii="Arial" w:eastAsia="Times New Roman" w:hAnsi="Arial" w:cs="Times New Roman"/>
                <w:sz w:val="17"/>
                <w:szCs w:val="17"/>
              </w:rPr>
              <w:t>opporunity</w:t>
            </w:r>
            <w:proofErr w:type="spellEnd"/>
            <w:r w:rsidRPr="00C12E02">
              <w:rPr>
                <w:rFonts w:ascii="Arial" w:eastAsia="Times New Roman" w:hAnsi="Arial" w:cs="Times New Roman"/>
                <w:sz w:val="17"/>
                <w:szCs w:val="17"/>
              </w:rPr>
              <w:t xml:space="preserve"> credit (Form 8863)</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Other credits that are refundable, including first time homeowner (Form 5405), credit for prior year AMT (Form 8801) and other refundable credits and payments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refundable credits</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tax</w:t>
            </w:r>
            <w:r w:rsidRPr="00C12E02">
              <w:rPr>
                <w:rFonts w:ascii="Arial" w:eastAsia="Times New Roman" w:hAnsi="Arial" w:cs="Times New Roman"/>
                <w:sz w:val="17"/>
                <w:szCs w:val="17"/>
              </w:rPr>
              <w:tab/>
              <w:t>$1,660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Federal income tax withheld on Forms W-2 and 1099</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Estimated tax payments and amount applied on last years return</w:t>
            </w:r>
            <w:r w:rsidRPr="00C12E02">
              <w:rPr>
                <w:rFonts w:ascii="Arial" w:eastAsia="Times New Roman" w:hAnsi="Arial" w:cs="Times New Roman"/>
                <w:sz w:val="17"/>
                <w:szCs w:val="17"/>
              </w:rPr>
              <w:tab/>
              <w:t>$1,200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Excess social security and RRTA tax withheld</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Any other payments including amount paid with request for extension</w:t>
            </w:r>
            <w:r w:rsidRPr="00C12E02">
              <w:rPr>
                <w:rFonts w:ascii="Arial" w:eastAsia="Times New Roman" w:hAnsi="Arial" w:cs="Times New Roman"/>
                <w:sz w:val="17"/>
                <w:szCs w:val="17"/>
              </w:rPr>
              <w:tab/>
              <w:t>$0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Total payments</w:t>
            </w:r>
            <w:r w:rsidRPr="00C12E02">
              <w:rPr>
                <w:rFonts w:ascii="Arial" w:eastAsia="Times New Roman" w:hAnsi="Arial" w:cs="Times New Roman"/>
                <w:sz w:val="17"/>
                <w:szCs w:val="17"/>
              </w:rPr>
              <w:tab/>
              <w:t>$1,200</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This is 3.00% of their total income of $55,350. </w:t>
            </w:r>
            <w:proofErr w:type="gramStart"/>
            <w:r w:rsidRPr="00C12E02">
              <w:rPr>
                <w:rFonts w:ascii="Arial" w:eastAsia="Times New Roman" w:hAnsi="Arial" w:cs="Times New Roman"/>
                <w:sz w:val="17"/>
                <w:szCs w:val="17"/>
              </w:rPr>
              <w:t>their</w:t>
            </w:r>
            <w:proofErr w:type="gramEnd"/>
            <w:r w:rsidRPr="00C12E02">
              <w:rPr>
                <w:rFonts w:ascii="Arial" w:eastAsia="Times New Roman" w:hAnsi="Arial" w:cs="Times New Roman"/>
                <w:sz w:val="17"/>
                <w:szCs w:val="17"/>
              </w:rPr>
              <w:t xml:space="preserve"> total tax payments and refundable credits for the year were $1,200. </w:t>
            </w:r>
            <w:proofErr w:type="gramStart"/>
            <w:r w:rsidRPr="00C12E02">
              <w:rPr>
                <w:rFonts w:ascii="Arial" w:eastAsia="Times New Roman" w:hAnsi="Arial" w:cs="Times New Roman"/>
                <w:sz w:val="17"/>
                <w:szCs w:val="17"/>
              </w:rPr>
              <w:t>their</w:t>
            </w:r>
            <w:proofErr w:type="gramEnd"/>
            <w:r w:rsidRPr="00C12E02">
              <w:rPr>
                <w:rFonts w:ascii="Arial" w:eastAsia="Times New Roman" w:hAnsi="Arial" w:cs="Times New Roman"/>
                <w:sz w:val="17"/>
                <w:szCs w:val="17"/>
              </w:rPr>
              <w:t xml:space="preserve"> outstanding tax bill is estimated at $460. </w:t>
            </w:r>
            <w:proofErr w:type="gramStart"/>
            <w:r w:rsidRPr="00C12E02">
              <w:rPr>
                <w:rFonts w:ascii="Arial" w:eastAsia="Times New Roman" w:hAnsi="Arial" w:cs="Times New Roman"/>
                <w:sz w:val="17"/>
                <w:szCs w:val="17"/>
              </w:rPr>
              <w:t>their</w:t>
            </w:r>
            <w:proofErr w:type="gramEnd"/>
            <w:r w:rsidRPr="00C12E02">
              <w:rPr>
                <w:rFonts w:ascii="Arial" w:eastAsia="Times New Roman" w:hAnsi="Arial" w:cs="Times New Roman"/>
                <w:sz w:val="17"/>
                <w:szCs w:val="17"/>
              </w:rPr>
              <w:t xml:space="preserve"> income puts you in the 15.00% tax bracket.</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b/>
                <w:bCs/>
                <w:sz w:val="17"/>
                <w:szCs w:val="17"/>
              </w:rPr>
              <w:t>4. </w:t>
            </w:r>
            <w:r w:rsidRPr="00C12E02">
              <w:rPr>
                <w:rFonts w:ascii="Arial" w:eastAsia="Times New Roman" w:hAnsi="Arial" w:cs="Times New Roman"/>
                <w:sz w:val="20"/>
                <w:szCs w:val="20"/>
              </w:rPr>
              <w:t xml:space="preserve">(TCO C) Alan and Barbara are in the process of purchasing their first home. However, they cannot decide whether a 15-year fixed rate mortgage or a 30-year fixed rate mortgage is best for them. They have decided to finance $200,000 and can get the 15-year mortgage at 4.5 percent and the 30-year mortgage at 5 percent. (Total 35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 xml:space="preserve">First of all, calculate the monthly payment of each loan. (15 </w:t>
            </w:r>
            <w:proofErr w:type="spellStart"/>
            <w:r w:rsidRPr="00C12E02">
              <w:rPr>
                <w:rFonts w:ascii="Arial" w:hAnsi="Arial" w:cs="Times New Roman"/>
                <w:sz w:val="20"/>
                <w:szCs w:val="20"/>
              </w:rPr>
              <w:t>pts</w:t>
            </w:r>
            <w:proofErr w:type="spellEnd"/>
            <w:r w:rsidRPr="00C12E02">
              <w:rPr>
                <w:rFonts w:ascii="Arial" w:hAnsi="Arial" w:cs="Times New Roman"/>
                <w:sz w:val="20"/>
                <w:szCs w:val="20"/>
              </w:rPr>
              <w:t>)</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 xml:space="preserve">Next, discuss the pros and cons of a 15-year mortgage versus a 30-year mortgage. (15 </w:t>
            </w:r>
            <w:proofErr w:type="spellStart"/>
            <w:r w:rsidRPr="00C12E02">
              <w:rPr>
                <w:rFonts w:ascii="Arial" w:hAnsi="Arial" w:cs="Times New Roman"/>
                <w:sz w:val="20"/>
                <w:szCs w:val="20"/>
              </w:rPr>
              <w:t>pts</w:t>
            </w:r>
            <w:proofErr w:type="spellEnd"/>
            <w:r w:rsidRPr="00C12E02">
              <w:rPr>
                <w:rFonts w:ascii="Arial" w:hAnsi="Arial" w:cs="Times New Roman"/>
                <w:sz w:val="20"/>
                <w:szCs w:val="20"/>
              </w:rPr>
              <w:t>)</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35)</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64B81574" wp14:editId="051BE9DF">
                  <wp:extent cx="15494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NAME=\"StudentTextAnswer[3].TextAnswer.Text\"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1AE7C49D" wp14:editId="486E8224">
                  <wp:extent cx="9512300" cy="3060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15 years</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 = L[</w:t>
            </w:r>
            <w:proofErr w:type="gramStart"/>
            <w:r w:rsidRPr="00C12E02">
              <w:rPr>
                <w:rFonts w:ascii="Arial" w:eastAsia="Times New Roman" w:hAnsi="Arial" w:cs="Times New Roman"/>
                <w:sz w:val="17"/>
                <w:szCs w:val="17"/>
              </w:rPr>
              <w:t>c(</w:t>
            </w:r>
            <w:proofErr w:type="gramEnd"/>
            <w:r w:rsidRPr="00C12E02">
              <w:rPr>
                <w:rFonts w:ascii="Arial" w:eastAsia="Times New Roman" w:hAnsi="Arial" w:cs="Times New Roman"/>
                <w:sz w:val="17"/>
                <w:szCs w:val="17"/>
              </w:rPr>
              <w:t>1 + c)n]/[(1 + c)n - 1]</w:t>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c</w:t>
            </w:r>
            <w:proofErr w:type="gramEnd"/>
            <w:r w:rsidRPr="00C12E02">
              <w:rPr>
                <w:rFonts w:ascii="Arial" w:eastAsia="Times New Roman" w:hAnsi="Arial" w:cs="Times New Roman"/>
                <w:sz w:val="17"/>
                <w:szCs w:val="17"/>
              </w:rPr>
              <w:t xml:space="preserve"> = 4.5/12</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L = 200,000</w:t>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n</w:t>
            </w:r>
            <w:proofErr w:type="gramEnd"/>
            <w:r w:rsidRPr="00C12E02">
              <w:rPr>
                <w:rFonts w:ascii="Arial" w:eastAsia="Times New Roman" w:hAnsi="Arial" w:cs="Times New Roman"/>
                <w:sz w:val="17"/>
                <w:szCs w:val="17"/>
              </w:rPr>
              <w:t xml:space="preserve"> = 15</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 = $1529.99/month</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1529.99 x 180 = 275398.2</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30 years</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 = L[</w:t>
            </w:r>
            <w:proofErr w:type="gramStart"/>
            <w:r w:rsidRPr="00C12E02">
              <w:rPr>
                <w:rFonts w:ascii="Arial" w:eastAsia="Times New Roman" w:hAnsi="Arial" w:cs="Times New Roman"/>
                <w:sz w:val="17"/>
                <w:szCs w:val="17"/>
              </w:rPr>
              <w:t>c(</w:t>
            </w:r>
            <w:proofErr w:type="gramEnd"/>
            <w:r w:rsidRPr="00C12E02">
              <w:rPr>
                <w:rFonts w:ascii="Arial" w:eastAsia="Times New Roman" w:hAnsi="Arial" w:cs="Times New Roman"/>
                <w:sz w:val="17"/>
                <w:szCs w:val="17"/>
              </w:rPr>
              <w:t>1 + c)n]/[(1 + c)n - 1]</w:t>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c</w:t>
            </w:r>
            <w:proofErr w:type="gramEnd"/>
            <w:r w:rsidRPr="00C12E02">
              <w:rPr>
                <w:rFonts w:ascii="Arial" w:eastAsia="Times New Roman" w:hAnsi="Arial" w:cs="Times New Roman"/>
                <w:sz w:val="17"/>
                <w:szCs w:val="17"/>
              </w:rPr>
              <w:t xml:space="preserve"> = 5/12</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L = 200,000</w:t>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n</w:t>
            </w:r>
            <w:proofErr w:type="gramEnd"/>
            <w:r w:rsidRPr="00C12E02">
              <w:rPr>
                <w:rFonts w:ascii="Arial" w:eastAsia="Times New Roman" w:hAnsi="Arial" w:cs="Times New Roman"/>
                <w:sz w:val="17"/>
                <w:szCs w:val="17"/>
              </w:rPr>
              <w:t xml:space="preserve"> = 30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 = $1073.64/month</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1073.64 x 360 = $386510.4</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The benefit of having a 15 year mortgage is that the total money paid Principal and interest is less than one of 30 years</w:t>
            </w:r>
            <w:proofErr w:type="gramStart"/>
            <w:r w:rsidRPr="00C12E02">
              <w:rPr>
                <w:rFonts w:ascii="Arial" w:eastAsia="Times New Roman" w:hAnsi="Arial" w:cs="Times New Roman"/>
                <w:sz w:val="17"/>
                <w:szCs w:val="17"/>
              </w:rPr>
              <w:t>..</w:t>
            </w:r>
            <w:proofErr w:type="gramEnd"/>
            <w:r w:rsidRPr="00C12E02">
              <w:rPr>
                <w:rFonts w:ascii="Arial" w:eastAsia="Times New Roman" w:hAnsi="Arial" w:cs="Times New Roman"/>
                <w:sz w:val="17"/>
                <w:szCs w:val="17"/>
              </w:rPr>
              <w:t xml:space="preserve"> </w:t>
            </w:r>
            <w:proofErr w:type="gramStart"/>
            <w:r w:rsidRPr="00C12E02">
              <w:rPr>
                <w:rFonts w:ascii="Arial" w:eastAsia="Times New Roman" w:hAnsi="Arial" w:cs="Times New Roman"/>
                <w:sz w:val="17"/>
                <w:szCs w:val="17"/>
              </w:rPr>
              <w:t>you're</w:t>
            </w:r>
            <w:proofErr w:type="gramEnd"/>
            <w:r w:rsidRPr="00C12E02">
              <w:rPr>
                <w:rFonts w:ascii="Arial" w:eastAsia="Times New Roman" w:hAnsi="Arial" w:cs="Times New Roman"/>
                <w:sz w:val="17"/>
                <w:szCs w:val="17"/>
              </w:rPr>
              <w:t xml:space="preserve"> </w:t>
            </w:r>
            <w:proofErr w:type="spellStart"/>
            <w:r w:rsidRPr="00C12E02">
              <w:rPr>
                <w:rFonts w:ascii="Arial" w:eastAsia="Times New Roman" w:hAnsi="Arial" w:cs="Times New Roman"/>
                <w:sz w:val="17"/>
                <w:szCs w:val="17"/>
              </w:rPr>
              <w:t>gonna</w:t>
            </w:r>
            <w:proofErr w:type="spellEnd"/>
            <w:r w:rsidRPr="00C12E02">
              <w:rPr>
                <w:rFonts w:ascii="Arial" w:eastAsia="Times New Roman" w:hAnsi="Arial" w:cs="Times New Roman"/>
                <w:sz w:val="17"/>
                <w:szCs w:val="17"/>
              </w:rPr>
              <w:t xml:space="preserve"> be almost 100k less.  However, the con of a 15 year mortgage is that the monthly payments are bit higher</w:t>
            </w:r>
            <w:proofErr w:type="gramStart"/>
            <w:r w:rsidRPr="00C12E02">
              <w:rPr>
                <w:rFonts w:ascii="Arial" w:eastAsia="Times New Roman" w:hAnsi="Arial" w:cs="Times New Roman"/>
                <w:sz w:val="17"/>
                <w:szCs w:val="17"/>
              </w:rPr>
              <w:t>..</w:t>
            </w:r>
            <w:proofErr w:type="gramEnd"/>
            <w:r w:rsidRPr="00C12E02">
              <w:rPr>
                <w:rFonts w:ascii="Arial" w:eastAsia="Times New Roman" w:hAnsi="Arial" w:cs="Times New Roman"/>
                <w:sz w:val="17"/>
                <w:szCs w:val="17"/>
              </w:rPr>
              <w:t xml:space="preserve"> </w:t>
            </w:r>
            <w:proofErr w:type="gramStart"/>
            <w:r w:rsidRPr="00C12E02">
              <w:rPr>
                <w:rFonts w:ascii="Arial" w:eastAsia="Times New Roman" w:hAnsi="Arial" w:cs="Times New Roman"/>
                <w:sz w:val="17"/>
                <w:szCs w:val="17"/>
              </w:rPr>
              <w:t>about</w:t>
            </w:r>
            <w:proofErr w:type="gramEnd"/>
            <w:r w:rsidRPr="00C12E02">
              <w:rPr>
                <w:rFonts w:ascii="Arial" w:eastAsia="Times New Roman" w:hAnsi="Arial" w:cs="Times New Roman"/>
                <w:sz w:val="17"/>
                <w:szCs w:val="17"/>
              </w:rPr>
              <w:t xml:space="preserve"> 500 dollars more.</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b/>
                <w:bCs/>
                <w:sz w:val="17"/>
                <w:szCs w:val="17"/>
              </w:rPr>
              <w:t>5. </w:t>
            </w:r>
            <w:r w:rsidRPr="00C12E02">
              <w:rPr>
                <w:rFonts w:ascii="Arial" w:eastAsia="Times New Roman" w:hAnsi="Arial" w:cs="Times New Roman"/>
                <w:sz w:val="20"/>
                <w:szCs w:val="20"/>
              </w:rPr>
              <w:t>(TCO D) John Jones is married with son, and would like to purchase enough life insurance to provide the following for his family:</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Pay off home mortgage                   $200,000</w:t>
            </w:r>
            <w:r w:rsidRPr="00C12E02">
              <w:rPr>
                <w:rFonts w:ascii="Arial" w:hAnsi="Arial" w:cs="Times New Roman"/>
                <w:sz w:val="20"/>
                <w:szCs w:val="20"/>
              </w:rPr>
              <w:br/>
              <w:t>Pay off car loan                                 20,000</w:t>
            </w:r>
            <w:r w:rsidRPr="00C12E02">
              <w:rPr>
                <w:rFonts w:ascii="Arial" w:hAnsi="Arial" w:cs="Times New Roman"/>
                <w:sz w:val="20"/>
                <w:szCs w:val="20"/>
              </w:rPr>
              <w:br/>
              <w:t>Final burial expenses                         10,000</w:t>
            </w:r>
            <w:r w:rsidRPr="00C12E02">
              <w:rPr>
                <w:rFonts w:ascii="Arial" w:hAnsi="Arial" w:cs="Times New Roman"/>
                <w:sz w:val="20"/>
                <w:szCs w:val="20"/>
              </w:rPr>
              <w:br/>
              <w:t>College education for his son              60,000</w:t>
            </w:r>
            <w:r w:rsidRPr="00C12E02">
              <w:rPr>
                <w:rFonts w:ascii="Arial" w:hAnsi="Arial" w:cs="Times New Roman"/>
                <w:sz w:val="20"/>
                <w:szCs w:val="20"/>
              </w:rPr>
              <w:br/>
              <w:t>Annual living expenses for his family   60,000/year for 20 years</w:t>
            </w:r>
          </w:p>
          <w:p w:rsidR="00C12E02" w:rsidRPr="00C12E02" w:rsidRDefault="00C12E02" w:rsidP="00C12E02">
            <w:pPr>
              <w:spacing w:before="100" w:beforeAutospacing="1" w:after="100" w:afterAutospacing="1"/>
              <w:rPr>
                <w:rFonts w:ascii="Arial" w:hAnsi="Arial" w:cs="Times New Roman"/>
                <w:sz w:val="17"/>
                <w:szCs w:val="17"/>
              </w:rPr>
            </w:pPr>
            <w:r w:rsidRPr="00C12E02">
              <w:rPr>
                <w:rFonts w:ascii="Arial" w:hAnsi="Arial" w:cs="Times New Roman"/>
                <w:sz w:val="20"/>
                <w:szCs w:val="20"/>
              </w:rPr>
              <w:t xml:space="preserve">If he were to die, his son and wife would receive $14,400 annually for 12 years from Social Security. His wife is also the primary beneficiary of his $100,000 group life policy. Given this information, how much more life insurance does John need? Additionally, John would like to keep his cash outlay as low as possible and the insurance policy that he purchases to last only 20 years. (20 </w:t>
            </w:r>
            <w:proofErr w:type="spellStart"/>
            <w:r w:rsidRPr="00C12E02">
              <w:rPr>
                <w:rFonts w:ascii="Arial" w:hAnsi="Arial" w:cs="Times New Roman"/>
                <w:sz w:val="20"/>
                <w:szCs w:val="20"/>
              </w:rPr>
              <w:t>pts</w:t>
            </w:r>
            <w:proofErr w:type="spellEnd"/>
            <w:r w:rsidRPr="00C12E02">
              <w:rPr>
                <w:rFonts w:ascii="Arial" w:hAnsi="Arial" w:cs="Times New Roman"/>
                <w:sz w:val="20"/>
                <w:szCs w:val="20"/>
              </w:rPr>
              <w:t xml:space="preserve">) What type of insurance policy would you recommend? (10 </w:t>
            </w:r>
            <w:proofErr w:type="spellStart"/>
            <w:r w:rsidRPr="00C12E02">
              <w:rPr>
                <w:rFonts w:ascii="Arial" w:hAnsi="Arial" w:cs="Times New Roman"/>
                <w:sz w:val="20"/>
                <w:szCs w:val="20"/>
              </w:rPr>
              <w:t>pts</w:t>
            </w:r>
            <w:proofErr w:type="spellEnd"/>
            <w:r w:rsidRPr="00C12E02">
              <w:rPr>
                <w:rFonts w:ascii="Arial" w:hAnsi="Arial" w:cs="Times New Roman"/>
                <w:sz w:val="20"/>
                <w:szCs w:val="20"/>
              </w:rPr>
              <w:t>) (Show all calculations for full credit). (Total of 30 pts.)</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30)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3B71CBAF" wp14:editId="179FBE2F">
                  <wp:extent cx="15494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proofErr w:type="gramStart"/>
            <w:r w:rsidRPr="00C12E02">
              <w:rPr>
                <w:rFonts w:ascii="Arial" w:eastAsia="Times New Roman" w:hAnsi="Arial" w:cs="Times New Roman"/>
                <w:sz w:val="17"/>
                <w:szCs w:val="17"/>
              </w:rPr>
              <w:t>yearly</w:t>
            </w:r>
            <w:proofErr w:type="gramEnd"/>
            <w:r w:rsidRPr="00C12E02">
              <w:rPr>
                <w:rFonts w:ascii="Arial" w:eastAsia="Times New Roman" w:hAnsi="Arial" w:cs="Times New Roman"/>
                <w:sz w:val="17"/>
                <w:szCs w:val="17"/>
              </w:rPr>
              <w:t xml:space="preserve"> income needed</w:t>
            </w:r>
            <w:r w:rsidRPr="00C12E02">
              <w:rPr>
                <w:rFonts w:ascii="Arial" w:eastAsia="Times New Roman" w:hAnsi="Arial" w:cs="Times New Roman"/>
                <w:sz w:val="17"/>
                <w:szCs w:val="17"/>
              </w:rPr>
              <w:tab/>
              <w:t>60,000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number</w:t>
            </w:r>
            <w:proofErr w:type="gramEnd"/>
            <w:r w:rsidRPr="00C12E02">
              <w:rPr>
                <w:rFonts w:ascii="Arial" w:eastAsia="Times New Roman" w:hAnsi="Arial" w:cs="Times New Roman"/>
                <w:sz w:val="17"/>
                <w:szCs w:val="17"/>
              </w:rPr>
              <w:t xml:space="preserve"> of years</w:t>
            </w:r>
            <w:r w:rsidRPr="00C12E02">
              <w:rPr>
                <w:rFonts w:ascii="Arial" w:eastAsia="Times New Roman" w:hAnsi="Arial" w:cs="Times New Roman"/>
                <w:sz w:val="17"/>
                <w:szCs w:val="17"/>
              </w:rPr>
              <w:tab/>
              <w:t>20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total</w:t>
            </w:r>
            <w:proofErr w:type="gramEnd"/>
            <w:r w:rsidRPr="00C12E02">
              <w:rPr>
                <w:rFonts w:ascii="Arial" w:eastAsia="Times New Roman" w:hAnsi="Arial" w:cs="Times New Roman"/>
                <w:sz w:val="17"/>
                <w:szCs w:val="17"/>
              </w:rPr>
              <w:t xml:space="preserve"> living need </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1200000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special</w:t>
            </w:r>
            <w:proofErr w:type="gramEnd"/>
            <w:r w:rsidRPr="00C12E02">
              <w:rPr>
                <w:rFonts w:ascii="Arial" w:eastAsia="Times New Roman" w:hAnsi="Arial" w:cs="Times New Roman"/>
                <w:sz w:val="17"/>
                <w:szCs w:val="17"/>
              </w:rPr>
              <w:t xml:space="preserve"> needs</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Pay off home mortgage</w:t>
            </w:r>
            <w:r w:rsidRPr="00C12E02">
              <w:rPr>
                <w:rFonts w:ascii="Arial" w:eastAsia="Times New Roman" w:hAnsi="Arial" w:cs="Times New Roman"/>
                <w:sz w:val="17"/>
                <w:szCs w:val="17"/>
              </w:rPr>
              <w:tab/>
              <w:t>200,000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Pay off car loan</w:t>
            </w:r>
            <w:r w:rsidRPr="00C12E02">
              <w:rPr>
                <w:rFonts w:ascii="Arial" w:eastAsia="Times New Roman" w:hAnsi="Arial" w:cs="Times New Roman"/>
                <w:sz w:val="17"/>
                <w:szCs w:val="17"/>
              </w:rPr>
              <w:tab/>
              <w:t>20000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Final burial expenses</w:t>
            </w:r>
            <w:r w:rsidRPr="00C12E02">
              <w:rPr>
                <w:rFonts w:ascii="Arial" w:eastAsia="Times New Roman" w:hAnsi="Arial" w:cs="Times New Roman"/>
                <w:sz w:val="17"/>
                <w:szCs w:val="17"/>
              </w:rPr>
              <w:tab/>
              <w:t>10,000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College education for his son</w:t>
            </w:r>
            <w:r w:rsidRPr="00C12E02">
              <w:rPr>
                <w:rFonts w:ascii="Arial" w:eastAsia="Times New Roman" w:hAnsi="Arial" w:cs="Times New Roman"/>
                <w:sz w:val="17"/>
                <w:szCs w:val="17"/>
              </w:rPr>
              <w:tab/>
              <w:t>50,000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total</w:t>
            </w:r>
            <w:proofErr w:type="gramEnd"/>
            <w:r w:rsidRPr="00C12E02">
              <w:rPr>
                <w:rFonts w:ascii="Arial" w:eastAsia="Times New Roman" w:hAnsi="Arial" w:cs="Times New Roman"/>
                <w:sz w:val="17"/>
                <w:szCs w:val="17"/>
              </w:rPr>
              <w:t xml:space="preserve"> financial resources needed</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t>280,000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financial</w:t>
            </w:r>
            <w:proofErr w:type="gramEnd"/>
            <w:r w:rsidRPr="00C12E02">
              <w:rPr>
                <w:rFonts w:ascii="Arial" w:eastAsia="Times New Roman" w:hAnsi="Arial" w:cs="Times New Roman"/>
                <w:sz w:val="17"/>
                <w:szCs w:val="17"/>
              </w:rPr>
              <w:t xml:space="preserve"> resources </w:t>
            </w:r>
            <w:proofErr w:type="spellStart"/>
            <w:r w:rsidRPr="00C12E02">
              <w:rPr>
                <w:rFonts w:ascii="Arial" w:eastAsia="Times New Roman" w:hAnsi="Arial" w:cs="Times New Roman"/>
                <w:sz w:val="17"/>
                <w:szCs w:val="17"/>
              </w:rPr>
              <w:t>avaiable</w:t>
            </w:r>
            <w:proofErr w:type="spellEnd"/>
            <w:r w:rsidRPr="00C12E02">
              <w:rPr>
                <w:rFonts w:ascii="Arial" w:eastAsia="Times New Roman" w:hAnsi="Arial" w:cs="Times New Roman"/>
                <w:sz w:val="17"/>
                <w:szCs w:val="17"/>
              </w:rPr>
              <w:t xml:space="preserve"> after death</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annual</w:t>
            </w:r>
            <w:proofErr w:type="gramEnd"/>
            <w:r w:rsidRPr="00C12E02">
              <w:rPr>
                <w:rFonts w:ascii="Arial" w:eastAsia="Times New Roman" w:hAnsi="Arial" w:cs="Times New Roman"/>
                <w:sz w:val="17"/>
                <w:szCs w:val="17"/>
              </w:rPr>
              <w:t xml:space="preserve"> social security </w:t>
            </w:r>
            <w:proofErr w:type="spellStart"/>
            <w:r w:rsidRPr="00C12E02">
              <w:rPr>
                <w:rFonts w:ascii="Arial" w:eastAsia="Times New Roman" w:hAnsi="Arial" w:cs="Times New Roman"/>
                <w:sz w:val="17"/>
                <w:szCs w:val="17"/>
              </w:rPr>
              <w:t>survior</w:t>
            </w:r>
            <w:proofErr w:type="spellEnd"/>
            <w:r w:rsidRPr="00C12E02">
              <w:rPr>
                <w:rFonts w:ascii="Arial" w:eastAsia="Times New Roman" w:hAnsi="Arial" w:cs="Times New Roman"/>
                <w:sz w:val="17"/>
                <w:szCs w:val="17"/>
              </w:rPr>
              <w:tab/>
              <w:t>14,400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number</w:t>
            </w:r>
            <w:proofErr w:type="gramEnd"/>
            <w:r w:rsidRPr="00C12E02">
              <w:rPr>
                <w:rFonts w:ascii="Arial" w:eastAsia="Times New Roman" w:hAnsi="Arial" w:cs="Times New Roman"/>
                <w:sz w:val="17"/>
                <w:szCs w:val="17"/>
              </w:rPr>
              <w:t xml:space="preserve"> of years</w:t>
            </w:r>
            <w:r w:rsidRPr="00C12E02">
              <w:rPr>
                <w:rFonts w:ascii="Arial" w:eastAsia="Times New Roman" w:hAnsi="Arial" w:cs="Times New Roman"/>
                <w:sz w:val="17"/>
                <w:szCs w:val="17"/>
              </w:rPr>
              <w:tab/>
              <w:t>12</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life</w:t>
            </w:r>
            <w:proofErr w:type="gramEnd"/>
            <w:r w:rsidRPr="00C12E02">
              <w:rPr>
                <w:rFonts w:ascii="Arial" w:eastAsia="Times New Roman" w:hAnsi="Arial" w:cs="Times New Roman"/>
                <w:sz w:val="17"/>
                <w:szCs w:val="17"/>
              </w:rPr>
              <w:t xml:space="preserve"> policy</w:t>
            </w:r>
            <w:r w:rsidRPr="00C12E02">
              <w:rPr>
                <w:rFonts w:ascii="Arial" w:eastAsia="Times New Roman" w:hAnsi="Arial" w:cs="Times New Roman"/>
                <w:sz w:val="17"/>
                <w:szCs w:val="17"/>
              </w:rPr>
              <w:tab/>
              <w:t>100,000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financial</w:t>
            </w:r>
            <w:proofErr w:type="gramEnd"/>
            <w:r w:rsidRPr="00C12E02">
              <w:rPr>
                <w:rFonts w:ascii="Arial" w:eastAsia="Times New Roman" w:hAnsi="Arial" w:cs="Times New Roman"/>
                <w:sz w:val="17"/>
                <w:szCs w:val="17"/>
              </w:rPr>
              <w:t xml:space="preserve"> resources available</w:t>
            </w:r>
            <w:r w:rsidRPr="00C12E02">
              <w:rPr>
                <w:rFonts w:ascii="Arial" w:eastAsia="Times New Roman" w:hAnsi="Arial" w:cs="Times New Roman"/>
                <w:sz w:val="17"/>
                <w:szCs w:val="17"/>
              </w:rPr>
              <w:tab/>
              <w:t>272800</w:t>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Additional life insurance needed</w:t>
            </w:r>
            <w:r w:rsidRPr="00C12E02">
              <w:rPr>
                <w:rFonts w:ascii="Arial" w:eastAsia="Times New Roman" w:hAnsi="Arial" w:cs="Times New Roman"/>
                <w:sz w:val="17"/>
                <w:szCs w:val="17"/>
              </w:rPr>
              <w:tab/>
            </w:r>
            <w:r w:rsidRPr="00C12E02">
              <w:rPr>
                <w:rFonts w:ascii="Arial" w:eastAsia="Times New Roman" w:hAnsi="Arial" w:cs="Times New Roman"/>
                <w:sz w:val="17"/>
                <w:szCs w:val="17"/>
              </w:rPr>
              <w:tab/>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ab/>
            </w:r>
            <w:r w:rsidRPr="00C12E02">
              <w:rPr>
                <w:rFonts w:ascii="Arial" w:eastAsia="Times New Roman" w:hAnsi="Arial" w:cs="Times New Roman"/>
                <w:sz w:val="17"/>
                <w:szCs w:val="17"/>
              </w:rPr>
              <w:tab/>
              <w:t>1,207,200</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he</w:t>
            </w:r>
            <w:proofErr w:type="gramEnd"/>
            <w:r w:rsidRPr="00C12E02">
              <w:rPr>
                <w:rFonts w:ascii="Arial" w:eastAsia="Times New Roman" w:hAnsi="Arial" w:cs="Times New Roman"/>
                <w:sz w:val="17"/>
                <w:szCs w:val="17"/>
              </w:rPr>
              <w:t xml:space="preserve"> needs 1,207,200</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proofErr w:type="gramStart"/>
            <w:r w:rsidRPr="00C12E02">
              <w:rPr>
                <w:rFonts w:ascii="Arial" w:eastAsia="Times New Roman" w:hAnsi="Arial" w:cs="Times New Roman"/>
                <w:sz w:val="17"/>
                <w:szCs w:val="17"/>
              </w:rPr>
              <w:t>he</w:t>
            </w:r>
            <w:proofErr w:type="gramEnd"/>
            <w:r w:rsidRPr="00C12E02">
              <w:rPr>
                <w:rFonts w:ascii="Arial" w:eastAsia="Times New Roman" w:hAnsi="Arial" w:cs="Times New Roman"/>
                <w:sz w:val="17"/>
                <w:szCs w:val="17"/>
              </w:rPr>
              <w:t xml:space="preserve"> should get whole life insurance because it is </w:t>
            </w:r>
            <w:proofErr w:type="spellStart"/>
            <w:r w:rsidRPr="00C12E02">
              <w:rPr>
                <w:rFonts w:ascii="Arial" w:eastAsia="Times New Roman" w:hAnsi="Arial" w:cs="Times New Roman"/>
                <w:sz w:val="17"/>
                <w:szCs w:val="17"/>
              </w:rPr>
              <w:t>is</w:t>
            </w:r>
            <w:proofErr w:type="spellEnd"/>
            <w:r w:rsidRPr="00C12E02">
              <w:rPr>
                <w:rFonts w:ascii="Arial" w:eastAsia="Times New Roman" w:hAnsi="Arial" w:cs="Times New Roman"/>
                <w:sz w:val="17"/>
                <w:szCs w:val="17"/>
              </w:rPr>
              <w:t xml:space="preserve"> designed to provide ongoing insurance coverage during an individual’s entire life. In addition to death protection, whole life insurance has a savings feature, called cash </w:t>
            </w:r>
            <w:proofErr w:type="gramStart"/>
            <w:r w:rsidRPr="00C12E02">
              <w:rPr>
                <w:rFonts w:ascii="Arial" w:eastAsia="Times New Roman" w:hAnsi="Arial" w:cs="Times New Roman"/>
                <w:sz w:val="17"/>
                <w:szCs w:val="17"/>
              </w:rPr>
              <w:t>value, that</w:t>
            </w:r>
            <w:proofErr w:type="gramEnd"/>
            <w:r w:rsidRPr="00C12E02">
              <w:rPr>
                <w:rFonts w:ascii="Arial" w:eastAsia="Times New Roman" w:hAnsi="Arial" w:cs="Times New Roman"/>
                <w:sz w:val="17"/>
                <w:szCs w:val="17"/>
              </w:rPr>
              <w:t xml:space="preserve"> results from the investment earnings on paid-in insurance premiums. Thus, whole life pro- vides not only insurance coverage but also a modest return on your investment. The most noteworthy advantage of whole life insurance is that premium payments con- tribute toward building an </w:t>
            </w:r>
            <w:proofErr w:type="gramStart"/>
            <w:r w:rsidRPr="00C12E02">
              <w:rPr>
                <w:rFonts w:ascii="Arial" w:eastAsia="Times New Roman" w:hAnsi="Arial" w:cs="Times New Roman"/>
                <w:sz w:val="17"/>
                <w:szCs w:val="17"/>
              </w:rPr>
              <w:t>estate,</w:t>
            </w:r>
            <w:proofErr w:type="gramEnd"/>
            <w:r w:rsidRPr="00C12E02">
              <w:rPr>
                <w:rFonts w:ascii="Arial" w:eastAsia="Times New Roman" w:hAnsi="Arial" w:cs="Times New Roman"/>
                <w:sz w:val="17"/>
                <w:szCs w:val="17"/>
              </w:rPr>
              <w:t xml:space="preserve"> regardless of how long the insured live.</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NAME=\"StudentTextAnswer[4].TextAnswer.Text\" COLS=\"50\" ROWS=\"4\"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6083300" cy="749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Default="00C12E02" w:rsidP="00C12E02">
            <w:pPr>
              <w:divId w:val="417866886"/>
              <w:rPr>
                <w:rFonts w:ascii="Arial" w:eastAsia="Times New Roman" w:hAnsi="Arial" w:cs="Times New Roman"/>
                <w:sz w:val="17"/>
                <w:szCs w:val="17"/>
              </w:rPr>
            </w:pPr>
            <w:r w:rsidRPr="00C12E02">
              <w:rPr>
                <w:rFonts w:ascii="Arial" w:eastAsia="Times New Roman" w:hAnsi="Arial" w:cs="Times New Roman"/>
                <w:b/>
                <w:bCs/>
                <w:sz w:val="17"/>
                <w:szCs w:val="17"/>
              </w:rPr>
              <w:t>6. </w:t>
            </w:r>
            <w:r w:rsidRPr="00C12E02">
              <w:rPr>
                <w:rFonts w:ascii="Arial" w:eastAsia="Times New Roman" w:hAnsi="Arial" w:cs="Times New Roman"/>
                <w:sz w:val="20"/>
                <w:szCs w:val="20"/>
              </w:rPr>
              <w:t xml:space="preserve">(TCO E) Discuss the type of individual securities or mutual funds that you believe are suitable for an aggressive investor whose primary investment goal is capital accumulation over the longer term (say 10 years or more) and why. (10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Now think about an investor and discuss the advice you would give them if they have a low tolerance for risk, a shorter time horizon, and a need for current income. (10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Do you take taxes into account when making your recommendations? (10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Please be specific in your answer. (30 total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w:t>
            </w:r>
            <w:r w:rsidRPr="00C12E02">
              <w:rPr>
                <w:rFonts w:ascii="Arial" w:eastAsia="Times New Roman" w:hAnsi="Arial" w:cs="Times New Roman"/>
                <w:sz w:val="17"/>
                <w:szCs w:val="17"/>
              </w:rPr>
              <w:t> (</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30)</w:t>
            </w:r>
          </w:p>
          <w:p w:rsidR="00C12E02" w:rsidRPr="00C12E02" w:rsidRDefault="00C12E02" w:rsidP="00C12E02">
            <w:pPr>
              <w:spacing w:after="150"/>
              <w:divId w:val="417866886"/>
              <w:rPr>
                <w:rFonts w:ascii="Arial" w:eastAsia="Times New Roman" w:hAnsi="Arial" w:cs="Times New Roman"/>
                <w:sz w:val="17"/>
                <w:szCs w:val="17"/>
              </w:rPr>
            </w:pPr>
            <w:r w:rsidRPr="00C12E02">
              <w:rPr>
                <w:rFonts w:ascii="Arial" w:eastAsia="Times New Roman" w:hAnsi="Arial" w:cs="Times New Roman"/>
                <w:sz w:val="17"/>
                <w:szCs w:val="17"/>
              </w:rPr>
              <w:t>Aggressive Growth Common Stock funds invest primarily in common stocks to maximize capital gains. They may invest in out-of-favor companies or companies in new industries. Current income, that is dividends, is not a significant factor. Capital gains are just the increase in the value of an investment. These types of mutual funds invest in many different securities, including new industry stocks, small-company stocks, and practice investment techniques such as selling stocks short, futures, and options.</w:t>
            </w:r>
          </w:p>
          <w:p w:rsidR="00C12E02" w:rsidRPr="00C12E02" w:rsidRDefault="00C12E02" w:rsidP="00C12E02">
            <w:pPr>
              <w:spacing w:after="150"/>
              <w:divId w:val="417866886"/>
              <w:rPr>
                <w:rFonts w:ascii="Arial" w:eastAsia="Times New Roman" w:hAnsi="Arial" w:cs="Times New Roman"/>
                <w:sz w:val="17"/>
                <w:szCs w:val="17"/>
              </w:rPr>
            </w:pPr>
          </w:p>
          <w:p w:rsidR="00C12E02" w:rsidRPr="00C12E02" w:rsidRDefault="00C12E02" w:rsidP="00C12E02">
            <w:pPr>
              <w:divId w:val="417866886"/>
              <w:rPr>
                <w:rFonts w:ascii="Arial" w:eastAsia="Times New Roman" w:hAnsi="Arial" w:cs="Times New Roman"/>
                <w:sz w:val="17"/>
                <w:szCs w:val="17"/>
              </w:rPr>
            </w:pPr>
            <w:proofErr w:type="gramStart"/>
            <w:r w:rsidRPr="00C12E02">
              <w:rPr>
                <w:rFonts w:ascii="Arial" w:eastAsia="Times New Roman" w:hAnsi="Arial" w:cs="Times New Roman"/>
                <w:sz w:val="17"/>
                <w:szCs w:val="17"/>
              </w:rPr>
              <w:t>as</w:t>
            </w:r>
            <w:proofErr w:type="gramEnd"/>
            <w:r w:rsidRPr="00C12E02">
              <w:rPr>
                <w:rFonts w:ascii="Arial" w:eastAsia="Times New Roman" w:hAnsi="Arial" w:cs="Times New Roman"/>
                <w:sz w:val="17"/>
                <w:szCs w:val="17"/>
              </w:rPr>
              <w:t xml:space="preserve"> an advisor </w:t>
            </w:r>
            <w:proofErr w:type="spellStart"/>
            <w:r w:rsidRPr="00C12E02">
              <w:rPr>
                <w:rFonts w:ascii="Arial" w:eastAsia="Times New Roman" w:hAnsi="Arial" w:cs="Times New Roman"/>
                <w:sz w:val="17"/>
                <w:szCs w:val="17"/>
              </w:rPr>
              <w:t>i</w:t>
            </w:r>
            <w:proofErr w:type="spellEnd"/>
            <w:r w:rsidRPr="00C12E02">
              <w:rPr>
                <w:rFonts w:ascii="Arial" w:eastAsia="Times New Roman" w:hAnsi="Arial" w:cs="Times New Roman"/>
                <w:sz w:val="17"/>
                <w:szCs w:val="17"/>
              </w:rPr>
              <w:t xml:space="preserve"> would tell them to look into income funds where you can seek a high level of current income by investing in both equity securities (generally high yielding common and preferred stocks) and debt instruments (e.g., high yielding bonds).  Growth and income funds incorporate both increased capital gains and producing steady income. They are less volatile than aggressive growth funds.</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NAME=\"StudentTextAnswer[5].TextAnswer.Text\"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Pr="00C12E02" w:rsidRDefault="00C12E02" w:rsidP="00C12E02">
            <w:pPr>
              <w:divId w:val="626471906"/>
              <w:rPr>
                <w:rFonts w:ascii="Arial" w:eastAsia="Times New Roman" w:hAnsi="Arial" w:cs="Times New Roman"/>
                <w:sz w:val="17"/>
                <w:szCs w:val="17"/>
              </w:rPr>
            </w:pPr>
            <w:r w:rsidRPr="00C12E02">
              <w:rPr>
                <w:rFonts w:ascii="Arial" w:eastAsia="Times New Roman" w:hAnsi="Arial" w:cs="Times New Roman"/>
                <w:b/>
                <w:bCs/>
                <w:sz w:val="17"/>
                <w:szCs w:val="17"/>
              </w:rPr>
              <w:t>7. </w:t>
            </w:r>
            <w:r w:rsidRPr="00C12E02">
              <w:rPr>
                <w:rFonts w:ascii="Arial" w:eastAsia="Times New Roman" w:hAnsi="Arial" w:cs="Times New Roman"/>
                <w:sz w:val="20"/>
                <w:szCs w:val="20"/>
              </w:rPr>
              <w:t xml:space="preserve">(TCO F) You are trying to help a friend decide on what type of IRA to use for his retirement plan. How would you outline the differences between a traditional deductible IRA, a traditional non-deductible IRA, and a Roth IRA to him? (Please explain in detail and emphasize the tax issues of each) (40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total)</w:t>
            </w:r>
            <w:r w:rsidRPr="00C12E02">
              <w:rPr>
                <w:rFonts w:ascii="Arial" w:eastAsia="Times New Roman" w:hAnsi="Arial" w:cs="Times New Roman"/>
                <w:sz w:val="17"/>
                <w:szCs w:val="17"/>
              </w:rPr>
              <w:t> (</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40)</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14:anchorId="6BA43B57" wp14:editId="168566FA">
                  <wp:extent cx="15494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Traditional (deductible) IRA, which can be opened by anyone without a retirement plan at his or her place of employment, regardless of income level, or by couples filing jointly who, even if they are covered by retirement plans at their places of employment, have adjusted gross incomes of less than $70,000 (or single tax payers with AGIs of less than $50,000). Individuals who qualify may make tax-deductible contributions of up to $4,000 a year to their accounts (an equal tax-deductible amount can be contributed by a nonworking spouse). This maximum annual contribution increases to $5,000 in 2008 and beyond (and there’s a catch-up contribution of an additional $1,000 per year that individuals age 50 or older can make). All account earnings grow tax free until withdrawn, when ordinary tax rates apply (though a 10 percent penalty normally applies to withdrawals made before age 591/2).</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xml:space="preserve">Nondeductible (after-tax) IRA, which is open to anyone, regardless of </w:t>
            </w:r>
            <w:proofErr w:type="gramStart"/>
            <w:r w:rsidRPr="00C12E02">
              <w:rPr>
                <w:rFonts w:ascii="Arial" w:eastAsia="Times New Roman" w:hAnsi="Arial" w:cs="Times New Roman"/>
                <w:sz w:val="17"/>
                <w:szCs w:val="17"/>
              </w:rPr>
              <w:t>their</w:t>
            </w:r>
            <w:proofErr w:type="gramEnd"/>
            <w:r w:rsidRPr="00C12E02">
              <w:rPr>
                <w:rFonts w:ascii="Arial" w:eastAsia="Times New Roman" w:hAnsi="Arial" w:cs="Times New Roman"/>
                <w:sz w:val="17"/>
                <w:szCs w:val="17"/>
              </w:rPr>
              <w:t xml:space="preserve"> income level or whether they’re covered by a retirement plan at their workplace. Contributions of up to $4,000 a year in 2006, rising (as with the traditional IRA) to $5,000 in 2008, can be made to this account; but they’re made with after-tax dollars (that is, the contributions are not tax deductible). However, the earnings do accrue </w:t>
            </w:r>
            <w:proofErr w:type="gramStart"/>
            <w:r w:rsidRPr="00C12E02">
              <w:rPr>
                <w:rFonts w:ascii="Arial" w:eastAsia="Times New Roman" w:hAnsi="Arial" w:cs="Times New Roman"/>
                <w:sz w:val="17"/>
                <w:szCs w:val="17"/>
              </w:rPr>
              <w:t>tax free</w:t>
            </w:r>
            <w:proofErr w:type="gramEnd"/>
            <w:r w:rsidRPr="00C12E02">
              <w:rPr>
                <w:rFonts w:ascii="Arial" w:eastAsia="Times New Roman" w:hAnsi="Arial" w:cs="Times New Roman"/>
                <w:sz w:val="17"/>
                <w:szCs w:val="17"/>
              </w:rPr>
              <w:t xml:space="preserve"> and are not subject to tax until they are withdrawn, after the individual reaches age 591/2 (funds withdrawn before age 591/2 may be subject to the 10 percent penalty).</w:t>
            </w:r>
          </w:p>
          <w:p w:rsidR="00C12E02" w:rsidRPr="00C12E02" w:rsidRDefault="00C12E02" w:rsidP="00C12E02">
            <w:pPr>
              <w:rPr>
                <w:rFonts w:ascii="Arial" w:eastAsia="Times New Roman" w:hAnsi="Arial" w:cs="Times New Roman"/>
                <w:sz w:val="17"/>
                <w:szCs w:val="17"/>
              </w:rPr>
            </w:pP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Roth IRAs are a lot like Roth 401(</w:t>
            </w:r>
            <w:proofErr w:type="gramStart"/>
            <w:r w:rsidRPr="00C12E02">
              <w:rPr>
                <w:rFonts w:ascii="Arial" w:eastAsia="Times New Roman" w:hAnsi="Arial" w:cs="Times New Roman"/>
                <w:sz w:val="17"/>
                <w:szCs w:val="17"/>
              </w:rPr>
              <w:t>k)s</w:t>
            </w:r>
            <w:proofErr w:type="gramEnd"/>
            <w:r w:rsidRPr="00C12E02">
              <w:rPr>
                <w:rFonts w:ascii="Arial" w:eastAsia="Times New Roman" w:hAnsi="Arial" w:cs="Times New Roman"/>
                <w:sz w:val="17"/>
                <w:szCs w:val="17"/>
              </w:rPr>
              <w:t xml:space="preserve">, which we discussed earlier. Roth IRAs are the newest kid on the block (available only since 1998); </w:t>
            </w:r>
            <w:proofErr w:type="gramStart"/>
            <w:r w:rsidRPr="00C12E02">
              <w:rPr>
                <w:rFonts w:ascii="Arial" w:eastAsia="Times New Roman" w:hAnsi="Arial" w:cs="Times New Roman"/>
                <w:sz w:val="17"/>
                <w:szCs w:val="17"/>
              </w:rPr>
              <w:t>they can be opened by couples filing jointly with adjusted gross incomes of up to $150,000</w:t>
            </w:r>
            <w:proofErr w:type="gramEnd"/>
            <w:r w:rsidRPr="00C12E02">
              <w:rPr>
                <w:rFonts w:ascii="Arial" w:eastAsia="Times New Roman" w:hAnsi="Arial" w:cs="Times New Roman"/>
                <w:sz w:val="17"/>
                <w:szCs w:val="17"/>
              </w:rPr>
              <w:t xml:space="preserve"> (singles up to $95,000), whether or not they have other retirement or pension plans. But the neatest part of the Roth IRA is its tax features—although the annual contributions of up to $4,000 a person in 2006, rising (as with the traditional IRA) to $5,000 in 2008, are made with nondeductible/after- tax dollars, all earnings in the account grow tax free. And all withdrawals from the account are also tax free, as long as the account has been open for at least 5 years and the individual is past the age of 591/2. In other words, as long as these conditions are met, you won’t have to pay taxes on any withdrawals you make from your Roth IRA!</w:t>
            </w:r>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NAME=\"StudentTextAnswer[6].TextAnswer.Text\"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p>
        </w:tc>
      </w:tr>
    </w:tbl>
    <w:p w:rsidR="00C12E02" w:rsidRPr="00C12E02" w:rsidRDefault="00C12E02" w:rsidP="00C12E02">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12E02" w:rsidRPr="00C12E02" w:rsidTr="00C12E02">
        <w:trPr>
          <w:tblCellSpacing w:w="15" w:type="dxa"/>
        </w:trPr>
        <w:tc>
          <w:tcPr>
            <w:tcW w:w="0" w:type="auto"/>
            <w:shd w:val="clear" w:color="auto" w:fill="FFFFFF"/>
            <w:vAlign w:val="center"/>
            <w:hideMark/>
          </w:tcPr>
          <w:p w:rsidR="00C12E02" w:rsidRDefault="00C12E02" w:rsidP="00C12E02">
            <w:pPr>
              <w:divId w:val="1567570581"/>
              <w:rPr>
                <w:rFonts w:ascii="Arial" w:eastAsia="Times New Roman" w:hAnsi="Arial" w:cs="Times New Roman"/>
                <w:sz w:val="17"/>
                <w:szCs w:val="17"/>
              </w:rPr>
            </w:pPr>
            <w:r w:rsidRPr="00C12E02">
              <w:rPr>
                <w:rFonts w:ascii="Arial" w:eastAsia="Times New Roman" w:hAnsi="Arial" w:cs="Times New Roman"/>
                <w:b/>
                <w:bCs/>
                <w:sz w:val="17"/>
                <w:szCs w:val="17"/>
              </w:rPr>
              <w:t>8. </w:t>
            </w:r>
            <w:r w:rsidRPr="00C12E02">
              <w:rPr>
                <w:rFonts w:ascii="Arial" w:eastAsia="Times New Roman" w:hAnsi="Arial" w:cs="Times New Roman"/>
                <w:sz w:val="20"/>
                <w:szCs w:val="20"/>
              </w:rPr>
              <w:t xml:space="preserve">(TCO G) The following questions pertain to the four basic </w:t>
            </w:r>
            <w:proofErr w:type="gramStart"/>
            <w:r w:rsidRPr="00C12E02">
              <w:rPr>
                <w:rFonts w:ascii="Arial" w:eastAsia="Times New Roman" w:hAnsi="Arial" w:cs="Times New Roman"/>
                <w:sz w:val="20"/>
                <w:szCs w:val="20"/>
              </w:rPr>
              <w:t>estate planning</w:t>
            </w:r>
            <w:proofErr w:type="gramEnd"/>
            <w:r w:rsidRPr="00C12E02">
              <w:rPr>
                <w:rFonts w:ascii="Arial" w:eastAsia="Times New Roman" w:hAnsi="Arial" w:cs="Times New Roman"/>
                <w:sz w:val="20"/>
                <w:szCs w:val="20"/>
              </w:rPr>
              <w:t xml:space="preserve"> documents. </w:t>
            </w:r>
            <w:r w:rsidRPr="00C12E02">
              <w:rPr>
                <w:rFonts w:ascii="Arial" w:eastAsia="Times New Roman" w:hAnsi="Arial" w:cs="Times New Roman"/>
                <w:sz w:val="20"/>
                <w:szCs w:val="20"/>
              </w:rPr>
              <w:br/>
              <w:t xml:space="preserve">What is a will? What is a living will? What is a healthcare power of attorney? What is a financial power of attorney, and why is important that individuals have these four documents? (40 </w:t>
            </w:r>
            <w:proofErr w:type="spellStart"/>
            <w:r w:rsidRPr="00C12E02">
              <w:rPr>
                <w:rFonts w:ascii="Arial" w:eastAsia="Times New Roman" w:hAnsi="Arial" w:cs="Times New Roman"/>
                <w:sz w:val="20"/>
                <w:szCs w:val="20"/>
              </w:rPr>
              <w:t>pts</w:t>
            </w:r>
            <w:proofErr w:type="spellEnd"/>
            <w:r w:rsidRPr="00C12E02">
              <w:rPr>
                <w:rFonts w:ascii="Arial" w:eastAsia="Times New Roman" w:hAnsi="Arial" w:cs="Times New Roman"/>
                <w:sz w:val="20"/>
                <w:szCs w:val="20"/>
              </w:rPr>
              <w:t xml:space="preserve"> total)</w:t>
            </w:r>
            <w:r w:rsidRPr="00C12E02">
              <w:rPr>
                <w:rFonts w:ascii="Arial" w:eastAsia="Times New Roman" w:hAnsi="Arial" w:cs="Times New Roman"/>
                <w:sz w:val="17"/>
                <w:szCs w:val="17"/>
              </w:rPr>
              <w:t> (</w:t>
            </w:r>
            <w:proofErr w:type="gramStart"/>
            <w:r w:rsidRPr="00C12E02">
              <w:rPr>
                <w:rFonts w:ascii="Arial" w:eastAsia="Times New Roman" w:hAnsi="Arial" w:cs="Times New Roman"/>
                <w:sz w:val="17"/>
                <w:szCs w:val="17"/>
              </w:rPr>
              <w:t>Points :</w:t>
            </w:r>
            <w:proofErr w:type="gramEnd"/>
            <w:r w:rsidRPr="00C12E02">
              <w:rPr>
                <w:rFonts w:ascii="Arial" w:eastAsia="Times New Roman" w:hAnsi="Arial" w:cs="Times New Roman"/>
                <w:sz w:val="17"/>
                <w:szCs w:val="17"/>
              </w:rPr>
              <w:t xml:space="preserve"> 40)</w:t>
            </w:r>
          </w:p>
          <w:p w:rsidR="00C12E02" w:rsidRDefault="00C12E02" w:rsidP="00C12E02">
            <w:pPr>
              <w:divId w:val="1567570581"/>
              <w:rPr>
                <w:rFonts w:ascii="Arial" w:eastAsia="Times New Roman" w:hAnsi="Arial" w:cs="Times New Roman"/>
                <w:sz w:val="17"/>
                <w:szCs w:val="17"/>
              </w:rPr>
            </w:pPr>
          </w:p>
          <w:p w:rsidR="00C12E02" w:rsidRPr="00C12E02" w:rsidRDefault="00C12E02" w:rsidP="00C12E02">
            <w:pPr>
              <w:spacing w:after="150"/>
              <w:divId w:val="1567570581"/>
              <w:rPr>
                <w:rFonts w:ascii="Arial" w:eastAsia="Times New Roman" w:hAnsi="Arial" w:cs="Times New Roman"/>
                <w:sz w:val="17"/>
                <w:szCs w:val="17"/>
              </w:rPr>
            </w:pPr>
            <w:r w:rsidRPr="00C12E02">
              <w:rPr>
                <w:rFonts w:ascii="Arial" w:eastAsia="Times New Roman" w:hAnsi="Arial" w:cs="Times New Roman"/>
                <w:sz w:val="17"/>
                <w:szCs w:val="17"/>
              </w:rPr>
              <w:t xml:space="preserve">What is a will? A will is a written, legally enforceable </w:t>
            </w:r>
            <w:proofErr w:type="spellStart"/>
            <w:r w:rsidRPr="00C12E02">
              <w:rPr>
                <w:rFonts w:ascii="Arial" w:eastAsia="Times New Roman" w:hAnsi="Arial" w:cs="Times New Roman"/>
                <w:sz w:val="17"/>
                <w:szCs w:val="17"/>
              </w:rPr>
              <w:t>expres</w:t>
            </w:r>
            <w:proofErr w:type="spellEnd"/>
            <w:r w:rsidRPr="00C12E02">
              <w:rPr>
                <w:rFonts w:ascii="Arial" w:eastAsia="Times New Roman" w:hAnsi="Arial" w:cs="Times New Roman"/>
                <w:sz w:val="17"/>
                <w:szCs w:val="17"/>
              </w:rPr>
              <w:t xml:space="preserve">- </w:t>
            </w:r>
            <w:proofErr w:type="spellStart"/>
            <w:r w:rsidRPr="00C12E02">
              <w:rPr>
                <w:rFonts w:ascii="Arial" w:eastAsia="Times New Roman" w:hAnsi="Arial" w:cs="Times New Roman"/>
                <w:sz w:val="17"/>
                <w:szCs w:val="17"/>
              </w:rPr>
              <w:t>sion</w:t>
            </w:r>
            <w:proofErr w:type="spellEnd"/>
            <w:r w:rsidRPr="00C12E02">
              <w:rPr>
                <w:rFonts w:ascii="Arial" w:eastAsia="Times New Roman" w:hAnsi="Arial" w:cs="Times New Roman"/>
                <w:sz w:val="17"/>
                <w:szCs w:val="17"/>
              </w:rPr>
              <w:t xml:space="preserve"> or declaration of a person’s wishes concerning the disposition of his or her property on death.</w:t>
            </w:r>
          </w:p>
          <w:p w:rsidR="00C12E02" w:rsidRPr="00C12E02" w:rsidRDefault="00C12E02" w:rsidP="00C12E02">
            <w:pPr>
              <w:spacing w:after="150"/>
              <w:divId w:val="1567570581"/>
              <w:rPr>
                <w:rFonts w:ascii="Arial" w:eastAsia="Times New Roman" w:hAnsi="Arial" w:cs="Times New Roman"/>
                <w:sz w:val="17"/>
                <w:szCs w:val="17"/>
              </w:rPr>
            </w:pPr>
          </w:p>
          <w:p w:rsidR="00C12E02" w:rsidRPr="00C12E02" w:rsidRDefault="00C12E02" w:rsidP="00C12E02">
            <w:pPr>
              <w:spacing w:after="150"/>
              <w:divId w:val="1567570581"/>
              <w:rPr>
                <w:rFonts w:ascii="Arial" w:eastAsia="Times New Roman" w:hAnsi="Arial" w:cs="Times New Roman"/>
                <w:sz w:val="17"/>
                <w:szCs w:val="17"/>
              </w:rPr>
            </w:pPr>
            <w:r w:rsidRPr="00C12E02">
              <w:rPr>
                <w:rFonts w:ascii="Arial" w:eastAsia="Times New Roman" w:hAnsi="Arial" w:cs="Times New Roman"/>
                <w:sz w:val="17"/>
                <w:szCs w:val="17"/>
              </w:rPr>
              <w:t>A living will is a legal document that a person uses to make known his or her wishes regarding life prolonging medical treatments. It can also be referred to as an advance directive, health care directive, or a physician's directive. A living will should not be confused with a living trust, which is a mechanism for holding and distributing a person's assets to avoid probate. It is important to have a living will as it informs your health care providers and your family about your desires for medical treatment in the event you are not able to speak for yourself.</w:t>
            </w:r>
          </w:p>
          <w:p w:rsidR="00C12E02" w:rsidRPr="00C12E02" w:rsidRDefault="00C12E02" w:rsidP="00C12E02">
            <w:pPr>
              <w:spacing w:after="150"/>
              <w:divId w:val="1567570581"/>
              <w:rPr>
                <w:rFonts w:ascii="Arial" w:eastAsia="Times New Roman" w:hAnsi="Arial" w:cs="Times New Roman"/>
                <w:sz w:val="17"/>
                <w:szCs w:val="17"/>
              </w:rPr>
            </w:pPr>
          </w:p>
          <w:p w:rsidR="00C12E02" w:rsidRPr="00C12E02" w:rsidRDefault="00C12E02" w:rsidP="00C12E02">
            <w:pPr>
              <w:spacing w:after="150"/>
              <w:divId w:val="1567570581"/>
              <w:rPr>
                <w:rFonts w:ascii="Arial" w:eastAsia="Times New Roman" w:hAnsi="Arial" w:cs="Times New Roman"/>
                <w:sz w:val="17"/>
                <w:szCs w:val="17"/>
              </w:rPr>
            </w:pPr>
            <w:r w:rsidRPr="00C12E02">
              <w:rPr>
                <w:rFonts w:ascii="Arial" w:eastAsia="Times New Roman" w:hAnsi="Arial" w:cs="Times New Roman"/>
                <w:sz w:val="17"/>
                <w:szCs w:val="17"/>
              </w:rPr>
              <w:t>A healthcare power of attorney is a document, signed by a competent adult, i.e., "principal," designating a person that the principal trusts to make health care decisions on the principal's behalf should the principal be unable to make such decisions. The individual chosen to act on the principal's behalf is referred to as an "agent."</w:t>
            </w:r>
          </w:p>
          <w:p w:rsidR="00C12E02" w:rsidRPr="00C12E02" w:rsidRDefault="00C12E02" w:rsidP="00C12E02">
            <w:pPr>
              <w:spacing w:after="150"/>
              <w:divId w:val="1567570581"/>
              <w:rPr>
                <w:rFonts w:ascii="Arial" w:eastAsia="Times New Roman" w:hAnsi="Arial" w:cs="Times New Roman"/>
                <w:sz w:val="17"/>
                <w:szCs w:val="17"/>
              </w:rPr>
            </w:pPr>
          </w:p>
          <w:p w:rsidR="00C12E02" w:rsidRPr="00C12E02" w:rsidRDefault="00C12E02" w:rsidP="00C12E02">
            <w:pPr>
              <w:spacing w:after="150"/>
              <w:divId w:val="1567570581"/>
              <w:rPr>
                <w:rFonts w:ascii="Arial" w:eastAsia="Times New Roman" w:hAnsi="Arial" w:cs="Times New Roman"/>
                <w:sz w:val="17"/>
                <w:szCs w:val="17"/>
              </w:rPr>
            </w:pPr>
            <w:r w:rsidRPr="00C12E02">
              <w:rPr>
                <w:rFonts w:ascii="Arial" w:eastAsia="Times New Roman" w:hAnsi="Arial" w:cs="Times New Roman"/>
                <w:sz w:val="17"/>
                <w:szCs w:val="17"/>
              </w:rPr>
              <w:t>A financial power of attorney (FPOA) is a written document through which a competent adult, known as the principal, appoints and authorizes another competent adult, known as the attorney-in-fact (A-I-F), to act on the principal’s behalf. Financial powers of attorney usually cover financial, business, personal and real estate matters.</w:t>
            </w:r>
          </w:p>
          <w:p w:rsidR="00C12E02" w:rsidRPr="00C12E02" w:rsidRDefault="00C12E02" w:rsidP="00C12E02">
            <w:pPr>
              <w:spacing w:after="150"/>
              <w:divId w:val="1567570581"/>
              <w:rPr>
                <w:rFonts w:ascii="Arial" w:eastAsia="Times New Roman" w:hAnsi="Arial" w:cs="Times New Roman"/>
                <w:sz w:val="17"/>
                <w:szCs w:val="17"/>
              </w:rPr>
            </w:pPr>
          </w:p>
          <w:p w:rsidR="00C12E02" w:rsidRPr="00C12E02" w:rsidRDefault="00C12E02" w:rsidP="00C12E02">
            <w:pPr>
              <w:spacing w:after="150"/>
              <w:divId w:val="1567570581"/>
              <w:rPr>
                <w:rFonts w:ascii="Arial" w:eastAsia="Times New Roman" w:hAnsi="Arial" w:cs="Times New Roman"/>
                <w:sz w:val="17"/>
                <w:szCs w:val="17"/>
              </w:rPr>
            </w:pPr>
            <w:r w:rsidRPr="00C12E02">
              <w:rPr>
                <w:rFonts w:ascii="Arial" w:eastAsia="Times New Roman" w:hAnsi="Arial" w:cs="Times New Roman"/>
                <w:sz w:val="17"/>
                <w:szCs w:val="17"/>
              </w:rPr>
              <w:t>These documents are important because it designates an individual to make the right choice in the even that you are not able to.  The individual is able to designate assets and make the right decisions accordingly that can benefit everyone.</w:t>
            </w:r>
          </w:p>
          <w:p w:rsidR="00C12E02" w:rsidRPr="00C12E02" w:rsidRDefault="00C12E02" w:rsidP="00C12E02">
            <w:pPr>
              <w:spacing w:after="150"/>
              <w:divId w:val="1567570581"/>
              <w:rPr>
                <w:rFonts w:ascii="Arial" w:eastAsia="Times New Roman" w:hAnsi="Arial" w:cs="Times New Roman"/>
                <w:sz w:val="17"/>
                <w:szCs w:val="17"/>
              </w:rPr>
            </w:pPr>
          </w:p>
          <w:p w:rsidR="00C12E02" w:rsidRPr="00C12E02" w:rsidRDefault="00C12E02" w:rsidP="00C12E02">
            <w:pPr>
              <w:divId w:val="1567570581"/>
              <w:rPr>
                <w:rFonts w:ascii="Arial" w:eastAsia="Times New Roman" w:hAnsi="Arial" w:cs="Times New Roman"/>
                <w:sz w:val="17"/>
                <w:szCs w:val="17"/>
              </w:rPr>
            </w:pPr>
            <w:bookmarkStart w:id="0" w:name="_GoBack"/>
            <w:bookmarkEnd w:id="0"/>
          </w:p>
          <w:p w:rsidR="00C12E02" w:rsidRPr="00C12E02" w:rsidRDefault="00C12E02" w:rsidP="00C12E02">
            <w:pPr>
              <w:rPr>
                <w:rFonts w:ascii="Arial" w:eastAsia="Times New Roman" w:hAnsi="Arial" w:cs="Times New Roman"/>
                <w:sz w:val="17"/>
                <w:szCs w:val="17"/>
              </w:rPr>
            </w:pPr>
            <w:r w:rsidRPr="00C12E02">
              <w:rPr>
                <w:rFonts w:ascii="Arial" w:eastAsia="Times New Roman" w:hAnsi="Arial" w:cs="Times New Roman"/>
                <w:sz w:val="17"/>
                <w:szCs w:val="17"/>
              </w:rP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"&lt;INPUT TYPE=\"button\" VALUE=\"Spellchecker\"&gt;"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r w:rsidRPr="00C12E02">
              <w:rPr>
                <w:rFonts w:ascii="Arial" w:eastAsia="Times New Roman" w:hAnsi="Arial" w:cs="Times New Roman"/>
                <w:sz w:val="17"/>
                <w:szCs w:val="17"/>
              </w:rPr>
              <w:br/>
              <w:t>      </w: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w:instrText>
            </w:r>
            <w:r w:rsidRPr="00C12E02">
              <w:rPr>
                <w:rFonts w:ascii="Arial" w:eastAsia="Times New Roman" w:hAnsi="Arial" w:cs="Times New Roman"/>
                <w:sz w:val="17"/>
                <w:szCs w:val="17"/>
              </w:rPr>
              <w:fldChar w:fldCharType="begin"/>
            </w:r>
            <w:r w:rsidRPr="00C12E02">
              <w:rPr>
                <w:rFonts w:ascii="Arial" w:eastAsia="Times New Roman" w:hAnsi="Arial" w:cs="Times New Roman"/>
                <w:sz w:val="17"/>
                <w:szCs w:val="17"/>
              </w:rPr>
              <w:instrText xml:space="preserve"> PRIVATE "&lt;TEXTAREA NAME=\"StudentTextAnswer[7].TextAnswer.Text\" COLS=\"80\" ROWS=\"18\" WRAP=\"virtual\"&gt;&lt;/TEXTAREA&gt;" </w:instrText>
            </w:r>
            <w:r w:rsidRPr="00C12E02">
              <w:rPr>
                <w:rFonts w:ascii="Arial" w:eastAsia="Times New Roman" w:hAnsi="Arial" w:cs="Times New Roman"/>
                <w:sz w:val="17"/>
                <w:szCs w:val="17"/>
              </w:rPr>
              <w:fldChar w:fldCharType="separate"/>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12E02">
              <w:rPr>
                <w:rFonts w:ascii="Arial" w:eastAsia="Times New Roman" w:hAnsi="Arial" w:cs="Times New Roman"/>
                <w:sz w:val="17"/>
                <w:szCs w:val="17"/>
              </w:rPr>
              <w:fldChar w:fldCharType="end"/>
            </w:r>
            <w:r w:rsidRPr="00C12E02">
              <w:rPr>
                <w:rFonts w:ascii="Arial" w:eastAsia="Times New Roman" w:hAnsi="Arial" w:cs="Times New Roman"/>
                <w:sz w:val="17"/>
                <w:szCs w:val="17"/>
              </w:rPr>
              <w:t xml:space="preserve"> </w:t>
            </w:r>
          </w:p>
        </w:tc>
      </w:tr>
    </w:tbl>
    <w:p w:rsidR="0092451A" w:rsidRDefault="0092451A"/>
    <w:sectPr w:rsidR="0092451A"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E02"/>
    <w:rsid w:val="0092451A"/>
    <w:rsid w:val="00C12E02"/>
    <w:rsid w:val="00E7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E5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E0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12E02"/>
    <w:rPr>
      <w:b/>
      <w:bCs/>
    </w:rPr>
  </w:style>
  <w:style w:type="character" w:customStyle="1" w:styleId="apple-converted-space">
    <w:name w:val="apple-converted-space"/>
    <w:basedOn w:val="DefaultParagraphFont"/>
    <w:rsid w:val="00C12E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E0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12E02"/>
    <w:rPr>
      <w:b/>
      <w:bCs/>
    </w:rPr>
  </w:style>
  <w:style w:type="character" w:customStyle="1" w:styleId="apple-converted-space">
    <w:name w:val="apple-converted-space"/>
    <w:basedOn w:val="DefaultParagraphFont"/>
    <w:rsid w:val="00C1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6222">
      <w:bodyDiv w:val="1"/>
      <w:marLeft w:val="0"/>
      <w:marRight w:val="0"/>
      <w:marTop w:val="0"/>
      <w:marBottom w:val="0"/>
      <w:divBdr>
        <w:top w:val="none" w:sz="0" w:space="0" w:color="auto"/>
        <w:left w:val="none" w:sz="0" w:space="0" w:color="auto"/>
        <w:bottom w:val="none" w:sz="0" w:space="0" w:color="auto"/>
        <w:right w:val="none" w:sz="0" w:space="0" w:color="auto"/>
      </w:divBdr>
      <w:divsChild>
        <w:div w:id="182404252">
          <w:marLeft w:val="0"/>
          <w:marRight w:val="0"/>
          <w:marTop w:val="0"/>
          <w:marBottom w:val="150"/>
          <w:divBdr>
            <w:top w:val="none" w:sz="0" w:space="0" w:color="auto"/>
            <w:left w:val="none" w:sz="0" w:space="0" w:color="auto"/>
            <w:bottom w:val="none" w:sz="0" w:space="0" w:color="auto"/>
            <w:right w:val="none" w:sz="0" w:space="0" w:color="auto"/>
          </w:divBdr>
        </w:div>
        <w:div w:id="1843936473">
          <w:marLeft w:val="0"/>
          <w:marRight w:val="0"/>
          <w:marTop w:val="0"/>
          <w:marBottom w:val="150"/>
          <w:divBdr>
            <w:top w:val="none" w:sz="0" w:space="0" w:color="auto"/>
            <w:left w:val="none" w:sz="0" w:space="0" w:color="auto"/>
            <w:bottom w:val="none" w:sz="0" w:space="0" w:color="auto"/>
            <w:right w:val="none" w:sz="0" w:space="0" w:color="auto"/>
          </w:divBdr>
        </w:div>
        <w:div w:id="881212773">
          <w:marLeft w:val="0"/>
          <w:marRight w:val="0"/>
          <w:marTop w:val="0"/>
          <w:marBottom w:val="150"/>
          <w:divBdr>
            <w:top w:val="none" w:sz="0" w:space="0" w:color="auto"/>
            <w:left w:val="none" w:sz="0" w:space="0" w:color="auto"/>
            <w:bottom w:val="none" w:sz="0" w:space="0" w:color="auto"/>
            <w:right w:val="none" w:sz="0" w:space="0" w:color="auto"/>
          </w:divBdr>
        </w:div>
        <w:div w:id="1631132667">
          <w:marLeft w:val="0"/>
          <w:marRight w:val="0"/>
          <w:marTop w:val="0"/>
          <w:marBottom w:val="150"/>
          <w:divBdr>
            <w:top w:val="none" w:sz="0" w:space="0" w:color="auto"/>
            <w:left w:val="none" w:sz="0" w:space="0" w:color="auto"/>
            <w:bottom w:val="none" w:sz="0" w:space="0" w:color="auto"/>
            <w:right w:val="none" w:sz="0" w:space="0" w:color="auto"/>
          </w:divBdr>
        </w:div>
        <w:div w:id="814639473">
          <w:marLeft w:val="0"/>
          <w:marRight w:val="0"/>
          <w:marTop w:val="0"/>
          <w:marBottom w:val="150"/>
          <w:divBdr>
            <w:top w:val="none" w:sz="0" w:space="0" w:color="auto"/>
            <w:left w:val="none" w:sz="0" w:space="0" w:color="auto"/>
            <w:bottom w:val="none" w:sz="0" w:space="0" w:color="auto"/>
            <w:right w:val="none" w:sz="0" w:space="0" w:color="auto"/>
          </w:divBdr>
        </w:div>
        <w:div w:id="417866886">
          <w:marLeft w:val="0"/>
          <w:marRight w:val="0"/>
          <w:marTop w:val="0"/>
          <w:marBottom w:val="150"/>
          <w:divBdr>
            <w:top w:val="none" w:sz="0" w:space="0" w:color="auto"/>
            <w:left w:val="none" w:sz="0" w:space="0" w:color="auto"/>
            <w:bottom w:val="none" w:sz="0" w:space="0" w:color="auto"/>
            <w:right w:val="none" w:sz="0" w:space="0" w:color="auto"/>
          </w:divBdr>
        </w:div>
        <w:div w:id="626471906">
          <w:marLeft w:val="0"/>
          <w:marRight w:val="0"/>
          <w:marTop w:val="0"/>
          <w:marBottom w:val="150"/>
          <w:divBdr>
            <w:top w:val="none" w:sz="0" w:space="0" w:color="auto"/>
            <w:left w:val="none" w:sz="0" w:space="0" w:color="auto"/>
            <w:bottom w:val="none" w:sz="0" w:space="0" w:color="auto"/>
            <w:right w:val="none" w:sz="0" w:space="0" w:color="auto"/>
          </w:divBdr>
        </w:div>
        <w:div w:id="1567570581">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2823</Words>
  <Characters>16096</Characters>
  <Application>Microsoft Macintosh Word</Application>
  <DocSecurity>0</DocSecurity>
  <Lines>134</Lines>
  <Paragraphs>37</Paragraphs>
  <ScaleCrop>false</ScaleCrop>
  <Company/>
  <LinksUpToDate>false</LinksUpToDate>
  <CharactersWithSpaces>18882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1</cp:revision>
  <dcterms:created xsi:type="dcterms:W3CDTF">2012-04-14T05:46:00Z</dcterms:created>
  <dcterms:modified xsi:type="dcterms:W3CDTF">2012-04-14T05:51:00Z</dcterms:modified>
</cp:coreProperties>
</file>