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EEFEC8" w14:textId="77777777" w:rsidR="00F275FC" w:rsidRDefault="00F275FC">
      <w:pPr>
        <w:pStyle w:val="NoteLevel1"/>
      </w:pPr>
      <w:r>
        <w:t>Introductions</w:t>
      </w:r>
    </w:p>
    <w:p w14:paraId="24B10371" w14:textId="77777777" w:rsidR="00F275FC" w:rsidRDefault="00F275FC" w:rsidP="00F275FC">
      <w:pPr>
        <w:pStyle w:val="NoteLevel2"/>
      </w:pPr>
      <w:r>
        <w:t>Paul Wendee</w:t>
      </w:r>
    </w:p>
    <w:p w14:paraId="35DDD626" w14:textId="77777777" w:rsidR="00F275FC" w:rsidRDefault="00F275FC" w:rsidP="00F275FC">
      <w:pPr>
        <w:pStyle w:val="NoteLevel3"/>
      </w:pPr>
      <w:r>
        <w:t>Certified Financial planner since 1986</w:t>
      </w:r>
    </w:p>
    <w:p w14:paraId="1A6D5051" w14:textId="77777777" w:rsidR="00F275FC" w:rsidRDefault="00F275FC">
      <w:pPr>
        <w:pStyle w:val="NoteLevel1"/>
      </w:pPr>
      <w:r>
        <w:t>Syllabus</w:t>
      </w:r>
    </w:p>
    <w:p w14:paraId="6EAEE51A" w14:textId="77777777" w:rsidR="00F275FC" w:rsidRDefault="00F275FC">
      <w:pPr>
        <w:pStyle w:val="NoteLevel1"/>
      </w:pPr>
      <w:r>
        <w:t>Course Expectation</w:t>
      </w:r>
    </w:p>
    <w:p w14:paraId="469800B2" w14:textId="77777777" w:rsidR="00F275FC" w:rsidRDefault="00F275FC">
      <w:pPr>
        <w:pStyle w:val="NoteLevel1"/>
      </w:pPr>
      <w:r>
        <w:t>IVwealthreport.com</w:t>
      </w:r>
    </w:p>
    <w:p w14:paraId="505F7605" w14:textId="77777777" w:rsidR="00F275FC" w:rsidRDefault="00F275FC">
      <w:pPr>
        <w:pStyle w:val="NoteLevel1"/>
      </w:pPr>
      <w:r>
        <w:t>AAII.com</w:t>
      </w:r>
    </w:p>
    <w:p w14:paraId="793F70FC" w14:textId="77777777" w:rsidR="00F275FC" w:rsidRDefault="00F275FC">
      <w:pPr>
        <w:pStyle w:val="NoteLevel1"/>
      </w:pPr>
      <w:r>
        <w:t>3 sources of wealth</w:t>
      </w:r>
    </w:p>
    <w:p w14:paraId="11DE6537" w14:textId="77777777" w:rsidR="00F275FC" w:rsidRDefault="00F275FC" w:rsidP="00F275FC">
      <w:pPr>
        <w:pStyle w:val="NoteLevel1"/>
      </w:pPr>
      <w:r>
        <w:t>Investment Club</w:t>
      </w:r>
    </w:p>
    <w:p w14:paraId="1BDDB797" w14:textId="77777777" w:rsidR="00F275FC" w:rsidRDefault="00F275FC" w:rsidP="00F275FC">
      <w:pPr>
        <w:pStyle w:val="NoteLevel1"/>
      </w:pPr>
      <w:r>
        <w:t>Chapters 1-2</w:t>
      </w:r>
    </w:p>
    <w:p w14:paraId="23D8CFB5" w14:textId="77777777" w:rsidR="00BD12BA" w:rsidRDefault="00BD12BA" w:rsidP="00F275FC">
      <w:pPr>
        <w:pStyle w:val="NoteLevel1"/>
      </w:pPr>
    </w:p>
    <w:p w14:paraId="4FA520E7" w14:textId="77777777" w:rsidR="00BD12BA" w:rsidRDefault="00BD12BA" w:rsidP="00F275FC">
      <w:pPr>
        <w:pStyle w:val="NoteLevel1"/>
      </w:pPr>
    </w:p>
    <w:p w14:paraId="0CEC2912" w14:textId="77777777" w:rsidR="00BD12BA" w:rsidRDefault="00BD12BA" w:rsidP="00F275FC">
      <w:pPr>
        <w:pStyle w:val="NoteLevel1"/>
      </w:pPr>
      <w:r>
        <w:t>3 Sources of Wealth</w:t>
      </w:r>
    </w:p>
    <w:p w14:paraId="5AF04146" w14:textId="77777777" w:rsidR="00BD12BA" w:rsidRDefault="00B540FA" w:rsidP="00BD12BA">
      <w:pPr>
        <w:pStyle w:val="NoteLevel2"/>
      </w:pPr>
      <w:r>
        <w:t>Real Estate</w:t>
      </w:r>
    </w:p>
    <w:p w14:paraId="4E04FAF0" w14:textId="77777777" w:rsidR="00B540FA" w:rsidRDefault="00B540FA" w:rsidP="00BD12BA">
      <w:pPr>
        <w:pStyle w:val="NoteLevel2"/>
      </w:pPr>
      <w:r>
        <w:t>Stock Market</w:t>
      </w:r>
    </w:p>
    <w:p w14:paraId="301BA13B" w14:textId="77777777" w:rsidR="00B540FA" w:rsidRDefault="00B540FA" w:rsidP="00BD12BA">
      <w:pPr>
        <w:pStyle w:val="NoteLevel2"/>
      </w:pPr>
      <w:r>
        <w:t>Entrepreneurship</w:t>
      </w:r>
    </w:p>
    <w:p w14:paraId="2F051852" w14:textId="77777777" w:rsidR="00B540FA" w:rsidRDefault="00B540FA" w:rsidP="00B540FA">
      <w:pPr>
        <w:pStyle w:val="NoteLevel2"/>
        <w:numPr>
          <w:ilvl w:val="0"/>
          <w:numId w:val="0"/>
        </w:numPr>
        <w:ind w:left="1080"/>
      </w:pPr>
    </w:p>
    <w:p w14:paraId="7182CAFE" w14:textId="77777777" w:rsidR="00F275FC" w:rsidRDefault="00F275FC">
      <w:pPr>
        <w:pStyle w:val="NoteLevel1"/>
        <w:sectPr w:rsidR="00F275FC" w:rsidSect="00F275FC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41B25DDF" w14:textId="77777777" w:rsidR="00F275FC" w:rsidRDefault="00286E2F">
      <w:pPr>
        <w:pStyle w:val="NoteLevel1"/>
      </w:pPr>
      <w:r>
        <w:t>Investment Story</w:t>
      </w:r>
    </w:p>
    <w:p w14:paraId="72C8078E" w14:textId="77777777" w:rsidR="00286E2F" w:rsidRDefault="00286E2F">
      <w:pPr>
        <w:pStyle w:val="NoteLevel1"/>
      </w:pPr>
      <w:r>
        <w:t>6 Part Investment Planning</w:t>
      </w:r>
    </w:p>
    <w:p w14:paraId="7ED6C0BA" w14:textId="77777777" w:rsidR="00286E2F" w:rsidRDefault="00286E2F">
      <w:pPr>
        <w:pStyle w:val="NoteLevel1"/>
      </w:pPr>
      <w:r>
        <w:t>ivwealthreport.com</w:t>
      </w:r>
    </w:p>
    <w:p w14:paraId="0FACA060" w14:textId="77777777" w:rsidR="00D67F79" w:rsidRDefault="00D67F79">
      <w:pPr>
        <w:pStyle w:val="NoteLevel1"/>
      </w:pPr>
    </w:p>
    <w:p w14:paraId="6C913FA4" w14:textId="77777777" w:rsidR="00D67F79" w:rsidRDefault="00D67F79">
      <w:pPr>
        <w:pStyle w:val="NoteLevel1"/>
      </w:pPr>
      <w:r>
        <w:t>6 Parts of financial planning process</w:t>
      </w:r>
    </w:p>
    <w:p w14:paraId="1B435C55" w14:textId="77777777" w:rsidR="00D67F79" w:rsidRDefault="00D67F79" w:rsidP="00D67F79">
      <w:pPr>
        <w:pStyle w:val="NoteLevel2"/>
      </w:pPr>
      <w:r>
        <w:t>Insurance</w:t>
      </w:r>
    </w:p>
    <w:p w14:paraId="0239F622" w14:textId="77777777" w:rsidR="00D67F79" w:rsidRDefault="00D67F79" w:rsidP="00D67F79">
      <w:pPr>
        <w:pStyle w:val="NoteLevel2"/>
      </w:pPr>
      <w:r>
        <w:t>Tax Planning</w:t>
      </w:r>
    </w:p>
    <w:p w14:paraId="04A4343F" w14:textId="77777777" w:rsidR="00D67F79" w:rsidRDefault="00D67F79" w:rsidP="00D67F79">
      <w:pPr>
        <w:pStyle w:val="NoteLevel2"/>
      </w:pPr>
      <w:r>
        <w:t>Investments</w:t>
      </w:r>
    </w:p>
    <w:p w14:paraId="2A7509B7" w14:textId="77777777" w:rsidR="00D67F79" w:rsidRDefault="00D67F79" w:rsidP="00D67F79">
      <w:pPr>
        <w:pStyle w:val="NoteLevel2"/>
      </w:pPr>
      <w:r>
        <w:t>Retirement</w:t>
      </w:r>
    </w:p>
    <w:p w14:paraId="67027E1F" w14:textId="77777777" w:rsidR="00D67F79" w:rsidRDefault="00D67F79" w:rsidP="00D67F79">
      <w:pPr>
        <w:pStyle w:val="NoteLevel2"/>
      </w:pPr>
      <w:r>
        <w:t>Estate Planning</w:t>
      </w:r>
    </w:p>
    <w:p w14:paraId="65AD553F" w14:textId="77777777" w:rsidR="00D67F79" w:rsidRDefault="00D67F79" w:rsidP="00E8178B">
      <w:pPr>
        <w:pStyle w:val="NoteLevel3"/>
      </w:pPr>
      <w:r>
        <w:t>Financial Planning</w:t>
      </w:r>
    </w:p>
    <w:p w14:paraId="45AC3C49" w14:textId="77777777" w:rsidR="00D67F79" w:rsidRDefault="00D67F79">
      <w:pPr>
        <w:pStyle w:val="NoteLevel1"/>
      </w:pPr>
    </w:p>
    <w:p w14:paraId="7B9193A8" w14:textId="77777777" w:rsidR="00D67F79" w:rsidRDefault="00D67F79">
      <w:pPr>
        <w:pStyle w:val="NoteLevel1"/>
      </w:pPr>
    </w:p>
    <w:p w14:paraId="1ADA9DC1" w14:textId="77777777" w:rsidR="00F275FC" w:rsidRDefault="00F275FC">
      <w:pPr>
        <w:pStyle w:val="NoteLevel1"/>
        <w:sectPr w:rsidR="00F275FC" w:rsidSect="00F275FC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4FE2A332" w14:textId="4DACF141" w:rsidR="00DD08DB" w:rsidRDefault="00754B59">
      <w:pPr>
        <w:pStyle w:val="NoteLevel1"/>
      </w:pPr>
      <w:r>
        <w:t>Sign up for aaii.com</w:t>
      </w:r>
    </w:p>
    <w:p w14:paraId="194E09BF" w14:textId="77777777" w:rsidR="00754B59" w:rsidRDefault="00754B59">
      <w:pPr>
        <w:pStyle w:val="NoteLevel1"/>
      </w:pPr>
      <w:r>
        <w:t xml:space="preserve">Summarize this article </w:t>
      </w:r>
    </w:p>
    <w:p w14:paraId="7781E7F7" w14:textId="4DB4FBD2" w:rsidR="00754B59" w:rsidRDefault="001B14B2" w:rsidP="00754B59">
      <w:pPr>
        <w:pStyle w:val="NoteLevel2"/>
      </w:pPr>
      <w:hyperlink r:id="rId10" w:history="1">
        <w:r w:rsidRPr="0072335A">
          <w:rPr>
            <w:rStyle w:val="Hyperlink"/>
          </w:rPr>
          <w:t>http://www.aaii.com/financial-planning/article/retirement-income-repairing-the-damage-to-assure-the-flow</w:t>
        </w:r>
      </w:hyperlink>
    </w:p>
    <w:p w14:paraId="2FB65229" w14:textId="772C5936" w:rsidR="001B14B2" w:rsidRDefault="001B14B2" w:rsidP="00754B59">
      <w:pPr>
        <w:pStyle w:val="NoteLevel2"/>
      </w:pPr>
      <w:r>
        <w:t>Do the Goals section of the Financial planning doc in doc sharing</w:t>
      </w:r>
      <w:bookmarkStart w:id="4" w:name="_GoBack"/>
      <w:bookmarkEnd w:id="4"/>
    </w:p>
    <w:p w14:paraId="332D97FB" w14:textId="77777777" w:rsidR="001B14B2" w:rsidRDefault="001B14B2" w:rsidP="00754B59">
      <w:pPr>
        <w:pStyle w:val="NoteLevel2"/>
      </w:pPr>
    </w:p>
    <w:sectPr w:rsidR="001B14B2" w:rsidSect="00F275FC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E01B88" w14:textId="77777777" w:rsidR="00E8178B" w:rsidRDefault="00E8178B" w:rsidP="00F275FC">
      <w:r>
        <w:separator/>
      </w:r>
    </w:p>
  </w:endnote>
  <w:endnote w:type="continuationSeparator" w:id="0">
    <w:p w14:paraId="37A5F854" w14:textId="77777777" w:rsidR="00E8178B" w:rsidRDefault="00E8178B" w:rsidP="00F27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9B83D7" w14:textId="77777777" w:rsidR="00E8178B" w:rsidRDefault="00E8178B" w:rsidP="00F275FC">
      <w:r>
        <w:separator/>
      </w:r>
    </w:p>
  </w:footnote>
  <w:footnote w:type="continuationSeparator" w:id="0">
    <w:p w14:paraId="144EEFF4" w14:textId="77777777" w:rsidR="00E8178B" w:rsidRDefault="00E8178B" w:rsidP="00F275F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FCC2C" w14:textId="77777777" w:rsidR="00E8178B" w:rsidRDefault="00E8178B" w:rsidP="00F275F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0" w:name="_WNSectionTitle"/>
    <w:bookmarkStart w:id="1" w:name="_WNTabType_0"/>
    <w:r>
      <w:rPr>
        <w:rFonts w:ascii="Verdana" w:eastAsia="ＭＳ ゴシック" w:hAnsi="Verdana"/>
        <w:sz w:val="36"/>
        <w:szCs w:val="36"/>
      </w:rPr>
      <w:t>FI580</w:t>
    </w:r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2/27/12 6:43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E9D725" w14:textId="77777777" w:rsidR="00E8178B" w:rsidRDefault="00E8178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2/27/12 6:43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B83B8" w14:textId="77777777" w:rsidR="00E8178B" w:rsidRDefault="00E8178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2/27/12 6:43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42E6A1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VerticalSpacing w:val="360"/>
  <w:displayHorizontalDrawingGridEvery w:val="0"/>
  <w:doNotUseMarginsForDrawingGridOrigin/>
  <w:drawingGridHorizontalOrigin w:val="1800"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Week 1"/>
    <w:docVar w:name="_WNSectionTitle_2" w:val="Week 2"/>
    <w:docVar w:name="_WNSectionTitle_3" w:val="Week 3"/>
    <w:docVar w:name="_WNTabType_0" w:val="0"/>
    <w:docVar w:name="_WNTabType_1" w:val="1"/>
    <w:docVar w:name="_WNTabType_2" w:val="2"/>
    <w:docVar w:name="EnableWordNotes" w:val="0"/>
  </w:docVars>
  <w:rsids>
    <w:rsidRoot w:val="00F275FC"/>
    <w:rsid w:val="001B14B2"/>
    <w:rsid w:val="00286E2F"/>
    <w:rsid w:val="00754B59"/>
    <w:rsid w:val="00A050D9"/>
    <w:rsid w:val="00B540FA"/>
    <w:rsid w:val="00BD12BA"/>
    <w:rsid w:val="00D67F79"/>
    <w:rsid w:val="00DD08DB"/>
    <w:rsid w:val="00E746A9"/>
    <w:rsid w:val="00E8178B"/>
    <w:rsid w:val="00F2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3FF6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F275FC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unhideWhenUsed/>
    <w:rsid w:val="00F275FC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unhideWhenUsed/>
    <w:rsid w:val="00F275FC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F275FC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F275FC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F275FC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F275FC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F275FC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F275FC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F275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5FC"/>
  </w:style>
  <w:style w:type="character" w:styleId="Hyperlink">
    <w:name w:val="Hyperlink"/>
    <w:basedOn w:val="DefaultParagraphFont"/>
    <w:uiPriority w:val="99"/>
    <w:unhideWhenUsed/>
    <w:rsid w:val="001B14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F275FC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unhideWhenUsed/>
    <w:rsid w:val="00F275FC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unhideWhenUsed/>
    <w:rsid w:val="00F275FC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F275FC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F275FC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F275FC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F275FC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F275FC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F275FC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F275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5FC"/>
  </w:style>
  <w:style w:type="character" w:styleId="Hyperlink">
    <w:name w:val="Hyperlink"/>
    <w:basedOn w:val="DefaultParagraphFont"/>
    <w:uiPriority w:val="99"/>
    <w:unhideWhenUsed/>
    <w:rsid w:val="001B14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yperlink" Target="http://www.aaii.com/financial-planning/article/retirement-income-repairing-the-damage-to-assure-the-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113</Words>
  <Characters>648</Characters>
  <Application>Microsoft Macintosh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shahin mohammadkhani</dc:creator>
  <cp:keywords/>
  <dc:description/>
  <cp:lastModifiedBy>shahin mohammadkhani</cp:lastModifiedBy>
  <cp:revision>5</cp:revision>
  <dcterms:created xsi:type="dcterms:W3CDTF">2012-02-28T02:43:00Z</dcterms:created>
  <dcterms:modified xsi:type="dcterms:W3CDTF">2012-03-13T04:31:00Z</dcterms:modified>
</cp:coreProperties>
</file>