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C00000"/>
          <w:sz w:val="18"/>
          <w:szCs w:val="18"/>
        </w:rPr>
        <w:t xml:space="preserve">DataWisePartners · WCM Mission Control</w:t>
      </w:r>
    </w:p>
    <w:p>
      <w:pPr>
        <w:pStyle w:val="Title"/>
        <w:spacing w:after="160"/>
      </w:pPr>
      <w:r>
        <w:rPr>
          <w:b/>
          <w:bCs/>
          <w:sz w:val="40"/>
          <w:szCs w:val="40"/>
        </w:rPr>
        <w:t xml:space="preserve">Capitolo 38 — PROT-009 — Contiguous Workflow Execution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Documento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38 — PROT-009 — Contiguous Workflow Execution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Pubblico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Lettori tecnici e non tecnici del WCM Process &amp; Memory Book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Versione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FROZEN-38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Data master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2026-08-30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FROZEN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 path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wcm/documentation/process-memory-book/chapters/38_prot_009_contiguous_workflow_execution.md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 SHA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d6dbaab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Release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2026-09-04T09:44:50.631Z</w:t>
            </w:r>
          </w:p>
        </w:tc>
      </w:tr>
    </w:tbl>
    <w:p>
      <w:pPr>
        <w:spacing w:after="240" w:before="160"/>
      </w:pPr>
      <w:r>
        <w:rPr>
          <w:i/>
          <w:iCs/>
          <w:color w:val="555555"/>
          <w:sz w:val="18"/>
          <w:szCs w:val="18"/>
        </w:rPr>
        <w:t xml:space="preserve">GitHub main è la source of truth. Questo Word è una release derivata: non costituisce approvazione né autorità.</w:t>
      </w:r>
    </w:p>
    <w:p>
      <w:pPr>
        <w:spacing w:after="120"/>
      </w:pPr>
      <w:r>
        <w:rPr>
          <w:b/>
          <w:bCs/>
        </w:rPr>
        <w:t xml:space="preserve">PARTE VII — Il Libro dei Protocolli WCM</w:t>
      </w:r>
      <w:r>
        <w:t xml:space="preserve"> </w:t>
      </w:r>
      <w:r>
        <w:rPr>
          <w:b/>
          <w:bCs/>
        </w:rPr>
        <w:t xml:space="preserve">Stato:</w:t>
      </w:r>
      <w:r>
        <w:t xml:space="preserve"> FROZEN</w:t>
      </w:r>
      <w:r>
        <w:t xml:space="preserve"> </w:t>
      </w:r>
      <w:r>
        <w:rPr>
          <w:b/>
          <w:bCs/>
        </w:rPr>
        <w:t xml:space="preserve">Data:</w:t>
      </w:r>
      <w:r>
        <w:t xml:space="preserve"> 2026-08-31</w:t>
      </w:r>
      <w:r>
        <w:t xml:space="preserve"> </w:t>
      </w:r>
      <w:r>
        <w:rPr>
          <w:b/>
          <w:bCs/>
        </w:rPr>
        <w:t xml:space="preserve">Scope:</w:t>
      </w:r>
      <w:r>
        <w:t xml:space="preserve"> WCM generale, domain-agnostic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38.0 Un lavoro non finisce perché finisce una sessione</w:t>
      </w:r>
    </w:p>
    <w:p>
      <w:pPr>
        <w:spacing w:after="120"/>
      </w:pPr>
      <w:r>
        <w:t xml:space="preserve">Molti sistemi basati su conversazioni hanno un confine naturale: ricevono una richiesta, eseguono qualcosa, producono una risposta e si fermano. Per un'attività isolata questo può essere sufficiente. Per un workflow composto da più passaggi, invece, può diventare un problema.</w:t>
      </w:r>
    </w:p>
    <w:p>
      <w:pPr>
        <w:spacing w:after="120"/>
      </w:pPr>
      <w:r>
        <w:t xml:space="preserve">Immaginiamo un lavoro già autorizzato che preveda quattro passaggi consecutivi e un gate finale. Se il sistema completa il primo passaggio e poi si ferma soltanto perché è terminata una sessione o un heartbeat, il workflow reale non è arrivato alla propria fermata: è stato semplicemente interrotto da un confine tecnico o conversazionale.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PROT-009 — Contiguous Workflow Execution</w:t>
      </w:r>
      <w:r>
        <w:t xml:space="preserve"> esiste per evitare questa confusione.</w:t>
      </w:r>
    </w:p>
    <w:p>
      <w:pPr>
        <w:spacing w:after="120"/>
      </w:pPr>
      <w:r>
        <w:t xml:space="preserve">La sua idea centrale è: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Il workflow definisce che cosa deve essere eseguito e dove ci si deve fermare; la sessione non può inventare una fermata intermedia.</w:t>
      </w:r>
    </w:p>
    <w:p>
      <w:pPr>
        <w:spacing w:after="120"/>
      </w:pPr>
      <w:r>
        <w:t xml:space="preserve">Il protocollo non decide quali siano le fasi di un progetto e non amplia l'autorità di chi esegue. Garantisce invece che un workflow già definito e autorizzato continui attraverso le transizioni contigue di tipo WCM RUN fino a una vera stop condition, e che possa essere ripreso correttamente se una sessione termina prima.</w:t>
      </w:r>
    </w:p>
    <w:p>
      <w:pPr>
        <w:spacing w:after="120"/>
      </w:pPr>
      <w:r>
        <w:t xml:space="preserve">Tre invarianti sintetizzano il principio: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FINE SESSIONE ≠ FINE WORKFLOW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LIMITE TECNICO REALE ≠ COMPLETED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AUTHORITY DEL WORKFLOW ≠ AUTHORITY DELLA SINGOLA SESSIONE</w:t>
      </w:r>
    </w:p>
    <w:p>
      <w:pPr>
        <w:spacing w:after="120"/>
      </w:pP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38.1 Il problema che PROT-009 risolve</w:t>
      </w:r>
    </w:p>
    <w:p>
      <w:pPr>
        <w:spacing w:after="120"/>
      </w:pPr>
      <w:r>
        <w:t xml:space="preserve">Il rischio principale è la </w:t>
      </w:r>
      <w:r>
        <w:rPr>
          <w:b/>
          <w:bCs/>
        </w:rPr>
        <w:t xml:space="preserve">terminazione prematura del workflow</w:t>
      </w:r>
      <w:r>
        <w:t xml:space="preserve">.</w:t>
      </w:r>
    </w:p>
    <w:p>
      <w:pPr>
        <w:spacing w:after="120"/>
      </w:pPr>
      <w:r>
        <w:t xml:space="preserve">Supponiamo che una procedura preveda: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 → B → C → GATE</w:t>
      </w:r>
    </w:p>
    <w:p>
      <w:pPr>
        <w:spacing w:after="120"/>
      </w:pPr>
    </w:p>
    <w:p>
      <w:pPr>
        <w:spacing w:after="120"/>
      </w:pPr>
      <w:r>
        <w:t xml:space="preserve">Se A è completato e B è già previsto, autorizzato e appartenente allo stesso workflow, fermarsi dopo A senza una ragione valida produce uno stato artificiale. Il sistema potrebbe poi sembrare inattivo o addirittura completo mentre il lavoro logico è ancora aperto.</w:t>
      </w:r>
    </w:p>
    <w:p>
      <w:pPr>
        <w:spacing w:after="120"/>
      </w:pPr>
      <w:r>
        <w:t xml:space="preserve">C'è un secondo rischio: la perdita di continuità tra sessioni. Se ciò che è stato completato e ciò che viene dopo esistono soltanto nella conversazione corrente, una nuova sessione potrebbe ripartire da zero, ripetere azioni già eseguite oppure non sapere quale transizione debba venire dopo.</w:t>
      </w:r>
    </w:p>
    <w:p>
      <w:pPr>
        <w:spacing w:after="120"/>
      </w:pPr>
      <w:r>
        <w:t xml:space="preserve">Infine c'è il rischio più grave: il </w:t>
      </w:r>
      <w:r>
        <w:rPr>
          <w:b/>
          <w:bCs/>
        </w:rPr>
        <w:t xml:space="preserve">falso completamento</w:t>
      </w:r>
      <w:r>
        <w:t xml:space="preserve">. Un limite tecnico, un output intermedio o una pausa non devono essere trasformati semanticamente in </w:t>
      </w:r>
      <w:r>
        <w:rPr>
          <w:rFonts w:ascii="Courier New" w:cs="Courier New" w:eastAsia="Courier New" w:hAnsi="Courier New"/>
        </w:rPr>
        <w:t xml:space="preserve">COMPLETED</w:t>
      </w:r>
      <w:r>
        <w:t xml:space="preserve">.</w:t>
      </w:r>
    </w:p>
    <w:p>
      <w:pPr>
        <w:spacing w:after="120"/>
      </w:pPr>
      <w:r>
        <w:t xml:space="preserve">PROT-009 separa quindi tre cose che possono sembrare simili ma non lo sono: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fine di una risposta o di una sessione;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un'interruzione tecnica reale;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conclusione logica del workflow.</w:t>
      </w:r>
    </w:p>
    <w:p>
      <w:pPr>
        <w:spacing w:after="120"/>
      </w:pPr>
      <w:r>
        <w:t xml:space="preserve">Solo la terza consente di dichiarare il workflow completato, e soltanto quando il relativo Completion Gate lo permette.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38.2 Quando il protocollo si attiva</w:t>
      </w:r>
    </w:p>
    <w:p>
      <w:pPr>
        <w:spacing w:after="120"/>
      </w:pPr>
      <w:r>
        <w:t xml:space="preserve">PROT-009 si applica quando esiste un </w:t>
      </w:r>
      <w:r>
        <w:rPr>
          <w:b/>
          <w:bCs/>
        </w:rPr>
        <w:t xml:space="preserve">workflow materiale attivo e autorizzato</w:t>
      </w:r>
      <w:r>
        <w:t xml:space="preserve"> che può attraversare più transizioni.</w:t>
      </w:r>
    </w:p>
    <w:p>
      <w:pPr>
        <w:spacing w:after="120"/>
      </w:pPr>
      <w:r>
        <w:t xml:space="preserve">Il trigger non è semplicemente “c'è altro lavoro da fare”. Deve esistere un workflow vigente che definisca almeno lo scope, l'autorità, la transizione corrente o successiva e la propria stop condition.</w:t>
      </w:r>
    </w:p>
    <w:p>
      <w:pPr>
        <w:spacing w:after="120"/>
      </w:pPr>
      <w:r>
        <w:t xml:space="preserve">Prima del normale routing operativo, il bootstrap verifica inoltre se esiste un workflow: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ACTIVE</w:t>
      </w:r>
      <w:r>
        <w:t xml:space="preserve"> con true stop non ancora raggiunta; oppure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INTERRUPTED_RESUMABLE</w:t>
      </w:r>
      <w:r>
        <w:t xml:space="preserve">.</w:t>
      </w:r>
    </w:p>
    <w:p>
      <w:pPr>
        <w:spacing w:after="120"/>
      </w:pPr>
      <w:r>
        <w:t xml:space="preserve">In questi casi si applica la </w:t>
      </w:r>
      <w:r>
        <w:rPr>
          <w:b/>
          <w:bCs/>
        </w:rPr>
        <w:t xml:space="preserve">Resume Priority</w:t>
      </w:r>
      <w:r>
        <w:t xml:space="preserve">: prima di aprire nuovo lavoro dello stesso progetto, il sistema verifica se deve riprendere quello già iniziato.</w:t>
      </w:r>
    </w:p>
    <w:p>
      <w:pPr>
        <w:spacing w:after="120"/>
      </w:pPr>
      <w:r>
        <w:t xml:space="preserve">Il protocollo non importa workflow da altri contesti e non inventa fasi mancanti. La governance specifica del lavoro resta l'autorità su fasi, dipendenze, acceptance criteria, gate, artefatti e stop condition.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38.3 Gli input necessari</w:t>
      </w:r>
    </w:p>
    <w:p>
      <w:pPr>
        <w:spacing w:after="120"/>
      </w:pPr>
      <w:r>
        <w:t xml:space="preserve">Per continuare un workflow in modo affidabile non basta ricordare genericamente che “c'era qualcosa in corso”. Servono informazioni persistenti sufficienti a ricostruire lo stato esecutivo.</w:t>
      </w:r>
    </w:p>
    <w:p>
      <w:pPr>
        <w:spacing w:after="120"/>
      </w:pPr>
      <w:r>
        <w:t xml:space="preserve">Gli input essenziali sono: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l'identità stabile dell'istanza di workflow;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 contesto o progetto a cui appartiene;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 stato corrente;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riferimenti di authority;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 scope autorizzato;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l'ultima transizione completata;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prossima transizione;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vera stop condition;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gli step già completati;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l'eventuale causa di interruzione;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 stato del Completion Gate.</w:t>
      </w:r>
    </w:p>
    <w:p>
      <w:pPr>
        <w:spacing w:after="120"/>
      </w:pPr>
      <w:r>
        <w:t xml:space="preserve">Nella baseline corrente questi elementi vengono rappresentati in un checkpoint durevole del workflow. Il checkpoint è l'execution master: conserva ciò che serve per sapere dove l'esecuzione si trova e da dove deve riprendere.</w:t>
      </w:r>
    </w:p>
    <w:p>
      <w:pPr>
        <w:spacing w:after="120"/>
      </w:pPr>
      <w:r>
        <w:t xml:space="preserve">Una vista umana dello stato può sintetizzare la situazione, ma non sostituisce il checkpoint esecutivo.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38.4 Il checkpoint: il segnalibro dell'esecuzione</w:t>
      </w:r>
    </w:p>
    <w:p>
      <w:pPr>
        <w:spacing w:after="120"/>
      </w:pPr>
      <w:r>
        <w:t xml:space="preserve">Un modo semplice per comprendere il checkpoint è pensare a un segnalibro che non indica soltanto la pagina raggiunta, ma anche quale passo è stato davvero completato e quale viene dopo.</w:t>
      </w:r>
    </w:p>
    <w:p>
      <w:pPr>
        <w:spacing w:after="120"/>
      </w:pPr>
      <w:r>
        <w:t xml:space="preserve">Il protocollo richiede che il checkpoint venga aggiornato </w:t>
      </w:r>
      <w:r>
        <w:rPr>
          <w:b/>
          <w:bCs/>
        </w:rPr>
        <w:t xml:space="preserve">dopo ogni transizione materiale completata</w:t>
      </w:r>
      <w:r>
        <w:t xml:space="preserve">, non soltanto quando si prevede una pausa.</w:t>
      </w:r>
    </w:p>
    <w:p>
      <w:pPr>
        <w:spacing w:after="120"/>
      </w:pPr>
      <w:r>
        <w:t xml:space="preserve">Esempio pedagogico: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TRANSIZIONE A COMPLETATA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CHECKPOINT: LAST=A / NEXT=B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INTERRUZIONE IMPREVISTA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NUOVA SESSIONE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LEGGE NEXT=B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RIPRENDE DA B</w:t>
      </w:r>
    </w:p>
    <w:p>
      <w:pPr>
        <w:spacing w:after="120"/>
      </w:pPr>
    </w:p>
    <w:p>
      <w:pPr>
        <w:spacing w:after="120"/>
      </w:pPr>
      <w:r>
        <w:t xml:space="preserve">Questo evita che il sistema debba ricostruire il passato a memoria.</w:t>
      </w:r>
    </w:p>
    <w:p>
      <w:pPr>
        <w:spacing w:after="120"/>
      </w:pPr>
      <w:r>
        <w:t xml:space="preserve">Serve anche a proteggere dall'errore opposto: ripetere ciò che è già stato fatto. Uno step registrato tra quelli completati non deve essere rieseguito salvo una riapertura esplicita che lo renda nuovamente eleggibile.</w:t>
      </w:r>
    </w:p>
    <w:p>
      <w:pPr>
        <w:spacing w:after="120"/>
      </w:pPr>
      <w:r>
        <w:t xml:space="preserve">Il checkpoint rende quindi la continuità una proprietà persistente del workflow, non una speranza affidata alla memoria della sessione.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38.5 Il flusso della Contiguous RUN</w:t>
      </w:r>
    </w:p>
    <w:p>
      <w:pPr>
        <w:spacing w:after="120"/>
      </w:pPr>
      <w:r>
        <w:t xml:space="preserve">Quando una transizione termina, PROT-009 impone una verifica prima dell'uscita: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ESISTE UNA NEXT TRANSITION?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 sì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È GIÀ AUTORIZZATA?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 sì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È WCM RUN?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 sì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APPARTIENE ALLO STESSO WORKFLOW?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 sì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ESISTE UNA STOP CONDITION QUI?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↓ no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CONTINUE</w:t>
      </w:r>
    </w:p>
    <w:p>
      <w:pPr>
        <w:spacing w:after="120"/>
      </w:pPr>
    </w:p>
    <w:p>
      <w:pPr>
        <w:spacing w:after="120"/>
      </w:pPr>
      <w:r>
        <w:t xml:space="preserve">La logica è importante perché impedisce di confondere “ho prodotto un risultato” con “il workflow è arrivato al punto in cui deve fermarsi”.</w:t>
      </w:r>
    </w:p>
    <w:p>
      <w:pPr>
        <w:spacing w:after="120"/>
      </w:pPr>
      <w:r>
        <w:t xml:space="preserve">Se, per esempio, un workflow prevede preparazione, verifica e consolidamento prima di un gate, la produzione del primo artefatto non autorizza automaticamente l'uscita. Se i passaggi successivi sono già autorizzati e non esiste una stop condition, l'esecuzione continua.</w:t>
      </w:r>
    </w:p>
    <w:p>
      <w:pPr>
        <w:spacing w:after="120"/>
      </w:pPr>
      <w:r>
        <w:t xml:space="preserve">Questo non significa eseguire indefinitamente. Significa rispettare il confine stabilito dal workflow invece di sostituirlo con il confine accidentale della sessione.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38.6 Le vere stop condition</w:t>
      </w:r>
    </w:p>
    <w:p>
      <w:pPr>
        <w:spacing w:after="120"/>
      </w:pPr>
      <w:r>
        <w:t xml:space="preserve">La continuità non elimina i gate. Al contrario, funziona perché distingue con precisione una pausa arbitraria da una fermata legittima.</w:t>
      </w:r>
    </w:p>
    <w:p>
      <w:pPr>
        <w:spacing w:after="120"/>
      </w:pPr>
      <w:r>
        <w:t xml:space="preserve">La baseline canonica riconosce come stop condition, tra le altre: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 gate o uno stop esplicitamente previsto dal workflow;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una decisione riservata all'owner, al Board o ad altra authority competente;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una prossima transizione classificata </w:t>
      </w:r>
      <w:r>
        <w:rPr>
          <w:rFonts w:ascii="Courier New" w:cs="Courier New" w:eastAsia="Courier New" w:hAnsi="Courier New"/>
        </w:rPr>
        <w:t xml:space="preserve">WCM CHANGE</w:t>
      </w:r>
      <w:r>
        <w:t xml:space="preserve"> senza l'authority necessaria;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 blocker reale;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una capability necessaria realmente non disponibile o un capability gap verificato;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 errore tecnico che impedisce di proseguire in sicurezza;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 limite tecnico reale del runtime o della sessione;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un'azione sensibile o irreversibile soggetta a escalation.</w:t>
      </w:r>
    </w:p>
    <w:p>
      <w:pPr>
        <w:spacing w:after="120"/>
      </w:pPr>
      <w:r>
        <w:t xml:space="preserve">Non sono invece stop condition, da sole: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produzione di un output intermedio;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 trascorrere di un heartbeat;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normale fine di una risposta;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 fatto che una singola attività materiale sia terminata.</w:t>
      </w:r>
    </w:p>
    <w:p>
      <w:pPr>
        <w:spacing w:after="120"/>
      </w:pPr>
      <w:r>
        <w:t xml:space="preserve">Questa distinzione è uno dei punti più importanti del protocollo.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38.7 Interruzione tecnica non significa completamento</w:t>
      </w:r>
    </w:p>
    <w:p>
      <w:pPr>
        <w:spacing w:after="120"/>
      </w:pPr>
      <w:r>
        <w:t xml:space="preserve">Può accadere che il workflow debba continuare ma uno strumento non funzioni, il runtime raggiunga un limite reale o una capability indispensabile non sia disponibile.</w:t>
      </w:r>
    </w:p>
    <w:p>
      <w:pPr>
        <w:spacing w:after="120"/>
      </w:pPr>
      <w:r>
        <w:t xml:space="preserve">In questo caso il protocollo non pretende che l'esecuzione continui a ogni costo. Pretende però che lo stato racconti la verità.</w:t>
      </w:r>
    </w:p>
    <w:p>
      <w:pPr>
        <w:spacing w:after="120"/>
      </w:pPr>
      <w:r>
        <w:t xml:space="preserve">Quando possibile, l'interruzione viene rappresentata come: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STATUS = INTERRUPTED_RESUMABLE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resume_required = true</w:t>
      </w:r>
    </w:p>
    <w:p>
      <w:pPr>
        <w:spacing w:after="120"/>
      </w:pPr>
    </w:p>
    <w:p>
      <w:pPr>
        <w:spacing w:after="120"/>
      </w:pPr>
      <w:r>
        <w:t xml:space="preserve">insieme all'ultimo step completato, alla prossima transizione, alla causa e all'evidenza disponibile.</w:t>
      </w:r>
    </w:p>
    <w:p>
      <w:pPr>
        <w:spacing w:after="120"/>
      </w:pPr>
      <w:r>
        <w:t xml:space="preserve">La differenza è sostanziale: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NON POSSO CONTINUARE ADESSO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≠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IL WORKFLOW È COMPLETO</w:t>
      </w:r>
    </w:p>
    <w:p>
      <w:pPr>
        <w:spacing w:after="120"/>
      </w:pPr>
    </w:p>
    <w:p>
      <w:pPr>
        <w:spacing w:after="120"/>
      </w:pPr>
      <w:r>
        <w:t xml:space="preserve">Se l'interruzione è improvvisa e non è possibile aggiornare il checkpoint, quello precedente resta comunque utile: mostra che il workflow era ancora attivo e che la true stop condition non era stata raggiunta.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38.8 Resume Priority: riprendere prima di ricominciare</w:t>
      </w:r>
    </w:p>
    <w:p>
      <w:pPr>
        <w:spacing w:after="120"/>
      </w:pPr>
      <w:r>
        <w:t xml:space="preserve">All'avvio di una nuova sessione il sistema non dovrebbe chiedersi soltanto “che cosa mi viene chiesto ora?”. Deve prima verificare se esiste un workflow incompleto che ha diritto di precedenza.</w:t>
      </w:r>
    </w:p>
    <w:p>
      <w:pPr>
        <w:spacing w:after="120"/>
      </w:pPr>
      <w:r>
        <w:t xml:space="preserve">La sequenza è: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WORKFLOW ACTIVE O INTERRUPTED_RESUMABLE?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 sì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RESUME PRIORITY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VERIFICA AUTHORITY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VERIFICA CHECKPOINT E IDEMPOTENZA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RIPRENDI DA next_transition</w:t>
      </w:r>
    </w:p>
    <w:p>
      <w:pPr>
        <w:spacing w:after="120"/>
      </w:pPr>
    </w:p>
    <w:p>
      <w:pPr>
        <w:spacing w:after="120"/>
      </w:pPr>
      <w:r>
        <w:t xml:space="preserve">L'authority valida resta associata allo stesso workflow e allo stesso scope anche quando cambia la sessione. Il semplice cambio di sessione non richiede una nuova approvazione.</w:t>
      </w:r>
    </w:p>
    <w:p>
      <w:pPr>
        <w:spacing w:after="120"/>
      </w:pPr>
      <w:r>
        <w:t xml:space="preserve">La Resume Priority non è però assoluta. Può essere superata da sospensione esplicita, cancellazione, cambio di priorità autorizzato, blocker o gate reale.</w:t>
      </w:r>
    </w:p>
    <w:p>
      <w:pPr>
        <w:spacing w:after="120"/>
      </w:pPr>
      <w:r>
        <w:t xml:space="preserve">Il principio da preservare è che un confine tecnico non deve trasformare un workflow unico in una serie di lavori scollegati.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38.9 Il Completion Gate</w:t>
      </w:r>
    </w:p>
    <w:p>
      <w:pPr>
        <w:spacing w:after="120"/>
      </w:pPr>
      <w:r>
        <w:t xml:space="preserve">Arrivare all'ultima attività prevista non basta automaticamente a dichiarare </w:t>
      </w:r>
      <w:r>
        <w:rPr>
          <w:rFonts w:ascii="Courier New" w:cs="Courier New" w:eastAsia="Courier New" w:hAnsi="Courier New"/>
        </w:rPr>
        <w:t xml:space="preserve">COMPLETED</w:t>
      </w:r>
      <w:r>
        <w:t xml:space="preserve">.</w:t>
      </w:r>
    </w:p>
    <w:p>
      <w:pPr>
        <w:spacing w:after="120"/>
      </w:pPr>
      <w:r>
        <w:t xml:space="preserve">Prima della chiusura, PROT-009 richiede un Completion Gate che verifichi, quando applicabili: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output previsti completati;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true stop condition raggiunta;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checkpoint aggiornato;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delta materiali consolidati;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Impact Set propagato;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viste correnti coerenti;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assurance corrente oppure stato non-green dichiarato esplicitamente;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next eligibility risolta.</w:t>
      </w:r>
    </w:p>
    <w:p>
      <w:pPr>
        <w:spacing w:after="120"/>
      </w:pPr>
      <w:r>
        <w:t xml:space="preserve">In forma compatta: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REQUISITI DI CHIUSURA SODDISFATTI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closure_allowed = true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COMPLETED CONSENTITO</w:t>
      </w:r>
    </w:p>
    <w:p>
      <w:pPr>
        <w:spacing w:after="120"/>
      </w:pPr>
    </w:p>
    <w:p>
      <w:pPr>
        <w:spacing w:after="120"/>
      </w:pPr>
      <w:r>
        <w:t xml:space="preserve">Se manca un requisito obbligatorio: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closure_allowed = false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COMPLETED = VIETATO</w:t>
      </w:r>
    </w:p>
    <w:p>
      <w:pPr>
        <w:spacing w:after="120"/>
      </w:pPr>
    </w:p>
    <w:p>
      <w:pPr>
        <w:spacing w:after="120"/>
      </w:pPr>
      <w:r>
        <w:t xml:space="preserve">Il Completion Gate serve a impedire una forma insidiosa di errore: chiudere il workflow perché l'attività principale sembra finita mentre memoria, mirror, stato o conseguenze note sono ancora incoerenti.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38.10 Authority: continuità non significa libertà d'azione</w:t>
      </w:r>
    </w:p>
    <w:p>
      <w:pPr>
        <w:spacing w:after="120"/>
      </w:pPr>
      <w:r>
        <w:t xml:space="preserve">PROT-009 non conferisce nuova authority.</w:t>
      </w:r>
    </w:p>
    <w:p>
      <w:pPr>
        <w:spacing w:after="120"/>
      </w:pPr>
      <w:r>
        <w:t xml:space="preserve">Può continuare automaticamente soltanto attraverso transizioni che siano contemporaneamente: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previste dal workflow vigente;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già autorizzate;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classificabili come </w:t>
      </w:r>
      <w:r>
        <w:rPr>
          <w:rFonts w:ascii="Courier New" w:cs="Courier New" w:eastAsia="Courier New" w:hAnsi="Courier New"/>
        </w:rPr>
        <w:t xml:space="preserve">WCM RUN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comprese nello scope persistito;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 bloccate da una stop condition.</w:t>
      </w:r>
    </w:p>
    <w:p>
      <w:pPr>
        <w:spacing w:after="120"/>
      </w:pPr>
      <w:r>
        <w:t xml:space="preserve">Se la prossima transizione modifica governance, authority, scope, canone, materiale frozen o altra decisione materiale, non è più una semplice prosecuzione. Si applica </w:t>
      </w:r>
      <w:r>
        <w:rPr>
          <w:rFonts w:ascii="Courier New" w:cs="Courier New" w:eastAsia="Courier New" w:hAnsi="Courier New"/>
        </w:rPr>
        <w:t xml:space="preserve">WCM CHANGE</w:t>
      </w:r>
      <w:r>
        <w:t xml:space="preserve"> e, se manca l'autorità necessaria, il workflow si ferma in attesa dell'authority competente.</w:t>
      </w:r>
    </w:p>
    <w:p>
      <w:pPr>
        <w:spacing w:after="120"/>
      </w:pPr>
      <w:r>
        <w:t xml:space="preserve">Questo è il confine che impedisce alla continuità operativa di diventare espansione autonoma del mandato.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38.11 Un esempio pedagogico</w:t>
      </w:r>
    </w:p>
    <w:p>
      <w:pPr>
        <w:spacing w:after="120"/>
      </w:pPr>
      <w:r>
        <w:t xml:space="preserve">Consideriamo un workflow astratto per preparare una consegna: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RACCOGLI INPUT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PREPARA BOZZA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VERIFICA CRITERI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CONSOLIDA STATO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GATE UMANO</w:t>
      </w:r>
    </w:p>
    <w:p>
      <w:pPr>
        <w:spacing w:after="120"/>
      </w:pPr>
    </w:p>
    <w:p>
      <w:pPr>
        <w:spacing w:after="120"/>
      </w:pPr>
      <w:r>
        <w:t xml:space="preserve">L'esempio è soltanto pedagogico e non introduce una nuova regola WCM.</w:t>
      </w:r>
    </w:p>
    <w:p>
      <w:pPr>
        <w:spacing w:after="120"/>
      </w:pPr>
      <w:r>
        <w:t xml:space="preserve">Se </w:t>
      </w:r>
      <w:r>
        <w:rPr>
          <w:rFonts w:ascii="Courier New" w:cs="Courier New" w:eastAsia="Courier New" w:hAnsi="Courier New"/>
        </w:rPr>
        <w:t xml:space="preserve">RACCOGLI INPUT</w:t>
      </w:r>
      <w:r>
        <w:t xml:space="preserve"> e </w:t>
      </w:r>
      <w:r>
        <w:rPr>
          <w:rFonts w:ascii="Courier New" w:cs="Courier New" w:eastAsia="Courier New" w:hAnsi="Courier New"/>
        </w:rPr>
        <w:t xml:space="preserve">PREPARA BOZZA</w:t>
      </w:r>
      <w:r>
        <w:t xml:space="preserve"> sono già autorizzati nello stesso workflow, non esiste un gate tra loro e gli strumenti necessari funzionano, la fine della prima attività non è una ragione valida per fermarsi.</w:t>
      </w:r>
    </w:p>
    <w:p>
      <w:pPr>
        <w:spacing w:after="120"/>
      </w:pPr>
      <w:r>
        <w:t xml:space="preserve">Se invece, dopo </w:t>
      </w:r>
      <w:r>
        <w:rPr>
          <w:rFonts w:ascii="Courier New" w:cs="Courier New" w:eastAsia="Courier New" w:hAnsi="Courier New"/>
        </w:rPr>
        <w:t xml:space="preserve">VERIFICA CRITERI</w:t>
      </w:r>
      <w:r>
        <w:t xml:space="preserve">, il workflow prevede esplicitamente un </w:t>
      </w:r>
      <w:r>
        <w:rPr>
          <w:rFonts w:ascii="Courier New" w:cs="Courier New" w:eastAsia="Courier New" w:hAnsi="Courier New"/>
        </w:rPr>
        <w:t xml:space="preserve">GATE UMANO</w:t>
      </w:r>
      <w:r>
        <w:t xml:space="preserve">, quello è un vero punto di arresto.</w:t>
      </w:r>
    </w:p>
    <w:p>
      <w:pPr>
        <w:spacing w:after="120"/>
      </w:pPr>
      <w:r>
        <w:t xml:space="preserve">Se durante </w:t>
      </w:r>
      <w:r>
        <w:rPr>
          <w:rFonts w:ascii="Courier New" w:cs="Courier New" w:eastAsia="Courier New" w:hAnsi="Courier New"/>
        </w:rPr>
        <w:t xml:space="preserve">PREPARA BOZZA</w:t>
      </w:r>
      <w:r>
        <w:t xml:space="preserve"> uno strumento indispensabile fallisce, il workflow non viene dichiarato completo: resta riprendibile dalla transizione corretta.</w:t>
      </w:r>
    </w:p>
    <w:p>
      <w:pPr>
        <w:spacing w:after="120"/>
      </w:pPr>
      <w:r>
        <w:t xml:space="preserve">Se una nuova sessione si apre dopo la verifica, il checkpoint impedisce di rifare la raccolta degli input e indirizza l'esecuzione verso il passo successivo.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38.12 Failure mode principali</w:t>
      </w:r>
    </w:p>
    <w:p>
      <w:pPr>
        <w:pStyle w:val="Heading2"/>
      </w:pPr>
      <w:r>
        <w:t xml:space="preserve">Premature Workflow Termination</w:t>
      </w:r>
    </w:p>
    <w:p>
      <w:pPr>
        <w:spacing w:after="120"/>
      </w:pPr>
      <w:r>
        <w:t xml:space="preserve">Il sistema termina dopo un passaggio anche se esiste una next transition autorizzata e nessuna stop condition.</w:t>
      </w:r>
    </w:p>
    <w:p>
      <w:pPr>
        <w:spacing w:after="120"/>
      </w:pPr>
      <w:r>
        <w:t xml:space="preserve">Effetto: il workflow resta logicamente aperto ma operativamente abbandonato.</w:t>
      </w:r>
    </w:p>
    <w:p>
      <w:pPr>
        <w:pStyle w:val="Heading2"/>
      </w:pPr>
      <w:r>
        <w:t xml:space="preserve">Session Boundary Loss</w:t>
      </w:r>
    </w:p>
    <w:p>
      <w:pPr>
        <w:spacing w:after="120"/>
      </w:pPr>
      <w:r>
        <w:t xml:space="preserve">La sessione cambia e il sistema perde il punto di ripresa.</w:t>
      </w:r>
    </w:p>
    <w:p>
      <w:pPr>
        <w:spacing w:after="120"/>
      </w:pPr>
      <w:r>
        <w:t xml:space="preserve">Effetto: duplicazioni, omissioni o ricostruzioni incerte.</w:t>
      </w:r>
    </w:p>
    <w:p>
      <w:pPr>
        <w:pStyle w:val="Heading2"/>
      </w:pPr>
      <w:r>
        <w:t xml:space="preserve">Duplicate Execution</w:t>
      </w:r>
    </w:p>
    <w:p>
      <w:pPr>
        <w:spacing w:after="120"/>
      </w:pPr>
      <w:r>
        <w:t xml:space="preserve">Uno step già completato viene rieseguito perché il checkpoint non viene rispettato.</w:t>
      </w:r>
    </w:p>
    <w:p>
      <w:pPr>
        <w:spacing w:after="120"/>
      </w:pPr>
      <w:r>
        <w:t xml:space="preserve">Effetto: doppie azioni, output duplicati o mutazioni ripetute.</w:t>
      </w:r>
    </w:p>
    <w:p>
      <w:pPr>
        <w:pStyle w:val="Heading2"/>
      </w:pPr>
      <w:r>
        <w:t xml:space="preserve">False Completion</w:t>
      </w:r>
    </w:p>
    <w:p>
      <w:pPr>
        <w:spacing w:after="120"/>
      </w:pPr>
      <w:r>
        <w:t xml:space="preserve">Un limite tecnico o un risultato parziale viene registrato come completamento.</w:t>
      </w:r>
    </w:p>
    <w:p>
      <w:pPr>
        <w:spacing w:after="120"/>
      </w:pPr>
      <w:r>
        <w:t xml:space="preserve">Effetto: lo stato persistente dichiara una realtà che non esiste.</w:t>
      </w:r>
    </w:p>
    <w:p>
      <w:pPr>
        <w:pStyle w:val="Heading2"/>
      </w:pPr>
      <w:r>
        <w:t xml:space="preserve">Partial Propagation Closure</w:t>
      </w:r>
    </w:p>
    <w:p>
      <w:pPr>
        <w:spacing w:after="120"/>
      </w:pPr>
      <w:r>
        <w:t xml:space="preserve">L'attività principale è conclusa, ma gli elementi correnti che devono rifletterne l'esito sono ancora incoerenti.</w:t>
      </w:r>
    </w:p>
    <w:p>
      <w:pPr>
        <w:spacing w:after="120"/>
      </w:pPr>
      <w:r>
        <w:t xml:space="preserve">Effetto: il workflow appare chiuso mentre il sistema conserva rappresentazioni incompatibili.</w:t>
      </w:r>
    </w:p>
    <w:p>
      <w:pPr>
        <w:pStyle w:val="Heading2"/>
      </w:pPr>
      <w:r>
        <w:t xml:space="preserve">Authority Creep</w:t>
      </w:r>
    </w:p>
    <w:p>
      <w:pPr>
        <w:spacing w:after="120"/>
      </w:pPr>
      <w:r>
        <w:t xml:space="preserve">La regola di continuità viene interpretata come permesso di attraversare una transizione non autorizzata.</w:t>
      </w:r>
    </w:p>
    <w:p>
      <w:pPr>
        <w:spacing w:after="120"/>
      </w:pPr>
      <w:r>
        <w:t xml:space="preserve">Effetto: il sistema supera il proprio mandato. PROT-009 lo vieta esplicitamente.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38.13 Relazioni con gli altri elementi WCM</w:t>
      </w:r>
    </w:p>
    <w:p>
      <w:pPr>
        <w:spacing w:after="120"/>
      </w:pPr>
      <w:r>
        <w:t xml:space="preserve">PROT-009 opera insieme ad altri elementi della baseline.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WCM_AGENT_START.md</w:t>
      </w:r>
      <w:r>
        <w:t xml:space="preserve"> applica Resume Priority durante il bootstrap e richiama la continuità fino alla true stop condition.</w:t>
      </w:r>
    </w:p>
    <w:p>
      <w:pPr>
        <w:spacing w:after="120"/>
      </w:pPr>
      <w:r>
        <w:t xml:space="preserve">Il checkpoint durevole rappresenta lo stato dell'esecuzione e alimenta la riconciliazione deterministica dello stato corrente.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PROC-006</w:t>
      </w:r>
      <w:r>
        <w:t xml:space="preserve"> interviene sul consolidamento dei delta materiali; </w:t>
      </w:r>
      <w:r>
        <w:rPr>
          <w:rFonts w:ascii="Courier New" w:cs="Courier New" w:eastAsia="Courier New" w:hAnsi="Courier New"/>
        </w:rPr>
        <w:t xml:space="preserve">PROC-008</w:t>
      </w:r>
      <w:r>
        <w:t xml:space="preserve"> e </w:t>
      </w:r>
      <w:r>
        <w:rPr>
          <w:rFonts w:ascii="Courier New" w:cs="Courier New" w:eastAsia="Courier New" w:hAnsi="Courier New"/>
        </w:rPr>
        <w:t xml:space="preserve">PROT-013</w:t>
      </w:r>
      <w:r>
        <w:t xml:space="preserve"> partecipano quando è necessaria assurance sulla memoria e sulle relazioni; il Completion Gate usa queste verifiche quando applicabili.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PROT-011</w:t>
      </w:r>
      <w:r>
        <w:t xml:space="preserve"> protegge dalle false dichiarazioni di capability gap prima che un presunto limite diventi una ragione di arresto.</w:t>
      </w:r>
    </w:p>
    <w:p>
      <w:pPr>
        <w:spacing w:after="120"/>
      </w:pPr>
      <w:r>
        <w:t xml:space="preserve">La governance specifica del workflow resta comunque superiore nel definire che cosa debba accadere e dove siano i gate reali.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38.14 Maturity e limiti</w:t>
      </w:r>
    </w:p>
    <w:p>
      <w:pPr>
        <w:spacing w:after="120"/>
      </w:pPr>
      <w:r>
        <w:t xml:space="preserve">La fonte canonica qualifica PROT-009 come:</w:t>
      </w:r>
    </w:p>
    <w:p>
      <w:pPr>
        <w:spacing w:after="120"/>
      </w:pPr>
      <w:r>
        <w:rPr>
          <w:b/>
          <w:bCs/>
        </w:rPr>
        <w:t xml:space="preserve">VALIDATED BY GOVERNANCE / SESSION-INDEPENDENT BASELINE ACTIVE / FIELD VALIDATION IN PROGRESS</w:t>
      </w:r>
      <w:r>
        <w:t xml:space="preserve">.</w:t>
      </w:r>
    </w:p>
    <w:p>
      <w:pPr>
        <w:spacing w:after="120"/>
      </w:pPr>
      <w:r>
        <w:t xml:space="preserve">Questo significa che la regola è parte della baseline vigente e che il modello di continuità tra sessioni è attivo, ma non autorizza a sostenere che ogni possibile workflow, runtime o scenario operativo sia stato universalmente validato sul campo.</w:t>
      </w:r>
    </w:p>
    <w:p>
      <w:pPr>
        <w:spacing w:after="120"/>
      </w:pPr>
      <w:r>
        <w:t xml:space="preserve">Il protocollo ha inoltre un limite intenzionale: non stabilisce il contenuto dei workflow. Se un workflow è ambiguo, privo di authority o non definisce una next transition affidabile, PROT-009 non inventa ciò che manca.</w:t>
      </w:r>
    </w:p>
    <w:p>
      <w:pPr>
        <w:spacing w:after="120"/>
      </w:pPr>
      <w:r>
        <w:t xml:space="preserve">La continuità può essere deterministica soltanto quanto lo consente lo stato persistito su cui si appoggia.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38.15 Source map</w:t>
      </w:r>
    </w:p>
    <w:p>
      <w:pPr>
        <w:spacing w:after="120"/>
      </w:pPr>
      <w:r>
        <w:t xml:space="preserve">Fonti usate per il Technical Truth Pass: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WCM_AGENT_START.md</w:t>
      </w:r>
      <w:r>
        <w:t xml:space="preserve"> — bootstrap, Resume Priority, WCM RUN/WCM CHANGE, pre-exit e source precedence;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wcm/documentation/process-memory-book/BOOK_INDEX.md</w:t>
      </w:r>
      <w:r>
        <w:t xml:space="preserve"> — mapping editoriale CH38;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wcm/process-book/protocols/PROT-009_CONTIGUOUS_WORKFLOW_EXECUTION.md</w:t>
      </w:r>
      <w:r>
        <w:t xml:space="preserve"> — fonte canonica primaria del protocollo.</w:t>
      </w:r>
    </w:p>
    <w:p>
      <w:pPr>
        <w:spacing w:after="120"/>
      </w:pPr>
      <w:r>
        <w:t xml:space="preserve">Nessuna regola nuova è introdotta dal capitolo. Gli esempi sono pedagogici e domain-agnostic.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38.16 La regola da ricordare</w:t>
      </w:r>
    </w:p>
    <w:p>
      <w:pPr>
        <w:spacing w:after="120"/>
      </w:pPr>
      <w:r>
        <w:t xml:space="preserve">PROT-009 può essere ricordato con una frase: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Non fermare un workflow perché finisce la sessione; fermalo dove il workflow prevede davvero di fermarsi.</w:t>
      </w:r>
    </w:p>
    <w:p>
      <w:pPr>
        <w:spacing w:after="120"/>
      </w:pPr>
      <w:r>
        <w:t xml:space="preserve">E, se un limite tecnico interrompe l'esecuzione: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conserva il punto di ripresa e non chiamare “completo” ciò che è soltanto interrotto.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38 — PROT-009 — Contiguous Workflow Execution · FROZEN-38 · source d6dbaab · pag.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840" w:hanging="240"/>
      </w:pPr>
    </w:lvl>
    <w:lvl w:ilvl="2" w15:tentative="1">
      <w:start w:val="1"/>
      <w:numFmt w:val="bullet"/>
      <w:lvlText w:val="·"/>
      <w:lvlJc w:val="left"/>
      <w:pPr>
        <w:ind w:left="12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  <w:lvl w:ilvl="1" w15:tentative="1">
      <w:start w:val="1"/>
      <w:numFmt w:val="lowerLetter"/>
      <w:lvlText w:val="%2."/>
      <w:lvlJc w:val="left"/>
      <w:pPr>
        <w:ind w:left="840" w:hanging="240"/>
      </w:pPr>
    </w:lvl>
    <w:lvl w:ilvl="2" w15:tentative="1">
      <w:start w:val="1"/>
      <w:numFmt w:val="decimal"/>
      <w:lvlText w:val="%3."/>
      <w:lvlJc w:val="left"/>
      <w:pPr>
        <w:ind w:left="12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2E5C8A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rFonts w:ascii="Calibri" w:cs="Calibri" w:eastAsia="Calibri" w:hAnsi="Calibri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2026-09-04T09:45:02.911Z</dcterms:created>
  <dcterms:modified xsi:type="dcterms:W3CDTF">2026-09-04T09:45:02.911Z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