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WCM — Executive / Client Guide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 Executive / Client Guide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Clienti, partner, management, investitori e interlocutori non tecnici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V0.5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wcm/documentation/WCM_EXECUTIVE_CLIENT_GUIDE_V0_5.md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ac8bf70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2026-08-29T15:44:27.282Z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Versione:</w:t>
      </w:r>
      <w:r>
        <w:t xml:space="preserve"> 0.5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2026-08-24</w:t>
      </w:r>
      <w:r>
        <w:t xml:space="preserve"> </w:t>
      </w:r>
      <w:r>
        <w:rPr>
          <w:b/>
          <w:bCs/>
        </w:rPr>
        <w:t xml:space="preserve">Stato:</w:t>
      </w:r>
      <w:r>
        <w:t xml:space="preserve"> ACTIVE / LIVING PROJECTION / FIELD VALIDATION</w:t>
      </w:r>
      <w:r>
        <w:t xml:space="preserve"> </w:t>
      </w:r>
      <w:r>
        <w:rPr>
          <w:b/>
          <w:bCs/>
        </w:rPr>
        <w:t xml:space="preserve">Pubblico:</w:t>
      </w:r>
      <w:r>
        <w:t xml:space="preserve"> clienti, partner, management, investitori e interlocutori non tecnici</w:t>
      </w:r>
      <w:r>
        <w:t xml:space="preserve"> </w:t>
      </w:r>
      <w:r>
        <w:rPr>
          <w:b/>
          <w:bCs/>
        </w:rPr>
        <w:t xml:space="preserve">Authority:</w:t>
      </w:r>
      <w:r>
        <w:t xml:space="preserve"> DEC-010 + DEC-014; human-facing projection, non source of truth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1. WCM in una frase</w:t>
      </w:r>
    </w:p>
    <w:p>
      <w:pPr>
        <w:spacing w:after="120"/>
      </w:pPr>
      <w:r>
        <w:rPr>
          <w:b/>
          <w:bCs/>
        </w:rPr>
        <w:t xml:space="preserve">WCM è un modello operativo che trasforma l'intelligenza artificiale da strumento di singola sessione a capacità organizzativa continuativa, mantenendo memoria, stato, controlli, apprendimento e decisioni umane lungo il tempo.</w:t>
      </w:r>
    </w:p>
    <w:p>
      <w:pPr>
        <w:spacing w:after="120"/>
      </w:pPr>
      <w:r>
        <w:t xml:space="preserve">Il suo obiettivo non è rendere l'AI “libera di fare tutto”. È permetterle di lavorare molto </w:t>
      </w:r>
      <w:r>
        <w:rPr>
          <w:b/>
          <w:bCs/>
        </w:rPr>
        <w:t xml:space="preserve">senza perdere controllo, coerenza e tracciabilità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2. Il problema che affronta</w:t>
      </w:r>
    </w:p>
    <w:p>
      <w:pPr>
        <w:spacing w:after="120"/>
      </w:pPr>
      <w:r>
        <w:t xml:space="preserve">Un modello AI può essere molto bravo a rispondere a una domanda o produrre un documento. Quando però deve lavorare per giorni o settimane su un progetto reale emergono problemi diversi: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nuova sessione può non sapere cosa è già stato fatto;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 può essere dimenticata o contraddetta;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un'attività può essere rieseguita per errore;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dashboard può rimanere indietro rispetto al lavoro;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knowledge base può contenere molte informazioni ma non essere coerente;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un'automazione può scrivere nel posto sbagliato o su una versione non più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l'esperienza fatta può andare persa invece di migliorare il metodo.</w:t>
      </w:r>
    </w:p>
    <w:p>
      <w:pPr>
        <w:spacing w:after="120"/>
      </w:pPr>
      <w:r>
        <w:t xml:space="preserve">WCM tratta questi problemi come problemi di </w:t>
      </w:r>
      <w:r>
        <w:rPr>
          <w:b/>
          <w:bCs/>
        </w:rPr>
        <w:t xml:space="preserve">organizzazione, memoria, governance e controllo</w:t>
      </w:r>
      <w:r>
        <w:t xml:space="preserve">, non soltanto come limiti del modello linguistico.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3. Come funziona in parole semplici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L'UTENTE DEFINISCE INTENZIONE E DECIDE AI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WISE COMPRENDE E LAVORA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WCM CONSERVA WORKFLOW E MEMORIA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AUTOMAZIONI MECCANICHE SINCRONIZZANO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KNOWLEDGE ASSURANCE CONTROLLA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MISSION CONTROL RENDE VISIBILE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WCM IMPARA DALL'ESPERIENZA</w:t>
      </w:r>
    </w:p>
    <w:p>
      <w:pPr>
        <w:spacing w:after="120"/>
      </w:pPr>
    </w:p>
    <w:p>
      <w:pPr>
        <w:spacing w:after="120"/>
      </w:pPr>
      <w:r>
        <w:t xml:space="preserve">La caratteristica centrale è la separazione delle responsabilità.</w:t>
      </w:r>
    </w:p>
    <w:p>
      <w:pPr>
        <w:spacing w:after="120"/>
      </w:pPr>
      <w:r>
        <w:t xml:space="preserve">L'AI viene usata per ragionamento, sintesi, creatività e interpretazione. Le attività che hanno già una regola chiara vengono progressivamente trasformate in procedure deterministiche.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 Cognizione dove serve, determinismo dove serve</w:t>
      </w:r>
    </w:p>
    <w:p>
      <w:pPr>
        <w:spacing w:after="120"/>
      </w:pPr>
      <w:r>
        <w:t xml:space="preserve">Se dobbiamo decidere come rivedere un capitolo, interpretare un'anomalia o proporre una strategia, serve intelligenza.</w:t>
      </w:r>
    </w:p>
    <w:p>
      <w:pPr>
        <w:spacing w:after="120"/>
      </w:pPr>
      <w:r>
        <w:t xml:space="preserve">Se dobbiamo invece aggiornare uno stato, verificare che una revisione sia ancora corrente, impedire una doppia scrittura o proiettare un dato strutturato in una dashboard, non serve “creatività”. Serve affidabilità.</w:t>
      </w:r>
    </w:p>
    <w:p>
      <w:pPr>
        <w:spacing w:after="120"/>
      </w:pPr>
      <w:r>
        <w:t xml:space="preserve">Per questo WCM cerca il seguente equilibrio: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DOMANDA APERTA / SIGNIFICATO → COGNIZIONE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REGOLA NOTA / MECCANICA       → DETERMINISMO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RISERVATA           → HUMAN AUTHORITY</w:t>
      </w:r>
    </w:p>
    <w:p>
      <w:pPr>
        <w:spacing w:after="120"/>
      </w:pPr>
    </w:p>
    <w:p>
      <w:pPr>
        <w:spacing w:after="120"/>
      </w:pPr>
      <w:r>
        <w:t xml:space="preserve">Questo principio è diventato sempre più concreto nella field validation di PRIMA DI NOI.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5. Continuità: la fine della chat non è la fine del lavoro</w:t>
      </w:r>
    </w:p>
    <w:p>
      <w:pPr>
        <w:spacing w:after="120"/>
      </w:pPr>
      <w:r>
        <w:t xml:space="preserve">WCM mantiene workflow persistenti con checkpoint.</w:t>
      </w:r>
    </w:p>
    <w:p>
      <w:pPr>
        <w:spacing w:after="120"/>
      </w:pPr>
      <w:r>
        <w:t xml:space="preserve">Se il lavoro deve attraversare più sessioni, il sistema può ricordare: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è già stato completato;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viene dopo;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è il vero punto di arresto;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authority è valida;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un'interruzione è tecnica o sostanziale.</w:t>
      </w:r>
    </w:p>
    <w:p>
      <w:pPr>
        <w:spacing w:after="120"/>
      </w:pPr>
      <w:r>
        <w:t xml:space="preserve">Quindi una sessione può terminare senza costringere il progetto a ripartire da zero.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 Memoria che viene anche controllata</w:t>
      </w:r>
    </w:p>
    <w:p>
      <w:pPr>
        <w:spacing w:after="120"/>
      </w:pPr>
      <w:r>
        <w:t xml:space="preserve">WCM non considera sufficiente archiviare file.</w:t>
      </w:r>
    </w:p>
    <w:p>
      <w:pPr>
        <w:spacing w:after="120"/>
      </w:pPr>
      <w:r>
        <w:t xml:space="preserve">Con </w:t>
      </w:r>
      <w:r>
        <w:rPr>
          <w:b/>
          <w:bCs/>
        </w:rPr>
        <w:t xml:space="preserve">Knowledge Assurance</w:t>
      </w:r>
      <w:r>
        <w:t xml:space="preserve"> verifica che la memoria resti coerente e sufficientemente aggiornata. Il controllo oggi è principalmente event-driven: quando cambia qualcosa di rilevante può partire automaticamente, con una safety net periodica ogni sei ore.</w:t>
      </w:r>
    </w:p>
    <w:p>
      <w:pPr>
        <w:spacing w:after="120"/>
      </w:pPr>
      <w:r>
        <w:t xml:space="preserve">Quando la correzione è meccanica e già autorizzata, il Knowledge Steward può ripararla e ricontrollarla. Quando il problema richiede significato o una decisione, il sistema non “inventa” una risposta: effettua escalation.</w:t>
      </w:r>
    </w:p>
    <w:p>
      <w:pPr>
        <w:spacing w:after="120"/>
      </w:pPr>
      <w:r>
        <w:t xml:space="preserve">Un workflow può anche richiedere esplicitamente un controllo Knowledge fresh prima di un passaggio delicato. Questo è già stato utilizzato in PRIMA DI NOI prima di un Board Gate.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 Scritture persistenti più sicure</w:t>
      </w:r>
    </w:p>
    <w:p>
      <w:pPr>
        <w:spacing w:after="120"/>
      </w:pPr>
      <w:r>
        <w:t xml:space="preserve">Una delle lezioni emerse sul campo è che una write tecnicamente riuscita può comunque essere sbagliata: target errato, dato stale, payload incompleto, writer concorrente.</w:t>
      </w:r>
    </w:p>
    <w:p>
      <w:pPr>
        <w:spacing w:after="120"/>
      </w:pPr>
      <w:r>
        <w:t xml:space="preserve">Da questa esperienza WCM ha promosso il protocollo </w:t>
      </w:r>
      <w:r>
        <w:rPr>
          <w:b/>
          <w:bCs/>
        </w:rPr>
        <w:t xml:space="preserve">Persistent Mutation Safety — PROT-017</w:t>
      </w:r>
      <w:r>
        <w:t xml:space="preserve">.</w:t>
      </w:r>
    </w:p>
    <w:p>
      <w:pPr>
        <w:spacing w:after="120"/>
      </w:pPr>
      <w:r>
        <w:t xml:space="preserve">Prima di una write critica il sistema deve verificare, in modo proporzionato al rischio: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e scope esatti;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 del payload;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versione/stato atteso;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ownership del writer;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risultato realmente persistito;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rispetto dell'authority.</w:t>
      </w:r>
    </w:p>
    <w:p>
      <w:pPr>
        <w:spacing w:after="120"/>
      </w:pPr>
      <w:r>
        <w:t xml:space="preserve">In termini semplici: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non basta sapere come recuperare da un errore; bisogna ridurre la probabilità di compierlo.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 Heartbeat: lavorare periodicamente senza confondere attività e liveness</w:t>
      </w:r>
    </w:p>
    <w:p>
      <w:pPr>
        <w:spacing w:after="120"/>
      </w:pPr>
      <w:r>
        <w:t xml:space="preserve">Un heartbeat è un meccanismo che riattiva periodicamente il cognitive core di un progetto.</w:t>
      </w:r>
    </w:p>
    <w:p>
      <w:pPr>
        <w:spacing w:after="120"/>
      </w:pPr>
      <w:r>
        <w:t xml:space="preserve">Non contiene il task corrente: WCM lo ricostruisce dalla memoria persistente.</w:t>
      </w:r>
    </w:p>
    <w:p>
      <w:pPr>
        <w:spacing w:after="120"/>
      </w:pPr>
      <w:r>
        <w:t xml:space="preserve">Una seconda evoluzione importante riguarda la telemetria. Il sistema ora distingue nettamente: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liveness</w:t>
      </w:r>
      <w:r>
        <w:t xml:space="preserve"> — “il worker si è attivato ed ha concluso una run”;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</w:t>
      </w:r>
      <w:r>
        <w:t xml:space="preserve"> — “il progetto è realmente passato da uno stato a un altro”.</w:t>
      </w:r>
    </w:p>
    <w:p>
      <w:pPr>
        <w:spacing w:after="120"/>
      </w:pPr>
      <w:r>
        <w:t xml:space="preserve">La telemetria del heartbeat viene registrata con una procedura deterministica separata. Un nuovo timestamp non viene quindi scambiato per una nuova fase o una nuova decisione del progetto.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 Human authority: decidere non significa ancora eseguire</w:t>
      </w:r>
    </w:p>
    <w:p>
      <w:pPr>
        <w:spacing w:after="120"/>
      </w:pPr>
      <w:r>
        <w:t xml:space="preserve">Mission Control può raccogliere decisioni umane nei punti espressamente autorizzati.</w:t>
      </w:r>
    </w:p>
    <w:p>
      <w:pPr>
        <w:spacing w:after="120"/>
      </w:pPr>
      <w:r>
        <w:t xml:space="preserve">WCM separa però tre cose che nei sistemi meno governati vengono spesso confuse: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UMANA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 REGISTRAZIONE DELL'AUTHORITY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 ESECUZIONE DEGLI EFFETTI</w:t>
      </w:r>
    </w:p>
    <w:p>
      <w:pPr>
        <w:spacing w:after="120"/>
      </w:pPr>
    </w:p>
    <w:p>
      <w:pPr>
        <w:spacing w:after="120"/>
      </w:pPr>
      <w:r>
        <w:t xml:space="preserve">Per esempio, nel Learning System un'approvazione di un Method Change Gate viene registrata deterministicamente con una receipt verificabile. Solo un processo successivo applica davvero la modifica alla baseline e ne verifica gli effetti.</w:t>
      </w:r>
    </w:p>
    <w:p>
      <w:pPr>
        <w:spacing w:after="120"/>
      </w:pPr>
      <w:r>
        <w:t xml:space="preserve">Questo rende possibile sapere non solo “che cosa è cambiato”, ma </w:t>
      </w:r>
      <w:r>
        <w:rPr>
          <w:b/>
          <w:bCs/>
        </w:rPr>
        <w:t xml:space="preserve">chi lo ha autorizzato e se la modifica è stata realmente applicata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 WCM impara, ma non cambia le proprie regole da solo</w:t>
      </w:r>
    </w:p>
    <w:p>
      <w:pPr>
        <w:spacing w:after="120"/>
      </w:pPr>
      <w:r>
        <w:t xml:space="preserve">L'esperienza operativa alimenta un Learning System: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ESPERIENZA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EVIDENZA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LEARNING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EVENTUALE CHANGE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BASELINE UPDATE VERIFICATO</w:t>
      </w:r>
    </w:p>
    <w:p>
      <w:pPr>
        <w:spacing w:after="120"/>
      </w:pPr>
    </w:p>
    <w:p>
      <w:pPr>
        <w:spacing w:after="120"/>
      </w:pPr>
      <w:r>
        <w:t xml:space="preserve">Il collector automatico raccoglie evidence. La review cognitiva valuta se quella evidence contiene un learning riusabile. Se il learning richiede un cambiamento materiale del metodo, serve il Change Gate umano.</w:t>
      </w:r>
    </w:p>
    <w:p>
      <w:pPr>
        <w:spacing w:after="120"/>
      </w:pPr>
      <w:r>
        <w:t xml:space="preserve">Un caso reale è </w:t>
      </w:r>
      <w:r>
        <w:rPr>
          <w:rFonts w:ascii="Courier New" w:cs="Courier New" w:eastAsia="Courier New" w:hAnsi="Courier New"/>
        </w:rPr>
        <w:t xml:space="preserve">WCM-LRN-004</w:t>
      </w:r>
      <w:r>
        <w:t xml:space="preserve">: nato da incidenti e hardening delle scritture persistenti, è stato validato, sottoposto a gate e infine promosso nel protocollo PROT-017.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 Mission Control: osservabilità senza trasformare la dashboard nella verità</w:t>
      </w:r>
    </w:p>
    <w:p>
      <w:pPr>
        <w:spacing w:after="120"/>
      </w:pPr>
      <w:r>
        <w:t xml:space="preserve">Mission Control è la sala di controllo human-facing.</w:t>
      </w:r>
    </w:p>
    <w:p>
      <w:pPr>
        <w:spacing w:after="120"/>
      </w:pPr>
      <w:r>
        <w:t xml:space="preserve">Rende accessibili: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 dei progetti;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 e Pending;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documenti e Board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e Roadmap;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Health;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Health e Steward Activity;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 Learning;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documentazione generale e di progetto.</w:t>
      </w:r>
    </w:p>
    <w:p>
      <w:pPr>
        <w:spacing w:after="120"/>
      </w:pPr>
      <w:r>
        <w:t xml:space="preserve">La dashboard non diventa source of truth: riflette fonti persistenti e read-model. Se una vista è in ritardo, si corregge la projection, non si modifica il progetto per “far tornare lo schermo”.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 Automazioni spiegabili</w:t>
      </w:r>
    </w:p>
    <w:p>
      <w:pPr>
        <w:spacing w:after="120"/>
      </w:pPr>
      <w:r>
        <w:t xml:space="preserve">WCM mantiene un Automation &amp; Flow Block Catalog. Per ogni blocco materiale dovrebbe essere possibile rispondere a domande comprensibili: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perché esiste?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parte?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legge?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produce o modifica?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può fare senza chiedere permesso?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non può fare?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si ferma?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vedo il risultato?</w:t>
      </w:r>
    </w:p>
    <w:p>
      <w:pPr>
        <w:spacing w:after="120"/>
      </w:pPr>
      <w:r>
        <w:t xml:space="preserve">Tra i blocchi correnti troviamo heartbeat cognitivi, state/projector deterministici, Knowledge Assurance, command consumers, Learning Collector/Review, telemetry materializer e Documentation Continuity.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13. Documentazione generale e specifica di progetto</w:t>
      </w:r>
    </w:p>
    <w:p>
      <w:pPr>
        <w:spacing w:after="120"/>
      </w:pPr>
      <w:r>
        <w:t xml:space="preserve">WCM possiede tre manuali generali: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Reference;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/ Client Guide;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Manual.</w:t>
      </w:r>
    </w:p>
    <w:p>
      <w:pPr>
        <w:spacing w:after="120"/>
      </w:pPr>
      <w:r>
        <w:t xml:space="preserve">Ogni progetto sufficientemente maturo può avere la stessa terna adattata al proprio dominio.</w:t>
      </w:r>
    </w:p>
    <w:p>
      <w:pPr>
        <w:spacing w:after="120"/>
      </w:pPr>
      <w:r>
        <w:t xml:space="preserve">PRIMA DI NOI è la prima field validation di questo modello e possiede: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Reference;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/ Editorial Partner Guide;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Manual.</w:t>
      </w:r>
    </w:p>
    <w:p>
      <w:pPr>
        <w:spacing w:after="120"/>
      </w:pPr>
      <w:r>
        <w:t xml:space="preserve">Questo evita due estremi: documentazione troppo generica per spiegare un progetto reale, oppure documentazione di progetto che duplica e contraddice il metodo generale.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14. PRIMA DI NOI: cosa rende interessante il caso</w:t>
      </w:r>
    </w:p>
    <w:p>
      <w:pPr>
        <w:spacing w:after="120"/>
      </w:pPr>
      <w:r>
        <w:t xml:space="preserve">PRIMA DI NOI non viene usato per dimostrare semplicemente che “l'AI sa scrivere”.</w:t>
      </w:r>
    </w:p>
    <w:p>
      <w:pPr>
        <w:spacing w:after="120"/>
      </w:pPr>
      <w:r>
        <w:t xml:space="preserve">Il progetto sta sperimentando un'organizzazione editoriale AI-native con: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 &amp; Creative Director con authority finale;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del capitolo persistente;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Writer e review professionali separate;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Narrative Mass Control;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continuity e reveal ledgers;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Assurance richiamabile prima dei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verificata;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state/projector deterministici;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heartbeat telemetry separata;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derivato dall'esperienza reale.</w:t>
      </w:r>
    </w:p>
    <w:p>
      <w:pPr>
        <w:spacing w:after="120"/>
      </w:pPr>
      <w:r>
        <w:t xml:space="preserve">È quindi un case study di </w:t>
      </w:r>
      <w:r>
        <w:rPr>
          <w:b/>
          <w:bCs/>
        </w:rPr>
        <w:t xml:space="preserve">processo</w:t>
      </w:r>
      <w:r>
        <w:t xml:space="preserve">, non soltanto di generazione di contenuti.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 Punti di forza che la field validation sta esplorando</w:t>
      </w:r>
    </w:p>
    <w:p>
      <w:pPr>
        <w:spacing w:after="120"/>
      </w:pPr>
      <w:r>
        <w:rPr>
          <w:b/>
          <w:bCs/>
        </w:rPr>
        <w:t xml:space="preserve">Continuità.</w:t>
      </w:r>
      <w:r>
        <w:t xml:space="preserve"> Il lavoro può attraversare sessioni senza perdere il punto di esecuzione.</w:t>
      </w:r>
    </w:p>
    <w:p>
      <w:pPr>
        <w:spacing w:after="120"/>
      </w:pPr>
      <w:r>
        <w:rPr>
          <w:b/>
          <w:bCs/>
        </w:rPr>
        <w:t xml:space="preserve">Memoria organizzativa.</w:t>
      </w:r>
      <w:r>
        <w:t xml:space="preserve"> Decisioni, output, authority e conoscenza importante diventano persistenti.</w:t>
      </w:r>
    </w:p>
    <w:p>
      <w:pPr>
        <w:spacing w:after="120"/>
      </w:pPr>
      <w:r>
        <w:rPr>
          <w:b/>
          <w:bCs/>
        </w:rPr>
        <w:t xml:space="preserve">Determinismo selettivo.</w:t>
      </w:r>
      <w:r>
        <w:t xml:space="preserve"> Le routine meccaniche vengono progressivamente sottratte alla variabilità LLM.</w:t>
      </w:r>
    </w:p>
    <w:p>
      <w:pPr>
        <w:spacing w:after="120"/>
      </w:pPr>
      <w:r>
        <w:rPr>
          <w:b/>
          <w:bCs/>
        </w:rPr>
        <w:t xml:space="preserve">Controllo umano.</w:t>
      </w:r>
      <w:r>
        <w:t xml:space="preserve"> L'autonomia operativa termina ai gate riservati all'owner.</w:t>
      </w:r>
    </w:p>
    <w:p>
      <w:pPr>
        <w:spacing w:after="120"/>
      </w:pPr>
      <w:r>
        <w:rPr>
          <w:b/>
          <w:bCs/>
        </w:rPr>
        <w:t xml:space="preserve">Safety sulle write.</w:t>
      </w:r>
      <w:r>
        <w:t xml:space="preserve"> Le mutazioni persistenti critiche hanno guard espliciti e verifica post-write.</w:t>
      </w:r>
    </w:p>
    <w:p>
      <w:pPr>
        <w:spacing w:after="120"/>
      </w:pPr>
      <w:r>
        <w:rPr>
          <w:b/>
          <w:bCs/>
        </w:rPr>
        <w:t xml:space="preserve">Assurance.</w:t>
      </w:r>
      <w:r>
        <w:t xml:space="preserve"> La memoria viene controllata e alcune anomalie meccaniche possono essere auto-riparate.</w:t>
      </w:r>
    </w:p>
    <w:p>
      <w:pPr>
        <w:spacing w:after="120"/>
      </w:pPr>
      <w:r>
        <w:rPr>
          <w:b/>
          <w:bCs/>
        </w:rPr>
        <w:t xml:space="preserve">Learning governato.</w:t>
      </w:r>
      <w:r>
        <w:t xml:space="preserve"> L'esperienza può cambiare il metodo soltanto attraverso promotion e authority.</w:t>
      </w:r>
    </w:p>
    <w:p>
      <w:pPr>
        <w:spacing w:after="120"/>
      </w:pPr>
      <w:r>
        <w:rPr>
          <w:b/>
          <w:bCs/>
        </w:rPr>
        <w:t xml:space="preserve">Observability.</w:t>
      </w:r>
      <w:r>
        <w:t xml:space="preserve"> L'utente può vedere stato, health, needs e learning senza leggere il backend.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16. Cosa WCM non è</w:t>
      </w:r>
    </w:p>
    <w:p>
      <w:pPr>
        <w:spacing w:after="120"/>
      </w:pPr>
      <w:r>
        <w:t xml:space="preserve">WCM non è un chatbot, una cartella di file, una semplice dashboard o un sinonimo di “sistema multi-agent”.</w:t>
      </w:r>
    </w:p>
    <w:p>
      <w:pPr>
        <w:spacing w:after="120"/>
      </w:pPr>
      <w:r>
        <w:t xml:space="preserve">Non afferma che ogni errore sia auto-riparabile, che ogni decisione possa essere automatizzata o che lo stesso workflow funzioni identicamente per ogni dominio.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 Stato di maturità</w:t>
      </w:r>
    </w:p>
    <w:p>
      <w:pPr>
        <w:spacing w:after="120"/>
      </w:pPr>
      <w:r>
        <w:t xml:space="preserve">WCM è </w:t>
      </w:r>
      <w:r>
        <w:rPr>
          <w:b/>
          <w:bCs/>
        </w:rPr>
        <w:t xml:space="preserve">FIELD VALIDATION</w:t>
      </w:r>
      <w:r>
        <w:t xml:space="preserve">.</w:t>
      </w:r>
    </w:p>
    <w:p>
      <w:pPr>
        <w:spacing w:after="120"/>
      </w:pPr>
      <w:r>
        <w:t xml:space="preserve">Alcune capacità sono già operative e hanno evidence significativa su PRIMA DI NOI. La generalizzazione cross-project, la scalabilità organizzativa più ampia e la productizzazione enterprise devono ancora essere validate su ulteriori casi reali.</w:t>
      </w:r>
    </w:p>
    <w:p>
      <w:pPr>
        <w:spacing w:after="120"/>
      </w:pPr>
      <w:r>
        <w:t xml:space="preserve">Questa prudenza non è un limite narrativo del prodotto: è una regola di qualità del metodo stesso.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18. Beneficio atteso</w:t>
      </w:r>
    </w:p>
    <w:p>
      <w:pPr>
        <w:spacing w:after="120"/>
      </w:pPr>
      <w:r>
        <w:t xml:space="preserve">Il passaggio cercato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AI COME STRUMENTO DI SESSIONE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AI COME CAPACITÀ ORGANIZZATIVA CONTINUA</w:t>
      </w:r>
    </w:p>
    <w:p>
      <w:pPr>
        <w:spacing w:after="120"/>
      </w:pPr>
    </w:p>
    <w:p>
      <w:pPr>
        <w:spacing w:after="120"/>
      </w:pPr>
      <w:r>
        <w:t xml:space="preserve">con </w:t>
      </w:r>
      <w:r>
        <w:rPr>
          <w:b/>
          <w:bCs/>
        </w:rPr>
        <w:t xml:space="preserve">memoria, sicurezza delle operazioni, controllo umano, apprendimento e spiegabilità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WCM Executive / Client Guide · V0.5 · source ac8bf70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2026-08-29T15:44:27.948Z</dcterms:created>
  <dcterms:modified xsi:type="dcterms:W3CDTF">2026-08-29T15:44:27.948Z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