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04 — Working Memory: la memoria viva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 — Working Memory: la memoria viva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FROZEN-04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wcm/documentation/process-memory-book/chapters/04_working_memory.md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76c6a2d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2026-08-29T15:26:04.732Z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Blocco:</w:t>
      </w:r>
      <w:r>
        <w:t xml:space="preserve"> 1 — Fondamenti + Dual Memory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Technical Review:</w:t>
      </w:r>
      <w:r>
        <w:t xml:space="preserve"> PASS — 2026-08-26</w:t>
      </w:r>
      <w:r>
        <w:t xml:space="preserve"> </w:t>
      </w:r>
      <w:r>
        <w:rPr>
          <w:b/>
          <w:bCs/>
        </w:rPr>
        <w:t xml:space="preserve">Human Comprehension Review:</w:t>
      </w:r>
      <w:r>
        <w:t xml:space="preserve"> PASS — 2026-08-26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4.0 Una memoria che serve a pensare, non a conservare tutto</w:t>
      </w:r>
    </w:p>
    <w:p>
      <w:pPr>
        <w:spacing w:after="120"/>
      </w:pPr>
      <w:r>
        <w:t xml:space="preserve">Nel capitolo precedente abbiamo introdotto la Dual Memory Architecture e abbiamo visto perché WCM non affida tutta la continuità né alla conversazione corrente né alla sola memoria persistente.</w:t>
      </w:r>
    </w:p>
    <w:p>
      <w:pPr>
        <w:spacing w:after="120"/>
      </w:pPr>
      <w:r>
        <w:t xml:space="preserve">Ora apriamo il primo dei due lati dell'architettura: la </w:t>
      </w:r>
      <w:r>
        <w:rPr>
          <w:b/>
          <w:bCs/>
        </w:rPr>
        <w:t xml:space="preserve">Working Memory</w:t>
      </w:r>
      <w:r>
        <w:t xml:space="preserve">, cioè la memoria viva del lavoro cognitivo corrente.</w:t>
      </w:r>
    </w:p>
    <w:p>
      <w:pPr>
        <w:spacing w:after="120"/>
      </w:pPr>
      <w:r>
        <w:t xml:space="preserve">Per comprenderla conviene partire da un'esperienza molto comune.</w:t>
      </w:r>
    </w:p>
    <w:p>
      <w:pPr>
        <w:spacing w:after="120"/>
      </w:pPr>
      <w:r>
        <w:t xml:space="preserve">Immaginiamo due persone che stanno lavorando insieme davanti a una lavagna. Parlano, cancellano una frase, aggiungono un vincolo, cambiano ordine alle priorità, formulano ipotesi e arrivano progressivamente a una conclusione.</w:t>
      </w:r>
    </w:p>
    <w:p>
      <w:pPr>
        <w:spacing w:after="120"/>
      </w:pPr>
      <w:r>
        <w:t xml:space="preserve">Durante quella discussione entrambe possiedono qualcosa che nessun verbale scritto dopo riuscirebbe a riprodurre perfettamente: il filo del ragionamento ancora vivo.</w:t>
      </w:r>
    </w:p>
    <w:p>
      <w:pPr>
        <w:spacing w:after="120"/>
      </w:pPr>
      <w:r>
        <w:t xml:space="preserve">Sanno,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una certa idea era stata proposta soltanto per esplorarla;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una frase ironica non era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un'obiezione appena sollevata cambia il senso di ciò che era stato detto cinque minuti prima;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una possibilità è ancora aperta;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una certa richiesta è urgente non perché esista già un documento che lo dichiara, ma perché il contesto della conversazione lo rende evidente;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una correzione appena formulata deve ancora essere consolidata.</w:t>
      </w:r>
    </w:p>
    <w:p>
      <w:pPr>
        <w:spacing w:after="120"/>
      </w:pPr>
      <w:r>
        <w:t xml:space="preserve">Questa ricchezza contestuale assomiglia a ciò che WCM chiama </w:t>
      </w:r>
      <w:r>
        <w:rPr>
          <w:b/>
          <w:bCs/>
        </w:rPr>
        <w:t xml:space="preserve">Working Memory / Interaction Memory</w:t>
      </w:r>
      <w:r>
        <w:t xml:space="preserve">.</w:t>
      </w:r>
    </w:p>
    <w:p>
      <w:pPr>
        <w:spacing w:after="120"/>
      </w:pPr>
      <w:r>
        <w:t xml:space="preserve">Non è semplicemente un elenco di messaggi.</w:t>
      </w:r>
    </w:p>
    <w:p>
      <w:pPr>
        <w:spacing w:after="120"/>
      </w:pPr>
      <w:r>
        <w:t xml:space="preserve">È il contesto cognitivo vivo che consente al sistema di interpretare correttamente ciò che sta accadendo adesso.</w:t>
      </w:r>
    </w:p>
    <w:p>
      <w:pPr>
        <w:spacing w:after="120"/>
      </w:pPr>
      <w:r>
        <w:t xml:space="preserve">La Working Memory è quindi preziosa proprio perché è vicina al pensiero in movimento.</w:t>
      </w:r>
    </w:p>
    <w:p>
      <w:pPr>
        <w:spacing w:after="120"/>
      </w:pPr>
      <w:r>
        <w:t xml:space="preserve">Ed è per la stessa ragione che non può essere trattata come l'archivio definitivo dell'organizzazione.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 Che cos'è la Working Memory</w:t>
      </w:r>
    </w:p>
    <w:p>
      <w:pPr>
        <w:spacing w:after="120"/>
      </w:pPr>
      <w:r>
        <w:t xml:space="preserve">Nel WCM la </w:t>
      </w:r>
      <w:r>
        <w:rPr>
          <w:b/>
          <w:bCs/>
        </w:rPr>
        <w:t xml:space="preserve">Working Memory</w:t>
      </w:r>
      <w:r>
        <w:t xml:space="preserve"> è l'insieme del contesto disponibile e pertinente durante il lavoro cognitivo corrente.</w:t>
      </w:r>
    </w:p>
    <w:p>
      <w:pPr>
        <w:spacing w:after="120"/>
      </w:pPr>
      <w:r>
        <w:t xml:space="preserve">Può comprendere, quando il runtime lo rende disponibile: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conversazione attuale;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chiarimenti recenti;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intenzioni ancora vive;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ragionamenti in corso;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ipotesi non ancora risolte;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correzioni appena formulate;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 di idea non ancora consolidati;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appena espresse che, se materiali, devono ancora essere classificate e consolidate;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informazioni operative immediatamente necessarie al task corrente.</w:t>
      </w:r>
    </w:p>
    <w:p>
      <w:pPr>
        <w:spacing w:after="120"/>
      </w:pPr>
      <w:r>
        <w:t xml:space="preserve">La parola </w:t>
      </w:r>
      <w:r>
        <w:rPr>
          <w:b/>
          <w:bCs/>
        </w:rPr>
        <w:t xml:space="preserve">runtime</w:t>
      </w:r>
      <w:r>
        <w:t xml:space="preserve">, in questo contesto, indica semplicemente l'ambiente tecnico nel quale quella specifica esecuzione sta avvenendo. Non è necessario conoscerne i dettagli per capire il principio: la Working Memory esiste finché quel contesto è effettivamente disponibile al sistema che sta lavorando.</w:t>
      </w:r>
    </w:p>
    <w:p>
      <w:pPr>
        <w:spacing w:after="120"/>
      </w:pPr>
      <w:r>
        <w:t xml:space="preserve">Una definizione semplice può essere questa: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Working Memory è ciò che il sistema ha mentalmente “sul tavolo” mentre sta comprendendo, ragionando e agendo.</w:t>
      </w:r>
    </w:p>
    <w:p>
      <w:pPr>
        <w:spacing w:after="120"/>
      </w:pPr>
      <w:r>
        <w:t xml:space="preserve">Questa definizione è volutamente diversa 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“tutto ciò che il sistema ha mai saputo”.</w:t>
      </w:r>
    </w:p>
    <w:p>
      <w:pPr>
        <w:spacing w:after="120"/>
      </w:pPr>
      <w:r>
        <w:t xml:space="preserve">La Working Memory è </w:t>
      </w:r>
      <w:r>
        <w:rPr>
          <w:b/>
          <w:bCs/>
        </w:rPr>
        <w:t xml:space="preserve">circoscritta al contesto attivo</w:t>
      </w:r>
      <w:r>
        <w:t xml:space="preserve">. Contiene ciò che è disponibile e pertinente al lavoro corrente, non l'intera storia dell'organizzazione.</w:t>
      </w:r>
    </w:p>
    <w:p>
      <w:pPr>
        <w:spacing w:after="120"/>
      </w:pPr>
      <w:r>
        <w:t xml:space="preserve">Ed è volutamente diversa anche 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“tutto ciò che è vero”.</w:t>
      </w:r>
    </w:p>
    <w:p>
      <w:pPr>
        <w:spacing w:after="120"/>
      </w:pPr>
      <w:r>
        <w:t xml:space="preserve">Nella memoria viva possono convivere fatti, dubbi, ipotesi, proposte e decisioni appena formulate. Il loro significato organizzativo deve ancora essere distinto.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FIG-001A — Dove si trova la Working Memory nella Dual Memory</w:t>
      </w:r>
    </w:p>
    <w:p>
      <w:pPr>
        <w:spacing w:after="120"/>
      </w:pPr>
      <w:r>
        <w:t xml:space="preserve">FIG-001A — Dual Memory Architecture, versione semplice</w:t>
      </w:r>
    </w:p>
    <w:p>
      <w:pPr>
        <w:spacing w:after="120"/>
      </w:pPr>
      <w:r>
        <w:t xml:space="preserve">La figura mostra il ruolo della Working Memory nel ciclo generale.</w:t>
      </w:r>
    </w:p>
    <w:p>
      <w:pPr>
        <w:spacing w:after="120"/>
      </w:pPr>
      <w:r>
        <w:t xml:space="preserve">La memoria viva è il lato della </w:t>
      </w:r>
      <w:r>
        <w:rPr>
          <w:b/>
          <w:bCs/>
        </w:rPr>
        <w:t xml:space="preserve">ricchezza semantica, dell'immediatezza e della sfumatura</w:t>
      </w:r>
      <w:r>
        <w:t xml:space="preserve">.</w:t>
      </w:r>
    </w:p>
    <w:p>
      <w:pPr>
        <w:spacing w:after="120"/>
      </w:pPr>
      <w:r>
        <w:t xml:space="preserve">La Persistent Organizational Memory è il lato della </w:t>
      </w:r>
      <w:r>
        <w:rPr>
          <w:b/>
          <w:bCs/>
        </w:rPr>
        <w:t xml:space="preserve">durata, della struttura, dell'authority e della storia</w:t>
      </w:r>
      <w:r>
        <w:t xml:space="preserve">.</w:t>
      </w:r>
    </w:p>
    <w:p>
      <w:pPr>
        <w:spacing w:after="120"/>
      </w:pPr>
      <w:r>
        <w:t xml:space="preserve">La Working Memory non è quindi “inferiore” alla memoria persistente. Svolge un lavoro diverso.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4.2 Cosa contiene davvero</w:t>
      </w:r>
    </w:p>
    <w:p>
      <w:pPr>
        <w:spacing w:after="120"/>
      </w:pPr>
      <w:r>
        <w:t xml:space="preserve">Dire che la Working Memory contiene “la conversazione” è corretto, ma incompleto.</w:t>
      </w:r>
    </w:p>
    <w:p>
      <w:pPr>
        <w:spacing w:after="120"/>
      </w:pPr>
      <w:r>
        <w:t xml:space="preserve">Per capire perché, consideriamo questa breve sequenza: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«Potremmo spostare la consegna a venerdì.»</w:t>
      </w:r>
      <w:r>
        <w:rPr>
          <w:i/>
          <w:iCs/>
          <w:color w:val="444444"/>
        </w:rPr>
        <w:t xml:space="preserve"> </w:t>
      </w:r>
      <w:r>
        <w:rPr>
          <w:i/>
          <w:iCs/>
          <w:color w:val="444444"/>
        </w:rPr>
        <w:t xml:space="preserve">«No, aspetta: venerdì il cliente non è disponibile.»</w:t>
      </w:r>
      <w:r>
        <w:rPr>
          <w:i/>
          <w:iCs/>
          <w:color w:val="444444"/>
        </w:rPr>
        <w:t xml:space="preserve"> </w:t>
      </w:r>
      <w:r>
        <w:rPr>
          <w:i/>
          <w:iCs/>
          <w:color w:val="444444"/>
        </w:rPr>
        <w:t xml:space="preserve">«Giusto. Allora lasciamo la data attuale.»</w:t>
      </w:r>
      <w:r>
        <w:rPr>
          <w:i/>
          <w:iCs/>
          <w:color w:val="444444"/>
        </w:rPr>
        <w:t xml:space="preserve"> </w:t>
      </w:r>
      <w:r>
        <w:rPr>
          <w:i/>
          <w:iCs/>
          <w:color w:val="444444"/>
        </w:rPr>
        <w:t xml:space="preserve">«Però anticipiamo il controllo interno di un giorno.»</w:t>
      </w:r>
    </w:p>
    <w:p>
      <w:pPr>
        <w:spacing w:after="120"/>
      </w:pPr>
      <w:r>
        <w:t xml:space="preserve">Le parole sono quattro messaggi distinti.</w:t>
      </w:r>
    </w:p>
    <w:p>
      <w:pPr>
        <w:spacing w:after="120"/>
      </w:pPr>
      <w:r>
        <w:t xml:space="preserve">Il significato vivo, però, è qualcosa di più: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esisteva una proposta di spostamento;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è emerso un vincolo;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proposta è stata abbandonata;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data principale non cambia;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nasce una nuova possibile modifica sul controllo interno.</w:t>
      </w:r>
    </w:p>
    <w:p>
      <w:pPr>
        <w:spacing w:after="120"/>
      </w:pPr>
      <w:r>
        <w:t xml:space="preserve">La Working Memory mantiene il </w:t>
      </w:r>
      <w:r>
        <w:rPr>
          <w:b/>
          <w:bCs/>
        </w:rPr>
        <w:t xml:space="preserve">contesto relazionale</w:t>
      </w:r>
      <w:r>
        <w:t xml:space="preserve"> tra questi elementi.</w:t>
      </w:r>
    </w:p>
    <w:p>
      <w:pPr>
        <w:spacing w:after="120"/>
      </w:pPr>
      <w:r>
        <w:t xml:space="preserve">Per questo, nel WCM, la memoria viva può contenere almeno cinque famiglie di contenuti.</w:t>
      </w:r>
    </w:p>
    <w:p>
      <w:pPr>
        <w:pStyle w:val="Heading2"/>
      </w:pPr>
      <w:r>
        <w:t xml:space="preserve">A. Contesto esplicito</w:t>
      </w:r>
    </w:p>
    <w:p>
      <w:pPr>
        <w:spacing w:after="120"/>
      </w:pPr>
      <w:r>
        <w:t xml:space="preserve">È ciò che è stato detto o fornito direttamente: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richieste;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letti durante il task;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istruzioni;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correzioni.</w:t>
      </w:r>
    </w:p>
    <w:p>
      <w:pPr>
        <w:pStyle w:val="Heading2"/>
      </w:pPr>
      <w:r>
        <w:t xml:space="preserve">B. Contesto conversazionale</w:t>
      </w:r>
    </w:p>
    <w:p>
      <w:pPr>
        <w:spacing w:after="120"/>
      </w:pPr>
      <w:r>
        <w:t xml:space="preserve">È il significato che deriva dalla sequenza: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cosa si riferisce “quello”;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proposta stiamo ancora discutendo;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stato appena scartato;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domanda stiamo realmente cercando di risolvere.</w:t>
      </w:r>
    </w:p>
    <w:p>
      <w:pPr>
        <w:pStyle w:val="Heading2"/>
      </w:pPr>
      <w:r>
        <w:t xml:space="preserve">C. Contesto operativo immediato</w:t>
      </w:r>
    </w:p>
    <w:p>
      <w:pPr>
        <w:spacing w:after="120"/>
      </w:pPr>
      <w:r>
        <w:t xml:space="preserve">Comprende ciò che serve per svolgere il passo corrente: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goal immediato;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punto del lavoro a cui siamo arrivati;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l'output che stiamo preparando;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vincoli appena verificati;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fonti già aperte e pertinenti.</w:t>
      </w:r>
    </w:p>
    <w:p>
      <w:pPr>
        <w:pStyle w:val="Heading2"/>
      </w:pPr>
      <w:r>
        <w:t xml:space="preserve">D. Contenuti cognitivi non ancora consolidati</w:t>
      </w:r>
    </w:p>
    <w:p>
      <w:pPr>
        <w:spacing w:after="120"/>
      </w:pPr>
      <w:r>
        <w:t xml:space="preserve">Sono elementi che hanno significato, ma non hanno ancora una collocazione organizzativa definitiva: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riflessioni;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ipotesi;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bozze;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nuove decisioni ancora da registrare;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nuove evidenze ancora da classificare.</w:t>
      </w:r>
    </w:p>
    <w:p>
      <w:pPr>
        <w:pStyle w:val="Heading2"/>
      </w:pPr>
      <w:r>
        <w:t xml:space="preserve">E. Contesto persistente richiamato nel presente</w:t>
      </w:r>
    </w:p>
    <w:p>
      <w:pPr>
        <w:spacing w:after="120"/>
      </w:pPr>
      <w:r>
        <w:t xml:space="preserve">La Working Memory può includere anche informazioni recuperate dalla memoria persistente per il task corrente.</w:t>
      </w:r>
    </w:p>
    <w:p>
      <w:pPr>
        <w:spacing w:after="120"/>
      </w:pPr>
      <w:r>
        <w:t xml:space="preserve">Quando WCM legge, per esempio, una decisione attiva o un protocollo necessario, quella conoscenza entra temporaneamente nel contesto vivo per essere usata nel ragionamento.</w:t>
      </w:r>
    </w:p>
    <w:p>
      <w:pPr>
        <w:spacing w:after="120"/>
      </w:pPr>
      <w:r>
        <w:t xml:space="preserve">Questo punto è importante: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Persistent Memory e Working Memory non sono stanze isolate. Una alimenta l'altra.</w:t>
      </w:r>
    </w:p>
    <w:p>
      <w:pPr>
        <w:spacing w:after="120"/>
      </w:pPr>
      <w:r>
        <w:t xml:space="preserve">Un contenuto persistente può essere recuperato e diventare parte della Working Memory; un delta nato nella Working Memory può essere consolidato e diventare parte della memoria persistente.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4.3 Perché è semanticamente ricca</w:t>
      </w:r>
    </w:p>
    <w:p>
      <w:pPr>
        <w:spacing w:after="120"/>
      </w:pPr>
      <w:r>
        <w:t xml:space="preserve">La Working Memory è particolarmente utile perché conserva qualcosa che una rappresentazione molto strutturata tende inevitabilmente a comprimere: </w:t>
      </w:r>
      <w:r>
        <w:rPr>
          <w:b/>
          <w:bCs/>
        </w:rPr>
        <w:t xml:space="preserve">la sfumatura</w:t>
      </w:r>
      <w:r>
        <w:t xml:space="preserve">.</w:t>
      </w:r>
    </w:p>
    <w:p>
      <w:pPr>
        <w:spacing w:after="120"/>
      </w:pPr>
      <w:r>
        <w:t xml:space="preserve">Per “semantica” intendiamo il significato di ciò che viene detto o osservato, non soltanto la sua forma letterale.</w:t>
      </w:r>
    </w:p>
    <w:p>
      <w:pPr>
        <w:spacing w:after="120"/>
      </w:pPr>
      <w:r>
        <w:t xml:space="preserve">La frase: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«Va bene, facciamolo.»</w:t>
      </w:r>
    </w:p>
    <w:p>
      <w:pPr>
        <w:spacing w:after="120"/>
      </w:pPr>
      <w:r>
        <w:t xml:space="preserve">presa da sola dice poco.</w:t>
      </w:r>
    </w:p>
    <w:p>
      <w:pPr>
        <w:spacing w:after="120"/>
      </w:pPr>
      <w:r>
        <w:t xml:space="preserve">Per interpretarla correttamente dobbiamo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quale proposta risponde;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la pronuncia;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quella persona possiede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poco prima erano state discusse condizioni particolari;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“va bene” rappresenta approvazione definitiva o semplice disponibilità a esplorare l'opzione.</w:t>
      </w:r>
    </w:p>
    <w:p>
      <w:pPr>
        <w:spacing w:after="120"/>
      </w:pPr>
      <w:r>
        <w:t xml:space="preserve">Il contesto vivo può contenere tutte queste sfumature contemporaneamente.</w:t>
      </w:r>
    </w:p>
    <w:p>
      <w:pPr>
        <w:spacing w:after="120"/>
      </w:pPr>
      <w:r>
        <w:t xml:space="preserve">Questa densità semantica è uno dei motivi per cui WCM non vuole trasformare ogni conversazione in una serie di campi strutturati mentre il ragionamento è ancora in corso.</w:t>
      </w:r>
    </w:p>
    <w:p>
      <w:pPr>
        <w:spacing w:after="120"/>
      </w:pPr>
      <w:r>
        <w:t xml:space="preserve">Strutturare troppo presto può far perdere significato.</w:t>
      </w:r>
    </w:p>
    <w:p>
      <w:pPr>
        <w:spacing w:after="120"/>
      </w:pPr>
      <w:r>
        <w:t xml:space="preserve">Ma non strutturare mai produce il problema opposto: il significato resta legato alla sessione e può non sopravvivere.</w:t>
      </w:r>
    </w:p>
    <w:p>
      <w:pPr>
        <w:spacing w:after="120"/>
      </w:pPr>
      <w:r>
        <w:t xml:space="preserve">La Dual Memory nasce anche per gestire questa tensione.</w:t>
      </w:r>
    </w:p>
    <w:p>
      <w:pPr>
        <w:spacing w:after="120"/>
      </w:pPr>
      <w:r>
        <w:t xml:space="preserve">La Working Memory offre libertà cognitiva.</w:t>
      </w:r>
    </w:p>
    <w:p>
      <w:pPr>
        <w:spacing w:after="120"/>
      </w:pPr>
      <w:r>
        <w:t xml:space="preserve">La memoria persistente offre stabilità organizzativa.</w:t>
      </w:r>
    </w:p>
    <w:p>
      <w:pPr>
        <w:spacing w:after="120"/>
      </w:pPr>
      <w:r>
        <w:t xml:space="preserve">Il consolidamento è il passaggio nel quale il sistema decide quale parte della ricchezza viva deve diventare abbastanza strutturata da poter essere ritrovata e governata in futuro.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4.4 Perché è temporanea</w:t>
      </w:r>
    </w:p>
    <w:p>
      <w:pPr>
        <w:spacing w:after="120"/>
      </w:pPr>
      <w:r>
        <w:t xml:space="preserve">La parola “temporanea” non significa che la Working Memory scompaia necessariamente dopo pochi minuti.</w:t>
      </w:r>
    </w:p>
    <w:p>
      <w:pPr>
        <w:spacing w:after="120"/>
      </w:pPr>
      <w:r>
        <w:t xml:space="preserve">Significa che </w:t>
      </w:r>
      <w:r>
        <w:rPr>
          <w:b/>
          <w:bCs/>
        </w:rPr>
        <w:t xml:space="preserve">WCM non può assumere che quel contesto rimarrà disponibile indefinitamente e nella stessa forma</w:t>
      </w:r>
      <w:r>
        <w:t xml:space="preserve">.</w:t>
      </w:r>
    </w:p>
    <w:p>
      <w:pPr>
        <w:spacing w:after="120"/>
      </w:pPr>
      <w:r>
        <w:t xml:space="preserve">Il contesto di lavoro può cambiare per molte ragioni: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 una conversazione;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inizia una nuova sessione;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contesto tecnico disponibile viene ridotto;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viene utilizzato un modello o un servizio differente;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lavoro passa a un'altra capacità;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lunga attività richiede di lasciare spazio a nuove informazioni;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alcuni dettagli vengono sintetizzati o non sono più direttamente disponibili.</w:t>
      </w:r>
    </w:p>
    <w:p>
      <w:pPr>
        <w:spacing w:after="120"/>
      </w:pPr>
      <w:r>
        <w:t xml:space="preserve">Qui compare un termine tecnico spesso usato con gli LLM: </w:t>
      </w:r>
      <w:r>
        <w:rPr>
          <w:b/>
          <w:bCs/>
        </w:rPr>
        <w:t xml:space="preserve">context window</w:t>
      </w:r>
      <w:r>
        <w:t xml:space="preserve">.</w:t>
      </w:r>
    </w:p>
    <w:p>
      <w:pPr>
        <w:spacing w:after="120"/>
      </w:pPr>
      <w:r>
        <w:t xml:space="preserve">Possiamo immaginarla come la quantità di contesto che il modello può avere direttamente davanti a sé durante una specifica elaborazione.</w:t>
      </w:r>
    </w:p>
    <w:p>
      <w:pPr>
        <w:spacing w:after="120"/>
      </w:pPr>
      <w:r>
        <w:t xml:space="preserve">Non è necessario conoscere il numero esatto di token o il meccanismo interno per comprendere il problema organizzativo.</w:t>
      </w:r>
    </w:p>
    <w:p>
      <w:pPr>
        <w:spacing w:after="120"/>
      </w:pPr>
      <w:r>
        <w:t xml:space="preserve">Il punto è questo: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ciò che è visibile al sistema adesso non è garantito che resti visibile nello stesso modo in futuro.</w:t>
      </w:r>
    </w:p>
    <w:p>
      <w:pPr>
        <w:spacing w:after="120"/>
      </w:pPr>
      <w:r>
        <w:t xml:space="preserve">Per questo WCM non usa la Working Memory come unica fonte di continuità.</w:t>
      </w:r>
    </w:p>
    <w:p>
      <w:pPr>
        <w:spacing w:after="120"/>
      </w:pPr>
      <w:r>
        <w:t xml:space="preserve">Se qualcosa deve essere noto tra una sessione e l'altra, deve esistere un percorso affidabile per consolidarlo nella memoria persistente appropriata.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4.5 Cosa possiamo fidarci a lasciare nella Working Memory</w:t>
      </w:r>
    </w:p>
    <w:p>
      <w:pPr>
        <w:spacing w:after="120"/>
      </w:pPr>
      <w:r>
        <w:t xml:space="preserve">Non tutto deve diventare un documento, un record o un nodo persistente.</w:t>
      </w:r>
    </w:p>
    <w:p>
      <w:pPr>
        <w:spacing w:after="120"/>
      </w:pPr>
      <w:r>
        <w:t xml:space="preserve">Se WCM persistesse ogni pensiero, ogni tentativo e ogni frase, la memoria organizzativa diventerebbe rapidamente rumorosa e difficile da navigare.</w:t>
      </w:r>
    </w:p>
    <w:p>
      <w:pPr>
        <w:spacing w:after="120"/>
      </w:pPr>
      <w:r>
        <w:t xml:space="preserve">Esistono quindi contenuti che possono ragionevolmente restare nella Working Memory quando non producono effetti durevoli.</w:t>
      </w:r>
    </w:p>
    <w:p>
      <w:pPr>
        <w:pStyle w:val="Heading2"/>
      </w:pPr>
      <w:r>
        <w:t xml:space="preserve">Ragionamenti esplorativi</w:t>
      </w:r>
    </w:p>
    <w:p>
      <w:pPr>
        <w:spacing w:after="120"/>
      </w:pPr>
      <w:r>
        <w:t xml:space="preserve">Per esempio: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«Proviamo a vedere se questa strada ha senso.»</w:t>
      </w:r>
    </w:p>
    <w:p>
      <w:pPr>
        <w:spacing w:after="120"/>
      </w:pPr>
      <w:r>
        <w:t xml:space="preserve">Il fatto di aver esplorato un'ipotesi non richiede automaticamente un record persistente.</w:t>
      </w:r>
    </w:p>
    <w:p>
      <w:pPr>
        <w:spacing w:after="120"/>
      </w:pPr>
      <w:r>
        <w:t xml:space="preserve">Se l'ipotesi viene scartata senza generare conseguenze, può restare parte del percorso cognitivo temporaneo.</w:t>
      </w:r>
    </w:p>
    <w:p>
      <w:pPr>
        <w:pStyle w:val="Heading2"/>
      </w:pPr>
      <w:r>
        <w:t xml:space="preserve">Tentativi locali e reversibili</w:t>
      </w:r>
    </w:p>
    <w:p>
      <w:pPr>
        <w:spacing w:after="120"/>
      </w:pPr>
      <w:r>
        <w:t xml:space="preserve">Una formulazione provvisoria, un ordine temporaneo delle idee o una bozza che serve soltanto per arrivare a una versione successiva non devono necessariamente entrare nella memoria organizzativa.</w:t>
      </w:r>
    </w:p>
    <w:p>
      <w:pPr>
        <w:pStyle w:val="Heading2"/>
      </w:pPr>
      <w:r>
        <w:t xml:space="preserve">Domande già risolte nel corso della stessa interazione</w:t>
      </w:r>
    </w:p>
    <w:p>
      <w:pPr>
        <w:spacing w:after="120"/>
      </w:pPr>
      <w:r>
        <w:t xml:space="preserve">Una domanda può essere utile per il ragionamento senza costituire un elemento che l'organizzazione deve ricordare.</w:t>
      </w:r>
    </w:p>
    <w:p>
      <w:pPr>
        <w:pStyle w:val="Heading2"/>
      </w:pPr>
      <w:r>
        <w:t xml:space="preserve">Dettagli che non cambiano stato, authority, requisiti o futuro</w:t>
      </w:r>
    </w:p>
    <w:p>
      <w:pPr>
        <w:spacing w:after="120"/>
      </w:pPr>
      <w:r>
        <w:t xml:space="preserve">Molti particolari sono utili nel momento ma non hanno valore organizzativo durevole.</w:t>
      </w:r>
    </w:p>
    <w:p>
      <w:pPr>
        <w:spacing w:after="120"/>
      </w:pPr>
      <w:r>
        <w:t xml:space="preserve">La regola generale non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“se è interessante, salvalo”.</w:t>
      </w:r>
    </w:p>
    <w:p>
      <w:pPr>
        <w:spacing w:after="120"/>
      </w:pPr>
      <w:r>
        <w:t xml:space="preserve">È più vicina 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“se una futura ripresa del lavoro ha bisogno di questo elemento per ricostruire correttamente stato, decisioni, vincoli, evidenze o continuità, allora deve essere valutato per il consolidamento.”</w:t>
      </w:r>
    </w:p>
    <w:p>
      <w:pPr>
        <w:spacing w:after="120"/>
      </w:pPr>
      <w:r>
        <w:t xml:space="preserve">Questa regola protegge la memoria persistente dal diventare una discarica della conversazione.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4.6 Cosa non possiamo affidare soltanto alla Working Memory</w:t>
      </w:r>
    </w:p>
    <w:p>
      <w:pPr>
        <w:spacing w:after="120"/>
      </w:pPr>
      <w:r>
        <w:t xml:space="preserve">Qui il confine deve essere molto più rigoroso.</w:t>
      </w:r>
    </w:p>
    <w:p>
      <w:pPr>
        <w:spacing w:after="120"/>
      </w:pPr>
      <w:r>
        <w:t xml:space="preserve">Alcuni elementi non possono rimanere soltanto nel contesto vivo quando producono effetti organizzativi durevoli.</w:t>
      </w:r>
    </w:p>
    <w:p>
      <w:pPr>
        <w:spacing w:after="120"/>
      </w:pPr>
      <w:r>
        <w:t xml:space="preserve">Tra questi troviamo, quando materiali: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 di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 di stato di un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rischi rilevanti;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assunzioni importanti;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evidenze che modificano ciò che WCM 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approvati, frozen o locked;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necessaria a una transizione;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di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che può diventare rilevante per il metodo;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 e dipendenze che devono essere ricordate.</w:t>
      </w:r>
    </w:p>
    <w:p>
      <w:pPr>
        <w:spacing w:after="120"/>
      </w:pPr>
      <w:r>
        <w:t xml:space="preserve">Perché?</w:t>
      </w:r>
    </w:p>
    <w:p>
      <w:pPr>
        <w:spacing w:after="120"/>
      </w:pPr>
      <w:r>
        <w:t xml:space="preserve">Perché se uno di questi elementi resta soltanto nella conversazione corrente, una sessione futura potrebbe non sapere che esiste.</w:t>
      </w:r>
    </w:p>
    <w:p>
      <w:pPr>
        <w:spacing w:after="120"/>
      </w:pPr>
      <w:r>
        <w:t xml:space="preserve">Consideriamo una decisione semplice: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«Da oggi il limite è 50.»</w:t>
      </w:r>
    </w:p>
    <w:p>
      <w:pPr>
        <w:spacing w:after="120"/>
      </w:pPr>
      <w:r>
        <w:t xml:space="preserve">Se questa frase produce una vera decisione autorizzata, lasciare l'informazione soltanto nella Working Memory significa affidare una regola futura alla sopravvivenza di quella specifica conversazione.</w:t>
      </w:r>
    </w:p>
    <w:p>
      <w:pPr>
        <w:spacing w:after="120"/>
      </w:pPr>
      <w:r>
        <w:t xml:space="preserve">WCM vuole invece che una futura sessione possa ricostruire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la decisione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 aveva authority per prenderla;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è diventata valida;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eventualmente sostituisce;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elementi dipendono da essa.</w:t>
      </w:r>
    </w:p>
    <w:p>
      <w:pPr>
        <w:spacing w:after="120"/>
      </w:pPr>
      <w:r>
        <w:t xml:space="preserve">Lo stesso principio vale per un workflow.</w:t>
      </w:r>
    </w:p>
    <w:p>
      <w:pPr>
        <w:spacing w:after="120"/>
      </w:pPr>
      <w:r>
        <w:t xml:space="preserve">Se un processo è arrivato a una transizione materiale e la sessione termina, il sistema non deve affidarsi alla memoria viva per sapere dove ripartire. Il checkpoint persistente deve rappresentare il punto raggiunto.</w:t>
      </w:r>
    </w:p>
    <w:p>
      <w:pPr>
        <w:spacing w:after="120"/>
      </w:pPr>
      <w:r>
        <w:t xml:space="preserve">La Working Memory può sapere perfettamente dove siamo.</w:t>
      </w:r>
    </w:p>
    <w:p>
      <w:pPr>
        <w:spacing w:after="120"/>
      </w:pPr>
      <w:r>
        <w:t xml:space="preserve">Ma se quella conoscenza deve sopravvivere, </w:t>
      </w:r>
      <w:r>
        <w:rPr>
          <w:b/>
          <w:bCs/>
        </w:rPr>
        <w:t xml:space="preserve">sapere non basta: bisogna consolidare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4.7 Riflessione, ipotesi, proposta, decisione: non sono la stessa cosa</w:t>
      </w:r>
    </w:p>
    <w:p>
      <w:pPr>
        <w:spacing w:after="120"/>
      </w:pPr>
      <w:r>
        <w:t xml:space="preserve">Questa è una delle distinzioni più importanti dell'intera architettura.</w:t>
      </w:r>
    </w:p>
    <w:p>
      <w:pPr>
        <w:spacing w:after="120"/>
      </w:pPr>
      <w:r>
        <w:t xml:space="preserve">La Working Memory è il luogo nel quale contenuti con forza organizzativa molto diversa possono apparire uno accanto all'altro.</w:t>
      </w:r>
    </w:p>
    <w:p>
      <w:pPr>
        <w:spacing w:after="120"/>
      </w:pPr>
      <w:r>
        <w:t xml:space="preserve">Consideriamo quattro frasi: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«Mi chiedo se X possa funzionare.»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«Secondo me X potrebbe funzionare.»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«Propongo di adottare X.»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«Decidiamo di adottare X.»</w:t>
      </w:r>
    </w:p>
    <w:p>
      <w:pPr>
        <w:spacing w:after="120"/>
      </w:pPr>
      <w:r>
        <w:t xml:space="preserve">A prima vista parlano tutte di X.</w:t>
      </w:r>
    </w:p>
    <w:p>
      <w:pPr>
        <w:spacing w:after="120"/>
      </w:pPr>
      <w:r>
        <w:t xml:space="preserve">Organizzativamente, però, sono diverse.</w:t>
      </w:r>
    </w:p>
    <w:p>
      <w:pPr>
        <w:pStyle w:val="Heading2"/>
      </w:pPr>
      <w:r>
        <w:t xml:space="preserve">Riflessione</w:t>
      </w:r>
    </w:p>
    <w:p>
      <w:pPr>
        <w:spacing w:after="120"/>
      </w:pPr>
      <w:r>
        <w:t xml:space="preserve">Una riflessione apre uno spazio mentale.</w:t>
      </w:r>
    </w:p>
    <w:p>
      <w:pPr>
        <w:spacing w:after="120"/>
      </w:pPr>
      <w:r>
        <w:t xml:space="preserve">Non stabilisce che qualcosa sia vero e non chiede necessariamente un'azione.</w:t>
      </w:r>
    </w:p>
    <w:p>
      <w:pPr>
        <w:pStyle w:val="Heading2"/>
      </w:pPr>
      <w:r>
        <w:t xml:space="preserve">Ipotesi</w:t>
      </w:r>
    </w:p>
    <w:p>
      <w:pPr>
        <w:spacing w:after="120"/>
      </w:pPr>
      <w:r>
        <w:t xml:space="preserve">Un'ipotesi propone una spiegazione o possibilità da verificare.</w:t>
      </w:r>
    </w:p>
    <w:p>
      <w:pPr>
        <w:spacing w:after="120"/>
      </w:pPr>
      <w:r>
        <w:t xml:space="preserve">Può diventare importante, ma non è ancora una regola o un fatto consolidato.</w:t>
      </w:r>
    </w:p>
    <w:p>
      <w:pPr>
        <w:pStyle w:val="Heading2"/>
      </w:pPr>
      <w:r>
        <w:t xml:space="preserve">Proposta</w:t>
      </w:r>
    </w:p>
    <w:p>
      <w:pPr>
        <w:spacing w:after="120"/>
      </w:pPr>
      <w:r>
        <w:t xml:space="preserve">Una proposta suggerisce una possibile scelta.</w:t>
      </w:r>
    </w:p>
    <w:p>
      <w:pPr>
        <w:spacing w:after="120"/>
      </w:pPr>
      <w:r>
        <w:t xml:space="preserve">Può richiedere valutazione o approvazione, ma non modifica automaticamente la baseline.</w:t>
      </w:r>
    </w:p>
    <w:p>
      <w:pPr>
        <w:pStyle w:val="Heading2"/>
      </w:pPr>
      <w:r>
        <w:t xml:space="preserve">Decisione</w:t>
      </w:r>
    </w:p>
    <w:p>
      <w:pPr>
        <w:spacing w:after="120"/>
      </w:pPr>
      <w:r>
        <w:t xml:space="preserve">Una decisione, quando proviene dall'authority appropriata e ha forza materiale, cambia ciò che l'organizzazione deve considerare valido o fare successivamente.</w:t>
      </w:r>
    </w:p>
    <w:p>
      <w:pPr>
        <w:spacing w:after="120"/>
      </w:pPr>
      <w:r>
        <w:t xml:space="preserve">Questa progressione può essere rappresentata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RIFLESSIONE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IPOTESI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PROPOSTA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</w:t>
      </w:r>
    </w:p>
    <w:p>
      <w:pPr>
        <w:spacing w:after="120"/>
      </w:pPr>
    </w:p>
    <w:p>
      <w:pPr>
        <w:spacing w:after="120"/>
      </w:pPr>
      <w:r>
        <w:t xml:space="preserve">Ma attenzione: non è una pipeline obbligatoria.</w:t>
      </w:r>
    </w:p>
    <w:p>
      <w:pPr>
        <w:spacing w:after="120"/>
      </w:pPr>
      <w:r>
        <w:t xml:space="preserve">Una riflessione non deve necessariamente diventare ipotesi. Una proposta può essere rifiutata. Una decisione può essere presa senza aver percorso tutte le fasi in modo esplicito.</w:t>
      </w:r>
    </w:p>
    <w:p>
      <w:pPr>
        <w:spacing w:after="120"/>
      </w:pPr>
      <w:r>
        <w:t xml:space="preserve">La figura serve soltanto a mostrare che </w:t>
      </w:r>
      <w:r>
        <w:rPr>
          <w:b/>
          <w:bCs/>
        </w:rPr>
        <w:t xml:space="preserve">la forza organizzativa aumenta</w:t>
      </w:r>
      <w:r>
        <w:t xml:space="preserve">.</w:t>
      </w:r>
    </w:p>
    <w:p>
      <w:pPr>
        <w:spacing w:after="120"/>
      </w:pPr>
      <w:r>
        <w:t xml:space="preserve">Il compito della Working Memory è mantenere la sfumatura abbastanza a lungo da non confondere questi livelli.</w:t>
      </w:r>
    </w:p>
    <w:p>
      <w:pPr>
        <w:spacing w:after="120"/>
      </w:pPr>
      <w:r>
        <w:t xml:space="preserve">Il compito del consolidamento è preservare nella memoria persistente il livello corretto.</w:t>
      </w:r>
    </w:p>
    <w:p>
      <w:pPr>
        <w:spacing w:after="120"/>
      </w:pPr>
      <w:r>
        <w:t xml:space="preserve">Questo evita due failure molto diverse: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PROPOSTA → salvata come DECISIONE</w:t>
      </w:r>
    </w:p>
    <w:p>
      <w:pPr>
        <w:spacing w:after="120"/>
      </w:pPr>
    </w:p>
    <w:p>
      <w:pPr>
        <w:spacing w:after="120"/>
      </w:pPr>
      <w:r>
        <w:t xml:space="preserve">che crea falsa authority;</w:t>
      </w:r>
    </w:p>
    <w:p>
      <w:pPr>
        <w:spacing w:after="120"/>
      </w:pPr>
      <w:r>
        <w:t xml:space="preserve">oppure: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→ lasciata come semplice frase di chat</w:t>
      </w:r>
    </w:p>
    <w:p>
      <w:pPr>
        <w:spacing w:after="120"/>
      </w:pPr>
    </w:p>
    <w:p>
      <w:pPr>
        <w:spacing w:after="120"/>
      </w:pPr>
      <w:r>
        <w:t xml:space="preserve">che crea perdita di continuità.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4.8 Una nuova decisione nella Working Memory non sostituisce da sola la memoria persistente</w:t>
      </w:r>
    </w:p>
    <w:p>
      <w:pPr>
        <w:spacing w:after="120"/>
      </w:pPr>
      <w:r>
        <w:t xml:space="preserve">Supponiamo che nella memoria persistente esista una decisione attiva: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CORRENTE = X</w:t>
      </w:r>
    </w:p>
    <w:p>
      <w:pPr>
        <w:spacing w:after="120"/>
      </w:pPr>
    </w:p>
    <w:p>
      <w:pPr>
        <w:spacing w:after="120"/>
      </w:pPr>
      <w:r>
        <w:t xml:space="preserve">Durante una conversazione qualcuno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«Potremmo fare Y.»</w:t>
      </w:r>
    </w:p>
    <w:p>
      <w:pPr>
        <w:spacing w:after="120"/>
      </w:pPr>
      <w:r>
        <w:t xml:space="preserve">La Working Memory contiene ora X, richiamata dal passato, e la nuova proposta Y.</w:t>
      </w:r>
    </w:p>
    <w:p>
      <w:pPr>
        <w:spacing w:after="120"/>
      </w:pPr>
      <w:r>
        <w:t xml:space="preserve">Non esiste una contraddizione da “risolvere” sostituendo automaticamente X.</w:t>
      </w:r>
    </w:p>
    <w:p>
      <w:pPr>
        <w:spacing w:after="120"/>
      </w:pPr>
      <w:r>
        <w:t xml:space="preserve">Esistono due elementi con status diversi: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X = decisione attiva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Y = proposta corrente</w:t>
      </w:r>
    </w:p>
    <w:p>
      <w:pPr>
        <w:spacing w:after="120"/>
      </w:pPr>
    </w:p>
    <w:p>
      <w:pPr>
        <w:spacing w:after="120"/>
      </w:pPr>
      <w:r>
        <w:t xml:space="preserve">Se successivamente l'authority competente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«Ho deciso: da ora facciamo Y.»</w:t>
      </w:r>
    </w:p>
    <w:p>
      <w:pPr>
        <w:spacing w:after="120"/>
      </w:pPr>
      <w:r>
        <w:t xml:space="preserve">allora nasce un delta materiale.</w:t>
      </w:r>
    </w:p>
    <w:p>
      <w:pPr>
        <w:spacing w:after="120"/>
      </w:pPr>
      <w:r>
        <w:t xml:space="preserve">A quel punto WCM deve: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riconoscere che non si tratta più di una proposta;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verificare l'authority;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preservare il </w:t>
      </w:r>
      <w:r>
        <w:rPr>
          <w:b/>
          <w:bCs/>
        </w:rPr>
        <w:t xml:space="preserve">lineage</w:t>
      </w:r>
      <w:r>
        <w:t xml:space="preserve">, cioè la storia e il collegamento tra la decisione precedente e quella nuova;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valutare gli impatti;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consolidare la nuova decisione nella fonte persistente appropriata;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aggiornare i nodi che dipendono materialmente dal cambiamento.</w:t>
      </w:r>
    </w:p>
    <w:p>
      <w:pPr>
        <w:spacing w:after="120"/>
      </w:pPr>
      <w:r>
        <w:t xml:space="preserve">La Working Memory è quindi il luogo nel quale nasce il nuovo significato.</w:t>
      </w:r>
    </w:p>
    <w:p>
      <w:pPr>
        <w:spacing w:after="120"/>
      </w:pPr>
      <w:r>
        <w:t xml:space="preserve">La memoria persistente è il luogo nel quale quel significato diventa durevole e governabile quando possiede i requisiti per esserlo.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4.9 La Working Memory durante il bootstrap di una nuova richiesta</w:t>
      </w:r>
    </w:p>
    <w:p>
      <w:pPr>
        <w:spacing w:after="120"/>
      </w:pPr>
      <w:r>
        <w:t xml:space="preserve">C'è un altro punto importante: WCM non deve ignorare ciò che sa già soltanto perché possiede una memoria persistente.</w:t>
      </w:r>
    </w:p>
    <w:p>
      <w:pPr>
        <w:spacing w:after="120"/>
      </w:pPr>
      <w:r>
        <w:t xml:space="preserve">Quando arriva una nuova richiesta, il </w:t>
      </w:r>
      <w:r>
        <w:rPr>
          <w:b/>
          <w:bCs/>
        </w:rPr>
        <w:t xml:space="preserve">bootstrap del contesto</w:t>
      </w:r>
      <w:r>
        <w:t xml:space="preserve"> — la fase iniziale in cui WCM ricostruisce ciò che deve sapere prima di agire — deve partire da una domanda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Quale contesto pertinente e affidabile è già disponibile nella Working Memory?</w:t>
      </w:r>
    </w:p>
    <w:p>
      <w:pPr>
        <w:spacing w:after="120"/>
      </w:pPr>
      <w:r>
        <w:t xml:space="preserve">Se stiamo continuando una conversazione nella quale goal, vincoli e riferimenti sono già chiari, rileggere gli stessi documenti per rituale sarebbe inefficiente.</w:t>
      </w:r>
    </w:p>
    <w:p>
      <w:pPr>
        <w:spacing w:after="120"/>
      </w:pPr>
      <w:r>
        <w:t xml:space="preserve">Ma esistono informazioni che richiedono verifica persistente anche quando la Working Memory sembra ricordarle bene.</w:t>
      </w:r>
    </w:p>
    <w:p>
      <w:pPr>
        <w:spacing w:after="120"/>
      </w:pPr>
      <w:r>
        <w:t xml:space="preserve">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</w:t>
      </w:r>
      <w:r>
        <w:rPr>
          <w:b/>
          <w:bCs/>
        </w:rPr>
        <w:t xml:space="preserve">frozen</w:t>
      </w:r>
      <w:r>
        <w:t xml:space="preserve"> o attive — dove </w:t>
      </w:r>
      <w:r>
        <w:rPr>
          <w:rFonts w:ascii="Courier New" w:cs="Courier New" w:eastAsia="Courier New" w:hAnsi="Courier New"/>
        </w:rPr>
        <w:t xml:space="preserve">frozen</w:t>
      </w:r>
      <w:r>
        <w:t xml:space="preserve"> indica una decisione approvata e congelata come riferimento corrente finché non interviene un cambiamento governato;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operativo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persistenti da riprendere;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contratti o vincoli che possono essere cambiati;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 e protocolli applicabili quando il task è sensibile.</w:t>
      </w:r>
    </w:p>
    <w:p>
      <w:pPr>
        <w:spacing w:after="120"/>
      </w:pPr>
      <w:r>
        <w:t xml:space="preserve">Il comportamento WCM è 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VIVO PERTINENTE?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USALO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SERVE VERIFICA / MANCA QUALCOSA?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|             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NO                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|             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v             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AGISCI        RETRIEVAL PERSISTENTE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|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STOP WHEN SUFFICIENT</w:t>
      </w:r>
    </w:p>
    <w:p>
      <w:pPr>
        <w:spacing w:after="120"/>
      </w:pPr>
    </w:p>
    <w:p>
      <w:pPr>
        <w:spacing w:after="120"/>
      </w:pPr>
      <w:r>
        <w:t xml:space="preserve">Il principio è </w:t>
      </w:r>
      <w:r>
        <w:rPr>
          <w:b/>
          <w:bCs/>
        </w:rPr>
        <w:t xml:space="preserve">context-aware</w:t>
      </w:r>
      <w:r>
        <w:t xml:space="preserve">, non “chat-first” e non “repository-first” in senso assoluto.</w:t>
      </w:r>
    </w:p>
    <w:p>
      <w:pPr>
        <w:spacing w:after="120"/>
      </w:pPr>
      <w:r>
        <w:t xml:space="preserve">La Working Memory riduce letture ridondanti.</w:t>
      </w:r>
    </w:p>
    <w:p>
      <w:pPr>
        <w:spacing w:after="120"/>
      </w:pPr>
      <w:r>
        <w:t xml:space="preserve">La memoria persistente impedisce che la comodità del contesto vivo sostituisca l'authority organizzativa.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4.10 La Working Memory non è un'autorizzazione</w:t>
      </w:r>
    </w:p>
    <w:p>
      <w:pPr>
        <w:spacing w:after="120"/>
      </w:pPr>
      <w:r>
        <w:t xml:space="preserve">Un'AI può comprendere perfettamente una richiesta e avere tecnicamente la capacità di eseguirla.</w:t>
      </w:r>
    </w:p>
    <w:p>
      <w:pPr>
        <w:spacing w:after="120"/>
      </w:pPr>
      <w:r>
        <w:t xml:space="preserve">Questo non significa che la Working Memory possa creare authority da sola.</w:t>
      </w:r>
    </w:p>
    <w:p>
      <w:pPr>
        <w:spacing w:after="120"/>
      </w:pPr>
      <w:r>
        <w:t xml:space="preserve">Ricordiamo la distinzione del Capitolo 2: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 = posso tecnicamente farlo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 = sono autorizzato a farlo</w:t>
      </w:r>
    </w:p>
    <w:p>
      <w:pPr>
        <w:spacing w:after="120"/>
      </w:pPr>
    </w:p>
    <w:p>
      <w:pPr>
        <w:spacing w:after="120"/>
      </w:pPr>
      <w:r>
        <w:t xml:space="preserve">Il fatto che una persona abbia scritto qualcosa nella conversazione può essere rilevante per l'authority, ma la semantica dipende dal contratto di governance applicabile.</w:t>
      </w:r>
    </w:p>
    <w:p>
      <w:pPr>
        <w:spacing w:after="120"/>
      </w:pPr>
      <w:r>
        <w:t xml:space="preserve">Una frase come: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«Vai pure.»</w:t>
      </w:r>
    </w:p>
    <w:p>
      <w:pPr>
        <w:spacing w:after="120"/>
      </w:pPr>
      <w:r>
        <w:t xml:space="preserve">può costituire authority sufficiente in un contesto e non esserlo in un altro.</w:t>
      </w:r>
    </w:p>
    <w:p>
      <w:pPr>
        <w:spacing w:after="120"/>
      </w:pPr>
      <w:r>
        <w:t xml:space="preserve">WCM non può decidere in astratto che qualunque frase imperativa equivalga a una decisione autorizzata.</w:t>
      </w:r>
    </w:p>
    <w:p>
      <w:pPr>
        <w:spacing w:after="120"/>
      </w:pPr>
      <w:r>
        <w:t xml:space="preserve">Per questo, sui passaggi sensibili, la Working Memory viene combinata con: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 e protocolli applicabili.</w:t>
      </w:r>
    </w:p>
    <w:p>
      <w:pPr>
        <w:spacing w:after="120"/>
      </w:pPr>
      <w:r>
        <w:t xml:space="preserve">La memoria viva aiuta a comprendere l'intenzione.</w:t>
      </w:r>
    </w:p>
    <w:p>
      <w:pPr>
        <w:spacing w:after="120"/>
      </w:pPr>
      <w:r>
        <w:t xml:space="preserve">La governance stabilisce se quell'intenzione possiede la forza per produrre l'effetto richiesto.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4.11 Quando qualcosa deve sopravvivere alla sessione</w:t>
      </w:r>
    </w:p>
    <w:p>
      <w:pPr>
        <w:spacing w:after="120"/>
      </w:pPr>
      <w:r>
        <w:t xml:space="preserve">Possiamo ora formulare una domanda pratica che accompagnerà tutto il resto del libro: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Se questa conversazione terminasse adesso, una futura ripresa del lavoro avrebbe bisogno di questa informazione per continuare correttamente?</w:t>
      </w:r>
    </w:p>
    <w:p>
      <w:pPr>
        <w:spacing w:after="120"/>
      </w:pPr>
      <w:r>
        <w:t xml:space="preserve">Se la risposta è sì, il contenuto è candidato al consolidamento.</w:t>
      </w:r>
    </w:p>
    <w:p>
      <w:pPr>
        <w:spacing w:after="120"/>
      </w:pPr>
      <w:r>
        <w:t xml:space="preserve">Non significa che debba essere copiato letteralmente.</w:t>
      </w:r>
    </w:p>
    <w:p>
      <w:pPr>
        <w:spacing w:after="120"/>
      </w:pPr>
      <w:r>
        <w:t xml:space="preserve">Significa che WCM deve chiedersi </w:t>
      </w:r>
      <w:r>
        <w:rPr>
          <w:b/>
          <w:bCs/>
        </w:rPr>
        <w:t xml:space="preserve">che cosa</w:t>
      </w:r>
      <w:r>
        <w:t xml:space="preserve"> deve sopravvivere e </w:t>
      </w:r>
      <w:r>
        <w:rPr>
          <w:b/>
          <w:bCs/>
        </w:rPr>
        <w:t xml:space="preserve">in quale forma</w:t>
      </w:r>
      <w:r>
        <w:t xml:space="preserve">.</w:t>
      </w:r>
    </w:p>
    <w:p>
      <w:pPr>
        <w:spacing w:after="120"/>
      </w:pPr>
      <w:r>
        <w:t xml:space="preserve">Esempio:</w:t>
      </w:r>
    </w:p>
    <w:p>
      <w:pPr>
        <w:spacing w:after="120"/>
      </w:pPr>
      <w:r>
        <w:t xml:space="preserve">Durante una lunga discussione vengono valutate cinque alternative e alla fine viene approvata la terza.</w:t>
      </w:r>
    </w:p>
    <w:p>
      <w:pPr>
        <w:spacing w:after="120"/>
      </w:pPr>
      <w:r>
        <w:t xml:space="preserve">La futura organizzazione potrebbe non avere bisogno dell'intera discussione.</w:t>
      </w:r>
    </w:p>
    <w:p>
      <w:pPr>
        <w:spacing w:after="120"/>
      </w:pPr>
      <w:r>
        <w:t xml:space="preserve">Potrebbe aver bisogno di: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finale;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motivazione essenziale se rilevante;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precedente eventualmente sostituita;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vincoli che hanno determinato la scelta;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impatti sui nodi dipendenti.</w:t>
      </w:r>
    </w:p>
    <w:p>
      <w:pPr>
        <w:spacing w:after="120"/>
      </w:pPr>
      <w:r>
        <w:t xml:space="preserve">Quindi il passaggio corretto non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CONVERSAZIONE IMPORTANTE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SALVA LA CONVERSAZIONE</w:t>
      </w:r>
    </w:p>
    <w:p>
      <w:pPr>
        <w:spacing w:after="120"/>
      </w:pPr>
    </w:p>
    <w:p>
      <w:pPr>
        <w:spacing w:after="120"/>
      </w:pPr>
      <w:r>
        <w:t xml:space="preserve">ma: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CONVERSAZIONE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COSA È CAMBIATO?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CHE TIPO DI DELTA È?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DEVE SOPRAVVIVERE?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DOVE APPARTIENE?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CONSOLIDA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VERIFICA COERENZA</w:t>
      </w:r>
    </w:p>
    <w:p>
      <w:pPr>
        <w:spacing w:after="120"/>
      </w:pPr>
    </w:p>
    <w:p>
      <w:pPr>
        <w:spacing w:after="120"/>
      </w:pPr>
      <w:r>
        <w:t xml:space="preserve">Questo è il cuore di </w:t>
      </w:r>
      <w:r>
        <w:rPr>
          <w:rFonts w:ascii="Courier New" w:cs="Courier New" w:eastAsia="Courier New" w:hAnsi="Courier New"/>
        </w:rPr>
        <w:t xml:space="preserve">PROC-006 Memory Consolidation &amp; Consistency Loop</w:t>
      </w:r>
      <w:r>
        <w:t xml:space="preserve">, che verrà approfondito nel Capitolo 6.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4.12 La regola del costo proporzionato</w:t>
      </w:r>
    </w:p>
    <w:p>
      <w:pPr>
        <w:spacing w:after="120"/>
      </w:pPr>
      <w:r>
        <w:t xml:space="preserve">Una possibile reazione a questi principi sarebbe trasformare ogni frase in un procedimento amministrativo.</w:t>
      </w:r>
    </w:p>
    <w:p>
      <w:pPr>
        <w:spacing w:after="120"/>
      </w:pPr>
      <w:r>
        <w:t xml:space="preserve">Sarebbe un errore.</w:t>
      </w:r>
    </w:p>
    <w:p>
      <w:pPr>
        <w:spacing w:after="120"/>
      </w:pPr>
      <w:r>
        <w:t xml:space="preserve">WCM non richiede di aprire un record formale dopo ogni messaggio.</w:t>
      </w:r>
    </w:p>
    <w:p>
      <w:pPr>
        <w:spacing w:after="120"/>
      </w:pPr>
      <w:r>
        <w:t xml:space="preserve">Il processo di consolidamento stesso stabilisce che non deve essere applicato come rituale dopo ogni interazione.</w:t>
      </w:r>
    </w:p>
    <w:p>
      <w:pPr>
        <w:spacing w:after="120"/>
      </w:pPr>
      <w:r>
        <w:t xml:space="preserve">Il costo documentale deve essere proporzionato alla materialità del delta.</w:t>
      </w:r>
    </w:p>
    <w:p>
      <w:pPr>
        <w:spacing w:after="120"/>
      </w:pPr>
      <w:r>
        <w:t xml:space="preserve">Possiamo pensare a tre livelli intuitivi.</w:t>
      </w:r>
    </w:p>
    <w:p>
      <w:pPr>
        <w:pStyle w:val="Heading2"/>
      </w:pPr>
      <w:r>
        <w:t xml:space="preserve">Livello 1 — Effimero</w:t>
      </w:r>
    </w:p>
    <w:p>
      <w:pPr>
        <w:spacing w:after="120"/>
      </w:pPr>
      <w:r>
        <w:t xml:space="preserve">Non cambia futuro, stato o authority.</w:t>
      </w:r>
    </w:p>
    <w:p>
      <w:pPr>
        <w:spacing w:after="120"/>
      </w:pPr>
      <w:r>
        <w:t xml:space="preserve">Esempi: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prova di una formulazione;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ragionamento locale;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domanda immediatamente risolta;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dettaglio utile soltanto alla frase successiva.</w:t>
      </w:r>
    </w:p>
    <w:p>
      <w:pPr>
        <w:spacing w:after="120"/>
      </w:pPr>
      <w:r>
        <w:t xml:space="preserve">Normalmente resta nella Working Memory.</w:t>
      </w:r>
    </w:p>
    <w:p>
      <w:pPr>
        <w:pStyle w:val="Heading2"/>
      </w:pPr>
      <w:r>
        <w:t xml:space="preserve">Livello 2 — Rilevante</w:t>
      </w:r>
    </w:p>
    <w:p>
      <w:pPr>
        <w:spacing w:after="120"/>
      </w:pPr>
      <w:r>
        <w:t xml:space="preserve">Può essere utile oltre il momento, ma non modifica necessariamente una baseline autorevole.</w:t>
      </w:r>
    </w:p>
    <w:p>
      <w:pPr>
        <w:spacing w:after="120"/>
      </w:pPr>
      <w:r>
        <w:t xml:space="preserve">Esempi: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rischio emerso;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requisito candidato;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evidenza nuova;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assunzione che condiziona il lavoro.</w:t>
      </w:r>
    </w:p>
    <w:p>
      <w:pPr>
        <w:spacing w:after="120"/>
      </w:pPr>
      <w:r>
        <w:t xml:space="preserve">Richiede classificazione e può richiedere consolidamento.</w:t>
      </w:r>
    </w:p>
    <w:p>
      <w:pPr>
        <w:pStyle w:val="Heading2"/>
      </w:pPr>
      <w:r>
        <w:t xml:space="preserve">Livello 3 — Materiale / autorevole</w:t>
      </w:r>
    </w:p>
    <w:p>
      <w:pPr>
        <w:spacing w:after="120"/>
      </w:pPr>
      <w:r>
        <w:t xml:space="preserve">Modifica ciò che l'organizzazione deve sapere o fare.</w:t>
      </w:r>
    </w:p>
    <w:p>
      <w:pPr>
        <w:spacing w:after="120"/>
      </w:pPr>
      <w:r>
        <w:t xml:space="preserve">Esempi: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autorizzata;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 di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di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frozen;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 di un vincolo importante;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persistente.</w:t>
      </w:r>
    </w:p>
    <w:p>
      <w:pPr>
        <w:spacing w:after="120"/>
      </w:pPr>
      <w:r>
        <w:t xml:space="preserve">Non deve essere affidato soltanto alla Working Memory.</w:t>
      </w:r>
    </w:p>
    <w:p>
      <w:pPr>
        <w:spacing w:after="120"/>
      </w:pPr>
      <w:r>
        <w:t xml:space="preserve">Questa distinzione non è un nuovo protocollo né una tassonomia canonica obbligatoria del WCM. È una </w:t>
      </w:r>
      <w:r>
        <w:rPr>
          <w:b/>
          <w:bCs/>
        </w:rPr>
        <w:t xml:space="preserve">mappa pedagogica</w:t>
      </w:r>
      <w:r>
        <w:t xml:space="preserve"> per comprendere il principio di proporzionalità già presente nel Memory Consolidation Loop.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4.13 Cosa succede se Working Memory e memoria persistente sembrano dire cose diverse</w:t>
      </w:r>
    </w:p>
    <w:p>
      <w:pPr>
        <w:spacing w:after="120"/>
      </w:pPr>
      <w:r>
        <w:t xml:space="preserve">Un'apparente contraddizione non va risolta “a intuito”.</w:t>
      </w:r>
    </w:p>
    <w:p>
      <w:pPr>
        <w:spacing w:after="120"/>
      </w:pPr>
      <w:r>
        <w:t xml:space="preserve">Prima dobbiamo capire la natura dei due elementi.</w:t>
      </w:r>
    </w:p>
    <w:p>
      <w:pPr>
        <w:spacing w:after="120"/>
      </w:pPr>
      <w:r>
        <w:t xml:space="preserve">Caso 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attiva: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“Potremmo valutare Y”</w:t>
      </w:r>
    </w:p>
    <w:p>
      <w:pPr>
        <w:spacing w:after="120"/>
      </w:pPr>
    </w:p>
    <w:p>
      <w:pPr>
        <w:spacing w:after="120"/>
      </w:pPr>
      <w:r>
        <w:t xml:space="preserve">Non c'è conflitto.</w:t>
      </w:r>
    </w:p>
    <w:p>
      <w:pPr>
        <w:spacing w:after="120"/>
      </w:pPr>
      <w:r>
        <w:t xml:space="preserve">X resta attiva; Y è una proposta.</w:t>
      </w:r>
    </w:p>
    <w:p>
      <w:pPr>
        <w:spacing w:after="120"/>
      </w:pPr>
      <w:r>
        <w:t xml:space="preserve">Caso B: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Decisione attiva: 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competente: “Da ora decidiamo Y”</w:t>
      </w:r>
    </w:p>
    <w:p>
      <w:pPr>
        <w:spacing w:after="120"/>
      </w:pPr>
    </w:p>
    <w:p>
      <w:pPr>
        <w:spacing w:after="120"/>
      </w:pPr>
      <w:r>
        <w:t xml:space="preserve">Qui esiste un nuovo delta decisionale da consolidare e propagare con lineage e impact analysis.</w:t>
      </w:r>
    </w:p>
    <w:p>
      <w:pPr>
        <w:spacing w:after="120"/>
      </w:pPr>
      <w:r>
        <w:t xml:space="preserve">Caso C: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Stato strutturato: WAITING_AUTHORITY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Sintesi testuale precedente: “possiamo continuare”</w:t>
      </w:r>
    </w:p>
    <w:p>
      <w:pPr>
        <w:spacing w:after="120"/>
      </w:pPr>
    </w:p>
    <w:p>
      <w:pPr>
        <w:spacing w:after="120"/>
      </w:pPr>
      <w:r>
        <w:t xml:space="preserve">Se esiste uno stato strutturato autorevole per l'esecuzione, WCM non deve reinterpretarlo creativamente sulla base di una frase testuale </w:t>
      </w:r>
      <w:r>
        <w:rPr>
          <w:b/>
          <w:bCs/>
        </w:rPr>
        <w:t xml:space="preserve">stale</w:t>
      </w:r>
      <w:r>
        <w:t xml:space="preserve">, cioè non più aggiornata rispetto alla fonte corrente.</w:t>
      </w:r>
    </w:p>
    <w:p>
      <w:pPr>
        <w:spacing w:after="120"/>
      </w:pPr>
      <w:r>
        <w:t xml:space="preserve">Il punto generale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Working Memory e Persistent Memory non si votano a maggioranza. Il sistema deve classificare contenuto, status, source of truth e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4.14 I principali failure mode della Working Memory</w:t>
      </w:r>
    </w:p>
    <w:p>
      <w:pPr>
        <w:spacing w:after="120"/>
      </w:pPr>
      <w:r>
        <w:t xml:space="preserve">Capire la Working Memory significa capire anche come può essere usata male.</w:t>
      </w:r>
    </w:p>
    <w:p>
      <w:pPr>
        <w:pStyle w:val="Heading2"/>
      </w:pPr>
      <w:r>
        <w:t xml:space="preserve">Failure 1 — “È nella chat, quindi è salvo”</w:t>
      </w:r>
    </w:p>
    <w:p>
      <w:pPr>
        <w:spacing w:after="120"/>
      </w:pPr>
      <w:r>
        <w:t xml:space="preserve">Una decisione materiale viene ricordata durante la sessione ma non consolidata.</w:t>
      </w:r>
    </w:p>
    <w:p>
      <w:pPr>
        <w:spacing w:after="120"/>
      </w:pPr>
      <w:r>
        <w:t xml:space="preserve">La sessione successiva non può ricostruirla con sufficiente affidabilità.</w:t>
      </w:r>
    </w:p>
    <w:p>
      <w:pPr>
        <w:pStyle w:val="Heading2"/>
      </w:pPr>
      <w:r>
        <w:t xml:space="preserve">Failure 2 — “Se l'AI lo ricorda, è autorevole”</w:t>
      </w:r>
    </w:p>
    <w:p>
      <w:pPr>
        <w:spacing w:after="120"/>
      </w:pPr>
      <w:r>
        <w:t xml:space="preserve">La memoria del sistema contiene un'informazione corretta ma non più corrente oppure priva della necessaria authority.</w:t>
      </w:r>
    </w:p>
    <w:p>
      <w:pPr>
        <w:spacing w:after="120"/>
      </w:pPr>
      <w:r>
        <w:t xml:space="preserve">Ricordare qualcosa non la rende automaticamente source of truth.</w:t>
      </w:r>
    </w:p>
    <w:p>
      <w:pPr>
        <w:pStyle w:val="Heading2"/>
      </w:pPr>
      <w:r>
        <w:t xml:space="preserve">Failure 3 — Proposta trasformata in decisione</w:t>
      </w:r>
    </w:p>
    <w:p>
      <w:pPr>
        <w:spacing w:after="120"/>
      </w:pPr>
      <w:r>
        <w:t xml:space="preserve">Una possibilità discussa viene persistita o eseguita come se fosse stata approvata.</w:t>
      </w:r>
    </w:p>
    <w:p>
      <w:pPr>
        <w:pStyle w:val="Heading2"/>
      </w:pPr>
      <w:r>
        <w:t xml:space="preserve">Failure 4 — Decisione trattata come semplice conversazione</w:t>
      </w:r>
    </w:p>
    <w:p>
      <w:pPr>
        <w:spacing w:after="120"/>
      </w:pPr>
      <w:r>
        <w:t xml:space="preserve">L'errore opposto: una decisione vera resta confinata nel contesto vivo.</w:t>
      </w:r>
    </w:p>
    <w:p>
      <w:pPr>
        <w:pStyle w:val="Heading2"/>
      </w:pPr>
      <w:r>
        <w:t xml:space="preserve">Failure 5 — Full reload inutile</w:t>
      </w:r>
    </w:p>
    <w:p>
      <w:pPr>
        <w:spacing w:after="120"/>
      </w:pPr>
      <w:r>
        <w:t xml:space="preserve">Il sistema ignora un contesto corrente ricco e rilegge tutto indiscriminatamente dalla memoria persistente.</w:t>
      </w:r>
    </w:p>
    <w:p>
      <w:pPr>
        <w:pStyle w:val="Heading2"/>
      </w:pPr>
      <w:r>
        <w:t xml:space="preserve">Failure 6 — Nessun retrieval quando serve verifica</w:t>
      </w:r>
    </w:p>
    <w:p>
      <w:pPr>
        <w:spacing w:after="120"/>
      </w:pPr>
      <w:r>
        <w:t xml:space="preserve">Il sistema si affida alla Working Memory anche per authority, stato o baseline sensibili che potrebbero essere cambiati.</w:t>
      </w:r>
    </w:p>
    <w:p>
      <w:pPr>
        <w:pStyle w:val="Heading2"/>
      </w:pPr>
      <w:r>
        <w:t xml:space="preserve">Failure 7 — Consolidamento eccessivo</w:t>
      </w:r>
    </w:p>
    <w:p>
      <w:pPr>
        <w:spacing w:after="120"/>
      </w:pPr>
      <w:r>
        <w:t xml:space="preserve">Ogni frase diventa memoria persistente, producendo rumore, duplicazioni e una knowledge base difficile da navigare.</w:t>
      </w:r>
    </w:p>
    <w:p>
      <w:pPr>
        <w:spacing w:after="120"/>
      </w:pPr>
      <w:r>
        <w:t xml:space="preserve">La Working Memory funziona bene quando viene usata per ciò che sa fare meglio: mantenere il significato vivo mentre il lavoro è in corso.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4.15 La Working Memory come spazio di libertà cognitiva governata</w:t>
      </w:r>
    </w:p>
    <w:p>
      <w:pPr>
        <w:spacing w:after="120"/>
      </w:pPr>
      <w:r>
        <w:t xml:space="preserve">A questo punto possiamo descrivere il suo ruolo in modo più preciso.</w:t>
      </w:r>
    </w:p>
    <w:p>
      <w:pPr>
        <w:spacing w:after="120"/>
      </w:pPr>
      <w:r>
        <w:t xml:space="preserve">La Working Memory è lo spazio nel quale il sistema può: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esplorare;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confrontare alternative;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chiedere chiarimenti;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formulare ipotesi;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rivedere una posizione;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comprendere intenzioni;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combinare fonti richiamate dalla memoria persistente;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costruire una nuova proposta;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preparare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eseguire ragionamento contestuale.</w:t>
      </w:r>
    </w:p>
    <w:p>
      <w:pPr>
        <w:spacing w:after="120"/>
      </w:pPr>
      <w:r>
        <w:t xml:space="preserve">Questa libertà è importante.</w:t>
      </w:r>
    </w:p>
    <w:p>
      <w:pPr>
        <w:spacing w:after="120"/>
      </w:pPr>
      <w:r>
        <w:t xml:space="preserve">Se ogni pensiero dovesse diventare immediatamente una modifica persistente, il sistema sarebbe rigido e rumoroso.</w:t>
      </w:r>
    </w:p>
    <w:p>
      <w:pPr>
        <w:spacing w:after="120"/>
      </w:pPr>
      <w:r>
        <w:t xml:space="preserve">Ma la libertà non è anarchia organizzativa.</w:t>
      </w:r>
    </w:p>
    <w:p>
      <w:pPr>
        <w:spacing w:after="120"/>
      </w:pPr>
      <w:r>
        <w:t xml:space="preserve">Quando il ragionamento produce un delta che deve influenzare il futuro, entra in gioco il consolidamento.</w:t>
      </w:r>
    </w:p>
    <w:p>
      <w:pPr>
        <w:spacing w:after="120"/>
      </w:pPr>
      <w:r>
        <w:t xml:space="preserve">Possiamo quindi sintetizzare il confine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WORKING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libertà di capire e ragionare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| quando nasce un delta durevole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CONSOLIDATION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classifica + verifica authority + impatti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v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ORGANIZATIONAL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continuità + struttura + storia</w:t>
      </w:r>
    </w:p>
    <w:p>
      <w:pPr>
        <w:spacing w:after="120"/>
      </w:pPr>
    </w:p>
    <w:p>
      <w:pPr>
        <w:spacing w:after="120"/>
      </w:pPr>
      <w:r>
        <w:t xml:space="preserve">Il valore della Working Memory non deriva dal fatto che sostituisca le regole.</w:t>
      </w:r>
    </w:p>
    <w:p>
      <w:pPr>
        <w:spacing w:after="120"/>
      </w:pPr>
      <w:r>
        <w:t xml:space="preserve">Deriva dal fatto che consente alla cognizione di rimanere ricca </w:t>
      </w:r>
      <w:r>
        <w:rPr>
          <w:b/>
          <w:bCs/>
        </w:rPr>
        <w:t xml:space="preserve">senza obbligare l'organizzazione a essere volatile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4.16 Dove siamo arrivati</w:t>
      </w:r>
    </w:p>
    <w:p>
      <w:pPr>
        <w:spacing w:after="120"/>
      </w:pPr>
      <w:r>
        <w:t xml:space="preserve">Possiamo chiudere il capitolo con otto idee essenziali.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Working Memory è il contesto vivo del lavoro cognitivo corrente.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Non coincide con la sola trascrizione della chat: comprende relazioni, intenzioni, chiarimenti e contesto operativo disponibile.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È semanticamente ricca proprio perché può contenere elementi ancora fluidi e non strutturati.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È temporanea nel senso organizzativo: WCM non può garantire che resti disponibile indefinitamente nella stessa forma.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Ragionamenti effimeri possono restare nella Working Memory.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Decisioni, stato, authority, checkpoint e altri delta materiali non devono dipendere soltanto da essa.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Riflessione, ipotesi, proposta e decisione devono essere distinte prima del consolidamento.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Il principio corretto non è “salvare tutto”, ma </w:t>
      </w:r>
      <w:r>
        <w:rPr>
          <w:b/>
          <w:bCs/>
        </w:rPr>
        <w:t xml:space="preserve">consolidare ciò che deve sopravvivere</w:t>
      </w:r>
      <w:r>
        <w:t xml:space="preserve">.</w:t>
      </w:r>
    </w:p>
    <w:p>
      <w:pPr>
        <w:spacing w:after="120"/>
      </w:pPr>
      <w:r>
        <w:t xml:space="preserve">Nel prossimo capitolo apriremo l'altro lato della Dual Memory: la </w:t>
      </w:r>
      <w:r>
        <w:rPr>
          <w:b/>
          <w:bCs/>
        </w:rPr>
        <w:t xml:space="preserve">Persistent Organizational Memory</w:t>
      </w:r>
      <w:r>
        <w:t xml:space="preserve">.</w:t>
      </w:r>
    </w:p>
    <w:p>
      <w:pPr>
        <w:spacing w:after="120"/>
      </w:pPr>
      <w:r>
        <w:t xml:space="preserve">Vedremo non soltanto dove WCM conserva ciò che deve durare, ma soprattutto come quella memoria viene organizzata affinché non diventi un semplice deposito di file.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 — Frozen 04</w:t>
      </w:r>
    </w:p>
    <w:p>
      <w:pPr>
        <w:spacing w:after="120"/>
      </w:pPr>
      <w:r>
        <w:t xml:space="preserve">Fonti canoniche principali usate per questa stesura: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wcm/kb/decisions/DEC-004_DUAL_MEMORY_CAUSAL_DECISION_BASELINE.md</w:t>
      </w:r>
      <w:r>
        <w:t xml:space="preserve"> — principio Dual Memory FROZEN e complementarità delle due memorie;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wcm/kb/concepts/CONCEPT-008_DUAL_MEMORY_COGNITIVE_CONTINUITY.md</w:t>
      </w:r>
      <w:r>
        <w:t xml:space="preserve"> — definizione e caratteristiche della Working Memory, context-aware retrieval e classificazione dei delta;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wcm/process-book/processes/PROC-005_AGENT_READY_CONTEXT_BOOTSTRAP.md</w:t>
      </w:r>
      <w:r>
        <w:t xml:space="preserve"> — uso della Working Memory pertinente nel bootstrap e verifica persistente quando necessaria;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wcm/process-book/processes/PROC-006_MEMORY_CONSOLIDATION_LOOP.md</w:t>
      </w:r>
      <w:r>
        <w:t xml:space="preserve"> — trigger di consolidamento, classificazione, authority/status check e destinazioni dei delta;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wcm/kb/concepts/CONCEPT-009_DECISION_LINEAGE_CAUSAL_IMPACT.md</w:t>
      </w:r>
      <w:r>
        <w:t xml:space="preserve"> — distinzione tra nuova proposta e cambio decisionale materiale;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wcm/kb/decisions/DEC-012_SESSION_INDEPENDENT_WORKFLOW_EXECUTION.md</w:t>
      </w:r>
      <w:r>
        <w:t xml:space="preserve"> — necessità di checkpoint persistenti per workflow che attraversano le sessioni;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wcm/kb/decisions/DEC-013_DETERMINISTIC_OPERATIONAL_STATE_PIPELINE.md</w:t>
      </w:r>
      <w:r>
        <w:t xml:space="preserve"> — structured-before-text e prevalenza dello stato esecutivo strutturato quando applicabile.</w:t>
      </w:r>
    </w:p>
    <w:p>
      <w:pPr>
        <w:pStyle w:val="Heading2"/>
      </w:pPr>
      <w:r>
        <w:t xml:space="preserve">Figure collegate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FIG-001A_DUAL_MEMORY_SIMPLE.svg</w:t>
      </w:r>
      <w:r>
        <w:t xml:space="preserve"> — APPROVED / riusata per orientare il lettore nel ciclo Dual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FIG-001B_DUAL_MEMORY_ARCHITECTURE.svg</w:t>
      </w:r>
      <w:r>
        <w:t xml:space="preserve"> — APPROVED / riferimento architetturale; non necessariamente ripetuta integralmente nel PDF se ridondante.</w:t>
      </w:r>
    </w:p>
    <w:p>
      <w:pPr>
        <w:pStyle w:val="Heading2"/>
      </w:pPr>
      <w:r>
        <w:t xml:space="preserve">Review 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reviews/CH04_TECHNICAL_REVIEW.md</w:t>
      </w:r>
      <w:r>
        <w:t xml:space="preserve"> — PASS;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reviews/CH04_HUMAN_COMPREHENSION_REVIEW.md</w:t>
      </w:r>
      <w:r>
        <w:t xml:space="preserve">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Memory definita come contesto vivo disponibile, non memoria proprietaria/privata di uno specifico LLM;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temporaneità organizzativa distinta dalla durata cronologica;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proposta / decisione / authority distinte;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 Effimero / Rilevante / Materiale dichiarata esplicitamente pedagogica e non canonica;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FIG-001A</w:t>
      </w:r>
      <w:r>
        <w:t xml:space="preserve"> riusata senza modifica semantica;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FIG-001B</w:t>
      </w:r>
      <w:r>
        <w:t xml:space="preserve"> resta riferimento architetturale già approvato;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riferimento project-specific nel capitolo.</w:t>
      </w:r>
    </w:p>
    <w:p>
      <w:pPr>
        <w:spacing w:after="120"/>
      </w:pPr>
      <w:r>
        <w:rPr>
          <w:b/>
          <w:bCs/>
        </w:rPr>
        <w:t xml:space="preserve">Freeze verdict:</w:t>
      </w:r>
      <w:r>
        <w:t xml:space="preserve"> </w:t>
      </w:r>
      <w:r>
        <w:rPr>
          <w:rFonts w:ascii="Courier New" w:cs="Courier New" w:eastAsia="Courier New" w:hAnsi="Courier New"/>
        </w:rPr>
        <w:t xml:space="preserve">CHAPTER 04 FROZEN — 2026-08-26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04 — Working Memory: la memoria viva · FROZEN-04 · source 76c6a2d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2026-08-29T15:26:08.498Z</dcterms:created>
  <dcterms:modified xsi:type="dcterms:W3CDTF">2026-08-29T15:26:08.498Z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