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Direzione, clienti e partner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006e8eb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2026-08-20T21:32:36.869Z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2026-08-20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human-facing projection governata da </w:t>
      </w:r>
      <w:r>
        <w:rPr>
          <w:rFonts w:ascii="Courier New" w:cs="Courier New" w:eastAsia="Courier New" w:hAnsi="Courier New"/>
        </w:rPr>
        <w:t xml:space="preserve">DEC-010</w:t>
      </w:r>
      <w:r>
        <w:t xml:space="preserve">; non sostituisce la baseline tecnica WCM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permette di lavorare con l'intelligenza artificiale in modo continuativo, organizzato, tracciabile e governato, mantenendo memoria, stato, decisioni e apprendimento anche quando il lavoro attraversa più sessioni, strumenti e progetti.</w:t>
      </w:r>
    </w:p>
    <w:p>
      <w:pPr>
        <w:spacing w:after="120"/>
      </w:pPr>
      <w:r>
        <w:t xml:space="preserve">L'obiettivo può essere sintetizzato così: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aumentare l'autonomia operativa dell'AI senza perdere controllo umano, memoria e coerenza.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WCM affronta</w:t>
      </w:r>
    </w:p>
    <w:p>
      <w:pPr>
        <w:spacing w:after="120"/>
      </w:pPr>
      <w:r>
        <w:t xml:space="preserve">Usare un'AI per rispondere a una domanda è relativamente semplice.</w:t>
      </w:r>
    </w:p>
    <w:p>
      <w:pPr>
        <w:spacing w:after="120"/>
      </w:pPr>
      <w:r>
        <w:t xml:space="preserve">Usarla per portare avanti un progetto nel tempo è molto più difficile.</w:t>
      </w:r>
    </w:p>
    <w:p>
      <w:pPr>
        <w:spacing w:after="120"/>
      </w:pPr>
      <w:r>
        <w:t xml:space="preserve">Quando il lavoro cresce, emergono problemi ricorrenti: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si disperde tra conversazioni, file e 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importanti possono essere dimenticate o contraddette;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può ripetere attività già svolte;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sempre chiaro cosa sia approvato e cosa sia soltanto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progetti contemporanei aumentano rapidamente la complessità;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automazione e agenti possono lavorare senza che sia facile capire su quale memoria o authority stiano agendo;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 una decisione, il cambiamento può non propagarsi a tutto ciò che ne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diventare ricca ma internamente incoerente;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accumulata rischia di non trasformarsi in miglioramento del metodo.</w:t>
      </w:r>
    </w:p>
    <w:p>
      <w:pPr>
        <w:spacing w:after="120"/>
      </w:pPr>
      <w:r>
        <w:t xml:space="preserve">WCM nasce per affrontare questa dimensione </w:t>
      </w:r>
      <w:r>
        <w:rPr>
          <w:b/>
          <w:bCs/>
        </w:rPr>
        <w:t xml:space="preserve">organizzativa e cognitiva</w:t>
      </w:r>
      <w:r>
        <w:t xml:space="preserve"> del lavoro con 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Che cos'è WCM</w:t>
      </w:r>
    </w:p>
    <w:p>
      <w:pPr>
        <w:spacing w:after="120"/>
      </w:pPr>
      <w:r>
        <w:t xml:space="preserve">WCM non è un singolo software e non coincide con un singolo modello AI.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modello operativo</w:t>
      </w:r>
      <w:r>
        <w:t xml:space="preserve"> che coordina: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nucleo cognitivo;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 organizzativa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roadmap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dirette o delegabili;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di integrità della conoscenza;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cicli di apprendimento dall'esperienza;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superficie umana di osservazione e governance.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RICORDA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CONTROLLA CIÒ CHE HA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PROTEGGE LA PROPRIA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IMPARA DALL'ESPERIENZA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PROPONE COME EVOLVERE</w:t>
      </w:r>
    </w:p>
    <w:p>
      <w:pPr>
        <w:spacing w:after="120"/>
      </w:pPr>
    </w:p>
    <w:p>
      <w:pPr>
        <w:spacing w:after="120"/>
      </w:pPr>
      <w:r>
        <w:t xml:space="preserve">L'essere umano mantiene l'authority sulle decisioni che il metodo considera riservate o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Perché è diverso da un chatbot</w:t>
      </w:r>
    </w:p>
    <w:p>
      <w:pPr>
        <w:spacing w:after="120"/>
      </w:pPr>
      <w:r>
        <w:t xml:space="preserve">Un chatbot lavora soprattutto nella conversazione corrente.</w:t>
      </w:r>
    </w:p>
    <w:p>
      <w:pPr>
        <w:spacing w:after="120"/>
      </w:pPr>
      <w:r>
        <w:t xml:space="preserve">WCM aggiunge una </w:t>
      </w:r>
      <w:r>
        <w:rPr>
          <w:b/>
          <w:bCs/>
        </w:rPr>
        <w:t xml:space="preserve">memoria organizzativa persistente</w:t>
      </w:r>
      <w:r>
        <w:t xml:space="preserve"> capace di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obiettivi;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tra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operative;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del metodo.</w:t>
      </w:r>
    </w:p>
    <w:p>
      <w:pPr>
        <w:spacing w:after="120"/>
      </w:pPr>
      <w:r>
        <w:t xml:space="preserve">Questo permette di riprendere il lavoro senza affidarsi soltanto a ciò che una singola chat ricorda.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Perché è diverso da un semplice sistema multi-agent</w:t>
      </w:r>
    </w:p>
    <w:p>
      <w:pPr>
        <w:spacing w:after="120"/>
      </w:pPr>
      <w:r>
        <w:t xml:space="preserve">Aggiungere agenti non risolve automaticamente i problemi di continuità, governance e memoria.</w:t>
      </w:r>
    </w:p>
    <w:p>
      <w:pPr>
        <w:spacing w:after="120"/>
      </w:pPr>
      <w:r>
        <w:t xml:space="preserve">WCM non parte dal principio “più agenti = più capacità”.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usare la minima complessità organizzativa necessaria e attivare capacità aggiuntive soltanto quando il lavoro lo richiede.</w:t>
      </w:r>
    </w:p>
    <w:p>
      <w:pPr>
        <w:spacing w:after="120"/>
      </w:pPr>
      <w:r>
        <w:t xml:space="preserve">Il nucleo cognitivo può operare direttamente quando possiede la capability necessaria e delegare soltanto la parte che richiede strumenti, ambienti o service differenti.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La memoria del WCM</w:t>
      </w:r>
    </w:p>
    <w:p>
      <w:pPr>
        <w:spacing w:after="120"/>
      </w:pPr>
      <w:r>
        <w:t xml:space="preserve">WCM combina due livelli complementari.</w:t>
      </w:r>
    </w:p>
    <w:p>
      <w:pPr>
        <w:pStyle w:val="Heading2"/>
      </w:pPr>
      <w:r>
        <w:t xml:space="preserve">Memoria di lavoro</w:t>
      </w:r>
    </w:p>
    <w:p>
      <w:pPr>
        <w:spacing w:after="120"/>
      </w:pPr>
      <w:r>
        <w:t xml:space="preserve">È il contesto vivo: conversazione, intenzioni recenti, ragionamento situazionale, nuove informazioni.</w:t>
      </w:r>
    </w:p>
    <w:p>
      <w:pPr>
        <w:pStyle w:val="Heading2"/>
      </w:pPr>
      <w:r>
        <w:t xml:space="preserve">Memoria organizzativa persistente</w:t>
      </w:r>
    </w:p>
    <w:p>
      <w:pPr>
        <w:spacing w:after="120"/>
      </w:pPr>
      <w:r>
        <w:t xml:space="preserve">È la memoria durevole e versionata: stato, decisioni, processi, roadmap, knowledge, evidence e learning.</w:t>
      </w:r>
    </w:p>
    <w:p>
      <w:pPr>
        <w:spacing w:after="120"/>
      </w:pPr>
      <w:r>
        <w:t xml:space="preserve">Il valore non sta soltanto nel conservare file, ma nel mantenere </w:t>
      </w:r>
      <w:r>
        <w:rPr>
          <w:b/>
          <w:bCs/>
        </w:rPr>
        <w:t xml:space="preserve">coerenti le relazioni</w:t>
      </w:r>
      <w:r>
        <w:t xml:space="preserve"> tra ciò che il sistema 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Il sistema immunitario della conoscenza</w:t>
      </w:r>
    </w:p>
    <w:p>
      <w:pPr>
        <w:spacing w:after="120"/>
      </w:pPr>
      <w:r>
        <w:t xml:space="preserve">Una knowledge base può essere piena di informazioni e comunque contenere incoerenze.</w:t>
      </w:r>
    </w:p>
    <w:p>
      <w:pPr>
        <w:spacing w:after="120"/>
      </w:pPr>
      <w:r>
        <w:t xml:space="preserve">Per questo WCM include un </w:t>
      </w:r>
      <w:r>
        <w:rPr>
          <w:b/>
          <w:bCs/>
        </w:rPr>
        <w:t xml:space="preserve">Knowledge Assurance / Immune Loop</w:t>
      </w:r>
      <w:r>
        <w:t xml:space="preserve">.</w:t>
      </w:r>
    </w:p>
    <w:p>
      <w:pPr>
        <w:spacing w:after="120"/>
      </w:pPr>
      <w:r>
        <w:t xml:space="preserve">Il sistema verifica, per quanto possibile in modo deterministico: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freschezza dei 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presenza di informazioni orfane;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età del controllo rispetto all'ultimo cambiamento materiale.</w:t>
      </w:r>
    </w:p>
    <w:p>
      <w:pPr>
        <w:spacing w:after="120"/>
      </w:pPr>
      <w:r>
        <w:t xml:space="preserve">Quando il problema è puramente meccanico e rientra in classi di riparazione esplicitamente autorizzate, può essere corretto automaticamente e ricontrollato.</w:t>
      </w:r>
    </w:p>
    <w:p>
      <w:pPr>
        <w:spacing w:after="120"/>
      </w:pPr>
      <w:r>
        <w:t xml:space="preserve">Quando invece il problema richiede interpretazione o decisione, il sistema </w:t>
      </w:r>
      <w:r>
        <w:rPr>
          <w:b/>
          <w:bCs/>
        </w:rPr>
        <w:t xml:space="preserve">non inventa la risposta</w:t>
      </w:r>
      <w:r>
        <w:t xml:space="preserve">: effettua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WCM impara dall'esperienza</w:t>
      </w:r>
    </w:p>
    <w:p>
      <w:pPr>
        <w:spacing w:after="120"/>
      </w:pPr>
      <w:r>
        <w:t xml:space="preserve">WCM possiede anche un </w:t>
      </w:r>
      <w:r>
        <w:rPr>
          <w:b/>
          <w:bCs/>
        </w:rPr>
        <w:t xml:space="preserve">Learning Loop</w:t>
      </w:r>
      <w:r>
        <w:t xml:space="preserve">.</w:t>
      </w:r>
    </w:p>
    <w:p>
      <w:pPr>
        <w:spacing w:after="120"/>
      </w:pPr>
      <w:r>
        <w:t xml:space="preserve">Un evento non diventa automaticamente una nuova regola.</w:t>
      </w:r>
    </w:p>
    <w:p>
      <w:pPr>
        <w:spacing w:after="120"/>
      </w:pPr>
      <w:r>
        <w:t xml:space="preserve">Il percorso è governato: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ACCUMULO /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VALIDAZIONE O RIGETTO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EVENTUALE PROMOZIONE DEL METODO</w:t>
      </w:r>
    </w:p>
    <w:p>
      <w:pPr>
        <w:spacing w:after="120"/>
      </w:pPr>
    </w:p>
    <w:p>
      <w:pPr>
        <w:spacing w:after="120"/>
      </w:pPr>
      <w:r>
        <w:t xml:space="preserve">Un learning può essere osservato e maturare senza conferire automaticamente l'autorità per modificare WCM.</w:t>
      </w:r>
    </w:p>
    <w:p>
      <w:pPr>
        <w:spacing w:after="120"/>
      </w:pPr>
      <w:r>
        <w:t xml:space="preserve">Le modifiche materiali al metodo restano soggette alla governance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Mission Control: la superficie umana</w:t>
      </w:r>
    </w:p>
    <w:p>
      <w:pPr>
        <w:spacing w:after="120"/>
      </w:pPr>
      <w:r>
        <w:t xml:space="preserve">L'utente non deve leggere repository, log tecnici o decine di file per capire cosa sta succedendo.</w:t>
      </w:r>
    </w:p>
    <w:p>
      <w:pPr>
        <w:spacing w:after="120"/>
      </w:pPr>
      <w:r>
        <w:t xml:space="preserve">Mission Control rende visibili le informazioni rilevanti.</w:t>
      </w:r>
    </w:p>
    <w:p>
      <w:pPr>
        <w:spacing w:after="120"/>
      </w:pPr>
      <w:r>
        <w:t xml:space="preserve">Oggi può mostrare, tra le altre cose: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fase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che richiedono una decisione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da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del Knowledge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ufficiale del metodo.</w:t>
      </w:r>
    </w:p>
    <w:p>
      <w:pPr>
        <w:spacing w:after="120"/>
      </w:pPr>
      <w:r>
        <w:t xml:space="preserve">Mission Control è una superficie di osservazione e, solo dove esplicitamente previsto, di authority autenticata e vincolata.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Documentation Center V0.9</w:t>
      </w:r>
    </w:p>
    <w:p>
      <w:pPr>
        <w:spacing w:after="120"/>
      </w:pPr>
      <w:r>
        <w:t xml:space="preserve">WCM mantiene tre documenti human-facing viventi: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Technical Reference</w:t>
      </w:r>
      <w:r>
        <w:t xml:space="preserve"> — per chi vuole capire come WCM è costruito;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Executive / Client Guide</w:t>
      </w:r>
      <w:r>
        <w:t xml:space="preserve"> — per capire cosa fa, perché serve e quali benefici offre;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User Manual</w:t>
      </w:r>
      <w:r>
        <w:t xml:space="preserve"> — per capire come utilizzarlo concretamente.</w:t>
      </w:r>
    </w:p>
    <w:p>
      <w:pPr>
        <w:spacing w:after="120"/>
      </w:pPr>
      <w:r>
        <w:t xml:space="preserve">Mission Control V0.9 introduce una sezione globale </w:t>
      </w:r>
      <w:r>
        <w:rPr>
          <w:b/>
          <w:bCs/>
        </w:rPr>
        <w:t xml:space="preserve">Documentazione WCM</w:t>
      </w:r>
      <w:r>
        <w:t xml:space="preserve">.</w:t>
      </w:r>
    </w:p>
    <w:p>
      <w:pPr>
        <w:spacing w:after="120"/>
      </w:pPr>
      <w:r>
        <w:t xml:space="preserve">L'utente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consultare i documenti direttamente nel browser;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vedere versione, data e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la provenienza dal master GitHub;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scaricare una release Word;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scaricare una release PDF.</w:t>
      </w:r>
    </w:p>
    <w:p>
      <w:pPr>
        <w:spacing w:after="120"/>
      </w:pPr>
      <w:r>
        <w:t xml:space="preserve">La release mantiene il collegamento al preciso master da cui deriva tramite source path e source SHA.</w:t>
      </w:r>
    </w:p>
    <w:p>
      <w:pPr>
        <w:spacing w:after="120"/>
      </w:pPr>
      <w:r>
        <w:t xml:space="preserve">Principio: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scaricare un documento non significa approvarlo e non modifica alcuna authority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Cosa fa l'utente e cosa fa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                        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────────────────────────────────────────────────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definisce intenzione        → struttura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prende decisioni riservate  ← prepara Need e opzioni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 cambi materiali     ← prepara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legge output                ← produce e organizza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mantiene authority          ← opera nel mandato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← ricorda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← 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← apprende dall'esperienza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← segnala anomalie</w:t>
      </w:r>
    </w:p>
    <w:p>
      <w:pPr>
        <w:spacing w:after="120"/>
      </w:pPr>
    </w:p>
    <w:p>
      <w:pPr>
        <w:spacing w:after="120"/>
      </w:pPr>
      <w:r>
        <w:t xml:space="preserve">L'obiettivo non è sostituire la responsabilità umana, ma aumentare la quantità di lavoro che può essere svolta in modo continuativo senza perdere governo e tracciabilità.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Multi-project</w:t>
      </w:r>
    </w:p>
    <w:p>
      <w:pPr>
        <w:spacing w:after="120"/>
      </w:pPr>
      <w:r>
        <w:t xml:space="preserve">WCM è progettato per non essere legato a un singolo dominio.</w:t>
      </w:r>
    </w:p>
    <w:p>
      <w:pPr>
        <w:spacing w:after="120"/>
      </w:pPr>
      <w:r>
        <w:t xml:space="preserve">La stessa architettura può essere utilizzata, con processi specifici differenti, per esempio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sviluppo di un prodotto o venture;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operativo aziendale;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sviluppo software;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creativo complesso;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e analisi;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commerciali ricorrenti;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iniziative con più strumenti e service.</w:t>
      </w:r>
    </w:p>
    <w:p>
      <w:pPr>
        <w:spacing w:after="120"/>
      </w:pPr>
      <w:r>
        <w:t xml:space="preserve">Il metodo generale resta comune, mentre workflow e knowledge structure devono essere proporzionati al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Un esempio reale di field validation</w:t>
      </w:r>
    </w:p>
    <w:p>
      <w:pPr>
        <w:spacing w:after="120"/>
      </w:pPr>
      <w:r>
        <w:rPr>
          <w:b/>
          <w:bCs/>
        </w:rPr>
        <w:t xml:space="preserve">PRIMA DI NOI</w:t>
      </w:r>
      <w:r>
        <w:t xml:space="preserve">, progetto editoriale complesso, è la principale field validation corrente del WCM.</w:t>
      </w:r>
    </w:p>
    <w:p>
      <w:pPr>
        <w:spacing w:after="120"/>
      </w:pPr>
      <w:r>
        <w:t xml:space="preserve">Il progetto ha permesso di osservare problemi reali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tra documenti e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drift;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tra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gestione dei gate umani;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osservabilità dei cicli autonomi;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metodologico.</w:t>
      </w:r>
    </w:p>
    <w:p>
      <w:pPr>
        <w:spacing w:after="120"/>
      </w:pPr>
      <w:r>
        <w:t xml:space="preserve">Queste evidenze vengono utilizzate per migliorare WCM senza trasformare automaticamente ogni esperienza locale in una regola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Punti di forza del modello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non dipende dalla memoria di una singola conversazione.</w:t>
      </w:r>
    </w:p>
    <w:p>
      <w:pPr>
        <w:pStyle w:val="Heading2"/>
      </w:pPr>
      <w:r>
        <w:t xml:space="preserve">Memoria organizzativa</w:t>
      </w:r>
    </w:p>
    <w:p>
      <w:pPr>
        <w:spacing w:after="120"/>
      </w:pPr>
      <w:r>
        <w:t xml:space="preserve">Stato, decisioni e conoscenza importante sono persistenti e versionati.</w:t>
      </w:r>
    </w:p>
    <w:p>
      <w:pPr>
        <w:pStyle w:val="Heading2"/>
      </w:pPr>
      <w:r>
        <w:t xml:space="preserve">Tracciabilità</w:t>
      </w:r>
    </w:p>
    <w:p>
      <w:pPr>
        <w:spacing w:after="120"/>
      </w:pPr>
      <w:r>
        <w:t xml:space="preserve">È possibile ricostruire perché una decisione esiste e quali elementi ne dipendono.</w:t>
      </w:r>
    </w:p>
    <w:p>
      <w:pPr>
        <w:pStyle w:val="Heading2"/>
      </w:pPr>
      <w:r>
        <w:t xml:space="preserve">Human authority</w:t>
      </w:r>
    </w:p>
    <w:p>
      <w:pPr>
        <w:spacing w:after="120"/>
      </w:pPr>
      <w:r>
        <w:t xml:space="preserve">Autonomia operativa e authority decisionale sono separate.</w:t>
      </w:r>
    </w:p>
    <w:p>
      <w:pPr>
        <w:pStyle w:val="Heading2"/>
      </w:pPr>
      <w:r>
        <w:t xml:space="preserve">Controlled automation</w:t>
      </w:r>
    </w:p>
    <w:p>
      <w:pPr>
        <w:spacing w:after="120"/>
      </w:pPr>
      <w:r>
        <w:t xml:space="preserve">L'automazione viene limitata da processi, capability e guardrail espliciti.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La memoria viene controllata, non soltanto accumulata.</w:t>
      </w:r>
    </w:p>
    <w:p>
      <w:pPr>
        <w:pStyle w:val="Heading2"/>
      </w:pPr>
      <w:r>
        <w:t xml:space="preserve">Organizational learning</w:t>
      </w:r>
    </w:p>
    <w:p>
      <w:pPr>
        <w:spacing w:after="120"/>
      </w:pPr>
      <w:r>
        <w:t xml:space="preserve">L'esperienza può trasformarsi progressivamente in miglioramento del metodo.</w:t>
      </w:r>
    </w:p>
    <w:p>
      <w:pPr>
        <w:pStyle w:val="Heading2"/>
      </w:pPr>
      <w:r>
        <w:t xml:space="preserve">Observability</w:t>
      </w:r>
    </w:p>
    <w:p>
      <w:pPr>
        <w:spacing w:after="120"/>
      </w:pPr>
      <w:r>
        <w:t xml:space="preserve">Mission Control rende visibile ciò che il sistema sta facendo, ricordando e imparando.</w:t>
      </w:r>
    </w:p>
    <w:p>
      <w:pPr>
        <w:pStyle w:val="Heading2"/>
      </w:pPr>
      <w:r>
        <w:t xml:space="preserve">Multi-project orientation</w:t>
      </w:r>
    </w:p>
    <w:p>
      <w:pPr>
        <w:spacing w:after="120"/>
      </w:pPr>
      <w:r>
        <w:t xml:space="preserve">Il modello è pensato per gestire più iniziative mantenendo contesti separati e governance comune.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Cosa WCM non è</w:t>
      </w:r>
    </w:p>
    <w:p>
      <w:pPr>
        <w:spacing w:after="120"/>
      </w:pPr>
      <w:r>
        <w:t xml:space="preserve">WCM non è: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semplice chatbot;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cartella di 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project manager tradizionale;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sinonimo di sistema multi-agent;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meccanismo che autorizza l'AI a modificare autonomamente ogni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promessa che ogni errore possa essere auto-riparato;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prodotto dichiarato già definitivo o universalmente scale-ready.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Stato di maturità</w:t>
      </w:r>
    </w:p>
    <w:p>
      <w:pPr>
        <w:spacing w:after="120"/>
      </w:pPr>
      <w:r>
        <w:t xml:space="preserve">WCM è in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capability sono già operative e vengono utilizzate nel lavoro reale; altre sono ancora in sperimentazione o richiedono maggiore evidenza cross-domain.</w:t>
      </w:r>
    </w:p>
    <w:p>
      <w:pPr>
        <w:spacing w:after="120"/>
      </w:pPr>
      <w:r>
        <w:t xml:space="preserve">Questa distinzione è intenzionale: il metodo vuole evolvere sulla base dell'esperienza, senza presentare come consolidato ciò che non lo è ancora.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Il beneficio atteso</w:t>
      </w:r>
    </w:p>
    <w:p>
      <w:pPr>
        <w:spacing w:after="120"/>
      </w:pPr>
      <w:r>
        <w:t xml:space="preserve">In sintesi, WCM cerca di rendere possibile questo passaggio: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mantenendo tre invarianti:</w:t>
      </w:r>
    </w:p>
    <w:p>
      <w:pPr>
        <w:spacing w:after="120"/>
      </w:pPr>
      <w:r>
        <w:rPr>
          <w:b/>
          <w:bCs/>
        </w:rPr>
        <w:t xml:space="preserve">memoria</w:t>
      </w:r>
      <w:r>
        <w:t xml:space="preserve">, </w:t>
      </w:r>
      <w:r>
        <w:rPr>
          <w:b/>
          <w:bCs/>
        </w:rPr>
        <w:t xml:space="preserve">controllo</w:t>
      </w:r>
      <w:r>
        <w:t xml:space="preserve">, </w:t>
      </w:r>
      <w:r>
        <w:rPr>
          <w:b/>
          <w:bCs/>
        </w:rPr>
        <w:t xml:space="preserve">coerenza</w:t>
      </w:r>
      <w:r>
        <w:t xml:space="preserve">.</w:t>
      </w:r>
    </w:p>
    <w:p>
      <w:pPr>
        <w:spacing w:after="120"/>
      </w:pPr>
      <w:r>
        <w:t xml:space="preserve">Il risultato atteso è poter gestire </w:t>
      </w:r>
      <w:r>
        <w:rPr>
          <w:b/>
          <w:bCs/>
        </w:rPr>
        <w:t xml:space="preserve">più progetti, più complessità e più autonomia operativa dell'AI senza perdere la capacità umana di capire, verificare e decidere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Nota finale</w:t>
      </w:r>
    </w:p>
    <w:p>
      <w:pPr>
        <w:spacing w:after="120"/>
      </w:pPr>
      <w:r>
        <w:t xml:space="preserve">Questo documento è una proiezione human-facing della baseline WCM corrente. GitHub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e le fonti metodologiche autorevoli rimangono la source of truth. Le release Word/PDF distribuite tramite Mission Control sono derivate dal master e ne conservano la provenance.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V0.2 · source 006e8eb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2026-08-20T21:32:37.359Z</dcterms:created>
  <dcterms:modified xsi:type="dcterms:W3CDTF">2026-08-20T21:32:37.359Z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