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14 — Come WCM individua i protocolli da applicare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14 — Come WCM individua i protocolli da applicare</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FROZEN-14</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2026-08-29</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wcm/documentation/process-memory-book/chapters/14_come_wcm_individua_i_protocolli_da_applicare.md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f4c0b0e</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2026-09-04T09:45:54.479Z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Stato:</w:t>
      </w:r>
      <w:r>
        <w:t xml:space="preserve"> FROZEN</w:t>
      </w:r>
      <w:r>
        <w:t xml:space="preserve"> </w:t>
      </w:r>
      <w:r>
        <w:rPr>
          <w:b/>
          <w:bCs/>
        </w:rPr>
        <w:t xml:space="preserve">Parte:</w:t>
      </w:r>
      <w:r>
        <w:t xml:space="preserve"> V — Da una richiesta alle regole applicabili</w:t>
      </w:r>
      <w:r>
        <w:t xml:space="preserve"> </w:t>
      </w:r>
      <w:r>
        <w:rPr>
          <w:b/>
          <w:bCs/>
        </w:rPr>
        <w:t xml:space="preserve">Scope:</w:t>
      </w:r>
      <w:r>
        <w:t xml:space="preserve"> WCM generale / domain-agnostic</w:t>
      </w:r>
      <w:r>
        <w:t xml:space="preserve"> </w:t>
      </w:r>
      <w:r>
        <w:rPr>
          <w:b/>
          <w:bCs/>
        </w:rPr>
        <w:t xml:space="preserve">Review:</w:t>
      </w:r>
      <w:r>
        <w:t xml:space="preserve"> Technical Review PASS / Human Comprehension Review PASS</w:t>
      </w:r>
    </w:p>
    <w:p>
      <w:pPr>
        <w:pBdr>
          <w:bottom w:val="single" w:color="BFBFBF" w:sz="6" w:space="1"/>
        </w:pBdr>
        <w:spacing w:after="120" w:before="120"/>
      </w:pPr>
    </w:p>
    <w:p>
      <w:pPr>
        <w:pStyle w:val="Heading2"/>
      </w:pPr>
      <w:r>
        <w:t xml:space="preserve">14.0 Il problema non è conoscere i protocolli. È sapere quando servono</w:t>
      </w:r>
    </w:p>
    <w:p>
      <w:pPr>
        <w:spacing w:after="120"/>
      </w:pPr>
      <w:r>
        <w:t xml:space="preserve">Nel Capitolo 13 abbiamo seguito una richiesta dall'intenzione fino all'esecuzione.</w:t>
      </w:r>
    </w:p>
    <w:p>
      <w:pPr>
        <w:spacing w:after="120"/>
      </w:pPr>
      <w:r>
        <w:t xml:space="preserve">A un certo punto della route compare una domanda inevitabile:</w:t>
      </w:r>
    </w:p>
    <w:p>
      <w:pPr>
        <w:pBdr>
          <w:left w:val="single" w:color="C00000" w:sz="12" w:space="8"/>
        </w:pBdr>
        <w:spacing w:after="120"/>
      </w:pPr>
      <w:r>
        <w:rPr>
          <w:b/>
          <w:bCs/>
          <w:i/>
          <w:iCs/>
          <w:color w:val="444444"/>
        </w:rPr>
        <w:t xml:space="preserve">Quali protocolli devo applicare adesso?</w:t>
      </w:r>
    </w:p>
    <w:p>
      <w:pPr>
        <w:spacing w:after="120"/>
      </w:pPr>
      <w:r>
        <w:t xml:space="preserve">Il WCM corrente possiede un Protocol Book.</w:t>
      </w:r>
    </w:p>
    <w:p>
      <w:pPr>
        <w:spacing w:after="120"/>
      </w:pPr>
      <w:r>
        <w:t xml:space="preserve">Ma il fatto che un protocollo esista non significa che debba essere caricato in ogni attività.</w:t>
      </w:r>
    </w:p>
    <w:p>
      <w:pPr>
        <w:spacing w:after="120"/>
      </w:pPr>
      <w:r>
        <w:t xml:space="preserve">Se ogni agente, a ogni richiesta, leggesse tutti i protocolli disponibili, avremmo ricreato lo stesso problema che INDEX-FIRST risolve per la conoscenza generale:</w:t>
      </w:r>
    </w:p>
    <w:p>
      <w:pPr>
        <w:pStyle w:val="ListParagraph"/>
        <w:numPr>
          <w:ilvl w:val="0"/>
          <w:numId w:val="2"/>
        </w:numPr>
        <w:spacing w:after="60"/>
      </w:pPr>
      <w:r>
        <w:t xml:space="preserve">troppo contesto;</w:t>
      </w:r>
    </w:p>
    <w:p>
      <w:pPr>
        <w:pStyle w:val="ListParagraph"/>
        <w:numPr>
          <w:ilvl w:val="0"/>
          <w:numId w:val="2"/>
        </w:numPr>
        <w:spacing w:after="60"/>
      </w:pPr>
      <w:r>
        <w:t xml:space="preserve">molte regole irrilevanti;</w:t>
      </w:r>
    </w:p>
    <w:p>
      <w:pPr>
        <w:pStyle w:val="ListParagraph"/>
        <w:numPr>
          <w:ilvl w:val="0"/>
          <w:numId w:val="2"/>
        </w:numPr>
        <w:spacing w:after="60"/>
      </w:pPr>
      <w:r>
        <w:t xml:space="preserve">maggiore costo cognitivo;</w:t>
      </w:r>
    </w:p>
    <w:p>
      <w:pPr>
        <w:pStyle w:val="ListParagraph"/>
        <w:numPr>
          <w:ilvl w:val="0"/>
          <w:numId w:val="2"/>
        </w:numPr>
        <w:spacing w:after="60"/>
      </w:pPr>
      <w:r>
        <w:t xml:space="preserve">più possibilità di confondere scope differenti;</w:t>
      </w:r>
    </w:p>
    <w:p>
      <w:pPr>
        <w:pStyle w:val="ListParagraph"/>
        <w:numPr>
          <w:ilvl w:val="0"/>
          <w:numId w:val="2"/>
        </w:numPr>
        <w:spacing w:after="60"/>
      </w:pPr>
      <w:r>
        <w:t xml:space="preserve">difficoltà nel distinguere una regola realmente applicabile da una semplicemente esistente.</w:t>
      </w:r>
    </w:p>
    <w:p>
      <w:pPr>
        <w:spacing w:after="120"/>
      </w:pPr>
      <w:r>
        <w:t xml:space="preserve">La risposta WCM non è quindi:</w:t>
      </w:r>
    </w:p>
    <w:p>
      <w:pPr>
        <w:pBdr>
          <w:left w:val="single" w:color="C00000" w:sz="12" w:space="8"/>
        </w:pBdr>
        <w:spacing w:after="120"/>
      </w:pPr>
      <w:r>
        <w:rPr>
          <w:i/>
          <w:iCs/>
          <w:color w:val="444444"/>
        </w:rPr>
        <w:t xml:space="preserve">«Conosci tutti i protocolli.»</w:t>
      </w:r>
    </w:p>
    <w:p>
      <w:pPr>
        <w:spacing w:after="120"/>
      </w:pPr>
      <w:r>
        <w:t xml:space="preserve">È:</w:t>
      </w:r>
    </w:p>
    <w:p>
      <w:pPr>
        <w:pBdr>
          <w:left w:val="single" w:color="C00000" w:sz="12" w:space="8"/>
        </w:pBdr>
        <w:spacing w:after="120"/>
      </w:pPr>
      <w:r>
        <w:rPr>
          <w:b/>
          <w:bCs/>
          <w:i/>
          <w:iCs/>
          <w:color w:val="444444"/>
        </w:rPr>
        <w:t xml:space="preserve">«Individua i protocolli applicabili alla situazione corrente attraverso il routing minimo e autorevole.»</w:t>
      </w:r>
    </w:p>
    <w:p>
      <w:pPr>
        <w:spacing w:after="120"/>
      </w:pPr>
      <w:r>
        <w:t xml:space="preserve">Questo capitolo spiega come.</w:t>
      </w:r>
    </w:p>
    <w:p>
      <w:pPr>
        <w:pBdr>
          <w:bottom w:val="single" w:color="BFBFBF" w:sz="6" w:space="1"/>
        </w:pBdr>
        <w:spacing w:after="120" w:before="120"/>
      </w:pPr>
    </w:p>
    <w:p>
      <w:pPr>
        <w:pStyle w:val="Heading2"/>
      </w:pPr>
      <w:r>
        <w:t xml:space="preserve">14.1 Protocol routing</w:t>
      </w:r>
    </w:p>
    <w:p>
      <w:pPr>
        <w:spacing w:after="120"/>
      </w:pPr>
      <w:r>
        <w:t xml:space="preserve">Un protocollo WCM è una regola operativa con un proprio scope.</w:t>
      </w:r>
    </w:p>
    <w:p>
      <w:pPr>
        <w:spacing w:after="120"/>
      </w:pPr>
      <w:r>
        <w:t xml:space="preserve">Può definire:</w:t>
      </w:r>
    </w:p>
    <w:p>
      <w:pPr>
        <w:pStyle w:val="ListParagraph"/>
        <w:numPr>
          <w:ilvl w:val="0"/>
          <w:numId w:val="2"/>
        </w:numPr>
        <w:spacing w:after="60"/>
      </w:pPr>
      <w:r>
        <w:t xml:space="preserve">una guard;</w:t>
      </w:r>
    </w:p>
    <w:p>
      <w:pPr>
        <w:pStyle w:val="ListParagraph"/>
        <w:numPr>
          <w:ilvl w:val="0"/>
          <w:numId w:val="2"/>
        </w:numPr>
        <w:spacing w:after="60"/>
      </w:pPr>
      <w:r>
        <w:t xml:space="preserve">un obbligo;</w:t>
      </w:r>
    </w:p>
    <w:p>
      <w:pPr>
        <w:pStyle w:val="ListParagraph"/>
        <w:numPr>
          <w:ilvl w:val="0"/>
          <w:numId w:val="2"/>
        </w:numPr>
        <w:spacing w:after="60"/>
      </w:pPr>
      <w:r>
        <w:t xml:space="preserve">una verifica;</w:t>
      </w:r>
    </w:p>
    <w:p>
      <w:pPr>
        <w:pStyle w:val="ListParagraph"/>
        <w:numPr>
          <w:ilvl w:val="0"/>
          <w:numId w:val="2"/>
        </w:numPr>
        <w:spacing w:after="60"/>
      </w:pPr>
      <w:r>
        <w:t xml:space="preserve">una stop condition;</w:t>
      </w:r>
    </w:p>
    <w:p>
      <w:pPr>
        <w:pStyle w:val="ListParagraph"/>
        <w:numPr>
          <w:ilvl w:val="0"/>
          <w:numId w:val="2"/>
        </w:numPr>
        <w:spacing w:after="60"/>
      </w:pPr>
      <w:r>
        <w:t xml:space="preserve">una policy di delega;</w:t>
      </w:r>
    </w:p>
    <w:p>
      <w:pPr>
        <w:pStyle w:val="ListParagraph"/>
        <w:numPr>
          <w:ilvl w:val="0"/>
          <w:numId w:val="2"/>
        </w:numPr>
        <w:spacing w:after="60"/>
      </w:pPr>
      <w:r>
        <w:t xml:space="preserve">una regola di retrieval;</w:t>
      </w:r>
    </w:p>
    <w:p>
      <w:pPr>
        <w:pStyle w:val="ListParagraph"/>
        <w:numPr>
          <w:ilvl w:val="0"/>
          <w:numId w:val="2"/>
        </w:numPr>
        <w:spacing w:after="60"/>
      </w:pPr>
      <w:r>
        <w:t xml:space="preserve">una condizione di authority;</w:t>
      </w:r>
    </w:p>
    <w:p>
      <w:pPr>
        <w:pStyle w:val="ListParagraph"/>
        <w:numPr>
          <w:ilvl w:val="0"/>
          <w:numId w:val="2"/>
        </w:numPr>
        <w:spacing w:after="60"/>
      </w:pPr>
      <w:r>
        <w:t xml:space="preserve">una disciplina di mutazione persistente;</w:t>
      </w:r>
    </w:p>
    <w:p>
      <w:pPr>
        <w:pStyle w:val="ListParagraph"/>
        <w:numPr>
          <w:ilvl w:val="0"/>
          <w:numId w:val="2"/>
        </w:numPr>
        <w:spacing w:after="60"/>
      </w:pPr>
      <w:r>
        <w:t xml:space="preserve">una modalità di gestione di failure o dipendenze.</w:t>
      </w:r>
    </w:p>
    <w:p>
      <w:pPr>
        <w:spacing w:after="120"/>
      </w:pPr>
      <w:r>
        <w:t xml:space="preserve">Il </w:t>
      </w:r>
      <w:r>
        <w:rPr>
          <w:b/>
          <w:bCs/>
        </w:rPr>
        <w:t xml:space="preserve">Protocol Routing</w:t>
      </w:r>
      <w:r>
        <w:t xml:space="preserve"> è il meccanismo con cui WCM collega una situazione operativa al sottoinsieme di protocolli che devono governarla.</w:t>
      </w:r>
    </w:p>
    <w:p>
      <w:pPr>
        <w:spacing w:after="120"/>
      </w:pPr>
      <w:r>
        <w:t xml:space="preserve">La formula di base è:</w:t>
      </w:r>
    </w:p>
    <w:p>
      <w:pPr>
        <w:shd w:fill="F2F2F2" w:val="clear"/>
        <w:spacing w:after="0" w:before="0"/>
        <w:ind w:left="240"/>
      </w:pPr>
      <w:r>
        <w:rPr>
          <w:rFonts w:ascii="Courier New" w:cs="Courier New" w:eastAsia="Courier New" w:hAnsi="Courier New"/>
          <w:sz w:val="16"/>
          <w:szCs w:val="16"/>
        </w:rPr>
        <w:t xml:space="preserve">SITUAZIONE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TIPO DI OPERAZIONE / EVENTO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HOOK APPLICABILE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PROCESSI + PROTOCOLLI PERTINENTI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AZIONE / GUARD / STOP</w:t>
      </w:r>
    </w:p>
    <w:p>
      <w:pPr>
        <w:spacing w:after="120"/>
      </w:pPr>
    </w:p>
    <w:p>
      <w:pPr>
        <w:spacing w:after="120"/>
      </w:pPr>
      <w:r>
        <w:t xml:space="preserve">Nel WCM esistono due livelli complementari:</w:t>
      </w:r>
    </w:p>
    <w:p>
      <w:pPr>
        <w:shd w:fill="F2F2F2" w:val="clear"/>
        <w:spacing w:after="0" w:before="0"/>
        <w:ind w:left="240"/>
      </w:pPr>
      <w:r>
        <w:rPr>
          <w:rFonts w:ascii="Courier New" w:cs="Courier New" w:eastAsia="Courier New" w:hAnsi="Courier New"/>
          <w:sz w:val="16"/>
          <w:szCs w:val="16"/>
        </w:rPr>
        <w:t xml:space="preserve">ROUTING COGNITIVO</w:t>
      </w:r>
    </w:p>
    <w:p>
      <w:pPr>
        <w:shd w:fill="F2F2F2" w:val="clear"/>
        <w:spacing w:after="0" w:before="0"/>
        <w:ind w:left="240"/>
      </w:pPr>
      <w:r>
        <w:rPr>
          <w:rFonts w:ascii="Courier New" w:cs="Courier New" w:eastAsia="Courier New" w:hAnsi="Courier New"/>
          <w:sz w:val="16"/>
          <w:szCs w:val="16"/>
        </w:rPr>
        <w:t xml:space="preserve">= comprendere che tipo di situazione stiamo affrontando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ROUTING DETERMINISTICO</w:t>
      </w:r>
    </w:p>
    <w:p>
      <w:pPr>
        <w:shd w:fill="F2F2F2" w:val="clear"/>
        <w:spacing w:after="0" w:before="0"/>
        <w:ind w:left="240"/>
      </w:pPr>
      <w:r>
        <w:rPr>
          <w:rFonts w:ascii="Courier New" w:cs="Courier New" w:eastAsia="Courier New" w:hAnsi="Courier New"/>
          <w:sz w:val="16"/>
          <w:szCs w:val="16"/>
        </w:rPr>
        <w:t xml:space="preserve">= quando l'evento è già strutturato,</w:t>
      </w:r>
    </w:p>
    <w:p>
      <w:pPr>
        <w:shd w:fill="F2F2F2" w:val="clear"/>
        <w:spacing w:after="0" w:before="0"/>
        <w:ind w:left="240"/>
      </w:pPr>
      <w:r>
        <w:rPr>
          <w:rFonts w:ascii="Courier New" w:cs="Courier New" w:eastAsia="Courier New" w:hAnsi="Courier New"/>
          <w:sz w:val="16"/>
          <w:szCs w:val="16"/>
        </w:rPr>
        <w:t xml:space="preserve">  caricare esattamente la route dichiarata</w:t>
      </w:r>
    </w:p>
    <w:p>
      <w:pPr>
        <w:spacing w:after="120"/>
      </w:pPr>
    </w:p>
    <w:p>
      <w:pPr>
        <w:spacing w:after="120"/>
      </w:pPr>
      <w:r>
        <w:t xml:space="preserve">Non sono concorrenti.</w:t>
      </w:r>
    </w:p>
    <w:p>
      <w:pPr>
        <w:spacing w:after="120"/>
      </w:pPr>
      <w:r>
        <w:t xml:space="preserve">Il primo dà significato.</w:t>
      </w:r>
    </w:p>
    <w:p>
      <w:pPr>
        <w:spacing w:after="120"/>
      </w:pPr>
      <w:r>
        <w:t xml:space="preserve">Il secondo evita di reinterpretare ogni volta ciò che il sistema ha già formalizzato.</w:t>
      </w:r>
    </w:p>
    <w:p>
      <w:pPr>
        <w:pBdr>
          <w:bottom w:val="single" w:color="BFBFBF" w:sz="6" w:space="1"/>
        </w:pBdr>
        <w:spacing w:after="120" w:before="120"/>
      </w:pPr>
    </w:p>
    <w:p>
      <w:pPr>
        <w:pStyle w:val="Heading2"/>
      </w:pPr>
      <w:r>
        <w:t xml:space="preserve">14.2 Regole trasversali</w:t>
      </w:r>
    </w:p>
    <w:p>
      <w:pPr>
        <w:spacing w:after="120"/>
      </w:pPr>
      <w:r>
        <w:t xml:space="preserve">Alcuni protocolli sono legati a una fase molto specifica.</w:t>
      </w:r>
    </w:p>
    <w:p>
      <w:pPr>
        <w:spacing w:after="120"/>
      </w:pPr>
      <w:r>
        <w:t xml:space="preserve">Altri attraversano molti processi differenti.</w:t>
      </w:r>
    </w:p>
    <w:p>
      <w:pPr>
        <w:spacing w:after="120"/>
      </w:pPr>
      <w:r>
        <w:t xml:space="preserve">Per esempio, una regola come INDEX-FIRST può diventare pertinente in molte attività, perché riguarda </w:t>
      </w:r>
      <w:r>
        <w:rPr>
          <w:b/>
          <w:bCs/>
        </w:rPr>
        <w:t xml:space="preserve">come recuperare il contesto</w:t>
      </w:r>
      <w:r>
        <w:t xml:space="preserve">.</w:t>
      </w:r>
    </w:p>
    <w:p>
      <w:pPr>
        <w:spacing w:after="120"/>
      </w:pPr>
      <w:r>
        <w:t xml:space="preserve">Una regola di Persistent Mutation Safety può diventare pertinente ogni volta che si sta per modificare stato persistente rilevante.</w:t>
      </w:r>
    </w:p>
    <w:p>
      <w:pPr>
        <w:spacing w:after="120"/>
      </w:pPr>
      <w:r>
        <w:t xml:space="preserve">Una regola di Contiguous Workflow Execution può diventare pertinente quando esiste un workflow già avviato.</w:t>
      </w:r>
    </w:p>
    <w:p>
      <w:pPr>
        <w:spacing w:after="120"/>
      </w:pPr>
      <w:r>
        <w:t xml:space="preserve">Questi protocolli possono essere definiti </w:t>
      </w:r>
      <w:r>
        <w:rPr>
          <w:b/>
          <w:bCs/>
        </w:rPr>
        <w:t xml:space="preserve">trasversali</w:t>
      </w:r>
      <w:r>
        <w:t xml:space="preserve"> perché non appartengono a un solo processo.</w:t>
      </w:r>
    </w:p>
    <w:p>
      <w:pPr>
        <w:spacing w:after="120"/>
      </w:pPr>
      <w:r>
        <w:t xml:space="preserve">Ma trasversale non significa:</w:t>
      </w:r>
    </w:p>
    <w:p>
      <w:pPr>
        <w:pBdr>
          <w:left w:val="single" w:color="C00000" w:sz="12" w:space="8"/>
        </w:pBdr>
        <w:spacing w:after="120"/>
      </w:pPr>
      <w:r>
        <w:rPr>
          <w:i/>
          <w:iCs/>
          <w:color w:val="444444"/>
        </w:rPr>
        <w:t xml:space="preserve">«sempre caricato».</w:t>
      </w:r>
    </w:p>
    <w:p>
      <w:pPr>
        <w:spacing w:after="120"/>
      </w:pPr>
      <w:r>
        <w:t xml:space="preserve">Significa:</w:t>
      </w:r>
    </w:p>
    <w:p>
      <w:pPr>
        <w:pBdr>
          <w:left w:val="single" w:color="C00000" w:sz="12" w:space="8"/>
        </w:pBdr>
        <w:spacing w:after="120"/>
      </w:pPr>
      <w:r>
        <w:rPr>
          <w:b/>
          <w:bCs/>
          <w:i/>
          <w:iCs/>
          <w:color w:val="444444"/>
        </w:rPr>
        <w:t xml:space="preserve">può applicarsi in molti contesti diversi quando il suo trigger è presente.</w:t>
      </w:r>
    </w:p>
    <w:p>
      <w:pPr>
        <w:spacing w:after="120"/>
      </w:pPr>
      <w:r>
        <w:t xml:space="preserve">Questa distinzione è essenziale.</w:t>
      </w:r>
    </w:p>
    <w:p>
      <w:pPr>
        <w:shd w:fill="F2F2F2" w:val="clear"/>
        <w:spacing w:after="0" w:before="0"/>
        <w:ind w:left="240"/>
      </w:pPr>
      <w:r>
        <w:rPr>
          <w:rFonts w:ascii="Courier New" w:cs="Courier New" w:eastAsia="Courier New" w:hAnsi="Courier New"/>
          <w:sz w:val="16"/>
          <w:szCs w:val="16"/>
        </w:rPr>
        <w:t xml:space="preserve">TRASVERSALE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UNIVERSALE IN OGNI RUN</w:t>
      </w:r>
    </w:p>
    <w:p>
      <w:pPr>
        <w:spacing w:after="120"/>
      </w:pPr>
    </w:p>
    <w:p>
      <w:pPr>
        <w:spacing w:after="120"/>
      </w:pPr>
      <w:r>
        <w:t xml:space="preserve">Un protocollo può avere ampia applicabilità e, nello stesso tempo, essere irrilevante per il task corrente.</w:t>
      </w:r>
    </w:p>
    <w:p>
      <w:pPr>
        <w:pBdr>
          <w:bottom w:val="single" w:color="BFBFBF" w:sz="6" w:space="1"/>
        </w:pBdr>
        <w:spacing w:after="120" w:before="120"/>
      </w:pPr>
    </w:p>
    <w:p>
      <w:pPr>
        <w:pStyle w:val="Heading2"/>
      </w:pPr>
      <w:r>
        <w:t xml:space="preserve">14.3 Protocolli condizionali</w:t>
      </w:r>
    </w:p>
    <w:p>
      <w:pPr>
        <w:spacing w:after="120"/>
      </w:pPr>
      <w:r>
        <w:t xml:space="preserve">Molti protocolli diventano necessari soltanto quando si verifica una determinata condizione.</w:t>
      </w:r>
    </w:p>
    <w:p>
      <w:pPr>
        <w:spacing w:after="120"/>
      </w:pPr>
      <w:r>
        <w:t xml:space="preserve">Esempio astratto:</w:t>
      </w:r>
    </w:p>
    <w:p>
      <w:pPr>
        <w:shd w:fill="F2F2F2" w:val="clear"/>
        <w:spacing w:after="0" w:before="0"/>
        <w:ind w:left="240"/>
      </w:pPr>
      <w:r>
        <w:rPr>
          <w:rFonts w:ascii="Courier New" w:cs="Courier New" w:eastAsia="Courier New" w:hAnsi="Courier New"/>
          <w:sz w:val="16"/>
          <w:szCs w:val="16"/>
        </w:rPr>
        <w:t xml:space="preserve">OPERAZIONE NORMALE</w:t>
      </w:r>
    </w:p>
    <w:p>
      <w:pPr>
        <w:shd w:fill="F2F2F2" w:val="clear"/>
        <w:spacing w:after="0" w:before="0"/>
        <w:ind w:left="240"/>
      </w:pPr>
      <w:r>
        <w:rPr>
          <w:rFonts w:ascii="Courier New" w:cs="Courier New" w:eastAsia="Courier New" w:hAnsi="Courier New"/>
          <w:sz w:val="16"/>
          <w:szCs w:val="16"/>
        </w:rPr>
        <w:t xml:space="preserve">→ nessun tool failure</w:t>
      </w:r>
    </w:p>
    <w:p>
      <w:pPr>
        <w:shd w:fill="F2F2F2" w:val="clear"/>
        <w:spacing w:after="0" w:before="0"/>
        <w:ind w:left="240"/>
      </w:pPr>
      <w:r>
        <w:rPr>
          <w:rFonts w:ascii="Courier New" w:cs="Courier New" w:eastAsia="Courier New" w:hAnsi="Courier New"/>
          <w:sz w:val="16"/>
          <w:szCs w:val="16"/>
        </w:rPr>
        <w:t xml:space="preserve">→ nessuna route di capability failure necessaria</w:t>
      </w:r>
    </w:p>
    <w:p>
      <w:pPr>
        <w:spacing w:after="120"/>
      </w:pPr>
    </w:p>
    <w:p>
      <w:pPr>
        <w:spacing w:after="120"/>
      </w:pPr>
      <w:r>
        <w:t xml:space="preserve">Poi avviene qualcosa:</w:t>
      </w:r>
    </w:p>
    <w:p>
      <w:pPr>
        <w:shd w:fill="F2F2F2" w:val="clear"/>
        <w:spacing w:after="0" w:before="0"/>
        <w:ind w:left="240"/>
      </w:pPr>
      <w:r>
        <w:rPr>
          <w:rFonts w:ascii="Courier New" w:cs="Courier New" w:eastAsia="Courier New" w:hAnsi="Courier New"/>
          <w:sz w:val="16"/>
          <w:szCs w:val="16"/>
        </w:rPr>
        <w:t xml:space="preserve">TOOL FAILURE</w:t>
      </w:r>
    </w:p>
    <w:p>
      <w:pPr>
        <w:shd w:fill="F2F2F2" w:val="clear"/>
        <w:spacing w:after="0" w:before="0"/>
        <w:ind w:left="240"/>
      </w:pPr>
      <w:r>
        <w:rPr>
          <w:rFonts w:ascii="Courier New" w:cs="Courier New" w:eastAsia="Courier New" w:hAnsi="Courier New"/>
          <w:sz w:val="16"/>
          <w:szCs w:val="16"/>
        </w:rPr>
        <w:t xml:space="preserve">→ capability non ancora verificata</w:t>
      </w:r>
    </w:p>
    <w:p>
      <w:pPr>
        <w:shd w:fill="F2F2F2" w:val="clear"/>
        <w:spacing w:after="0" w:before="0"/>
        <w:ind w:left="240"/>
      </w:pPr>
      <w:r>
        <w:rPr>
          <w:rFonts w:ascii="Courier New" w:cs="Courier New" w:eastAsia="Courier New" w:hAnsi="Courier New"/>
          <w:sz w:val="16"/>
          <w:szCs w:val="16"/>
        </w:rPr>
        <w:t xml:space="preserve">→ protocollo di capability evidence applicabile</w:t>
      </w:r>
    </w:p>
    <w:p>
      <w:pPr>
        <w:spacing w:after="120"/>
      </w:pPr>
    </w:p>
    <w:p>
      <w:pPr>
        <w:spacing w:after="120"/>
      </w:pPr>
      <w:r>
        <w:t xml:space="preserve">La condizione modifica il routing.</w:t>
      </w:r>
    </w:p>
    <w:p>
      <w:pPr>
        <w:spacing w:after="120"/>
      </w:pPr>
      <w:r>
        <w:t xml:space="preserve">Non perché il protocollo sia diventato "più importante" in assoluto.</w:t>
      </w:r>
    </w:p>
    <w:p>
      <w:pPr>
        <w:spacing w:after="120"/>
      </w:pPr>
      <w:r>
        <w:t xml:space="preserve">Perché è diventato </w:t>
      </w:r>
      <w:r>
        <w:rPr>
          <w:b/>
          <w:bCs/>
        </w:rPr>
        <w:t xml:space="preserve">pertinente a un evento che prima non esisteva</w:t>
      </w:r>
      <w:r>
        <w:t xml:space="preserve">.</w:t>
      </w:r>
    </w:p>
    <w:p>
      <w:pPr>
        <w:spacing w:after="120"/>
      </w:pPr>
      <w:r>
        <w:t xml:space="preserve">Questo rende il routing dinamico.</w:t>
      </w:r>
    </w:p>
    <w:p>
      <w:pPr>
        <w:spacing w:after="120"/>
      </w:pPr>
      <w:r>
        <w:t xml:space="preserve">Un task può iniziare con tre regole applicabili e incontrarne altre durante il proprio sviluppo.</w:t>
      </w:r>
    </w:p>
    <w:p>
      <w:pPr>
        <w:spacing w:after="120"/>
      </w:pPr>
      <w:r>
        <w:t xml:space="preserve">Il contesto procedurale può quindi crescere progressivamente:</w:t>
      </w:r>
    </w:p>
    <w:p>
      <w:pPr>
        <w:shd w:fill="F2F2F2" w:val="clear"/>
        <w:spacing w:after="0" w:before="0"/>
        <w:ind w:left="240"/>
      </w:pPr>
      <w:r>
        <w:rPr>
          <w:rFonts w:ascii="Courier New" w:cs="Courier New" w:eastAsia="Courier New" w:hAnsi="Courier New"/>
          <w:sz w:val="16"/>
          <w:szCs w:val="16"/>
        </w:rPr>
        <w:t xml:space="preserve">START</w:t>
      </w:r>
    </w:p>
    <w:p>
      <w:pPr>
        <w:shd w:fill="F2F2F2" w:val="clear"/>
        <w:spacing w:after="0" w:before="0"/>
        <w:ind w:left="240"/>
      </w:pPr>
      <w:r>
        <w:rPr>
          <w:rFonts w:ascii="Courier New" w:cs="Courier New" w:eastAsia="Courier New" w:hAnsi="Courier New"/>
          <w:sz w:val="16"/>
          <w:szCs w:val="16"/>
        </w:rPr>
        <w:t xml:space="preserve">→ protocol set minimo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EVENTO NUOVO</w:t>
      </w:r>
    </w:p>
    <w:p>
      <w:pPr>
        <w:shd w:fill="F2F2F2" w:val="clear"/>
        <w:spacing w:after="0" w:before="0"/>
        <w:ind w:left="240"/>
      </w:pPr>
      <w:r>
        <w:rPr>
          <w:rFonts w:ascii="Courier New" w:cs="Courier New" w:eastAsia="Courier New" w:hAnsi="Courier New"/>
          <w:sz w:val="16"/>
          <w:szCs w:val="16"/>
        </w:rPr>
        <w:t xml:space="preserve">→ route aggiuntiva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NUOVO EVENTO</w:t>
      </w:r>
    </w:p>
    <w:p>
      <w:pPr>
        <w:shd w:fill="F2F2F2" w:val="clear"/>
        <w:spacing w:after="0" w:before="0"/>
        <w:ind w:left="240"/>
      </w:pPr>
      <w:r>
        <w:rPr>
          <w:rFonts w:ascii="Courier New" w:cs="Courier New" w:eastAsia="Courier New" w:hAnsi="Courier New"/>
          <w:sz w:val="16"/>
          <w:szCs w:val="16"/>
        </w:rPr>
        <w:t xml:space="preserve">→ eventuale nuova route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STOP</w:t>
      </w:r>
    </w:p>
    <w:p>
      <w:pPr>
        <w:shd w:fill="F2F2F2" w:val="clear"/>
        <w:spacing w:after="0" w:before="0"/>
        <w:ind w:left="240"/>
      </w:pPr>
      <w:r>
        <w:rPr>
          <w:rFonts w:ascii="Courier New" w:cs="Courier New" w:eastAsia="Courier New" w:hAnsi="Courier New"/>
          <w:sz w:val="16"/>
          <w:szCs w:val="16"/>
        </w:rPr>
        <w:t xml:space="preserve">→ nessun caricamento ulteriore</w:t>
      </w:r>
    </w:p>
    <w:p>
      <w:pPr>
        <w:spacing w:after="120"/>
      </w:pPr>
    </w:p>
    <w:p>
      <w:pPr>
        <w:spacing w:after="120"/>
      </w:pPr>
      <w:r>
        <w:t xml:space="preserve">È lo stesso principio del Progressive Retrieval applicato alla procedura.</w:t>
      </w:r>
    </w:p>
    <w:p>
      <w:pPr>
        <w:pBdr>
          <w:bottom w:val="single" w:color="BFBFBF" w:sz="6" w:space="1"/>
        </w:pBdr>
        <w:spacing w:after="120" w:before="120"/>
      </w:pPr>
    </w:p>
    <w:p>
      <w:pPr>
        <w:pStyle w:val="Heading2"/>
      </w:pPr>
      <w:r>
        <w:t xml:space="preserve">14.4 Trigger espliciti</w:t>
      </w:r>
    </w:p>
    <w:p>
      <w:pPr>
        <w:spacing w:after="120"/>
      </w:pPr>
      <w:r>
        <w:t xml:space="preserve">Il caso più semplice è quando il trigger è dichiarato in modo esplicito.</w:t>
      </w:r>
    </w:p>
    <w:p>
      <w:pPr>
        <w:spacing w:after="120"/>
      </w:pPr>
      <w:r>
        <w:t xml:space="preserve">Una richiesta potrebbe dire:</w:t>
      </w:r>
    </w:p>
    <w:p>
      <w:pPr>
        <w:pBdr>
          <w:left w:val="single" w:color="C00000" w:sz="12" w:space="8"/>
        </w:pBdr>
        <w:spacing w:after="120"/>
      </w:pPr>
      <w:r>
        <w:rPr>
          <w:i/>
          <w:iCs/>
          <w:color w:val="444444"/>
        </w:rPr>
        <w:t xml:space="preserve">«Verifica la capability prima di dichiarare il blocco.»</w:t>
      </w:r>
    </w:p>
    <w:p>
      <w:pPr>
        <w:spacing w:after="120"/>
      </w:pPr>
      <w:r>
        <w:t xml:space="preserve">Oppure:</w:t>
      </w:r>
    </w:p>
    <w:p>
      <w:pPr>
        <w:pBdr>
          <w:left w:val="single" w:color="C00000" w:sz="12" w:space="8"/>
        </w:pBdr>
        <w:spacing w:after="120"/>
      </w:pPr>
      <w:r>
        <w:rPr>
          <w:i/>
          <w:iCs/>
          <w:color w:val="444444"/>
        </w:rPr>
        <w:t xml:space="preserve">«Porta il workflow al Board Gate.»</w:t>
      </w:r>
    </w:p>
    <w:p>
      <w:pPr>
        <w:spacing w:after="120"/>
      </w:pPr>
      <w:r>
        <w:t xml:space="preserve">Oppure ancora:</w:t>
      </w:r>
    </w:p>
    <w:p>
      <w:pPr>
        <w:pBdr>
          <w:left w:val="single" w:color="C00000" w:sz="12" w:space="8"/>
        </w:pBdr>
        <w:spacing w:after="120"/>
      </w:pPr>
      <w:r>
        <w:rPr>
          <w:i/>
          <w:iCs/>
          <w:color w:val="444444"/>
        </w:rPr>
        <w:t xml:space="preserve">«Aggiorna la documentazione dopo il delta materiale.»</w:t>
      </w:r>
    </w:p>
    <w:p>
      <w:pPr>
        <w:spacing w:after="120"/>
      </w:pPr>
      <w:r>
        <w:t xml:space="preserve">In questi casi il linguaggio della richiesta o il workflow stesso può rendere evidente quale famiglia di regole è coinvolta.</w:t>
      </w:r>
    </w:p>
    <w:p>
      <w:pPr>
        <w:spacing w:after="120"/>
      </w:pPr>
      <w:r>
        <w:t xml:space="preserve">Ma il trigger esplicito non autorizza a saltare Source Precedence e status check.</w:t>
      </w:r>
    </w:p>
    <w:p>
      <w:pPr>
        <w:spacing w:after="120"/>
      </w:pPr>
      <w:r>
        <w:t xml:space="preserve">Se la richiesta nomina un protocollo superseded, la baseline corrente deve prevalere.</w:t>
      </w:r>
    </w:p>
    <w:p>
      <w:pPr>
        <w:spacing w:after="120"/>
      </w:pPr>
      <w:r>
        <w:t xml:space="preserve">Se la richiesta nomina un comportamento incompatibile con governance, il nome del protocollo non crea authority.</w:t>
      </w:r>
    </w:p>
    <w:p>
      <w:pPr>
        <w:spacing w:after="120"/>
      </w:pPr>
      <w:r>
        <w:t xml:space="preserve">Il trigger aiuta il routing.</w:t>
      </w:r>
    </w:p>
    <w:p>
      <w:pPr>
        <w:spacing w:after="120"/>
      </w:pPr>
      <w:r>
        <w:t xml:space="preserve">Non sostituisce il controllo della fonte.</w:t>
      </w:r>
    </w:p>
    <w:p>
      <w:pPr>
        <w:pBdr>
          <w:bottom w:val="single" w:color="BFBFBF" w:sz="6" w:space="1"/>
        </w:pBdr>
        <w:spacing w:after="120" w:before="120"/>
      </w:pPr>
    </w:p>
    <w:p>
      <w:pPr>
        <w:pStyle w:val="Heading2"/>
      </w:pPr>
      <w:r>
        <w:t xml:space="preserve">14.5 Trigger derivati dal tipo di operazione</w:t>
      </w:r>
    </w:p>
    <w:p>
      <w:pPr>
        <w:spacing w:after="120"/>
      </w:pPr>
      <w:r>
        <w:t xml:space="preserve">Molto spesso l'utente non nomina alcun protocollo.</w:t>
      </w:r>
    </w:p>
    <w:p>
      <w:pPr>
        <w:spacing w:after="120"/>
      </w:pPr>
      <w:r>
        <w:t xml:space="preserve">Dice semplicemente:</w:t>
      </w:r>
    </w:p>
    <w:p>
      <w:pPr>
        <w:pBdr>
          <w:left w:val="single" w:color="C00000" w:sz="12" w:space="8"/>
        </w:pBdr>
        <w:spacing w:after="120"/>
      </w:pPr>
      <w:r>
        <w:rPr>
          <w:i/>
          <w:iCs/>
          <w:color w:val="444444"/>
        </w:rPr>
        <w:t xml:space="preserve">«Modifica questo file.»</w:t>
      </w:r>
    </w:p>
    <w:p>
      <w:pPr>
        <w:spacing w:after="120"/>
      </w:pPr>
      <w:r>
        <w:t xml:space="preserve">Oppure:</w:t>
      </w:r>
    </w:p>
    <w:p>
      <w:pPr>
        <w:pBdr>
          <w:left w:val="single" w:color="C00000" w:sz="12" w:space="8"/>
        </w:pBdr>
        <w:spacing w:after="120"/>
      </w:pPr>
      <w:r>
        <w:rPr>
          <w:i/>
          <w:iCs/>
          <w:color w:val="444444"/>
        </w:rPr>
        <w:t xml:space="preserve">«Continua il workflow.»</w:t>
      </w:r>
    </w:p>
    <w:p>
      <w:pPr>
        <w:spacing w:after="120"/>
      </w:pPr>
      <w:r>
        <w:t xml:space="preserve">Oppure:</w:t>
      </w:r>
    </w:p>
    <w:p>
      <w:pPr>
        <w:pBdr>
          <w:left w:val="single" w:color="C00000" w:sz="12" w:space="8"/>
        </w:pBdr>
        <w:spacing w:after="120"/>
      </w:pPr>
      <w:r>
        <w:rPr>
          <w:i/>
          <w:iCs/>
          <w:color w:val="444444"/>
        </w:rPr>
        <w:t xml:space="preserve">«Non riesco a recuperare il contenuto.»</w:t>
      </w:r>
    </w:p>
    <w:p>
      <w:pPr>
        <w:spacing w:after="120"/>
      </w:pPr>
      <w:r>
        <w:t xml:space="preserve">WCM deve derivare il routing dal </w:t>
      </w:r>
      <w:r>
        <w:rPr>
          <w:b/>
          <w:bCs/>
        </w:rPr>
        <w:t xml:space="preserve">tipo di operazione</w:t>
      </w:r>
      <w:r>
        <w:t xml:space="preserve">.</w:t>
      </w:r>
    </w:p>
    <w:p>
      <w:pPr>
        <w:spacing w:after="120"/>
      </w:pPr>
      <w:r>
        <w:t xml:space="preserve">Esempio:</w:t>
      </w:r>
    </w:p>
    <w:p>
      <w:pPr>
        <w:shd w:fill="F2F2F2" w:val="clear"/>
        <w:spacing w:after="0" w:before="0"/>
        <w:ind w:left="240"/>
      </w:pPr>
      <w:r>
        <w:rPr>
          <w:rFonts w:ascii="Courier New" w:cs="Courier New" w:eastAsia="Courier New" w:hAnsi="Courier New"/>
          <w:sz w:val="16"/>
          <w:szCs w:val="16"/>
        </w:rPr>
        <w:t xml:space="preserve">OPERAZIONE</w:t>
      </w:r>
    </w:p>
    <w:p>
      <w:pPr>
        <w:shd w:fill="F2F2F2" w:val="clear"/>
        <w:spacing w:after="0" w:before="0"/>
        <w:ind w:left="240"/>
      </w:pPr>
      <w:r>
        <w:rPr>
          <w:rFonts w:ascii="Courier New" w:cs="Courier New" w:eastAsia="Courier New" w:hAnsi="Courier New"/>
          <w:sz w:val="16"/>
          <w:szCs w:val="16"/>
        </w:rPr>
        <w:t xml:space="preserve">persistent mutation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DERIVAZIONE</w:t>
      </w:r>
    </w:p>
    <w:p>
      <w:pPr>
        <w:shd w:fill="F2F2F2" w:val="clear"/>
        <w:spacing w:after="0" w:before="0"/>
        <w:ind w:left="240"/>
      </w:pPr>
      <w:r>
        <w:rPr>
          <w:rFonts w:ascii="Courier New" w:cs="Courier New" w:eastAsia="Courier New" w:hAnsi="Courier New"/>
          <w:sz w:val="16"/>
          <w:szCs w:val="16"/>
        </w:rPr>
        <w:t xml:space="preserve">questa azione modifica stato persistente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ROUTE</w:t>
      </w:r>
    </w:p>
    <w:p>
      <w:pPr>
        <w:shd w:fill="F2F2F2" w:val="clear"/>
        <w:spacing w:after="0" w:before="0"/>
        <w:ind w:left="240"/>
      </w:pPr>
      <w:r>
        <w:rPr>
          <w:rFonts w:ascii="Courier New" w:cs="Courier New" w:eastAsia="Courier New" w:hAnsi="Courier New"/>
          <w:sz w:val="16"/>
          <w:szCs w:val="16"/>
        </w:rPr>
        <w:t xml:space="preserve">carica le guard di persistent mutation applicabili</w:t>
      </w:r>
    </w:p>
    <w:p>
      <w:pPr>
        <w:spacing w:after="120"/>
      </w:pPr>
    </w:p>
    <w:p>
      <w:pPr>
        <w:spacing w:after="120"/>
      </w:pPr>
      <w:r>
        <w:t xml:space="preserve">Oppure:</w:t>
      </w:r>
    </w:p>
    <w:p>
      <w:pPr>
        <w:shd w:fill="F2F2F2" w:val="clear"/>
        <w:spacing w:after="0" w:before="0"/>
        <w:ind w:left="240"/>
      </w:pPr>
      <w:r>
        <w:rPr>
          <w:rFonts w:ascii="Courier New" w:cs="Courier New" w:eastAsia="Courier New" w:hAnsi="Courier New"/>
          <w:sz w:val="16"/>
          <w:szCs w:val="16"/>
        </w:rPr>
        <w:t xml:space="preserve">OPERAZIONE</w:t>
      </w:r>
    </w:p>
    <w:p>
      <w:pPr>
        <w:shd w:fill="F2F2F2" w:val="clear"/>
        <w:spacing w:after="0" w:before="0"/>
        <w:ind w:left="240"/>
      </w:pPr>
      <w:r>
        <w:rPr>
          <w:rFonts w:ascii="Courier New" w:cs="Courier New" w:eastAsia="Courier New" w:hAnsi="Courier New"/>
          <w:sz w:val="16"/>
          <w:szCs w:val="16"/>
        </w:rPr>
        <w:t xml:space="preserve">resume di workflow incompleto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DERIVAZIONE</w:t>
      </w:r>
    </w:p>
    <w:p>
      <w:pPr>
        <w:shd w:fill="F2F2F2" w:val="clear"/>
        <w:spacing w:after="0" w:before="0"/>
        <w:ind w:left="240"/>
      </w:pPr>
      <w:r>
        <w:rPr>
          <w:rFonts w:ascii="Courier New" w:cs="Courier New" w:eastAsia="Courier New" w:hAnsi="Courier New"/>
          <w:sz w:val="16"/>
          <w:szCs w:val="16"/>
        </w:rPr>
        <w:t xml:space="preserve">esiste next_transition persistita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ROUTE</w:t>
      </w:r>
    </w:p>
    <w:p>
      <w:pPr>
        <w:shd w:fill="F2F2F2" w:val="clear"/>
        <w:spacing w:after="0" w:before="0"/>
        <w:ind w:left="240"/>
      </w:pPr>
      <w:r>
        <w:rPr>
          <w:rFonts w:ascii="Courier New" w:cs="Courier New" w:eastAsia="Courier New" w:hAnsi="Courier New"/>
          <w:sz w:val="16"/>
          <w:szCs w:val="16"/>
        </w:rPr>
        <w:t xml:space="preserve">bootstrap + retrieval + contiguous execution</w:t>
      </w:r>
    </w:p>
    <w:p>
      <w:pPr>
        <w:spacing w:after="120"/>
      </w:pPr>
    </w:p>
    <w:p>
      <w:pPr>
        <w:spacing w:after="120"/>
      </w:pPr>
      <w:r>
        <w:t xml:space="preserve">Il passaggio cognitivo è:</w:t>
      </w:r>
    </w:p>
    <w:p>
      <w:pPr>
        <w:pBdr>
          <w:left w:val="single" w:color="C00000" w:sz="12" w:space="8"/>
        </w:pBdr>
        <w:spacing w:after="120"/>
      </w:pPr>
      <w:r>
        <w:rPr>
          <w:b/>
          <w:bCs/>
          <w:i/>
          <w:iCs/>
          <w:color w:val="444444"/>
        </w:rPr>
        <w:t xml:space="preserve">riconoscere la classe dell'operazione.</w:t>
      </w:r>
    </w:p>
    <w:p>
      <w:pPr>
        <w:spacing w:after="120"/>
      </w:pPr>
      <w:r>
        <w:t xml:space="preserve">Una volta riconosciuta, la parte successiva può essere molto più meccanica.</w:t>
      </w:r>
    </w:p>
    <w:p>
      <w:pPr>
        <w:pBdr>
          <w:bottom w:val="single" w:color="BFBFBF" w:sz="6" w:space="1"/>
        </w:pBdr>
        <w:spacing w:after="120" w:before="120"/>
      </w:pPr>
    </w:p>
    <w:p>
      <w:pPr>
        <w:pStyle w:val="Heading2"/>
      </w:pPr>
      <w:r>
        <w:t xml:space="preserve">14.6 Process → Protocol relationships</w:t>
      </w:r>
    </w:p>
    <w:p>
      <w:pPr>
        <w:spacing w:after="120"/>
      </w:pPr>
      <w:r>
        <w:t xml:space="preserve">Processi e protocolli non sono due cataloghi separati che vivono senza relazioni.</w:t>
      </w:r>
    </w:p>
    <w:p>
      <w:pPr>
        <w:spacing w:after="120"/>
      </w:pPr>
      <w:r>
        <w:t xml:space="preserve">Un processo può dipendere da più protocolli.</w:t>
      </w:r>
    </w:p>
    <w:p>
      <w:pPr>
        <w:spacing w:after="120"/>
      </w:pPr>
      <w:r>
        <w:t xml:space="preserve">Un protocollo può governare più processi.</w:t>
      </w:r>
    </w:p>
    <w:p>
      <w:pPr>
        <w:spacing w:after="120"/>
      </w:pPr>
      <w:r>
        <w:t xml:space="preserve">La relazione è quindi molti-a-molti.</w:t>
      </w:r>
    </w:p>
    <w:p>
      <w:pPr>
        <w:shd w:fill="F2F2F2" w:val="clear"/>
        <w:spacing w:after="0" w:before="0"/>
        <w:ind w:left="240"/>
      </w:pPr>
      <w:r>
        <w:rPr>
          <w:rFonts w:ascii="Courier New" w:cs="Courier New" w:eastAsia="Courier New" w:hAnsi="Courier New"/>
          <w:sz w:val="16"/>
          <w:szCs w:val="16"/>
        </w:rPr>
        <w:t xml:space="preserve">PROCESSO A</w:t>
      </w:r>
    </w:p>
    <w:p>
      <w:pPr>
        <w:shd w:fill="F2F2F2" w:val="clear"/>
        <w:spacing w:after="0" w:before="0"/>
        <w:ind w:left="240"/>
      </w:pPr>
      <w:r>
        <w:rPr>
          <w:rFonts w:ascii="Courier New" w:cs="Courier New" w:eastAsia="Courier New" w:hAnsi="Courier New"/>
          <w:sz w:val="16"/>
          <w:szCs w:val="16"/>
        </w:rPr>
        <w:t xml:space="preserve">├─ PROTOCOLLO 1</w:t>
      </w:r>
    </w:p>
    <w:p>
      <w:pPr>
        <w:shd w:fill="F2F2F2" w:val="clear"/>
        <w:spacing w:after="0" w:before="0"/>
        <w:ind w:left="240"/>
      </w:pPr>
      <w:r>
        <w:rPr>
          <w:rFonts w:ascii="Courier New" w:cs="Courier New" w:eastAsia="Courier New" w:hAnsi="Courier New"/>
          <w:sz w:val="16"/>
          <w:szCs w:val="16"/>
        </w:rPr>
        <w:t xml:space="preserve">├─ PROTOCOLLO 2</w:t>
      </w:r>
    </w:p>
    <w:p>
      <w:pPr>
        <w:shd w:fill="F2F2F2" w:val="clear"/>
        <w:spacing w:after="0" w:before="0"/>
        <w:ind w:left="240"/>
      </w:pPr>
      <w:r>
        <w:rPr>
          <w:rFonts w:ascii="Courier New" w:cs="Courier New" w:eastAsia="Courier New" w:hAnsi="Courier New"/>
          <w:sz w:val="16"/>
          <w:szCs w:val="16"/>
        </w:rPr>
        <w:t xml:space="preserve">└─ PROTOCOLLO 3</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PROCESSO B</w:t>
      </w:r>
    </w:p>
    <w:p>
      <w:pPr>
        <w:shd w:fill="F2F2F2" w:val="clear"/>
        <w:spacing w:after="0" w:before="0"/>
        <w:ind w:left="240"/>
      </w:pPr>
      <w:r>
        <w:rPr>
          <w:rFonts w:ascii="Courier New" w:cs="Courier New" w:eastAsia="Courier New" w:hAnsi="Courier New"/>
          <w:sz w:val="16"/>
          <w:szCs w:val="16"/>
        </w:rPr>
        <w:t xml:space="preserve">├─ PROTOCOLLO 2</w:t>
      </w:r>
    </w:p>
    <w:p>
      <w:pPr>
        <w:shd w:fill="F2F2F2" w:val="clear"/>
        <w:spacing w:after="0" w:before="0"/>
        <w:ind w:left="240"/>
      </w:pPr>
      <w:r>
        <w:rPr>
          <w:rFonts w:ascii="Courier New" w:cs="Courier New" w:eastAsia="Courier New" w:hAnsi="Courier New"/>
          <w:sz w:val="16"/>
          <w:szCs w:val="16"/>
        </w:rPr>
        <w:t xml:space="preserve">└─ PROTOCOLLO 4</w:t>
      </w:r>
    </w:p>
    <w:p>
      <w:pPr>
        <w:spacing w:after="120"/>
      </w:pPr>
    </w:p>
    <w:p>
      <w:pPr>
        <w:spacing w:after="120"/>
      </w:pPr>
      <w:r>
        <w:t xml:space="preserve">Il Process Register WCM espone infatti relazioni operative tra baseline di processi e protocolli.</w:t>
      </w:r>
    </w:p>
    <w:p>
      <w:pPr>
        <w:spacing w:after="120"/>
      </w:pPr>
      <w:r>
        <w:t xml:space="preserve">Per esempio, la navigazione Agent-Ready viene collegata a:</w:t>
      </w:r>
    </w:p>
    <w:p>
      <w:pPr>
        <w:shd w:fill="F2F2F2" w:val="clear"/>
        <w:spacing w:after="0" w:before="0"/>
        <w:ind w:left="240"/>
      </w:pPr>
      <w:r>
        <w:rPr>
          <w:rFonts w:ascii="Courier New" w:cs="Courier New" w:eastAsia="Courier New" w:hAnsi="Courier New"/>
          <w:sz w:val="16"/>
          <w:szCs w:val="16"/>
        </w:rPr>
        <w:t xml:space="preserve">CONCEPT-007</w:t>
      </w:r>
    </w:p>
    <w:p>
      <w:pPr>
        <w:shd w:fill="F2F2F2" w:val="clear"/>
        <w:spacing w:after="0" w:before="0"/>
        <w:ind w:left="240"/>
      </w:pPr>
      <w:r>
        <w:rPr>
          <w:rFonts w:ascii="Courier New" w:cs="Courier New" w:eastAsia="Courier New" w:hAnsi="Courier New"/>
          <w:sz w:val="16"/>
          <w:szCs w:val="16"/>
        </w:rPr>
        <w:t xml:space="preserve">+ PROC-005</w:t>
      </w:r>
    </w:p>
    <w:p>
      <w:pPr>
        <w:shd w:fill="F2F2F2" w:val="clear"/>
        <w:spacing w:after="0" w:before="0"/>
        <w:ind w:left="240"/>
      </w:pPr>
      <w:r>
        <w:rPr>
          <w:rFonts w:ascii="Courier New" w:cs="Courier New" w:eastAsia="Courier New" w:hAnsi="Courier New"/>
          <w:sz w:val="16"/>
          <w:szCs w:val="16"/>
        </w:rPr>
        <w:t xml:space="preserve">+ PROT-005</w:t>
      </w:r>
    </w:p>
    <w:p>
      <w:pPr>
        <w:spacing w:after="120"/>
      </w:pPr>
    </w:p>
    <w:p>
      <w:pPr>
        <w:spacing w:after="120"/>
      </w:pPr>
      <w:r>
        <w:t xml:space="preserve">La Session-Independent Workflow Execution viene collegata a:</w:t>
      </w:r>
    </w:p>
    <w:p>
      <w:pPr>
        <w:shd w:fill="F2F2F2" w:val="clear"/>
        <w:spacing w:after="0" w:before="0"/>
        <w:ind w:left="240"/>
      </w:pPr>
      <w:r>
        <w:rPr>
          <w:rFonts w:ascii="Courier New" w:cs="Courier New" w:eastAsia="Courier New" w:hAnsi="Courier New"/>
          <w:sz w:val="16"/>
          <w:szCs w:val="16"/>
        </w:rPr>
        <w:t xml:space="preserve">DEC-012</w:t>
      </w:r>
    </w:p>
    <w:p>
      <w:pPr>
        <w:shd w:fill="F2F2F2" w:val="clear"/>
        <w:spacing w:after="0" w:before="0"/>
        <w:ind w:left="240"/>
      </w:pPr>
      <w:r>
        <w:rPr>
          <w:rFonts w:ascii="Courier New" w:cs="Courier New" w:eastAsia="Courier New" w:hAnsi="Courier New"/>
          <w:sz w:val="16"/>
          <w:szCs w:val="16"/>
        </w:rPr>
        <w:t xml:space="preserve">+ PROT-009</w:t>
      </w:r>
    </w:p>
    <w:p>
      <w:pPr>
        <w:shd w:fill="F2F2F2" w:val="clear"/>
        <w:spacing w:after="0" w:before="0"/>
        <w:ind w:left="240"/>
      </w:pPr>
      <w:r>
        <w:rPr>
          <w:rFonts w:ascii="Courier New" w:cs="Courier New" w:eastAsia="Courier New" w:hAnsi="Courier New"/>
          <w:sz w:val="16"/>
          <w:szCs w:val="16"/>
        </w:rPr>
        <w:t xml:space="preserve">+ PROC-005 / PROC-006 / PROC-007</w:t>
      </w:r>
    </w:p>
    <w:p>
      <w:pPr>
        <w:spacing w:after="120"/>
      </w:pPr>
    </w:p>
    <w:p>
      <w:pPr>
        <w:spacing w:after="120"/>
      </w:pPr>
      <w:r>
        <w:t xml:space="preserve">Il capability routing usa:</w:t>
      </w:r>
    </w:p>
    <w:p>
      <w:pPr>
        <w:shd w:fill="F2F2F2" w:val="clear"/>
        <w:spacing w:after="0" w:before="0"/>
        <w:ind w:left="240"/>
      </w:pPr>
      <w:r>
        <w:rPr>
          <w:rFonts w:ascii="Courier New" w:cs="Courier New" w:eastAsia="Courier New" w:hAnsi="Courier New"/>
          <w:sz w:val="16"/>
          <w:szCs w:val="16"/>
        </w:rPr>
        <w:t xml:space="preserve">PROT-011</w:t>
      </w:r>
    </w:p>
    <w:p>
      <w:pPr>
        <w:shd w:fill="F2F2F2" w:val="clear"/>
        <w:spacing w:after="0" w:before="0"/>
        <w:ind w:left="240"/>
      </w:pPr>
      <w:r>
        <w:rPr>
          <w:rFonts w:ascii="Courier New" w:cs="Courier New" w:eastAsia="Courier New" w:hAnsi="Courier New"/>
          <w:sz w:val="16"/>
          <w:szCs w:val="16"/>
        </w:rPr>
        <w:t xml:space="preserve">+ PROT-003</w:t>
      </w:r>
    </w:p>
    <w:p>
      <w:pPr>
        <w:spacing w:after="120"/>
      </w:pPr>
    </w:p>
    <w:p>
      <w:pPr>
        <w:spacing w:after="120"/>
      </w:pPr>
      <w:r>
        <w:t xml:space="preserve">Queste relazioni permettono al sistema di non trattare ogni protocollo come un elemento isolato.</w:t>
      </w:r>
    </w:p>
    <w:p>
      <w:pPr>
        <w:spacing w:after="120"/>
      </w:pPr>
      <w:r>
        <w:t xml:space="preserve">Quando WCM identifica il processo, può scoprire i protocolli collegati.</w:t>
      </w:r>
    </w:p>
    <w:p>
      <w:pPr>
        <w:spacing w:after="120"/>
      </w:pPr>
      <w:r>
        <w:t xml:space="preserve">Quando identifica un evento, può scoprire protocolli che attraversano il processo corrente.</w:t>
      </w:r>
    </w:p>
    <w:p>
      <w:pPr>
        <w:spacing w:after="120"/>
      </w:pPr>
      <w:r>
        <w:t xml:space="preserve">Il routing finale nasce dall'intersezione.</w:t>
      </w:r>
    </w:p>
    <w:p>
      <w:pPr>
        <w:pBdr>
          <w:bottom w:val="single" w:color="BFBFBF" w:sz="6" w:space="1"/>
        </w:pBdr>
        <w:spacing w:after="120" w:before="120"/>
      </w:pPr>
    </w:p>
    <w:p>
      <w:pPr>
        <w:pStyle w:val="Heading2"/>
      </w:pPr>
      <w:r>
        <w:t xml:space="preserve">14.7 Knowledge nodes → Procedure relationships</w:t>
      </w:r>
    </w:p>
    <w:p>
      <w:pPr>
        <w:spacing w:after="120"/>
      </w:pPr>
      <w:r>
        <w:t xml:space="preserve">Non tutto parte da un processo.</w:t>
      </w:r>
    </w:p>
    <w:p>
      <w:pPr>
        <w:spacing w:after="120"/>
      </w:pPr>
      <w:r>
        <w:t xml:space="preserve">Anche un nodo di conoscenza può indicare che una procedura è necessaria.</w:t>
      </w:r>
    </w:p>
    <w:p>
      <w:pPr>
        <w:spacing w:after="120"/>
      </w:pPr>
      <w:r>
        <w:t xml:space="preserve">Immaginiamo di aprire un documento e trovare:</w:t>
      </w:r>
    </w:p>
    <w:p>
      <w:pPr>
        <w:shd w:fill="F2F2F2" w:val="clear"/>
        <w:spacing w:after="0" w:before="0"/>
        <w:ind w:left="240"/>
      </w:pPr>
      <w:r>
        <w:rPr>
          <w:rFonts w:ascii="Courier New" w:cs="Courier New" w:eastAsia="Courier New" w:hAnsi="Courier New"/>
          <w:sz w:val="16"/>
          <w:szCs w:val="16"/>
        </w:rPr>
        <w:t xml:space="preserve">STATUS = SUPERSEDED</w:t>
      </w:r>
    </w:p>
    <w:p>
      <w:pPr>
        <w:spacing w:after="120"/>
      </w:pPr>
    </w:p>
    <w:p>
      <w:pPr>
        <w:spacing w:after="120"/>
      </w:pPr>
      <w:r>
        <w:t xml:space="preserve">Questo metadata non è soltanto informazione descrittiva.</w:t>
      </w:r>
    </w:p>
    <w:p>
      <w:pPr>
        <w:spacing w:after="120"/>
      </w:pPr>
      <w:r>
        <w:t xml:space="preserve">Può influenzare il routing:</w:t>
      </w:r>
    </w:p>
    <w:p>
      <w:pPr>
        <w:shd w:fill="F2F2F2" w:val="clear"/>
        <w:spacing w:after="0" w:before="0"/>
        <w:ind w:left="240"/>
      </w:pPr>
      <w:r>
        <w:rPr>
          <w:rFonts w:ascii="Courier New" w:cs="Courier New" w:eastAsia="Courier New" w:hAnsi="Courier New"/>
          <w:sz w:val="16"/>
          <w:szCs w:val="16"/>
        </w:rPr>
        <w:t xml:space="preserve">SUPERSEDED</w:t>
      </w:r>
    </w:p>
    <w:p>
      <w:pPr>
        <w:shd w:fill="F2F2F2" w:val="clear"/>
        <w:spacing w:after="0" w:before="0"/>
        <w:ind w:left="240"/>
      </w:pPr>
      <w:r>
        <w:rPr>
          <w:rFonts w:ascii="Courier New" w:cs="Courier New" w:eastAsia="Courier New" w:hAnsi="Courier New"/>
          <w:sz w:val="16"/>
          <w:szCs w:val="16"/>
        </w:rPr>
        <w:t xml:space="preserve">→ non usare come baseline corrente</w:t>
      </w:r>
    </w:p>
    <w:p>
      <w:pPr>
        <w:shd w:fill="F2F2F2" w:val="clear"/>
        <w:spacing w:after="0" w:before="0"/>
        <w:ind w:left="240"/>
      </w:pPr>
      <w:r>
        <w:rPr>
          <w:rFonts w:ascii="Courier New" w:cs="Courier New" w:eastAsia="Courier New" w:hAnsi="Courier New"/>
          <w:sz w:val="16"/>
          <w:szCs w:val="16"/>
        </w:rPr>
        <w:t xml:space="preserve">→ cerca il successore autorevole</w:t>
      </w:r>
    </w:p>
    <w:p>
      <w:pPr>
        <w:spacing w:after="120"/>
      </w:pPr>
    </w:p>
    <w:p>
      <w:pPr>
        <w:spacing w:after="120"/>
      </w:pPr>
      <w:r>
        <w:t xml:space="preserve">Oppure un nodo può dichiarare:</w:t>
      </w:r>
    </w:p>
    <w:p>
      <w:pPr>
        <w:shd w:fill="F2F2F2" w:val="clear"/>
        <w:spacing w:after="0" w:before="0"/>
        <w:ind w:left="240"/>
      </w:pPr>
      <w:r>
        <w:rPr>
          <w:rFonts w:ascii="Courier New" w:cs="Courier New" w:eastAsia="Courier New" w:hAnsi="Courier New"/>
          <w:sz w:val="16"/>
          <w:szCs w:val="16"/>
        </w:rPr>
        <w:t xml:space="preserve">DEPENDS_ON</w:t>
      </w:r>
    </w:p>
    <w:p>
      <w:pPr>
        <w:shd w:fill="F2F2F2" w:val="clear"/>
        <w:spacing w:after="0" w:before="0"/>
        <w:ind w:left="240"/>
      </w:pPr>
      <w:r>
        <w:rPr>
          <w:rFonts w:ascii="Courier New" w:cs="Courier New" w:eastAsia="Courier New" w:hAnsi="Courier New"/>
          <w:sz w:val="16"/>
          <w:szCs w:val="16"/>
        </w:rPr>
        <w:t xml:space="preserve">AFFECTS</w:t>
      </w:r>
    </w:p>
    <w:p>
      <w:pPr>
        <w:shd w:fill="F2F2F2" w:val="clear"/>
        <w:spacing w:after="0" w:before="0"/>
        <w:ind w:left="240"/>
      </w:pPr>
      <w:r>
        <w:rPr>
          <w:rFonts w:ascii="Courier New" w:cs="Courier New" w:eastAsia="Courier New" w:hAnsi="Courier New"/>
          <w:sz w:val="16"/>
          <w:szCs w:val="16"/>
        </w:rPr>
        <w:t xml:space="preserve">CONSTRAINS</w:t>
      </w:r>
    </w:p>
    <w:p>
      <w:pPr>
        <w:shd w:fill="F2F2F2" w:val="clear"/>
        <w:spacing w:after="0" w:before="0"/>
        <w:ind w:left="240"/>
      </w:pPr>
      <w:r>
        <w:rPr>
          <w:rFonts w:ascii="Courier New" w:cs="Courier New" w:eastAsia="Courier New" w:hAnsi="Courier New"/>
          <w:sz w:val="16"/>
          <w:szCs w:val="16"/>
        </w:rPr>
        <w:t xml:space="preserve">EVIDENCE_FOR</w:t>
      </w:r>
    </w:p>
    <w:p>
      <w:pPr>
        <w:spacing w:after="120"/>
      </w:pPr>
    </w:p>
    <w:p>
      <w:pPr>
        <w:spacing w:after="120"/>
      </w:pPr>
      <w:r>
        <w:t xml:space="preserve">Queste relazioni possono indicare:</w:t>
      </w:r>
    </w:p>
    <w:p>
      <w:pPr>
        <w:pStyle w:val="ListParagraph"/>
        <w:numPr>
          <w:ilvl w:val="0"/>
          <w:numId w:val="2"/>
        </w:numPr>
        <w:spacing w:after="60"/>
      </w:pPr>
      <w:r>
        <w:t xml:space="preserve">quale protocollo verifica l'integrità;</w:t>
      </w:r>
    </w:p>
    <w:p>
      <w:pPr>
        <w:pStyle w:val="ListParagraph"/>
        <w:numPr>
          <w:ilvl w:val="0"/>
          <w:numId w:val="2"/>
        </w:numPr>
        <w:spacing w:after="60"/>
      </w:pPr>
      <w:r>
        <w:t xml:space="preserve">quale processo deve essere richiamato;</w:t>
      </w:r>
    </w:p>
    <w:p>
      <w:pPr>
        <w:pStyle w:val="ListParagraph"/>
        <w:numPr>
          <w:ilvl w:val="0"/>
          <w:numId w:val="2"/>
        </w:numPr>
        <w:spacing w:after="60"/>
      </w:pPr>
      <w:r>
        <w:t xml:space="preserve">quale nodo è affected da un delta;</w:t>
      </w:r>
    </w:p>
    <w:p>
      <w:pPr>
        <w:pStyle w:val="ListParagraph"/>
        <w:numPr>
          <w:ilvl w:val="0"/>
          <w:numId w:val="2"/>
        </w:numPr>
        <w:spacing w:after="60"/>
      </w:pPr>
      <w:r>
        <w:t xml:space="preserve">quale evidence serve prima della promozione.</w:t>
      </w:r>
    </w:p>
    <w:p>
      <w:pPr>
        <w:spacing w:after="120"/>
      </w:pPr>
      <w:r>
        <w:t xml:space="preserve">Per questo il Knowledge Navigation Layer e il Protocol Routing sono collegati.</w:t>
      </w:r>
    </w:p>
    <w:p>
      <w:pPr>
        <w:shd w:fill="F2F2F2" w:val="clear"/>
        <w:spacing w:after="0" w:before="0"/>
        <w:ind w:left="240"/>
      </w:pPr>
      <w:r>
        <w:rPr>
          <w:rFonts w:ascii="Courier New" w:cs="Courier New" w:eastAsia="Courier New" w:hAnsi="Courier New"/>
          <w:sz w:val="16"/>
          <w:szCs w:val="16"/>
        </w:rPr>
        <w:t xml:space="preserve">KNOWLEDGE GRAPH</w:t>
      </w:r>
    </w:p>
    <w:p>
      <w:pPr>
        <w:shd w:fill="F2F2F2" w:val="clear"/>
        <w:spacing w:after="0" w:before="0"/>
        <w:ind w:left="240"/>
      </w:pPr>
      <w:r>
        <w:rPr>
          <w:rFonts w:ascii="Courier New" w:cs="Courier New" w:eastAsia="Courier New" w:hAnsi="Courier New"/>
          <w:sz w:val="16"/>
          <w:szCs w:val="16"/>
        </w:rPr>
        <w:t xml:space="preserve">→ dice cosa è collegato a cosa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PROTOCOL ROUTING</w:t>
      </w:r>
    </w:p>
    <w:p>
      <w:pPr>
        <w:shd w:fill="F2F2F2" w:val="clear"/>
        <w:spacing w:after="0" w:before="0"/>
        <w:ind w:left="240"/>
      </w:pPr>
      <w:r>
        <w:rPr>
          <w:rFonts w:ascii="Courier New" w:cs="Courier New" w:eastAsia="Courier New" w:hAnsi="Courier New"/>
          <w:sz w:val="16"/>
          <w:szCs w:val="16"/>
        </w:rPr>
        <w:t xml:space="preserve">→ dice quali regole diventano operative</w:t>
      </w:r>
    </w:p>
    <w:p>
      <w:pPr>
        <w:spacing w:after="120"/>
      </w:pPr>
    </w:p>
    <w:p>
      <w:pPr>
        <w:spacing w:after="120"/>
      </w:pPr>
      <w:r>
        <w:t xml:space="preserve">Una relazione nella memoria non è automaticamente un comando.</w:t>
      </w:r>
    </w:p>
    <w:p>
      <w:pPr>
        <w:spacing w:after="120"/>
      </w:pPr>
      <w:r>
        <w:t xml:space="preserve">Ma può essere una route verso la procedura applicabile.</w:t>
      </w:r>
    </w:p>
    <w:p>
      <w:pPr>
        <w:pBdr>
          <w:bottom w:val="single" w:color="BFBFBF" w:sz="6" w:space="1"/>
        </w:pBdr>
        <w:spacing w:after="120" w:before="120"/>
      </w:pPr>
    </w:p>
    <w:p>
      <w:pPr>
        <w:pStyle w:val="Heading2"/>
      </w:pPr>
      <w:r>
        <w:t xml:space="preserve">14.8 Guard deterministici</w:t>
      </w:r>
    </w:p>
    <w:p>
      <w:pPr>
        <w:spacing w:after="120"/>
      </w:pPr>
      <w:r>
        <w:t xml:space="preserve">Arriviamo al punto in cui WCM può ridurre il margine interpretativo.</w:t>
      </w:r>
    </w:p>
    <w:p>
      <w:pPr>
        <w:spacing w:after="120"/>
      </w:pPr>
      <w:r>
        <w:t xml:space="preserve">La baseline corrente mantiene una sorgente machine-readable:</w:t>
      </w:r>
    </w:p>
    <w:p>
      <w:pPr>
        <w:spacing w:after="120"/>
      </w:pPr>
      <w:r>
        <w:rPr>
          <w:rFonts w:ascii="Courier New" w:cs="Courier New" w:eastAsia="Courier New" w:hAnsi="Courier New"/>
        </w:rPr>
        <w:t xml:space="preserve">wcm/runtime/protocol-routing/ROUTING_SOURCE.json</w:t>
      </w:r>
    </w:p>
    <w:p>
      <w:pPr>
        <w:spacing w:after="120"/>
      </w:pPr>
      <w:r>
        <w:t xml:space="preserve">Essa contiene route nella forma:</w:t>
      </w:r>
    </w:p>
    <w:p>
      <w:pPr>
        <w:shd w:fill="F2F2F2" w:val="clear"/>
        <w:spacing w:after="0" w:before="0"/>
        <w:ind w:left="240"/>
      </w:pPr>
      <w:r>
        <w:rPr>
          <w:rFonts w:ascii="Courier New" w:cs="Courier New" w:eastAsia="Courier New" w:hAnsi="Courier New"/>
          <w:sz w:val="16"/>
          <w:szCs w:val="16"/>
        </w:rPr>
        <w:t xml:space="preserve">EVENT</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HOOK</w:t>
      </w:r>
    </w:p>
    <w:p>
      <w:pPr>
        <w:shd w:fill="F2F2F2" w:val="clear"/>
        <w:spacing w:after="0" w:before="0"/>
        <w:ind w:left="240"/>
      </w:pPr>
      <w:r>
        <w:rPr>
          <w:rFonts w:ascii="Courier New" w:cs="Courier New" w:eastAsia="Courier New" w:hAnsi="Courier New"/>
          <w:sz w:val="16"/>
          <w:szCs w:val="16"/>
        </w:rPr>
        <w:t xml:space="preserve">→ LOAD</w:t>
      </w:r>
    </w:p>
    <w:p>
      <w:pPr>
        <w:shd w:fill="F2F2F2" w:val="clear"/>
        <w:spacing w:after="0" w:before="0"/>
        <w:ind w:left="240"/>
      </w:pPr>
      <w:r>
        <w:rPr>
          <w:rFonts w:ascii="Courier New" w:cs="Courier New" w:eastAsia="Courier New" w:hAnsi="Courier New"/>
          <w:sz w:val="16"/>
          <w:szCs w:val="16"/>
        </w:rPr>
        <w:t xml:space="preserve">→ ACTION</w:t>
      </w:r>
    </w:p>
    <w:p>
      <w:pPr>
        <w:shd w:fill="F2F2F2" w:val="clear"/>
        <w:spacing w:after="0" w:before="0"/>
        <w:ind w:left="240"/>
      </w:pPr>
      <w:r>
        <w:rPr>
          <w:rFonts w:ascii="Courier New" w:cs="Courier New" w:eastAsia="Courier New" w:hAnsi="Courier New"/>
          <w:sz w:val="16"/>
          <w:szCs w:val="16"/>
        </w:rPr>
        <w:t xml:space="preserve">→ SERVICE POLICY</w:t>
      </w:r>
    </w:p>
    <w:p>
      <w:pPr>
        <w:spacing w:after="120"/>
      </w:pPr>
    </w:p>
    <w:p>
      <w:pPr>
        <w:spacing w:after="120"/>
      </w:pPr>
      <w:r>
        <w:t xml:space="preserve">Esempio reale della baseline corrente:</w:t>
      </w:r>
    </w:p>
    <w:p>
      <w:pPr>
        <w:shd w:fill="F2F2F2" w:val="clear"/>
        <w:spacing w:after="0" w:before="0"/>
        <w:ind w:left="240"/>
      </w:pPr>
      <w:r>
        <w:rPr>
          <w:rFonts w:ascii="Courier New" w:cs="Courier New" w:eastAsia="Courier New" w:hAnsi="Courier New"/>
          <w:sz w:val="16"/>
          <w:szCs w:val="16"/>
        </w:rPr>
        <w:t xml:space="preserve">EVENT = TOOL_OUTPUT_LIMIT</w:t>
      </w:r>
    </w:p>
    <w:p>
      <w:pPr>
        <w:shd w:fill="F2F2F2" w:val="clear"/>
        <w:spacing w:after="0" w:before="0"/>
        <w:ind w:left="240"/>
      </w:pPr>
      <w:r>
        <w:rPr>
          <w:rFonts w:ascii="Courier New" w:cs="Courier New" w:eastAsia="Courier New" w:hAnsi="Courier New"/>
          <w:sz w:val="16"/>
          <w:szCs w:val="16"/>
        </w:rPr>
        <w:t xml:space="preserve">HOOK  = ON_TOOL_FAILURE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LOAD</w:t>
      </w:r>
    </w:p>
    <w:p>
      <w:pPr>
        <w:shd w:fill="F2F2F2" w:val="clear"/>
        <w:spacing w:after="0" w:before="0"/>
        <w:ind w:left="240"/>
      </w:pPr>
      <w:r>
        <w:rPr>
          <w:rFonts w:ascii="Courier New" w:cs="Courier New" w:eastAsia="Courier New" w:hAnsi="Courier New"/>
          <w:sz w:val="16"/>
          <w:szCs w:val="16"/>
        </w:rPr>
        <w:t xml:space="preserve">PROT-011</w:t>
      </w:r>
    </w:p>
    <w:p>
      <w:pPr>
        <w:shd w:fill="F2F2F2" w:val="clear"/>
        <w:spacing w:after="0" w:before="0"/>
        <w:ind w:left="240"/>
      </w:pPr>
      <w:r>
        <w:rPr>
          <w:rFonts w:ascii="Courier New" w:cs="Courier New" w:eastAsia="Courier New" w:hAnsi="Courier New"/>
          <w:sz w:val="16"/>
          <w:szCs w:val="16"/>
        </w:rPr>
        <w:t xml:space="preserve">PROT-003</w:t>
      </w:r>
    </w:p>
    <w:p>
      <w:pPr>
        <w:shd w:fill="F2F2F2" w:val="clear"/>
        <w:spacing w:after="0" w:before="0"/>
        <w:ind w:left="240"/>
      </w:pPr>
      <w:r>
        <w:rPr>
          <w:rFonts w:ascii="Courier New" w:cs="Courier New" w:eastAsia="Courier New" w:hAnsi="Courier New"/>
          <w:sz w:val="16"/>
          <w:szCs w:val="16"/>
        </w:rPr>
        <w:t xml:space="preserve">PROT-009</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ACTION</w:t>
      </w:r>
    </w:p>
    <w:p>
      <w:pPr>
        <w:shd w:fill="F2F2F2" w:val="clear"/>
        <w:spacing w:after="0" w:before="0"/>
        <w:ind w:left="240"/>
      </w:pPr>
      <w:r>
        <w:rPr>
          <w:rFonts w:ascii="Courier New" w:cs="Courier New" w:eastAsia="Courier New" w:hAnsi="Courier New"/>
          <w:sz w:val="16"/>
          <w:szCs w:val="16"/>
        </w:rPr>
        <w:t xml:space="preserve">RESOLVE_CAPABILITY</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SERVICE POLICY</w:t>
      </w:r>
    </w:p>
    <w:p>
      <w:pPr>
        <w:shd w:fill="F2F2F2" w:val="clear"/>
        <w:spacing w:after="0" w:before="0"/>
        <w:ind w:left="240"/>
      </w:pPr>
      <w:r>
        <w:rPr>
          <w:rFonts w:ascii="Courier New" w:cs="Courier New" w:eastAsia="Courier New" w:hAnsi="Courier New"/>
          <w:sz w:val="16"/>
          <w:szCs w:val="16"/>
        </w:rPr>
        <w:t xml:space="preserve">SERVICE_OPTIONAL</w:t>
      </w:r>
    </w:p>
    <w:p>
      <w:pPr>
        <w:spacing w:after="120"/>
      </w:pPr>
    </w:p>
    <w:p>
      <w:pPr>
        <w:spacing w:after="120"/>
      </w:pPr>
      <w:r>
        <w:t xml:space="preserve">Qui l'agente non deve inventare la route.</w:t>
      </w:r>
    </w:p>
    <w:p>
      <w:pPr>
        <w:spacing w:after="120"/>
      </w:pPr>
      <w:r>
        <w:t xml:space="preserve">L'evento è noto.</w:t>
      </w:r>
    </w:p>
    <w:p>
      <w:pPr>
        <w:spacing w:after="120"/>
      </w:pPr>
      <w:r>
        <w:t xml:space="preserve">L'hook è noto.</w:t>
      </w:r>
    </w:p>
    <w:p>
      <w:pPr>
        <w:spacing w:after="120"/>
      </w:pPr>
      <w:r>
        <w:t xml:space="preserve">La combinazione identifica la route.</w:t>
      </w:r>
    </w:p>
    <w:p>
      <w:pPr>
        <w:spacing w:after="120"/>
      </w:pPr>
      <w:r>
        <w:t xml:space="preserve">Un altro esempio:</w:t>
      </w:r>
    </w:p>
    <w:p>
      <w:pPr>
        <w:shd w:fill="F2F2F2" w:val="clear"/>
        <w:spacing w:after="0" w:before="0"/>
        <w:ind w:left="240"/>
      </w:pPr>
      <w:r>
        <w:rPr>
          <w:rFonts w:ascii="Courier New" w:cs="Courier New" w:eastAsia="Courier New" w:hAnsi="Courier New"/>
          <w:sz w:val="16"/>
          <w:szCs w:val="16"/>
        </w:rPr>
        <w:t xml:space="preserve">EVENT = BOARD_GATE_READY</w:t>
      </w:r>
    </w:p>
    <w:p>
      <w:pPr>
        <w:shd w:fill="F2F2F2" w:val="clear"/>
        <w:spacing w:after="0" w:before="0"/>
        <w:ind w:left="240"/>
      </w:pPr>
      <w:r>
        <w:rPr>
          <w:rFonts w:ascii="Courier New" w:cs="Courier New" w:eastAsia="Courier New" w:hAnsi="Courier New"/>
          <w:sz w:val="16"/>
          <w:szCs w:val="16"/>
        </w:rPr>
        <w:t xml:space="preserve">HOOK  = BEFORE_BOARD_GATE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LOAD</w:t>
      </w:r>
    </w:p>
    <w:p>
      <w:pPr>
        <w:shd w:fill="F2F2F2" w:val="clear"/>
        <w:spacing w:after="0" w:before="0"/>
        <w:ind w:left="240"/>
      </w:pPr>
      <w:r>
        <w:rPr>
          <w:rFonts w:ascii="Courier New" w:cs="Courier New" w:eastAsia="Courier New" w:hAnsi="Courier New"/>
          <w:sz w:val="16"/>
          <w:szCs w:val="16"/>
        </w:rPr>
        <w:t xml:space="preserve">PROT-010</w:t>
      </w:r>
    </w:p>
    <w:p>
      <w:pPr>
        <w:shd w:fill="F2F2F2" w:val="clear"/>
        <w:spacing w:after="0" w:before="0"/>
        <w:ind w:left="240"/>
      </w:pPr>
      <w:r>
        <w:rPr>
          <w:rFonts w:ascii="Courier New" w:cs="Courier New" w:eastAsia="Courier New" w:hAnsi="Courier New"/>
          <w:sz w:val="16"/>
          <w:szCs w:val="16"/>
        </w:rPr>
        <w:t xml:space="preserve">PROT-009</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ACTION</w:t>
      </w:r>
    </w:p>
    <w:p>
      <w:pPr>
        <w:shd w:fill="F2F2F2" w:val="clear"/>
        <w:spacing w:after="0" w:before="0"/>
        <w:ind w:left="240"/>
      </w:pPr>
      <w:r>
        <w:rPr>
          <w:rFonts w:ascii="Courier New" w:cs="Courier New" w:eastAsia="Courier New" w:hAnsi="Courier New"/>
          <w:sz w:val="16"/>
          <w:szCs w:val="16"/>
        </w:rPr>
        <w:t xml:space="preserve">WAIT_AUTHORITY</w:t>
      </w:r>
    </w:p>
    <w:p>
      <w:pPr>
        <w:spacing w:after="120"/>
      </w:pPr>
    </w:p>
    <w:p>
      <w:pPr>
        <w:spacing w:after="120"/>
      </w:pPr>
      <w:r>
        <w:t xml:space="preserve">Oppure:</w:t>
      </w:r>
    </w:p>
    <w:p>
      <w:pPr>
        <w:shd w:fill="F2F2F2" w:val="clear"/>
        <w:spacing w:after="0" w:before="0"/>
        <w:ind w:left="240"/>
      </w:pPr>
      <w:r>
        <w:rPr>
          <w:rFonts w:ascii="Courier New" w:cs="Courier New" w:eastAsia="Courier New" w:hAnsi="Courier New"/>
          <w:sz w:val="16"/>
          <w:szCs w:val="16"/>
        </w:rPr>
        <w:t xml:space="preserve">EVENT = MATERIAL_DELTA</w:t>
      </w:r>
    </w:p>
    <w:p>
      <w:pPr>
        <w:shd w:fill="F2F2F2" w:val="clear"/>
        <w:spacing w:after="0" w:before="0"/>
        <w:ind w:left="240"/>
      </w:pPr>
      <w:r>
        <w:rPr>
          <w:rFonts w:ascii="Courier New" w:cs="Courier New" w:eastAsia="Courier New" w:hAnsi="Courier New"/>
          <w:sz w:val="16"/>
          <w:szCs w:val="16"/>
        </w:rPr>
        <w:t xml:space="preserve">HOOK  = AFTER_MATERIAL_DELTA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LOAD</w:t>
      </w:r>
    </w:p>
    <w:p>
      <w:pPr>
        <w:shd w:fill="F2F2F2" w:val="clear"/>
        <w:spacing w:after="0" w:before="0"/>
        <w:ind w:left="240"/>
      </w:pPr>
      <w:r>
        <w:rPr>
          <w:rFonts w:ascii="Courier New" w:cs="Courier New" w:eastAsia="Courier New" w:hAnsi="Courier New"/>
          <w:sz w:val="16"/>
          <w:szCs w:val="16"/>
        </w:rPr>
        <w:t xml:space="preserve">PROC-006</w:t>
      </w:r>
    </w:p>
    <w:p>
      <w:pPr>
        <w:shd w:fill="F2F2F2" w:val="clear"/>
        <w:spacing w:after="0" w:before="0"/>
        <w:ind w:left="240"/>
      </w:pPr>
      <w:r>
        <w:rPr>
          <w:rFonts w:ascii="Courier New" w:cs="Courier New" w:eastAsia="Courier New" w:hAnsi="Courier New"/>
          <w:sz w:val="16"/>
          <w:szCs w:val="16"/>
        </w:rPr>
        <w:t xml:space="preserve">PROC-011</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ACTION</w:t>
      </w:r>
    </w:p>
    <w:p>
      <w:pPr>
        <w:shd w:fill="F2F2F2" w:val="clear"/>
        <w:spacing w:after="0" w:before="0"/>
        <w:ind w:left="240"/>
      </w:pPr>
      <w:r>
        <w:rPr>
          <w:rFonts w:ascii="Courier New" w:cs="Courier New" w:eastAsia="Courier New" w:hAnsi="Courier New"/>
          <w:sz w:val="16"/>
          <w:szCs w:val="16"/>
        </w:rPr>
        <w:t xml:space="preserve">RECONCILE</w:t>
      </w:r>
    </w:p>
    <w:p>
      <w:pPr>
        <w:spacing w:after="120"/>
      </w:pPr>
    </w:p>
    <w:p>
      <w:pPr>
        <w:spacing w:after="120"/>
      </w:pPr>
      <w:r>
        <w:t xml:space="preserve">Queste route sono </w:t>
      </w:r>
      <w:r>
        <w:rPr>
          <w:b/>
          <w:bCs/>
        </w:rPr>
        <w:t xml:space="preserve">guard deterministiche</w:t>
      </w:r>
      <w:r>
        <w:t xml:space="preserve"> in un senso preciso:</w:t>
      </w:r>
    </w:p>
    <w:p>
      <w:pPr>
        <w:pBdr>
          <w:left w:val="single" w:color="C00000" w:sz="12" w:space="8"/>
        </w:pBdr>
        <w:spacing w:after="120"/>
      </w:pPr>
      <w:r>
        <w:rPr>
          <w:b/>
          <w:bCs/>
          <w:i/>
          <w:iCs/>
          <w:color w:val="444444"/>
        </w:rPr>
        <w:t xml:space="preserve">quando l'evento e l'hook strutturati coincidono con una route dichiarata, il set da caricare non viene ricostruito per similarità semantica.</w:t>
      </w:r>
    </w:p>
    <w:p>
      <w:pPr>
        <w:spacing w:after="120"/>
      </w:pPr>
      <w:r>
        <w:t xml:space="preserve">Viene letto.</w:t>
      </w:r>
    </w:p>
    <w:p>
      <w:pPr>
        <w:pBdr>
          <w:bottom w:val="single" w:color="BFBFBF" w:sz="6" w:space="1"/>
        </w:pBdr>
        <w:spacing w:after="120" w:before="120"/>
      </w:pPr>
    </w:p>
    <w:p>
      <w:pPr>
        <w:pStyle w:val="Heading2"/>
      </w:pPr>
      <w:r>
        <w:t xml:space="preserve">14.9 Perché servono sia Source sia Registry</w:t>
      </w:r>
    </w:p>
    <w:p>
      <w:pPr>
        <w:spacing w:after="120"/>
      </w:pPr>
      <w:r>
        <w:t xml:space="preserve">Il runtime mantiene anche:</w:t>
      </w:r>
    </w:p>
    <w:p>
      <w:pPr>
        <w:spacing w:after="120"/>
      </w:pPr>
      <w:r>
        <w:rPr>
          <w:rFonts w:ascii="Courier New" w:cs="Courier New" w:eastAsia="Courier New" w:hAnsi="Courier New"/>
        </w:rPr>
        <w:t xml:space="preserve">PROTOCOL_ROUTING_REGISTRY.json</w:t>
      </w:r>
      <w:r>
        <w:t xml:space="preserve">.</w:t>
      </w:r>
    </w:p>
    <w:p>
      <w:pPr>
        <w:spacing w:after="120"/>
      </w:pPr>
      <w:r>
        <w:t xml:space="preserve">La Source e il Registry hanno funzioni differenti.</w:t>
      </w:r>
    </w:p>
    <w:p>
      <w:pPr>
        <w:pStyle w:val="Heading3"/>
      </w:pPr>
      <w:r>
        <w:t xml:space="preserve">ROUTING_SOURCE</w:t>
      </w:r>
    </w:p>
    <w:p>
      <w:pPr>
        <w:spacing w:after="120"/>
      </w:pPr>
      <w:r>
        <w:t xml:space="preserve">È la dichiarazione corrente delle route.</w:t>
      </w:r>
    </w:p>
    <w:p>
      <w:pPr>
        <w:spacing w:after="120"/>
      </w:pPr>
      <w:r>
        <w:t xml:space="preserve">Contiene:</w:t>
      </w:r>
    </w:p>
    <w:p>
      <w:pPr>
        <w:pStyle w:val="ListParagraph"/>
        <w:numPr>
          <w:ilvl w:val="0"/>
          <w:numId w:val="2"/>
        </w:numPr>
        <w:spacing w:after="60"/>
      </w:pPr>
      <w:r>
        <w:t xml:space="preserve">event;</w:t>
      </w:r>
    </w:p>
    <w:p>
      <w:pPr>
        <w:pStyle w:val="ListParagraph"/>
        <w:numPr>
          <w:ilvl w:val="0"/>
          <w:numId w:val="2"/>
        </w:numPr>
        <w:spacing w:after="60"/>
      </w:pPr>
      <w:r>
        <w:t xml:space="preserve">hook;</w:t>
      </w:r>
    </w:p>
    <w:p>
      <w:pPr>
        <w:pStyle w:val="ListParagraph"/>
        <w:numPr>
          <w:ilvl w:val="0"/>
          <w:numId w:val="2"/>
        </w:numPr>
        <w:spacing w:after="60"/>
      </w:pPr>
      <w:r>
        <w:t xml:space="preserve">target da caricare;</w:t>
      </w:r>
    </w:p>
    <w:p>
      <w:pPr>
        <w:pStyle w:val="ListParagraph"/>
        <w:numPr>
          <w:ilvl w:val="0"/>
          <w:numId w:val="2"/>
        </w:numPr>
        <w:spacing w:after="60"/>
      </w:pPr>
      <w:r>
        <w:t xml:space="preserve">action;</w:t>
      </w:r>
    </w:p>
    <w:p>
      <w:pPr>
        <w:pStyle w:val="ListParagraph"/>
        <w:numPr>
          <w:ilvl w:val="0"/>
          <w:numId w:val="2"/>
        </w:numPr>
        <w:spacing w:after="60"/>
      </w:pPr>
      <w:r>
        <w:t xml:space="preserve">service policy;</w:t>
      </w:r>
    </w:p>
    <w:p>
      <w:pPr>
        <w:pStyle w:val="ListParagraph"/>
        <w:numPr>
          <w:ilvl w:val="0"/>
          <w:numId w:val="2"/>
        </w:numPr>
        <w:spacing w:after="60"/>
      </w:pPr>
      <w:r>
        <w:t xml:space="preserve">note.</w:t>
      </w:r>
    </w:p>
    <w:p>
      <w:pPr>
        <w:pStyle w:val="Heading3"/>
      </w:pPr>
      <w:r>
        <w:t xml:space="preserve">PROTOCOL_ROUTING_REGISTRY</w:t>
      </w:r>
    </w:p>
    <w:p>
      <w:pPr>
        <w:spacing w:after="120"/>
      </w:pPr>
      <w:r>
        <w:t xml:space="preserve">È una rappresentazione materializzata che aggiunge controllo sui target.</w:t>
      </w:r>
    </w:p>
    <w:p>
      <w:pPr>
        <w:spacing w:after="120"/>
      </w:pPr>
      <w:r>
        <w:t xml:space="preserve">Per ogni ID instradabile registra:</w:t>
      </w:r>
    </w:p>
    <w:p>
      <w:pPr>
        <w:pStyle w:val="ListParagraph"/>
        <w:numPr>
          <w:ilvl w:val="0"/>
          <w:numId w:val="2"/>
        </w:numPr>
        <w:spacing w:after="60"/>
      </w:pPr>
      <w:r>
        <w:t xml:space="preserve">path;</w:t>
      </w:r>
    </w:p>
    <w:p>
      <w:pPr>
        <w:pStyle w:val="ListParagraph"/>
        <w:numPr>
          <w:ilvl w:val="0"/>
          <w:numId w:val="2"/>
        </w:numPr>
        <w:spacing w:after="60"/>
      </w:pPr>
      <w:r>
        <w:t xml:space="preserve">status;</w:t>
      </w:r>
    </w:p>
    <w:p>
      <w:pPr>
        <w:pStyle w:val="ListParagraph"/>
        <w:numPr>
          <w:ilvl w:val="0"/>
          <w:numId w:val="2"/>
        </w:numPr>
        <w:spacing w:after="60"/>
      </w:pPr>
      <w:r>
        <w:t xml:space="preserve">appartenenza alla baseline corrente.</w:t>
      </w:r>
    </w:p>
    <w:p>
      <w:pPr>
        <w:spacing w:after="120"/>
      </w:pPr>
      <w:r>
        <w:t xml:space="preserve">Il registry permette quindi di verificare una proprietà importante:</w:t>
      </w:r>
    </w:p>
    <w:p>
      <w:pPr>
        <w:pBdr>
          <w:left w:val="single" w:color="C00000" w:sz="12" w:space="8"/>
        </w:pBdr>
        <w:spacing w:after="120"/>
      </w:pPr>
      <w:r>
        <w:rPr>
          <w:b/>
          <w:bCs/>
          <w:i/>
          <w:iCs/>
          <w:color w:val="444444"/>
        </w:rPr>
        <w:t xml:space="preserve">il protocollo che sto per caricare esiste davvero nel path canonico ed è ACTIVE?</w:t>
      </w:r>
    </w:p>
    <w:p>
      <w:pPr>
        <w:spacing w:after="120"/>
      </w:pPr>
      <w:r>
        <w:t xml:space="preserve">Il routing corretto non è:</w:t>
      </w:r>
    </w:p>
    <w:p>
      <w:pPr>
        <w:shd w:fill="F2F2F2" w:val="clear"/>
        <w:spacing w:after="0" w:before="0"/>
        <w:ind w:left="240"/>
      </w:pPr>
      <w:r>
        <w:rPr>
          <w:rFonts w:ascii="Courier New" w:cs="Courier New" w:eastAsia="Courier New" w:hAnsi="Courier New"/>
          <w:sz w:val="16"/>
          <w:szCs w:val="16"/>
        </w:rPr>
        <w:t xml:space="preserve">EVENT</w:t>
      </w:r>
    </w:p>
    <w:p>
      <w:pPr>
        <w:shd w:fill="F2F2F2" w:val="clear"/>
        <w:spacing w:after="0" w:before="0"/>
        <w:ind w:left="240"/>
      </w:pPr>
      <w:r>
        <w:rPr>
          <w:rFonts w:ascii="Courier New" w:cs="Courier New" w:eastAsia="Courier New" w:hAnsi="Courier New"/>
          <w:sz w:val="16"/>
          <w:szCs w:val="16"/>
        </w:rPr>
        <w:t xml:space="preserve">→ nome protocollo ricordato</w:t>
      </w:r>
    </w:p>
    <w:p>
      <w:pPr>
        <w:shd w:fill="F2F2F2" w:val="clear"/>
        <w:spacing w:after="0" w:before="0"/>
        <w:ind w:left="240"/>
      </w:pPr>
      <w:r>
        <w:rPr>
          <w:rFonts w:ascii="Courier New" w:cs="Courier New" w:eastAsia="Courier New" w:hAnsi="Courier New"/>
          <w:sz w:val="16"/>
          <w:szCs w:val="16"/>
        </w:rPr>
        <w:t xml:space="preserve">→ esegui</w:t>
      </w:r>
    </w:p>
    <w:p>
      <w:pPr>
        <w:spacing w:after="120"/>
      </w:pPr>
    </w:p>
    <w:p>
      <w:pPr>
        <w:spacing w:after="120"/>
      </w:pPr>
      <w:r>
        <w:t xml:space="preserve">È:</w:t>
      </w:r>
    </w:p>
    <w:p>
      <w:pPr>
        <w:shd w:fill="F2F2F2" w:val="clear"/>
        <w:spacing w:after="0" w:before="0"/>
        <w:ind w:left="240"/>
      </w:pPr>
      <w:r>
        <w:rPr>
          <w:rFonts w:ascii="Courier New" w:cs="Courier New" w:eastAsia="Courier New" w:hAnsi="Courier New"/>
          <w:sz w:val="16"/>
          <w:szCs w:val="16"/>
        </w:rPr>
        <w:t xml:space="preserve">EVENT + HOOK</w:t>
      </w:r>
    </w:p>
    <w:p>
      <w:pPr>
        <w:shd w:fill="F2F2F2" w:val="clear"/>
        <w:spacing w:after="0" w:before="0"/>
        <w:ind w:left="240"/>
      </w:pPr>
      <w:r>
        <w:rPr>
          <w:rFonts w:ascii="Courier New" w:cs="Courier New" w:eastAsia="Courier New" w:hAnsi="Courier New"/>
          <w:sz w:val="16"/>
          <w:szCs w:val="16"/>
        </w:rPr>
        <w:t xml:space="preserve">→ ROUTING SOURCE</w:t>
      </w:r>
    </w:p>
    <w:p>
      <w:pPr>
        <w:shd w:fill="F2F2F2" w:val="clear"/>
        <w:spacing w:after="0" w:before="0"/>
        <w:ind w:left="240"/>
      </w:pPr>
      <w:r>
        <w:rPr>
          <w:rFonts w:ascii="Courier New" w:cs="Courier New" w:eastAsia="Courier New" w:hAnsi="Courier New"/>
          <w:sz w:val="16"/>
          <w:szCs w:val="16"/>
        </w:rPr>
        <w:t xml:space="preserve">→ target IDs</w:t>
      </w:r>
    </w:p>
    <w:p>
      <w:pPr>
        <w:shd w:fill="F2F2F2" w:val="clear"/>
        <w:spacing w:after="0" w:before="0"/>
        <w:ind w:left="240"/>
      </w:pPr>
      <w:r>
        <w:rPr>
          <w:rFonts w:ascii="Courier New" w:cs="Courier New" w:eastAsia="Courier New" w:hAnsi="Courier New"/>
          <w:sz w:val="16"/>
          <w:szCs w:val="16"/>
        </w:rPr>
        <w:t xml:space="preserve">→ REGISTRY / path / status</w:t>
      </w:r>
    </w:p>
    <w:p>
      <w:pPr>
        <w:shd w:fill="F2F2F2" w:val="clear"/>
        <w:spacing w:after="0" w:before="0"/>
        <w:ind w:left="240"/>
      </w:pPr>
      <w:r>
        <w:rPr>
          <w:rFonts w:ascii="Courier New" w:cs="Courier New" w:eastAsia="Courier New" w:hAnsi="Courier New"/>
          <w:sz w:val="16"/>
          <w:szCs w:val="16"/>
        </w:rPr>
        <w:t xml:space="preserve">→ documento canonico</w:t>
      </w:r>
    </w:p>
    <w:p>
      <w:pPr>
        <w:shd w:fill="F2F2F2" w:val="clear"/>
        <w:spacing w:after="0" w:before="0"/>
        <w:ind w:left="240"/>
      </w:pPr>
      <w:r>
        <w:rPr>
          <w:rFonts w:ascii="Courier New" w:cs="Courier New" w:eastAsia="Courier New" w:hAnsi="Courier New"/>
          <w:sz w:val="16"/>
          <w:szCs w:val="16"/>
        </w:rPr>
        <w:t xml:space="preserve">→ regola applicabile</w:t>
      </w:r>
    </w:p>
    <w:p>
      <w:pPr>
        <w:spacing w:after="120"/>
      </w:pPr>
    </w:p>
    <w:p>
      <w:pPr>
        <w:spacing w:after="120"/>
      </w:pPr>
      <w:r>
        <w:t xml:space="preserve">Questa catena riduce tre failure mode:</w:t>
      </w:r>
    </w:p>
    <w:p>
      <w:pPr>
        <w:pStyle w:val="ListParagraph"/>
        <w:numPr>
          <w:ilvl w:val="0"/>
          <w:numId w:val="3"/>
        </w:numPr>
        <w:spacing w:after="60"/>
      </w:pPr>
      <w:r>
        <w:t xml:space="preserve">protocollo inventato;</w:t>
      </w:r>
    </w:p>
    <w:p>
      <w:pPr>
        <w:pStyle w:val="ListParagraph"/>
        <w:numPr>
          <w:ilvl w:val="0"/>
          <w:numId w:val="3"/>
        </w:numPr>
        <w:spacing w:after="60"/>
      </w:pPr>
      <w:r>
        <w:t xml:space="preserve">path inventato;</w:t>
      </w:r>
    </w:p>
    <w:p>
      <w:pPr>
        <w:pStyle w:val="ListParagraph"/>
        <w:numPr>
          <w:ilvl w:val="0"/>
          <w:numId w:val="3"/>
        </w:numPr>
        <w:spacing w:after="60"/>
      </w:pPr>
      <w:r>
        <w:t xml:space="preserve">protocollo stale o non corrente.</w:t>
      </w:r>
    </w:p>
    <w:p>
      <w:pPr>
        <w:pBdr>
          <w:bottom w:val="single" w:color="BFBFBF" w:sz="6" w:space="1"/>
        </w:pBdr>
        <w:spacing w:after="120" w:before="120"/>
      </w:pPr>
    </w:p>
    <w:p>
      <w:pPr>
        <w:pStyle w:val="Heading2"/>
      </w:pPr>
      <w:r>
        <w:t xml:space="preserve">14.10 Exact event + exact hook</w:t>
      </w:r>
    </w:p>
    <w:p>
      <w:pPr>
        <w:spacing w:after="120"/>
      </w:pPr>
      <w:r>
        <w:t xml:space="preserve">Per le route strutturate la baseline corrente vieta il fuzzy matching.</w:t>
      </w:r>
    </w:p>
    <w:p>
      <w:pPr>
        <w:spacing w:after="120"/>
      </w:pPr>
      <w:r>
        <w:t xml:space="preserve">Questo punto merita attenzione.</w:t>
      </w:r>
    </w:p>
    <w:p>
      <w:pPr>
        <w:spacing w:after="120"/>
      </w:pPr>
      <w:r>
        <w:t xml:space="preserve">Immaginiamo due eventi:</w:t>
      </w:r>
    </w:p>
    <w:p>
      <w:pPr>
        <w:shd w:fill="F2F2F2" w:val="clear"/>
        <w:spacing w:after="0" w:before="0"/>
        <w:ind w:left="240"/>
      </w:pPr>
      <w:r>
        <w:rPr>
          <w:rFonts w:ascii="Courier New" w:cs="Courier New" w:eastAsia="Courier New" w:hAnsi="Courier New"/>
          <w:sz w:val="16"/>
          <w:szCs w:val="16"/>
        </w:rPr>
        <w:t xml:space="preserve">CAPABILITY_UNVERIFIED</w:t>
      </w:r>
    </w:p>
    <w:p>
      <w:pPr>
        <w:shd w:fill="F2F2F2" w:val="clear"/>
        <w:spacing w:after="0" w:before="0"/>
        <w:ind w:left="240"/>
      </w:pPr>
      <w:r>
        <w:rPr>
          <w:rFonts w:ascii="Courier New" w:cs="Courier New" w:eastAsia="Courier New" w:hAnsi="Courier New"/>
          <w:sz w:val="16"/>
          <w:szCs w:val="16"/>
        </w:rPr>
        <w:t xml:space="preserve">TOOL_OUTPUT_LIMIT</w:t>
      </w:r>
    </w:p>
    <w:p>
      <w:pPr>
        <w:spacing w:after="120"/>
      </w:pPr>
    </w:p>
    <w:p>
      <w:pPr>
        <w:spacing w:after="120"/>
      </w:pPr>
      <w:r>
        <w:t xml:space="preserve">Entrambi riguardano una difficoltà tecnica.</w:t>
      </w:r>
    </w:p>
    <w:p>
      <w:pPr>
        <w:spacing w:after="120"/>
      </w:pPr>
      <w:r>
        <w:t xml:space="preserve">Ma non sono identici.</w:t>
      </w:r>
    </w:p>
    <w:p>
      <w:pPr>
        <w:spacing w:after="120"/>
      </w:pPr>
      <w:r>
        <w:t xml:space="preserve">Il primo carica:</w:t>
      </w:r>
    </w:p>
    <w:p>
      <w:pPr>
        <w:shd w:fill="F2F2F2" w:val="clear"/>
        <w:spacing w:after="0" w:before="0"/>
        <w:ind w:left="240"/>
      </w:pPr>
      <w:r>
        <w:rPr>
          <w:rFonts w:ascii="Courier New" w:cs="Courier New" w:eastAsia="Courier New" w:hAnsi="Courier New"/>
          <w:sz w:val="16"/>
          <w:szCs w:val="16"/>
        </w:rPr>
        <w:t xml:space="preserve">PROT-011 + PROT-003</w:t>
      </w:r>
    </w:p>
    <w:p>
      <w:pPr>
        <w:spacing w:after="120"/>
      </w:pPr>
    </w:p>
    <w:p>
      <w:pPr>
        <w:spacing w:after="120"/>
      </w:pPr>
      <w:r>
        <w:t xml:space="preserve">Il secondo carica:</w:t>
      </w:r>
    </w:p>
    <w:p>
      <w:pPr>
        <w:shd w:fill="F2F2F2" w:val="clear"/>
        <w:spacing w:after="0" w:before="0"/>
        <w:ind w:left="240"/>
      </w:pPr>
      <w:r>
        <w:rPr>
          <w:rFonts w:ascii="Courier New" w:cs="Courier New" w:eastAsia="Courier New" w:hAnsi="Courier New"/>
          <w:sz w:val="16"/>
          <w:szCs w:val="16"/>
        </w:rPr>
        <w:t xml:space="preserve">PROT-011 + PROT-003 + PROT-009</w:t>
      </w:r>
    </w:p>
    <w:p>
      <w:pPr>
        <w:spacing w:after="120"/>
      </w:pPr>
    </w:p>
    <w:p>
      <w:pPr>
        <w:spacing w:after="120"/>
      </w:pPr>
      <w:r>
        <w:t xml:space="preserve">Perché nel secondo caso può essere necessario preservare anche la continuità del workflow durante una failure.</w:t>
      </w:r>
    </w:p>
    <w:p>
      <w:pPr>
        <w:spacing w:after="120"/>
      </w:pPr>
      <w:r>
        <w:t xml:space="preserve">Un sistema che raggruppasse genericamente tutto sotto:</w:t>
      </w:r>
    </w:p>
    <w:p>
      <w:pPr>
        <w:pBdr>
          <w:left w:val="single" w:color="C00000" w:sz="12" w:space="8"/>
        </w:pBdr>
        <w:spacing w:after="120"/>
      </w:pPr>
      <w:r>
        <w:rPr>
          <w:i/>
          <w:iCs/>
          <w:color w:val="444444"/>
        </w:rPr>
        <w:t xml:space="preserve">«problema con tool»</w:t>
      </w:r>
    </w:p>
    <w:p>
      <w:pPr>
        <w:spacing w:after="120"/>
      </w:pPr>
      <w:r>
        <w:t xml:space="preserve">potrebbe perdere questa differenza.</w:t>
      </w:r>
    </w:p>
    <w:p>
      <w:pPr>
        <w:spacing w:after="120"/>
      </w:pPr>
      <w:r>
        <w:t xml:space="preserve">Per questo, nel routing deterministico:</w:t>
      </w:r>
    </w:p>
    <w:p>
      <w:pPr>
        <w:shd w:fill="F2F2F2" w:val="clear"/>
        <w:spacing w:after="0" w:before="0"/>
        <w:ind w:left="240"/>
      </w:pPr>
      <w:r>
        <w:rPr>
          <w:rFonts w:ascii="Courier New" w:cs="Courier New" w:eastAsia="Courier New" w:hAnsi="Courier New"/>
          <w:sz w:val="16"/>
          <w:szCs w:val="16"/>
        </w:rPr>
        <w:t xml:space="preserve">SIMILE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UGUALE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EVENT NAME MATCH</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HOOK MATCH</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ROUTE APPLICABILE</w:t>
      </w:r>
    </w:p>
    <w:p>
      <w:pPr>
        <w:spacing w:after="120"/>
      </w:pPr>
    </w:p>
    <w:p>
      <w:pPr>
        <w:spacing w:after="120"/>
      </w:pPr>
      <w:r>
        <w:t xml:space="preserve">L'exact matching non significa che ogni evento del mondo debba essere già formalizzato.</w:t>
      </w:r>
    </w:p>
    <w:p>
      <w:pPr>
        <w:spacing w:after="120"/>
      </w:pPr>
      <w:r>
        <w:t xml:space="preserve">Significa che </w:t>
      </w:r>
      <w:r>
        <w:rPr>
          <w:b/>
          <w:bCs/>
        </w:rPr>
        <w:t xml:space="preserve">quando un evento formalizzato esiste, non deve essere sostituito da un'approssimazione cognitiva</w:t>
      </w:r>
      <w:r>
        <w:t xml:space="preserve">.</w:t>
      </w:r>
    </w:p>
    <w:p>
      <w:pPr>
        <w:pBdr>
          <w:bottom w:val="single" w:color="BFBFBF" w:sz="6" w:space="1"/>
        </w:pBdr>
        <w:spacing w:after="120" w:before="120"/>
      </w:pPr>
    </w:p>
    <w:p>
      <w:pPr>
        <w:pStyle w:val="Heading2"/>
      </w:pPr>
      <w:r>
        <w:t xml:space="preserve">14.11 Gli hook: quando applicare la regola</w:t>
      </w:r>
    </w:p>
    <w:p>
      <w:pPr>
        <w:spacing w:after="120"/>
      </w:pPr>
      <w:r>
        <w:t xml:space="preserve">L'evento dice </w:t>
      </w:r>
      <w:r>
        <w:rPr>
          <w:b/>
          <w:bCs/>
        </w:rPr>
        <w:t xml:space="preserve">che cosa è successo</w:t>
      </w:r>
      <w:r>
        <w:t xml:space="preserve">.</w:t>
      </w:r>
    </w:p>
    <w:p>
      <w:pPr>
        <w:spacing w:after="120"/>
      </w:pPr>
      <w:r>
        <w:t xml:space="preserve">L'hook dice </w:t>
      </w:r>
      <w:r>
        <w:rPr>
          <w:b/>
          <w:bCs/>
        </w:rPr>
        <w:t xml:space="preserve">in quale punto del ciclo operativo la route deve essere valutata</w:t>
      </w:r>
      <w:r>
        <w:t xml:space="preserve">.</w:t>
      </w:r>
    </w:p>
    <w:p>
      <w:pPr>
        <w:spacing w:after="120"/>
      </w:pPr>
      <w:r>
        <w:t xml:space="preserve">Nella baseline corrente incontriamo hook come:</w:t>
      </w:r>
    </w:p>
    <w:p>
      <w:pPr>
        <w:shd w:fill="F2F2F2" w:val="clear"/>
        <w:spacing w:after="0" w:before="0"/>
        <w:ind w:left="240"/>
      </w:pPr>
      <w:r>
        <w:rPr>
          <w:rFonts w:ascii="Courier New" w:cs="Courier New" w:eastAsia="Courier New" w:hAnsi="Courier New"/>
          <w:sz w:val="16"/>
          <w:szCs w:val="16"/>
        </w:rPr>
        <w:t xml:space="preserve">ON_WAKE</w:t>
      </w:r>
    </w:p>
    <w:p>
      <w:pPr>
        <w:shd w:fill="F2F2F2" w:val="clear"/>
        <w:spacing w:after="0" w:before="0"/>
        <w:ind w:left="240"/>
      </w:pPr>
      <w:r>
        <w:rPr>
          <w:rFonts w:ascii="Courier New" w:cs="Courier New" w:eastAsia="Courier New" w:hAnsi="Courier New"/>
          <w:sz w:val="16"/>
          <w:szCs w:val="16"/>
        </w:rPr>
        <w:t xml:space="preserve">ON_TOOL_FAILURE</w:t>
      </w:r>
    </w:p>
    <w:p>
      <w:pPr>
        <w:shd w:fill="F2F2F2" w:val="clear"/>
        <w:spacing w:after="0" w:before="0"/>
        <w:ind w:left="240"/>
      </w:pPr>
      <w:r>
        <w:rPr>
          <w:rFonts w:ascii="Courier New" w:cs="Courier New" w:eastAsia="Courier New" w:hAnsi="Courier New"/>
          <w:sz w:val="16"/>
          <w:szCs w:val="16"/>
        </w:rPr>
        <w:t xml:space="preserve">BEFORE_STOP</w:t>
      </w:r>
    </w:p>
    <w:p>
      <w:pPr>
        <w:shd w:fill="F2F2F2" w:val="clear"/>
        <w:spacing w:after="0" w:before="0"/>
        <w:ind w:left="240"/>
      </w:pPr>
      <w:r>
        <w:rPr>
          <w:rFonts w:ascii="Courier New" w:cs="Courier New" w:eastAsia="Courier New" w:hAnsi="Courier New"/>
          <w:sz w:val="16"/>
          <w:szCs w:val="16"/>
        </w:rPr>
        <w:t xml:space="preserve">AFTER_MATERIAL_DELTA</w:t>
      </w:r>
    </w:p>
    <w:p>
      <w:pPr>
        <w:shd w:fill="F2F2F2" w:val="clear"/>
        <w:spacing w:after="0" w:before="0"/>
        <w:ind w:left="240"/>
      </w:pPr>
      <w:r>
        <w:rPr>
          <w:rFonts w:ascii="Courier New" w:cs="Courier New" w:eastAsia="Courier New" w:hAnsi="Courier New"/>
          <w:sz w:val="16"/>
          <w:szCs w:val="16"/>
        </w:rPr>
        <w:t xml:space="preserve">BEFORE_BOARD_GATE</w:t>
      </w:r>
    </w:p>
    <w:p>
      <w:pPr>
        <w:spacing w:after="120"/>
      </w:pPr>
    </w:p>
    <w:p>
      <w:pPr>
        <w:spacing w:after="120"/>
      </w:pPr>
      <w:r>
        <w:t xml:space="preserve">Consideriamo </w:t>
      </w:r>
      <w:r>
        <w:rPr>
          <w:rFonts w:ascii="Courier New" w:cs="Courier New" w:eastAsia="Courier New" w:hAnsi="Courier New"/>
        </w:rPr>
        <w:t xml:space="preserve">MEMORY_OR_INDEX_DRIFT</w:t>
      </w:r>
      <w:r>
        <w:t xml:space="preserve">.</w:t>
      </w:r>
    </w:p>
    <w:p>
      <w:pPr>
        <w:spacing w:after="120"/>
      </w:pPr>
      <w:r>
        <w:t xml:space="preserve">La route è dichiarata con:</w:t>
      </w:r>
    </w:p>
    <w:p>
      <w:pPr>
        <w:shd w:fill="F2F2F2" w:val="clear"/>
        <w:spacing w:after="0" w:before="0"/>
        <w:ind w:left="240"/>
      </w:pPr>
      <w:r>
        <w:rPr>
          <w:rFonts w:ascii="Courier New" w:cs="Courier New" w:eastAsia="Courier New" w:hAnsi="Courier New"/>
          <w:sz w:val="16"/>
          <w:szCs w:val="16"/>
        </w:rPr>
        <w:t xml:space="preserve">HOOK = BEFORE_STOP</w:t>
      </w:r>
    </w:p>
    <w:p>
      <w:pPr>
        <w:spacing w:after="120"/>
      </w:pPr>
    </w:p>
    <w:p>
      <w:pPr>
        <w:spacing w:after="120"/>
      </w:pPr>
      <w:r>
        <w:t xml:space="preserve">Questo significa che, prima di trasformare il drift in una conclusione definitiva, WCM deve caricare:</w:t>
      </w:r>
    </w:p>
    <w:p>
      <w:pPr>
        <w:shd w:fill="F2F2F2" w:val="clear"/>
        <w:spacing w:after="0" w:before="0"/>
        <w:ind w:left="240"/>
      </w:pPr>
      <w:r>
        <w:rPr>
          <w:rFonts w:ascii="Courier New" w:cs="Courier New" w:eastAsia="Courier New" w:hAnsi="Courier New"/>
          <w:sz w:val="16"/>
          <w:szCs w:val="16"/>
        </w:rPr>
        <w:t xml:space="preserve">PROC-008</w:t>
      </w:r>
    </w:p>
    <w:p>
      <w:pPr>
        <w:shd w:fill="F2F2F2" w:val="clear"/>
        <w:spacing w:after="0" w:before="0"/>
        <w:ind w:left="240"/>
      </w:pPr>
      <w:r>
        <w:rPr>
          <w:rFonts w:ascii="Courier New" w:cs="Courier New" w:eastAsia="Courier New" w:hAnsi="Courier New"/>
          <w:sz w:val="16"/>
          <w:szCs w:val="16"/>
        </w:rPr>
        <w:t xml:space="preserve">PROT-013</w:t>
      </w:r>
    </w:p>
    <w:p>
      <w:pPr>
        <w:shd w:fill="F2F2F2" w:val="clear"/>
        <w:spacing w:after="0" w:before="0"/>
        <w:ind w:left="240"/>
      </w:pPr>
      <w:r>
        <w:rPr>
          <w:rFonts w:ascii="Courier New" w:cs="Courier New" w:eastAsia="Courier New" w:hAnsi="Courier New"/>
          <w:sz w:val="16"/>
          <w:szCs w:val="16"/>
        </w:rPr>
        <w:t xml:space="preserve">PROT-005</w:t>
      </w:r>
    </w:p>
    <w:p>
      <w:pPr>
        <w:spacing w:after="120"/>
      </w:pPr>
    </w:p>
    <w:p>
      <w:pPr>
        <w:spacing w:after="120"/>
      </w:pPr>
      <w:r>
        <w:t xml:space="preserve">e tentare la reconciliation prevista.</w:t>
      </w:r>
    </w:p>
    <w:p>
      <w:pPr>
        <w:spacing w:after="120"/>
      </w:pPr>
      <w:r>
        <w:t xml:space="preserve">L'hook impedisce quindi che la regola venga applicata nel momento sbagliato.</w:t>
      </w:r>
    </w:p>
    <w:p>
      <w:pPr>
        <w:shd w:fill="F2F2F2" w:val="clear"/>
        <w:spacing w:after="0" w:before="0"/>
        <w:ind w:left="240"/>
      </w:pPr>
      <w:r>
        <w:rPr>
          <w:rFonts w:ascii="Courier New" w:cs="Courier New" w:eastAsia="Courier New" w:hAnsi="Courier New"/>
          <w:sz w:val="16"/>
          <w:szCs w:val="16"/>
        </w:rPr>
        <w:t xml:space="preserve">EVENTO CORRETTO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MOMENTO SBAGLIATO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ROUTE CORRETTA</w:t>
      </w:r>
    </w:p>
    <w:p>
      <w:pPr>
        <w:spacing w:after="120"/>
      </w:pPr>
    </w:p>
    <w:p>
      <w:pPr>
        <w:pBdr>
          <w:bottom w:val="single" w:color="BFBFBF" w:sz="6" w:space="1"/>
        </w:pBdr>
        <w:spacing w:after="120" w:before="120"/>
      </w:pPr>
    </w:p>
    <w:p>
      <w:pPr>
        <w:pStyle w:val="Heading2"/>
      </w:pPr>
      <w:r>
        <w:t xml:space="preserve">14.12 Un evento può richiedere processi e protocolli</w:t>
      </w:r>
    </w:p>
    <w:p>
      <w:pPr>
        <w:spacing w:after="120"/>
      </w:pPr>
      <w:r>
        <w:t xml:space="preserve">Il nome </w:t>
      </w:r>
      <w:r>
        <w:rPr>
          <w:b/>
          <w:bCs/>
        </w:rPr>
        <w:t xml:space="preserve">Protocol Routing</w:t>
      </w:r>
      <w:r>
        <w:t xml:space="preserve"> potrebbe far pensare che la route carichi soltanto protocolli.</w:t>
      </w:r>
    </w:p>
    <w:p>
      <w:pPr>
        <w:spacing w:after="120"/>
      </w:pPr>
      <w:r>
        <w:t xml:space="preserve">Non è così.</w:t>
      </w:r>
    </w:p>
    <w:p>
      <w:pPr>
        <w:spacing w:after="120"/>
      </w:pPr>
      <w:r>
        <w:rPr>
          <w:rFonts w:ascii="Courier New" w:cs="Courier New" w:eastAsia="Courier New" w:hAnsi="Courier New"/>
        </w:rPr>
        <w:t xml:space="preserve">ROUTING_SOURCE.json</w:t>
      </w:r>
      <w:r>
        <w:t xml:space="preserve"> può caricare anche processi.</w:t>
      </w:r>
    </w:p>
    <w:p>
      <w:pPr>
        <w:spacing w:after="120"/>
      </w:pPr>
      <w:r>
        <w:t xml:space="preserve">Esempio:</w:t>
      </w:r>
    </w:p>
    <w:p>
      <w:pPr>
        <w:shd w:fill="F2F2F2" w:val="clear"/>
        <w:spacing w:after="0" w:before="0"/>
        <w:ind w:left="240"/>
      </w:pPr>
      <w:r>
        <w:rPr>
          <w:rFonts w:ascii="Courier New" w:cs="Courier New" w:eastAsia="Courier New" w:hAnsi="Courier New"/>
          <w:sz w:val="16"/>
          <w:szCs w:val="16"/>
        </w:rPr>
        <w:t xml:space="preserve">MATERIAL_DELTA</w:t>
      </w:r>
    </w:p>
    <w:p>
      <w:pPr>
        <w:shd w:fill="F2F2F2" w:val="clear"/>
        <w:spacing w:after="0" w:before="0"/>
        <w:ind w:left="240"/>
      </w:pPr>
      <w:r>
        <w:rPr>
          <w:rFonts w:ascii="Courier New" w:cs="Courier New" w:eastAsia="Courier New" w:hAnsi="Courier New"/>
          <w:sz w:val="16"/>
          <w:szCs w:val="16"/>
        </w:rPr>
        <w:t xml:space="preserve">→ PROC-006</w:t>
      </w:r>
    </w:p>
    <w:p>
      <w:pPr>
        <w:shd w:fill="F2F2F2" w:val="clear"/>
        <w:spacing w:after="0" w:before="0"/>
        <w:ind w:left="240"/>
      </w:pPr>
      <w:r>
        <w:rPr>
          <w:rFonts w:ascii="Courier New" w:cs="Courier New" w:eastAsia="Courier New" w:hAnsi="Courier New"/>
          <w:sz w:val="16"/>
          <w:szCs w:val="16"/>
        </w:rPr>
        <w:t xml:space="preserve">→ PROC-011</w:t>
      </w:r>
    </w:p>
    <w:p>
      <w:pPr>
        <w:spacing w:after="120"/>
      </w:pPr>
    </w:p>
    <w:p>
      <w:pPr>
        <w:spacing w:after="120"/>
      </w:pPr>
      <w:r>
        <w:t xml:space="preserve">oppure:</w:t>
      </w:r>
    </w:p>
    <w:p>
      <w:pPr>
        <w:shd w:fill="F2F2F2" w:val="clear"/>
        <w:spacing w:after="0" w:before="0"/>
        <w:ind w:left="240"/>
      </w:pPr>
      <w:r>
        <w:rPr>
          <w:rFonts w:ascii="Courier New" w:cs="Courier New" w:eastAsia="Courier New" w:hAnsi="Courier New"/>
          <w:sz w:val="16"/>
          <w:szCs w:val="16"/>
        </w:rPr>
        <w:t xml:space="preserve">MEMORY_OR_INDEX_DRIFT</w:t>
      </w:r>
    </w:p>
    <w:p>
      <w:pPr>
        <w:shd w:fill="F2F2F2" w:val="clear"/>
        <w:spacing w:after="0" w:before="0"/>
        <w:ind w:left="240"/>
      </w:pPr>
      <w:r>
        <w:rPr>
          <w:rFonts w:ascii="Courier New" w:cs="Courier New" w:eastAsia="Courier New" w:hAnsi="Courier New"/>
          <w:sz w:val="16"/>
          <w:szCs w:val="16"/>
        </w:rPr>
        <w:t xml:space="preserve">→ PROC-008</w:t>
      </w:r>
    </w:p>
    <w:p>
      <w:pPr>
        <w:shd w:fill="F2F2F2" w:val="clear"/>
        <w:spacing w:after="0" w:before="0"/>
        <w:ind w:left="240"/>
      </w:pPr>
      <w:r>
        <w:rPr>
          <w:rFonts w:ascii="Courier New" w:cs="Courier New" w:eastAsia="Courier New" w:hAnsi="Courier New"/>
          <w:sz w:val="16"/>
          <w:szCs w:val="16"/>
        </w:rPr>
        <w:t xml:space="preserve">→ PROT-013</w:t>
      </w:r>
    </w:p>
    <w:p>
      <w:pPr>
        <w:shd w:fill="F2F2F2" w:val="clear"/>
        <w:spacing w:after="0" w:before="0"/>
        <w:ind w:left="240"/>
      </w:pPr>
      <w:r>
        <w:rPr>
          <w:rFonts w:ascii="Courier New" w:cs="Courier New" w:eastAsia="Courier New" w:hAnsi="Courier New"/>
          <w:sz w:val="16"/>
          <w:szCs w:val="16"/>
        </w:rPr>
        <w:t xml:space="preserve">→ PROT-005</w:t>
      </w:r>
    </w:p>
    <w:p>
      <w:pPr>
        <w:spacing w:after="120"/>
      </w:pPr>
    </w:p>
    <w:p>
      <w:pPr>
        <w:spacing w:after="120"/>
      </w:pPr>
      <w:r>
        <w:t xml:space="preserve">Questo riflette una proprietà importante del WCM:</w:t>
      </w:r>
    </w:p>
    <w:p>
      <w:pPr>
        <w:pBdr>
          <w:left w:val="single" w:color="C00000" w:sz="12" w:space="8"/>
        </w:pBdr>
        <w:spacing w:after="120"/>
      </w:pPr>
      <w:r>
        <w:rPr>
          <w:b/>
          <w:bCs/>
          <w:i/>
          <w:iCs/>
          <w:color w:val="444444"/>
        </w:rPr>
        <w:t xml:space="preserve">un evento non appartiene necessariamente a una sola categoria documentale.</w:t>
      </w:r>
    </w:p>
    <w:p>
      <w:pPr>
        <w:spacing w:after="120"/>
      </w:pPr>
      <w:r>
        <w:t xml:space="preserve">Per affrontarlo correttamente possono servire:</w:t>
      </w:r>
    </w:p>
    <w:p>
      <w:pPr>
        <w:pStyle w:val="ListParagraph"/>
        <w:numPr>
          <w:ilvl w:val="0"/>
          <w:numId w:val="2"/>
        </w:numPr>
        <w:spacing w:after="60"/>
      </w:pPr>
      <w:r>
        <w:t xml:space="preserve">un processo che descrive il flusso;</w:t>
      </w:r>
    </w:p>
    <w:p>
      <w:pPr>
        <w:pStyle w:val="ListParagraph"/>
        <w:numPr>
          <w:ilvl w:val="0"/>
          <w:numId w:val="2"/>
        </w:numPr>
        <w:spacing w:after="60"/>
      </w:pPr>
      <w:r>
        <w:t xml:space="preserve">un protocollo che impone la guard;</w:t>
      </w:r>
    </w:p>
    <w:p>
      <w:pPr>
        <w:pStyle w:val="ListParagraph"/>
        <w:numPr>
          <w:ilvl w:val="0"/>
          <w:numId w:val="2"/>
        </w:numPr>
        <w:spacing w:after="60"/>
      </w:pPr>
      <w:r>
        <w:t xml:space="preserve">una decisione che stabilisce authority o precedence;</w:t>
      </w:r>
    </w:p>
    <w:p>
      <w:pPr>
        <w:pStyle w:val="ListParagraph"/>
        <w:numPr>
          <w:ilvl w:val="0"/>
          <w:numId w:val="2"/>
        </w:numPr>
        <w:spacing w:after="60"/>
      </w:pPr>
      <w:r>
        <w:t xml:space="preserve">uno stato runtime che dice dove siamo.</w:t>
      </w:r>
    </w:p>
    <w:p>
      <w:pPr>
        <w:spacing w:after="120"/>
      </w:pPr>
      <w:r>
        <w:t xml:space="preserve">Il routing trova il bundle minimo applicabile.</w:t>
      </w:r>
    </w:p>
    <w:p>
      <w:pPr>
        <w:pBdr>
          <w:bottom w:val="single" w:color="BFBFBF" w:sz="6" w:space="1"/>
        </w:pBdr>
        <w:spacing w:after="120" w:before="120"/>
      </w:pPr>
    </w:p>
    <w:p>
      <w:pPr>
        <w:pStyle w:val="Heading2"/>
      </w:pPr>
      <w:r>
        <w:t xml:space="preserve">14.13 Service policy</w:t>
      </w:r>
    </w:p>
    <w:p>
      <w:pPr>
        <w:spacing w:after="120"/>
      </w:pPr>
      <w:r>
        <w:t xml:space="preserve">Le route strutturate possono anche dichiarare una </w:t>
      </w:r>
      <w:r>
        <w:rPr>
          <w:rFonts w:ascii="Courier New" w:cs="Courier New" w:eastAsia="Courier New" w:hAnsi="Courier New"/>
        </w:rPr>
        <w:t xml:space="preserve">service_policy</w:t>
      </w:r>
      <w:r>
        <w:t xml:space="preserve">.</w:t>
      </w:r>
    </w:p>
    <w:p>
      <w:pPr>
        <w:spacing w:after="120"/>
      </w:pPr>
      <w:r>
        <w:t xml:space="preserve">Nella baseline corrente troviamo, per esempio:</w:t>
      </w:r>
    </w:p>
    <w:p>
      <w:pPr>
        <w:shd w:fill="F2F2F2" w:val="clear"/>
        <w:spacing w:after="0" w:before="0"/>
        <w:ind w:left="240"/>
      </w:pPr>
      <w:r>
        <w:rPr>
          <w:rFonts w:ascii="Courier New" w:cs="Courier New" w:eastAsia="Courier New" w:hAnsi="Courier New"/>
          <w:sz w:val="16"/>
          <w:szCs w:val="16"/>
        </w:rPr>
        <w:t xml:space="preserve">NONE</w:t>
      </w:r>
    </w:p>
    <w:p>
      <w:pPr>
        <w:shd w:fill="F2F2F2" w:val="clear"/>
        <w:spacing w:after="0" w:before="0"/>
        <w:ind w:left="240"/>
      </w:pPr>
      <w:r>
        <w:rPr>
          <w:rFonts w:ascii="Courier New" w:cs="Courier New" w:eastAsia="Courier New" w:hAnsi="Courier New"/>
          <w:sz w:val="16"/>
          <w:szCs w:val="16"/>
        </w:rPr>
        <w:t xml:space="preserve">SERVICE_OPTIONAL</w:t>
      </w:r>
    </w:p>
    <w:p>
      <w:pPr>
        <w:spacing w:after="120"/>
      </w:pPr>
    </w:p>
    <w:p>
      <w:pPr>
        <w:spacing w:after="120"/>
      </w:pPr>
      <w:r>
        <w:t xml:space="preserve">Questo campo non sceglie automaticamente un service.</w:t>
      </w:r>
    </w:p>
    <w:p>
      <w:pPr>
        <w:spacing w:after="120"/>
      </w:pPr>
      <w:r>
        <w:t xml:space="preserve">Definisce il perimetro.</w:t>
      </w:r>
    </w:p>
    <w:p>
      <w:pPr>
        <w:pStyle w:val="Heading3"/>
      </w:pPr>
      <w:r>
        <w:t xml:space="preserve">NONE</w:t>
      </w:r>
    </w:p>
    <w:p>
      <w:pPr>
        <w:spacing w:after="120"/>
      </w:pPr>
      <w:r>
        <w:t xml:space="preserve">La route non prevede service per la normale risoluzione.</w:t>
      </w:r>
    </w:p>
    <w:p>
      <w:pPr>
        <w:pStyle w:val="Heading3"/>
      </w:pPr>
      <w:r>
        <w:t xml:space="preserve">SERVICE_OPTIONAL</w:t>
      </w:r>
    </w:p>
    <w:p>
      <w:pPr>
        <w:spacing w:after="120"/>
      </w:pPr>
      <w:r>
        <w:t xml:space="preserve">La route può arrivare a una delega, ma soltanto dopo i controlli precedenti.</w:t>
      </w:r>
    </w:p>
    <w:p>
      <w:pPr>
        <w:spacing w:after="120"/>
      </w:pPr>
      <w:r>
        <w:t xml:space="preserve">Esempio:</w:t>
      </w:r>
    </w:p>
    <w:p>
      <w:pPr>
        <w:shd w:fill="F2F2F2" w:val="clear"/>
        <w:spacing w:after="0" w:before="0"/>
        <w:ind w:left="240"/>
      </w:pPr>
      <w:r>
        <w:rPr>
          <w:rFonts w:ascii="Courier New" w:cs="Courier New" w:eastAsia="Courier New" w:hAnsi="Courier New"/>
          <w:sz w:val="16"/>
          <w:szCs w:val="16"/>
        </w:rPr>
        <w:t xml:space="preserve">TOOL_OUTPUT_LIMIT</w:t>
      </w:r>
    </w:p>
    <w:p>
      <w:pPr>
        <w:shd w:fill="F2F2F2" w:val="clear"/>
        <w:spacing w:after="0" w:before="0"/>
        <w:ind w:left="240"/>
      </w:pPr>
      <w:r>
        <w:rPr>
          <w:rFonts w:ascii="Courier New" w:cs="Courier New" w:eastAsia="Courier New" w:hAnsi="Courier New"/>
          <w:sz w:val="16"/>
          <w:szCs w:val="16"/>
        </w:rPr>
        <w:t xml:space="preserve">→ verifica capability diretta</w:t>
      </w:r>
    </w:p>
    <w:p>
      <w:pPr>
        <w:shd w:fill="F2F2F2" w:val="clear"/>
        <w:spacing w:after="0" w:before="0"/>
        <w:ind w:left="240"/>
      </w:pPr>
      <w:r>
        <w:rPr>
          <w:rFonts w:ascii="Courier New" w:cs="Courier New" w:eastAsia="Courier New" w:hAnsi="Courier New"/>
          <w:sz w:val="16"/>
          <w:szCs w:val="16"/>
        </w:rPr>
        <w:t xml:space="preserve">→ Direct Before Delegate</w:t>
      </w:r>
    </w:p>
    <w:p>
      <w:pPr>
        <w:shd w:fill="F2F2F2" w:val="clear"/>
        <w:spacing w:after="0" w:before="0"/>
        <w:ind w:left="240"/>
      </w:pPr>
      <w:r>
        <w:rPr>
          <w:rFonts w:ascii="Courier New" w:cs="Courier New" w:eastAsia="Courier New" w:hAnsi="Courier New"/>
          <w:sz w:val="16"/>
          <w:szCs w:val="16"/>
        </w:rPr>
        <w:t xml:space="preserve">→ preserva continuità workflow</w:t>
      </w:r>
    </w:p>
    <w:p>
      <w:pPr>
        <w:shd w:fill="F2F2F2" w:val="clear"/>
        <w:spacing w:after="0" w:before="0"/>
        <w:ind w:left="240"/>
      </w:pPr>
      <w:r>
        <w:rPr>
          <w:rFonts w:ascii="Courier New" w:cs="Courier New" w:eastAsia="Courier New" w:hAnsi="Courier New"/>
          <w:sz w:val="16"/>
          <w:szCs w:val="16"/>
        </w:rPr>
        <w:t xml:space="preserve">→ service solo se realmente necessario</w:t>
      </w:r>
    </w:p>
    <w:p>
      <w:pPr>
        <w:spacing w:after="120"/>
      </w:pPr>
    </w:p>
    <w:p>
      <w:pPr>
        <w:spacing w:after="120"/>
      </w:pPr>
      <w:r>
        <w:t xml:space="preserve">Questo evita il salto:</w:t>
      </w:r>
    </w:p>
    <w:p>
      <w:pPr>
        <w:shd w:fill="F2F2F2" w:val="clear"/>
        <w:spacing w:after="0" w:before="0"/>
        <w:ind w:left="240"/>
      </w:pPr>
      <w:r>
        <w:rPr>
          <w:rFonts w:ascii="Courier New" w:cs="Courier New" w:eastAsia="Courier New" w:hAnsi="Courier New"/>
          <w:sz w:val="16"/>
          <w:szCs w:val="16"/>
        </w:rPr>
        <w:t xml:space="preserve">problema tecnico</w:t>
      </w:r>
    </w:p>
    <w:p>
      <w:pPr>
        <w:shd w:fill="F2F2F2" w:val="clear"/>
        <w:spacing w:after="0" w:before="0"/>
        <w:ind w:left="240"/>
      </w:pPr>
      <w:r>
        <w:rPr>
          <w:rFonts w:ascii="Courier New" w:cs="Courier New" w:eastAsia="Courier New" w:hAnsi="Courier New"/>
          <w:sz w:val="16"/>
          <w:szCs w:val="16"/>
        </w:rPr>
        <w:t xml:space="preserve">→ delega immediata</w:t>
      </w:r>
    </w:p>
    <w:p>
      <w:pPr>
        <w:spacing w:after="120"/>
      </w:pPr>
    </w:p>
    <w:p>
      <w:pPr>
        <w:spacing w:after="120"/>
      </w:pPr>
      <w:r>
        <w:t xml:space="preserve">La policy di service fa quindi parte del routing, non è una decisione separata presa dopo.</w:t>
      </w:r>
    </w:p>
    <w:p>
      <w:pPr>
        <w:pBdr>
          <w:bottom w:val="single" w:color="BFBFBF" w:sz="6" w:space="1"/>
        </w:pBdr>
        <w:spacing w:after="120" w:before="120"/>
      </w:pPr>
    </w:p>
    <w:p>
      <w:pPr>
        <w:pStyle w:val="Heading2"/>
      </w:pPr>
      <w:r>
        <w:t xml:space="preserve">14.14 Interpretazione cognitiva</w:t>
      </w:r>
    </w:p>
    <w:p>
      <w:pPr>
        <w:spacing w:after="120"/>
      </w:pPr>
      <w:r>
        <w:t xml:space="preserve">Il routing deterministico funziona soltanto dopo che abbiamo un evento strutturato.</w:t>
      </w:r>
    </w:p>
    <w:p>
      <w:pPr>
        <w:spacing w:after="120"/>
      </w:pPr>
      <w:r>
        <w:t xml:space="preserve">Ma chi riconosce l'evento?</w:t>
      </w:r>
    </w:p>
    <w:p>
      <w:pPr>
        <w:spacing w:after="120"/>
      </w:pPr>
      <w:r>
        <w:t xml:space="preserve">Non sempre esiste una risposta meccanica.</w:t>
      </w:r>
    </w:p>
    <w:p>
      <w:pPr>
        <w:spacing w:after="120"/>
      </w:pPr>
      <w:r>
        <w:t xml:space="preserve">Una richiesta umana come:</w:t>
      </w:r>
    </w:p>
    <w:p>
      <w:pPr>
        <w:pBdr>
          <w:left w:val="single" w:color="C00000" w:sz="12" w:space="8"/>
        </w:pBdr>
        <w:spacing w:after="120"/>
      </w:pPr>
      <w:r>
        <w:rPr>
          <w:i/>
          <w:iCs/>
          <w:color w:val="444444"/>
        </w:rPr>
        <w:t xml:space="preserve">«La pagina non sembra aggiornata.»</w:t>
      </w:r>
    </w:p>
    <w:p>
      <w:pPr>
        <w:spacing w:after="120"/>
      </w:pPr>
      <w:r>
        <w:t xml:space="preserve">può significare:</w:t>
      </w:r>
    </w:p>
    <w:p>
      <w:pPr>
        <w:pStyle w:val="ListParagraph"/>
        <w:numPr>
          <w:ilvl w:val="0"/>
          <w:numId w:val="2"/>
        </w:numPr>
        <w:spacing w:after="60"/>
      </w:pPr>
      <w:r>
        <w:t xml:space="preserve">projection stale;</w:t>
      </w:r>
    </w:p>
    <w:p>
      <w:pPr>
        <w:pStyle w:val="ListParagraph"/>
        <w:numPr>
          <w:ilvl w:val="0"/>
          <w:numId w:val="2"/>
        </w:numPr>
        <w:spacing w:after="60"/>
      </w:pPr>
      <w:r>
        <w:t xml:space="preserve">cache;</w:t>
      </w:r>
    </w:p>
    <w:p>
      <w:pPr>
        <w:pStyle w:val="ListParagraph"/>
        <w:numPr>
          <w:ilvl w:val="0"/>
          <w:numId w:val="2"/>
        </w:numPr>
        <w:spacing w:after="60"/>
      </w:pPr>
      <w:r>
        <w:t xml:space="preserve">runtime non riconciliato;</w:t>
      </w:r>
    </w:p>
    <w:p>
      <w:pPr>
        <w:pStyle w:val="ListParagraph"/>
        <w:numPr>
          <w:ilvl w:val="0"/>
          <w:numId w:val="2"/>
        </w:numPr>
        <w:spacing w:after="60"/>
      </w:pPr>
      <w:r>
        <w:t xml:space="preserve">release non pubblicata;</w:t>
      </w:r>
    </w:p>
    <w:p>
      <w:pPr>
        <w:pStyle w:val="ListParagraph"/>
        <w:numPr>
          <w:ilvl w:val="0"/>
          <w:numId w:val="2"/>
        </w:numPr>
        <w:spacing w:after="60"/>
      </w:pPr>
      <w:r>
        <w:t xml:space="preserve">errore dell'utente;</w:t>
      </w:r>
    </w:p>
    <w:p>
      <w:pPr>
        <w:pStyle w:val="ListParagraph"/>
        <w:numPr>
          <w:ilvl w:val="0"/>
          <w:numId w:val="2"/>
        </w:numPr>
        <w:spacing w:after="60"/>
      </w:pPr>
      <w:r>
        <w:t xml:space="preserve">problema di rete.</w:t>
      </w:r>
    </w:p>
    <w:p>
      <w:pPr>
        <w:spacing w:after="120"/>
      </w:pPr>
      <w:r>
        <w:t xml:space="preserve">Prima di associare un evento canonico, WCM deve comprendere il contesto.</w:t>
      </w:r>
    </w:p>
    <w:p>
      <w:pPr>
        <w:spacing w:after="120"/>
      </w:pPr>
      <w:r>
        <w:t xml:space="preserve">Questa è una funzione cognitiva.</w:t>
      </w:r>
    </w:p>
    <w:p>
      <w:pPr>
        <w:shd w:fill="F2F2F2" w:val="clear"/>
        <w:spacing w:after="0" w:before="0"/>
        <w:ind w:left="240"/>
      </w:pPr>
      <w:r>
        <w:rPr>
          <w:rFonts w:ascii="Courier New" w:cs="Courier New" w:eastAsia="Courier New" w:hAnsi="Courier New"/>
          <w:sz w:val="16"/>
          <w:szCs w:val="16"/>
        </w:rPr>
        <w:t xml:space="preserve">FRASE AMBIGUA</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REASONING</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EVIDENCE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EVENTO STRUTTURATO, se giustificato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ROUTE DETERMINISTICA</w:t>
      </w:r>
    </w:p>
    <w:p>
      <w:pPr>
        <w:spacing w:after="120"/>
      </w:pPr>
    </w:p>
    <w:p>
      <w:pPr>
        <w:spacing w:after="120"/>
      </w:pPr>
      <w:r>
        <w:t xml:space="preserve">L'errore opposto sarebbe assegnare troppo presto un event ID soltanto perché alcune parole sembrano simili.</w:t>
      </w:r>
    </w:p>
    <w:p>
      <w:pPr>
        <w:spacing w:after="120"/>
      </w:pPr>
      <w:r>
        <w:t xml:space="preserve">Il sistema diventerebbe formalmente deterministico ma semanticamente sbagliato.</w:t>
      </w:r>
    </w:p>
    <w:p>
      <w:pPr>
        <w:pBdr>
          <w:bottom w:val="single" w:color="BFBFBF" w:sz="6" w:space="1"/>
        </w:pBdr>
        <w:spacing w:after="120" w:before="120"/>
      </w:pPr>
    </w:p>
    <w:p>
      <w:pPr>
        <w:pStyle w:val="Heading2"/>
      </w:pPr>
      <w:r>
        <w:t xml:space="preserve">14.15 Reasoning vs mechanical enforcement</w:t>
      </w:r>
    </w:p>
    <w:p>
      <w:pPr>
        <w:spacing w:after="120"/>
      </w:pPr>
      <w:r>
        <w:t xml:space="preserve">Questo è uno dei confini più importanti dell'architettura WCM.</w:t>
      </w:r>
    </w:p>
    <w:p>
      <w:pPr>
        <w:pStyle w:val="Heading3"/>
      </w:pPr>
      <w:r>
        <w:t xml:space="preserve">Il reasoning serve quando:</w:t>
      </w:r>
    </w:p>
    <w:p>
      <w:pPr>
        <w:pStyle w:val="ListParagraph"/>
        <w:numPr>
          <w:ilvl w:val="0"/>
          <w:numId w:val="2"/>
        </w:numPr>
        <w:spacing w:after="60"/>
      </w:pPr>
      <w:r>
        <w:t xml:space="preserve">dobbiamo interpretare un'intenzione;</w:t>
      </w:r>
    </w:p>
    <w:p>
      <w:pPr>
        <w:pStyle w:val="ListParagraph"/>
        <w:numPr>
          <w:ilvl w:val="0"/>
          <w:numId w:val="2"/>
        </w:numPr>
        <w:spacing w:after="60"/>
      </w:pPr>
      <w:r>
        <w:t xml:space="preserve">dobbiamo classificare un caso nuovo;</w:t>
      </w:r>
    </w:p>
    <w:p>
      <w:pPr>
        <w:pStyle w:val="ListParagraph"/>
        <w:numPr>
          <w:ilvl w:val="0"/>
          <w:numId w:val="2"/>
        </w:numPr>
        <w:spacing w:after="60"/>
      </w:pPr>
      <w:r>
        <w:t xml:space="preserve">dobbiamo comprendere una contraddizione semantica;</w:t>
      </w:r>
    </w:p>
    <w:p>
      <w:pPr>
        <w:pStyle w:val="ListParagraph"/>
        <w:numPr>
          <w:ilvl w:val="0"/>
          <w:numId w:val="2"/>
        </w:numPr>
        <w:spacing w:after="60"/>
      </w:pPr>
      <w:r>
        <w:t xml:space="preserve">dobbiamo capire se un problema osservato corrisponde davvero a un evento canonico;</w:t>
      </w:r>
    </w:p>
    <w:p>
      <w:pPr>
        <w:pStyle w:val="ListParagraph"/>
        <w:numPr>
          <w:ilvl w:val="0"/>
          <w:numId w:val="2"/>
        </w:numPr>
        <w:spacing w:after="60"/>
      </w:pPr>
      <w:r>
        <w:t xml:space="preserve">dobbiamo valutare sufficienza del contesto;</w:t>
      </w:r>
    </w:p>
    <w:p>
      <w:pPr>
        <w:pStyle w:val="ListParagraph"/>
        <w:numPr>
          <w:ilvl w:val="0"/>
          <w:numId w:val="2"/>
        </w:numPr>
        <w:spacing w:after="60"/>
      </w:pPr>
      <w:r>
        <w:t xml:space="preserve">dobbiamo distinguere RUN da CHANGE in base al significato materiale.</w:t>
      </w:r>
    </w:p>
    <w:p>
      <w:pPr>
        <w:pStyle w:val="Heading3"/>
      </w:pPr>
      <w:r>
        <w:t xml:space="preserve">Il mechanical enforcement serve quando:</w:t>
      </w:r>
    </w:p>
    <w:p>
      <w:pPr>
        <w:pStyle w:val="ListParagraph"/>
        <w:numPr>
          <w:ilvl w:val="0"/>
          <w:numId w:val="2"/>
        </w:numPr>
        <w:spacing w:after="60"/>
      </w:pPr>
      <w:r>
        <w:t xml:space="preserve">il workflow status è già strutturato;</w:t>
      </w:r>
    </w:p>
    <w:p>
      <w:pPr>
        <w:pStyle w:val="ListParagraph"/>
        <w:numPr>
          <w:ilvl w:val="0"/>
          <w:numId w:val="2"/>
        </w:numPr>
        <w:spacing w:after="60"/>
      </w:pPr>
      <w:r>
        <w:t xml:space="preserve">l'event ID è già strutturato;</w:t>
      </w:r>
    </w:p>
    <w:p>
      <w:pPr>
        <w:pStyle w:val="ListParagraph"/>
        <w:numPr>
          <w:ilvl w:val="0"/>
          <w:numId w:val="2"/>
        </w:numPr>
        <w:spacing w:after="60"/>
      </w:pPr>
      <w:r>
        <w:t xml:space="preserve">l'hook è già noto;</w:t>
      </w:r>
    </w:p>
    <w:p>
      <w:pPr>
        <w:pStyle w:val="ListParagraph"/>
        <w:numPr>
          <w:ilvl w:val="0"/>
          <w:numId w:val="2"/>
        </w:numPr>
        <w:spacing w:after="60"/>
      </w:pPr>
      <w:r>
        <w:t xml:space="preserve">il registry espone path e status;</w:t>
      </w:r>
    </w:p>
    <w:p>
      <w:pPr>
        <w:pStyle w:val="ListParagraph"/>
        <w:numPr>
          <w:ilvl w:val="0"/>
          <w:numId w:val="2"/>
        </w:numPr>
        <w:spacing w:after="60"/>
      </w:pPr>
      <w:r>
        <w:t xml:space="preserve">uno schema deve essere validato;</w:t>
      </w:r>
    </w:p>
    <w:p>
      <w:pPr>
        <w:pStyle w:val="ListParagraph"/>
        <w:numPr>
          <w:ilvl w:val="0"/>
          <w:numId w:val="2"/>
        </w:numPr>
        <w:spacing w:after="60"/>
      </w:pPr>
      <w:r>
        <w:t xml:space="preserve">una projection deve essere derivata da input strutturati;</w:t>
      </w:r>
    </w:p>
    <w:p>
      <w:pPr>
        <w:pStyle w:val="ListParagraph"/>
        <w:numPr>
          <w:ilvl w:val="0"/>
          <w:numId w:val="2"/>
        </w:numPr>
        <w:spacing w:after="60"/>
      </w:pPr>
      <w:r>
        <w:t xml:space="preserve">una regola exact-match è già stata formalizzata.</w:t>
      </w:r>
    </w:p>
    <w:p>
      <w:pPr>
        <w:spacing w:after="120"/>
      </w:pPr>
      <w:r>
        <w:t xml:space="preserve">La formula è:</w:t>
      </w:r>
    </w:p>
    <w:p>
      <w:pPr>
        <w:shd w:fill="F2F2F2" w:val="clear"/>
        <w:spacing w:after="0" w:before="0"/>
        <w:ind w:left="240"/>
      </w:pPr>
      <w:r>
        <w:rPr>
          <w:rFonts w:ascii="Courier New" w:cs="Courier New" w:eastAsia="Courier New" w:hAnsi="Courier New"/>
          <w:sz w:val="16"/>
          <w:szCs w:val="16"/>
        </w:rPr>
        <w:t xml:space="preserve">USA REASONING</w:t>
      </w:r>
    </w:p>
    <w:p>
      <w:pPr>
        <w:shd w:fill="F2F2F2" w:val="clear"/>
        <w:spacing w:after="0" w:before="0"/>
        <w:ind w:left="240"/>
      </w:pPr>
      <w:r>
        <w:rPr>
          <w:rFonts w:ascii="Courier New" w:cs="Courier New" w:eastAsia="Courier New" w:hAnsi="Courier New"/>
          <w:sz w:val="16"/>
          <w:szCs w:val="16"/>
        </w:rPr>
        <w:t xml:space="preserve">PER SCOPRIRE IL SIGNIFICATO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USA DETERMINISMO</w:t>
      </w:r>
    </w:p>
    <w:p>
      <w:pPr>
        <w:shd w:fill="F2F2F2" w:val="clear"/>
        <w:spacing w:after="0" w:before="0"/>
        <w:ind w:left="240"/>
      </w:pPr>
      <w:r>
        <w:rPr>
          <w:rFonts w:ascii="Courier New" w:cs="Courier New" w:eastAsia="Courier New" w:hAnsi="Courier New"/>
          <w:sz w:val="16"/>
          <w:szCs w:val="16"/>
        </w:rPr>
        <w:t xml:space="preserve">PER NON REINTERPRETARE</w:t>
      </w:r>
    </w:p>
    <w:p>
      <w:pPr>
        <w:shd w:fill="F2F2F2" w:val="clear"/>
        <w:spacing w:after="0" w:before="0"/>
        <w:ind w:left="240"/>
      </w:pPr>
      <w:r>
        <w:rPr>
          <w:rFonts w:ascii="Courier New" w:cs="Courier New" w:eastAsia="Courier New" w:hAnsi="Courier New"/>
          <w:sz w:val="16"/>
          <w:szCs w:val="16"/>
        </w:rPr>
        <w:t xml:space="preserve">IL SIGNIFICATO GIÀ STRUTTURATO</w:t>
      </w:r>
    </w:p>
    <w:p>
      <w:pPr>
        <w:spacing w:after="120"/>
      </w:pPr>
    </w:p>
    <w:p>
      <w:pPr>
        <w:spacing w:after="120"/>
      </w:pPr>
      <w:r>
        <w:t xml:space="preserve">Il WCM non elimina il reasoning.</w:t>
      </w:r>
    </w:p>
    <w:p>
      <w:pPr>
        <w:spacing w:after="120"/>
      </w:pPr>
      <w:r>
        <w:t xml:space="preserve">Lo circoscrive.</w:t>
      </w:r>
    </w:p>
    <w:p>
      <w:pPr>
        <w:pBdr>
          <w:bottom w:val="single" w:color="BFBFBF" w:sz="6" w:space="1"/>
        </w:pBdr>
        <w:spacing w:after="120" w:before="120"/>
      </w:pPr>
    </w:p>
    <w:p>
      <w:pPr>
        <w:pStyle w:val="Heading2"/>
      </w:pPr>
      <w:r>
        <w:t xml:space="preserve">14.16 Cosa succede se la route non esiste?</w:t>
      </w:r>
    </w:p>
    <w:p>
      <w:pPr>
        <w:spacing w:after="120"/>
      </w:pPr>
      <w:r>
        <w:t xml:space="preserve">Non ogni situazione possibile è già presente in </w:t>
      </w:r>
      <w:r>
        <w:rPr>
          <w:rFonts w:ascii="Courier New" w:cs="Courier New" w:eastAsia="Courier New" w:hAnsi="Courier New"/>
        </w:rPr>
        <w:t xml:space="preserve">ROUTING_SOURCE.json</w:t>
      </w:r>
      <w:r>
        <w:t xml:space="preserve">.</w:t>
      </w:r>
    </w:p>
    <w:p>
      <w:pPr>
        <w:spacing w:after="120"/>
      </w:pPr>
      <w:r>
        <w:t xml:space="preserve">Se un evento non ha una route strutturata, WCM non deve inventare un ID per far sembrare il sistema completo.</w:t>
      </w:r>
    </w:p>
    <w:p>
      <w:pPr>
        <w:spacing w:after="120"/>
      </w:pPr>
      <w:r>
        <w:t xml:space="preserve">Si torna al routing generale:</w:t>
      </w:r>
    </w:p>
    <w:p>
      <w:pPr>
        <w:shd w:fill="F2F2F2" w:val="clear"/>
        <w:spacing w:after="0" w:before="0"/>
        <w:ind w:left="240"/>
      </w:pPr>
      <w:r>
        <w:rPr>
          <w:rFonts w:ascii="Courier New" w:cs="Courier New" w:eastAsia="Courier New" w:hAnsi="Courier New"/>
          <w:sz w:val="16"/>
          <w:szCs w:val="16"/>
        </w:rPr>
        <w:t xml:space="preserve">SITUAZIONE NON COPERTA</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INDEX-FIRST</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Process Register / Protocol Book / KB</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Source Precedence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processi e protocolli realmente applicabili</w:t>
      </w:r>
    </w:p>
    <w:p>
      <w:pPr>
        <w:spacing w:after="120"/>
      </w:pPr>
    </w:p>
    <w:p>
      <w:pPr>
        <w:spacing w:after="120"/>
      </w:pPr>
      <w:r>
        <w:t xml:space="preserve">Se emerge che la baseline possiede un gap metodologico, quel fatto può diventare evidence.</w:t>
      </w:r>
    </w:p>
    <w:p>
      <w:pPr>
        <w:spacing w:after="120"/>
      </w:pPr>
      <w:r>
        <w:t xml:space="preserve">Ma non autorizza una modifica automatica del metodo.</w:t>
      </w:r>
    </w:p>
    <w:p>
      <w:pPr>
        <w:shd w:fill="F2F2F2" w:val="clear"/>
        <w:spacing w:after="0" w:before="0"/>
        <w:ind w:left="240"/>
      </w:pPr>
      <w:r>
        <w:rPr>
          <w:rFonts w:ascii="Courier New" w:cs="Courier New" w:eastAsia="Courier New" w:hAnsi="Courier New"/>
          <w:sz w:val="16"/>
          <w:szCs w:val="16"/>
        </w:rPr>
        <w:t xml:space="preserve">ROUTE MANCANTE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PERMESSO DI CREARE UNA NUOVA ROUTE</w:t>
      </w:r>
    </w:p>
    <w:p>
      <w:pPr>
        <w:spacing w:after="120"/>
      </w:pPr>
    </w:p>
    <w:p>
      <w:pPr>
        <w:spacing w:after="120"/>
      </w:pPr>
      <w:r>
        <w:t xml:space="preserve">Aggiungere materialmente una nuova route al routing canonico sarebbe un WCM CHANGE e richiederebbe il relativo gate.</w:t>
      </w:r>
    </w:p>
    <w:p>
      <w:pPr>
        <w:pBdr>
          <w:bottom w:val="single" w:color="BFBFBF" w:sz="6" w:space="1"/>
        </w:pBdr>
        <w:spacing w:after="120" w:before="120"/>
      </w:pPr>
    </w:p>
    <w:p>
      <w:pPr>
        <w:pStyle w:val="Heading2"/>
      </w:pPr>
      <w:r>
        <w:t xml:space="preserve">14.17 Drift tra Source e Registry</w:t>
      </w:r>
    </w:p>
    <w:p>
      <w:pPr>
        <w:spacing w:after="120"/>
      </w:pPr>
      <w:r>
        <w:t xml:space="preserve">Esiste un caso delicato.</w:t>
      </w:r>
    </w:p>
    <w:p>
      <w:pPr>
        <w:spacing w:after="120"/>
      </w:pPr>
      <w:r>
        <w:t xml:space="preserve">La Source dichiara una route.</w:t>
      </w:r>
    </w:p>
    <w:p>
      <w:pPr>
        <w:spacing w:after="120"/>
      </w:pPr>
      <w:r>
        <w:t xml:space="preserve">Il Registry materializzato potrebbe essere stale.</w:t>
      </w:r>
    </w:p>
    <w:p>
      <w:pPr>
        <w:spacing w:after="120"/>
      </w:pPr>
      <w:r>
        <w:t xml:space="preserve">Oppure un target potrebbe non esistere più.</w:t>
      </w:r>
    </w:p>
    <w:p>
      <w:pPr>
        <w:spacing w:after="120"/>
      </w:pPr>
      <w:r>
        <w:t xml:space="preserve">La baseline corrente prevede che il sistema non debba scegliere a intuito.</w:t>
      </w:r>
    </w:p>
    <w:p>
      <w:pPr>
        <w:spacing w:after="120"/>
      </w:pPr>
      <w:r>
        <w:t xml:space="preserve">Se Source e Registry divergono:</w:t>
      </w:r>
    </w:p>
    <w:p>
      <w:pPr>
        <w:shd w:fill="F2F2F2" w:val="clear"/>
        <w:spacing w:after="0" w:before="0"/>
        <w:ind w:left="240"/>
      </w:pPr>
      <w:r>
        <w:rPr>
          <w:rFonts w:ascii="Courier New" w:cs="Courier New" w:eastAsia="Courier New" w:hAnsi="Courier New"/>
          <w:sz w:val="16"/>
          <w:szCs w:val="16"/>
        </w:rPr>
        <w:t xml:space="preserve">ROUTING_SOURCE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verifica target ACTIVE</w:t>
      </w:r>
    </w:p>
    <w:p>
      <w:pPr>
        <w:shd w:fill="F2F2F2" w:val="clear"/>
        <w:spacing w:after="0" w:before="0"/>
        <w:ind w:left="240"/>
      </w:pPr>
      <w:r>
        <w:rPr>
          <w:rFonts w:ascii="Courier New" w:cs="Courier New" w:eastAsia="Courier New" w:hAnsi="Courier New"/>
          <w:sz w:val="16"/>
          <w:szCs w:val="16"/>
        </w:rPr>
        <w:t xml:space="preserve">→ riferimento operativo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REGISTRY STALE</w:t>
      </w:r>
    </w:p>
    <w:p>
      <w:pPr>
        <w:shd w:fill="F2F2F2" w:val="clear"/>
        <w:spacing w:after="0" w:before="0"/>
        <w:ind w:left="240"/>
      </w:pPr>
      <w:r>
        <w:rPr>
          <w:rFonts w:ascii="Courier New" w:cs="Courier New" w:eastAsia="Courier New" w:hAnsi="Courier New"/>
          <w:sz w:val="16"/>
          <w:szCs w:val="16"/>
        </w:rPr>
        <w:t xml:space="preserve">→ MEMORY_OR_INDEX_DRIFT</w:t>
      </w:r>
    </w:p>
    <w:p>
      <w:pPr>
        <w:shd w:fill="F2F2F2" w:val="clear"/>
        <w:spacing w:after="0" w:before="0"/>
        <w:ind w:left="240"/>
      </w:pPr>
      <w:r>
        <w:rPr>
          <w:rFonts w:ascii="Courier New" w:cs="Courier New" w:eastAsia="Courier New" w:hAnsi="Courier New"/>
          <w:sz w:val="16"/>
          <w:szCs w:val="16"/>
        </w:rPr>
        <w:t xml:space="preserve">→ reconciliation</w:t>
      </w:r>
    </w:p>
    <w:p>
      <w:pPr>
        <w:spacing w:after="120"/>
      </w:pPr>
    </w:p>
    <w:p>
      <w:pPr>
        <w:spacing w:after="120"/>
      </w:pPr>
      <w:r>
        <w:t xml:space="preserve">L'obiettivo è evitare che una cache o una vista materializzata acquisisca authority superiore alla propria source.</w:t>
      </w:r>
    </w:p>
    <w:p>
      <w:pPr>
        <w:spacing w:after="120"/>
      </w:pPr>
      <w:r>
        <w:t xml:space="preserve">È la stessa logica vista nel Capitolo 12:</w:t>
      </w:r>
    </w:p>
    <w:p>
      <w:pPr>
        <w:shd w:fill="F2F2F2" w:val="clear"/>
        <w:spacing w:after="0" w:before="0"/>
        <w:ind w:left="240"/>
      </w:pPr>
      <w:r>
        <w:rPr>
          <w:rFonts w:ascii="Courier New" w:cs="Courier New" w:eastAsia="Courier New" w:hAnsi="Courier New"/>
          <w:sz w:val="16"/>
          <w:szCs w:val="16"/>
        </w:rPr>
        <w:t xml:space="preserve">SOURCE OF TRUTH</w:t>
      </w:r>
    </w:p>
    <w:p>
      <w:pPr>
        <w:shd w:fill="F2F2F2" w:val="clear"/>
        <w:spacing w:after="0" w:before="0"/>
        <w:ind w:left="240"/>
      </w:pPr>
      <w:r>
        <w:rPr>
          <w:rFonts w:ascii="Courier New" w:cs="Courier New" w:eastAsia="Courier New" w:hAnsi="Courier New"/>
          <w:sz w:val="16"/>
          <w:szCs w:val="16"/>
        </w:rPr>
        <w:t xml:space="preserve">→ materializzazione</w:t>
      </w:r>
    </w:p>
    <w:p>
      <w:pPr>
        <w:shd w:fill="F2F2F2" w:val="clear"/>
        <w:spacing w:after="0" w:before="0"/>
        <w:ind w:left="240"/>
      </w:pPr>
      <w:r>
        <w:rPr>
          <w:rFonts w:ascii="Courier New" w:cs="Courier New" w:eastAsia="Courier New" w:hAnsi="Courier New"/>
          <w:sz w:val="16"/>
          <w:szCs w:val="16"/>
        </w:rPr>
        <w:t xml:space="preserve">→ presentation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NON IL CONTRARIO</w:t>
      </w:r>
    </w:p>
    <w:p>
      <w:pPr>
        <w:spacing w:after="120"/>
      </w:pPr>
    </w:p>
    <w:p>
      <w:pPr>
        <w:pBdr>
          <w:bottom w:val="single" w:color="BFBFBF" w:sz="6" w:space="1"/>
        </w:pBdr>
        <w:spacing w:after="120" w:before="120"/>
      </w:pPr>
    </w:p>
    <w:p>
      <w:pPr>
        <w:pStyle w:val="Heading2"/>
      </w:pPr>
      <w:r>
        <w:t xml:space="preserve">14.18 Esempio 1 — Resume al wake</w:t>
      </w:r>
    </w:p>
    <w:p>
      <w:pPr>
        <w:spacing w:after="120"/>
      </w:pPr>
      <w:r>
        <w:t xml:space="preserve">Evento strutturato:</w:t>
      </w:r>
    </w:p>
    <w:p>
      <w:pPr>
        <w:shd w:fill="F2F2F2" w:val="clear"/>
        <w:spacing w:after="0" w:before="0"/>
        <w:ind w:left="240"/>
      </w:pPr>
      <w:r>
        <w:rPr>
          <w:rFonts w:ascii="Courier New" w:cs="Courier New" w:eastAsia="Courier New" w:hAnsi="Courier New"/>
          <w:sz w:val="16"/>
          <w:szCs w:val="16"/>
        </w:rPr>
        <w:t xml:space="preserve">WAKE_RESUME_REQUIRED</w:t>
      </w:r>
    </w:p>
    <w:p>
      <w:pPr>
        <w:spacing w:after="120"/>
      </w:pPr>
    </w:p>
    <w:p>
      <w:pPr>
        <w:spacing w:after="120"/>
      </w:pPr>
      <w:r>
        <w:t xml:space="preserve">Hook:</w:t>
      </w:r>
    </w:p>
    <w:p>
      <w:pPr>
        <w:shd w:fill="F2F2F2" w:val="clear"/>
        <w:spacing w:after="0" w:before="0"/>
        <w:ind w:left="240"/>
      </w:pPr>
      <w:r>
        <w:rPr>
          <w:rFonts w:ascii="Courier New" w:cs="Courier New" w:eastAsia="Courier New" w:hAnsi="Courier New"/>
          <w:sz w:val="16"/>
          <w:szCs w:val="16"/>
        </w:rPr>
        <w:t xml:space="preserve">ON_WAKE</w:t>
      </w:r>
    </w:p>
    <w:p>
      <w:pPr>
        <w:spacing w:after="120"/>
      </w:pPr>
    </w:p>
    <w:p>
      <w:pPr>
        <w:spacing w:after="120"/>
      </w:pPr>
      <w:r>
        <w:t xml:space="preserve">Route corrente:</w:t>
      </w:r>
    </w:p>
    <w:p>
      <w:pPr>
        <w:shd w:fill="F2F2F2" w:val="clear"/>
        <w:spacing w:after="0" w:before="0"/>
        <w:ind w:left="240"/>
      </w:pPr>
      <w:r>
        <w:rPr>
          <w:rFonts w:ascii="Courier New" w:cs="Courier New" w:eastAsia="Courier New" w:hAnsi="Courier New"/>
          <w:sz w:val="16"/>
          <w:szCs w:val="16"/>
        </w:rPr>
        <w:t xml:space="preserve">LOAD</w:t>
      </w:r>
    </w:p>
    <w:p>
      <w:pPr>
        <w:shd w:fill="F2F2F2" w:val="clear"/>
        <w:spacing w:after="0" w:before="0"/>
        <w:ind w:left="240"/>
      </w:pPr>
      <w:r>
        <w:rPr>
          <w:rFonts w:ascii="Courier New" w:cs="Courier New" w:eastAsia="Courier New" w:hAnsi="Courier New"/>
          <w:sz w:val="16"/>
          <w:szCs w:val="16"/>
        </w:rPr>
        <w:t xml:space="preserve">PROC-005</w:t>
      </w:r>
    </w:p>
    <w:p>
      <w:pPr>
        <w:shd w:fill="F2F2F2" w:val="clear"/>
        <w:spacing w:after="0" w:before="0"/>
        <w:ind w:left="240"/>
      </w:pPr>
      <w:r>
        <w:rPr>
          <w:rFonts w:ascii="Courier New" w:cs="Courier New" w:eastAsia="Courier New" w:hAnsi="Courier New"/>
          <w:sz w:val="16"/>
          <w:szCs w:val="16"/>
        </w:rPr>
        <w:t xml:space="preserve">PROT-005</w:t>
      </w:r>
    </w:p>
    <w:p>
      <w:pPr>
        <w:shd w:fill="F2F2F2" w:val="clear"/>
        <w:spacing w:after="0" w:before="0"/>
        <w:ind w:left="240"/>
      </w:pPr>
      <w:r>
        <w:rPr>
          <w:rFonts w:ascii="Courier New" w:cs="Courier New" w:eastAsia="Courier New" w:hAnsi="Courier New"/>
          <w:sz w:val="16"/>
          <w:szCs w:val="16"/>
        </w:rPr>
        <w:t xml:space="preserve">PROT-009</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ACTION</w:t>
      </w:r>
    </w:p>
    <w:p>
      <w:pPr>
        <w:shd w:fill="F2F2F2" w:val="clear"/>
        <w:spacing w:after="0" w:before="0"/>
        <w:ind w:left="240"/>
      </w:pPr>
      <w:r>
        <w:rPr>
          <w:rFonts w:ascii="Courier New" w:cs="Courier New" w:eastAsia="Courier New" w:hAnsi="Courier New"/>
          <w:sz w:val="16"/>
          <w:szCs w:val="16"/>
        </w:rPr>
        <w:t xml:space="preserve">CONTINUE</w:t>
      </w:r>
    </w:p>
    <w:p>
      <w:pPr>
        <w:spacing w:after="120"/>
      </w:pPr>
    </w:p>
    <w:p>
      <w:pPr>
        <w:spacing w:after="120"/>
      </w:pPr>
      <w:r>
        <w:t xml:space="preserve">Il significato è:</w:t>
      </w:r>
    </w:p>
    <w:p>
      <w:pPr>
        <w:pStyle w:val="ListParagraph"/>
        <w:numPr>
          <w:ilvl w:val="0"/>
          <w:numId w:val="4"/>
        </w:numPr>
        <w:spacing w:after="60"/>
      </w:pPr>
      <w:r>
        <w:t xml:space="preserve">eseguire il bootstrap;</w:t>
      </w:r>
    </w:p>
    <w:p>
      <w:pPr>
        <w:pStyle w:val="ListParagraph"/>
        <w:numPr>
          <w:ilvl w:val="0"/>
          <w:numId w:val="4"/>
        </w:numPr>
        <w:spacing w:after="60"/>
      </w:pPr>
      <w:r>
        <w:t xml:space="preserve">recuperare il minimo contesto autorevole;</w:t>
      </w:r>
    </w:p>
    <w:p>
      <w:pPr>
        <w:pStyle w:val="ListParagraph"/>
        <w:numPr>
          <w:ilvl w:val="0"/>
          <w:numId w:val="4"/>
        </w:numPr>
        <w:spacing w:after="60"/>
      </w:pPr>
      <w:r>
        <w:t xml:space="preserve">applicare Resume Priority;</w:t>
      </w:r>
    </w:p>
    <w:p>
      <w:pPr>
        <w:pStyle w:val="ListParagraph"/>
        <w:numPr>
          <w:ilvl w:val="0"/>
          <w:numId w:val="4"/>
        </w:numPr>
        <w:spacing w:after="60"/>
      </w:pPr>
      <w:r>
        <w:t xml:space="preserve">continuare dal checkpoint senza duplicare gli step già completati.</w:t>
      </w:r>
    </w:p>
    <w:p>
      <w:pPr>
        <w:spacing w:after="120"/>
      </w:pPr>
      <w:r>
        <w:t xml:space="preserve">Il sistema non ha dovuto caricare l'intero Protocol Book.</w:t>
      </w:r>
    </w:p>
    <w:p>
      <w:pPr>
        <w:spacing w:after="120"/>
      </w:pPr>
      <w:r>
        <w:t xml:space="preserve">Ha caricato il bundle necessario a quel wake.</w:t>
      </w:r>
    </w:p>
    <w:p>
      <w:pPr>
        <w:pBdr>
          <w:bottom w:val="single" w:color="BFBFBF" w:sz="6" w:space="1"/>
        </w:pBdr>
        <w:spacing w:after="120" w:before="120"/>
      </w:pPr>
    </w:p>
    <w:p>
      <w:pPr>
        <w:pStyle w:val="Heading2"/>
      </w:pPr>
      <w:r>
        <w:t xml:space="preserve">14.19 Esempio 2 — Dipendenza interna ancora pending</w:t>
      </w:r>
    </w:p>
    <w:p>
      <w:pPr>
        <w:spacing w:after="120"/>
      </w:pPr>
      <w:r>
        <w:t xml:space="preserve">Evento:</w:t>
      </w:r>
    </w:p>
    <w:p>
      <w:pPr>
        <w:shd w:fill="F2F2F2" w:val="clear"/>
        <w:spacing w:after="0" w:before="0"/>
        <w:ind w:left="240"/>
      </w:pPr>
      <w:r>
        <w:rPr>
          <w:rFonts w:ascii="Courier New" w:cs="Courier New" w:eastAsia="Courier New" w:hAnsi="Courier New"/>
          <w:sz w:val="16"/>
          <w:szCs w:val="16"/>
        </w:rPr>
        <w:t xml:space="preserve">INTERNAL_DEPENDENCY_PENDING</w:t>
      </w:r>
    </w:p>
    <w:p>
      <w:pPr>
        <w:spacing w:after="120"/>
      </w:pPr>
    </w:p>
    <w:p>
      <w:pPr>
        <w:spacing w:after="120"/>
      </w:pPr>
      <w:r>
        <w:t xml:space="preserve">Hook:</w:t>
      </w:r>
    </w:p>
    <w:p>
      <w:pPr>
        <w:shd w:fill="F2F2F2" w:val="clear"/>
        <w:spacing w:after="0" w:before="0"/>
        <w:ind w:left="240"/>
      </w:pPr>
      <w:r>
        <w:rPr>
          <w:rFonts w:ascii="Courier New" w:cs="Courier New" w:eastAsia="Courier New" w:hAnsi="Courier New"/>
          <w:sz w:val="16"/>
          <w:szCs w:val="16"/>
        </w:rPr>
        <w:t xml:space="preserve">ON_WAKE</w:t>
      </w:r>
    </w:p>
    <w:p>
      <w:pPr>
        <w:spacing w:after="120"/>
      </w:pPr>
    </w:p>
    <w:p>
      <w:pPr>
        <w:spacing w:after="120"/>
      </w:pPr>
      <w:r>
        <w:t xml:space="preserve">Route:</w:t>
      </w:r>
    </w:p>
    <w:p>
      <w:pPr>
        <w:shd w:fill="F2F2F2" w:val="clear"/>
        <w:spacing w:after="0" w:before="0"/>
        <w:ind w:left="240"/>
      </w:pPr>
      <w:r>
        <w:rPr>
          <w:rFonts w:ascii="Courier New" w:cs="Courier New" w:eastAsia="Courier New" w:hAnsi="Courier New"/>
          <w:sz w:val="16"/>
          <w:szCs w:val="16"/>
        </w:rPr>
        <w:t xml:space="preserve">PROT-018</w:t>
      </w:r>
    </w:p>
    <w:p>
      <w:pPr>
        <w:shd w:fill="F2F2F2" w:val="clear"/>
        <w:spacing w:after="0" w:before="0"/>
        <w:ind w:left="240"/>
      </w:pPr>
      <w:r>
        <w:rPr>
          <w:rFonts w:ascii="Courier New" w:cs="Courier New" w:eastAsia="Courier New" w:hAnsi="Courier New"/>
          <w:sz w:val="16"/>
          <w:szCs w:val="16"/>
        </w:rPr>
        <w:t xml:space="preserve">PROT-009</w:t>
      </w:r>
    </w:p>
    <w:p>
      <w:pPr>
        <w:spacing w:after="120"/>
      </w:pPr>
    </w:p>
    <w:p>
      <w:pPr>
        <w:spacing w:after="120"/>
      </w:pPr>
      <w:r>
        <w:t xml:space="preserve">Action:</w:t>
      </w:r>
    </w:p>
    <w:p>
      <w:pPr>
        <w:shd w:fill="F2F2F2" w:val="clear"/>
        <w:spacing w:after="0" w:before="0"/>
        <w:ind w:left="240"/>
      </w:pPr>
      <w:r>
        <w:rPr>
          <w:rFonts w:ascii="Courier New" w:cs="Courier New" w:eastAsia="Courier New" w:hAnsi="Courier New"/>
          <w:sz w:val="16"/>
          <w:szCs w:val="16"/>
        </w:rPr>
        <w:t xml:space="preserve">WAIT_INTERNAL_RESOLUTION</w:t>
      </w:r>
    </w:p>
    <w:p>
      <w:pPr>
        <w:spacing w:after="120"/>
      </w:pPr>
    </w:p>
    <w:p>
      <w:pPr>
        <w:spacing w:after="120"/>
      </w:pPr>
      <w:r>
        <w:t xml:space="preserve">Il routing impedisce una falsa classificazione.</w:t>
      </w:r>
    </w:p>
    <w:p>
      <w:pPr>
        <w:spacing w:after="120"/>
      </w:pPr>
      <w:r>
        <w:t xml:space="preserve">La dipendenza è nota come interna al WCM.</w:t>
      </w:r>
    </w:p>
    <w:p>
      <w:pPr>
        <w:spacing w:after="120"/>
      </w:pPr>
      <w:r>
        <w:t xml:space="preserve">Quindi:</w:t>
      </w:r>
    </w:p>
    <w:p>
      <w:pPr>
        <w:shd w:fill="F2F2F2" w:val="clear"/>
        <w:spacing w:after="0" w:before="0"/>
        <w:ind w:left="240"/>
      </w:pPr>
      <w:r>
        <w:rPr>
          <w:rFonts w:ascii="Courier New" w:cs="Courier New" w:eastAsia="Courier New" w:hAnsi="Courier New"/>
          <w:sz w:val="16"/>
          <w:szCs w:val="16"/>
        </w:rPr>
        <w:t xml:space="preserve">PENDING</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BLOCKER DI PROGETTO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GATE UMANO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AUTORIZZAZIONE A RIFARE IL LAVORO</w:t>
      </w:r>
    </w:p>
    <w:p>
      <w:pPr>
        <w:spacing w:after="120"/>
      </w:pPr>
    </w:p>
    <w:p>
      <w:pPr>
        <w:spacing w:after="120"/>
      </w:pPr>
      <w:r>
        <w:t xml:space="preserve">Questa precisione deriva dal fatto che l'evento è stato formalizzato.</w:t>
      </w:r>
    </w:p>
    <w:p>
      <w:pPr>
        <w:pBdr>
          <w:bottom w:val="single" w:color="BFBFBF" w:sz="6" w:space="1"/>
        </w:pBdr>
        <w:spacing w:after="120" w:before="120"/>
      </w:pPr>
    </w:p>
    <w:p>
      <w:pPr>
        <w:pStyle w:val="Heading2"/>
      </w:pPr>
      <w:r>
        <w:t xml:space="preserve">14.20 Esempio 3 — Stato operativo sconosciuto</w:t>
      </w:r>
    </w:p>
    <w:p>
      <w:pPr>
        <w:spacing w:after="120"/>
      </w:pPr>
      <w:r>
        <w:t xml:space="preserve">Evento:</w:t>
      </w:r>
    </w:p>
    <w:p>
      <w:pPr>
        <w:shd w:fill="F2F2F2" w:val="clear"/>
        <w:spacing w:after="0" w:before="0"/>
        <w:ind w:left="240"/>
      </w:pPr>
      <w:r>
        <w:rPr>
          <w:rFonts w:ascii="Courier New" w:cs="Courier New" w:eastAsia="Courier New" w:hAnsi="Courier New"/>
          <w:sz w:val="16"/>
          <w:szCs w:val="16"/>
        </w:rPr>
        <w:t xml:space="preserve">UNKNOWN_OPERATIONAL_STATE</w:t>
      </w:r>
    </w:p>
    <w:p>
      <w:pPr>
        <w:spacing w:after="120"/>
      </w:pPr>
    </w:p>
    <w:p>
      <w:pPr>
        <w:spacing w:after="120"/>
      </w:pPr>
      <w:r>
        <w:t xml:space="preserve">Hook:</w:t>
      </w:r>
    </w:p>
    <w:p>
      <w:pPr>
        <w:shd w:fill="F2F2F2" w:val="clear"/>
        <w:spacing w:after="0" w:before="0"/>
        <w:ind w:left="240"/>
      </w:pPr>
      <w:r>
        <w:rPr>
          <w:rFonts w:ascii="Courier New" w:cs="Courier New" w:eastAsia="Courier New" w:hAnsi="Courier New"/>
          <w:sz w:val="16"/>
          <w:szCs w:val="16"/>
        </w:rPr>
        <w:t xml:space="preserve">BEFORE_STOP</w:t>
      </w:r>
    </w:p>
    <w:p>
      <w:pPr>
        <w:spacing w:after="120"/>
      </w:pPr>
    </w:p>
    <w:p>
      <w:pPr>
        <w:spacing w:after="120"/>
      </w:pPr>
      <w:r>
        <w:t xml:space="preserve">Route:</w:t>
      </w:r>
    </w:p>
    <w:p>
      <w:pPr>
        <w:shd w:fill="F2F2F2" w:val="clear"/>
        <w:spacing w:after="0" w:before="0"/>
        <w:ind w:left="240"/>
      </w:pPr>
      <w:r>
        <w:rPr>
          <w:rFonts w:ascii="Courier New" w:cs="Courier New" w:eastAsia="Courier New" w:hAnsi="Courier New"/>
          <w:sz w:val="16"/>
          <w:szCs w:val="16"/>
        </w:rPr>
        <w:t xml:space="preserve">PROT-016</w:t>
      </w:r>
    </w:p>
    <w:p>
      <w:pPr>
        <w:shd w:fill="F2F2F2" w:val="clear"/>
        <w:spacing w:after="0" w:before="0"/>
        <w:ind w:left="240"/>
      </w:pPr>
      <w:r>
        <w:rPr>
          <w:rFonts w:ascii="Courier New" w:cs="Courier New" w:eastAsia="Courier New" w:hAnsi="Courier New"/>
          <w:sz w:val="16"/>
          <w:szCs w:val="16"/>
        </w:rPr>
        <w:t xml:space="preserve">PROC-011</w:t>
      </w:r>
    </w:p>
    <w:p>
      <w:pPr>
        <w:spacing w:after="120"/>
      </w:pPr>
    </w:p>
    <w:p>
      <w:pPr>
        <w:spacing w:after="120"/>
      </w:pPr>
      <w:r>
        <w:t xml:space="preserve">Action:</w:t>
      </w:r>
    </w:p>
    <w:p>
      <w:pPr>
        <w:shd w:fill="F2F2F2" w:val="clear"/>
        <w:spacing w:after="0" w:before="0"/>
        <w:ind w:left="240"/>
      </w:pPr>
      <w:r>
        <w:rPr>
          <w:rFonts w:ascii="Courier New" w:cs="Courier New" w:eastAsia="Courier New" w:hAnsi="Courier New"/>
          <w:sz w:val="16"/>
          <w:szCs w:val="16"/>
        </w:rPr>
        <w:t xml:space="preserve">FAIL_CLOSED</w:t>
      </w:r>
    </w:p>
    <w:p>
      <w:pPr>
        <w:spacing w:after="120"/>
      </w:pPr>
    </w:p>
    <w:p>
      <w:pPr>
        <w:spacing w:after="120"/>
      </w:pPr>
      <w:r>
        <w:t xml:space="preserve">Il sistema non deve dedurre lo stato con regex o fuzzy parsing quando il contratto strutturato è incoerente.</w:t>
      </w:r>
    </w:p>
    <w:p>
      <w:pPr>
        <w:spacing w:after="120"/>
      </w:pPr>
      <w:r>
        <w:t xml:space="preserve">Prima si tenta la reconciliation deterministica.</w:t>
      </w:r>
    </w:p>
    <w:p>
      <w:pPr>
        <w:spacing w:after="120"/>
      </w:pPr>
      <w:r>
        <w:t xml:space="preserve">Se il fatto esecutivo resta ambiguo, il sistema non inventa uno stato plausibile.</w:t>
      </w:r>
    </w:p>
    <w:p>
      <w:pPr>
        <w:pBdr>
          <w:bottom w:val="single" w:color="BFBFBF" w:sz="6" w:space="1"/>
        </w:pBdr>
        <w:spacing w:after="120" w:before="120"/>
      </w:pPr>
    </w:p>
    <w:p>
      <w:pPr>
        <w:pStyle w:val="Heading2"/>
      </w:pPr>
      <w:r>
        <w:t xml:space="preserve">14.21 Esempio 4 — Drift della conoscenza</w:t>
      </w:r>
    </w:p>
    <w:p>
      <w:pPr>
        <w:spacing w:after="120"/>
      </w:pPr>
      <w:r>
        <w:t xml:space="preserve">Evento:</w:t>
      </w:r>
    </w:p>
    <w:p>
      <w:pPr>
        <w:shd w:fill="F2F2F2" w:val="clear"/>
        <w:spacing w:after="0" w:before="0"/>
        <w:ind w:left="240"/>
      </w:pPr>
      <w:r>
        <w:rPr>
          <w:rFonts w:ascii="Courier New" w:cs="Courier New" w:eastAsia="Courier New" w:hAnsi="Courier New"/>
          <w:sz w:val="16"/>
          <w:szCs w:val="16"/>
        </w:rPr>
        <w:t xml:space="preserve">MEMORY_OR_INDEX_DRIFT</w:t>
      </w:r>
    </w:p>
    <w:p>
      <w:pPr>
        <w:spacing w:after="120"/>
      </w:pPr>
    </w:p>
    <w:p>
      <w:pPr>
        <w:spacing w:after="120"/>
      </w:pPr>
      <w:r>
        <w:t xml:space="preserve">Hook:</w:t>
      </w:r>
    </w:p>
    <w:p>
      <w:pPr>
        <w:shd w:fill="F2F2F2" w:val="clear"/>
        <w:spacing w:after="0" w:before="0"/>
        <w:ind w:left="240"/>
      </w:pPr>
      <w:r>
        <w:rPr>
          <w:rFonts w:ascii="Courier New" w:cs="Courier New" w:eastAsia="Courier New" w:hAnsi="Courier New"/>
          <w:sz w:val="16"/>
          <w:szCs w:val="16"/>
        </w:rPr>
        <w:t xml:space="preserve">BEFORE_STOP</w:t>
      </w:r>
    </w:p>
    <w:p>
      <w:pPr>
        <w:spacing w:after="120"/>
      </w:pPr>
    </w:p>
    <w:p>
      <w:pPr>
        <w:spacing w:after="120"/>
      </w:pPr>
      <w:r>
        <w:t xml:space="preserve">Route:</w:t>
      </w:r>
    </w:p>
    <w:p>
      <w:pPr>
        <w:shd w:fill="F2F2F2" w:val="clear"/>
        <w:spacing w:after="0" w:before="0"/>
        <w:ind w:left="240"/>
      </w:pPr>
      <w:r>
        <w:rPr>
          <w:rFonts w:ascii="Courier New" w:cs="Courier New" w:eastAsia="Courier New" w:hAnsi="Courier New"/>
          <w:sz w:val="16"/>
          <w:szCs w:val="16"/>
        </w:rPr>
        <w:t xml:space="preserve">PROC-008</w:t>
      </w:r>
    </w:p>
    <w:p>
      <w:pPr>
        <w:shd w:fill="F2F2F2" w:val="clear"/>
        <w:spacing w:after="0" w:before="0"/>
        <w:ind w:left="240"/>
      </w:pPr>
      <w:r>
        <w:rPr>
          <w:rFonts w:ascii="Courier New" w:cs="Courier New" w:eastAsia="Courier New" w:hAnsi="Courier New"/>
          <w:sz w:val="16"/>
          <w:szCs w:val="16"/>
        </w:rPr>
        <w:t xml:space="preserve">PROT-013</w:t>
      </w:r>
    </w:p>
    <w:p>
      <w:pPr>
        <w:shd w:fill="F2F2F2" w:val="clear"/>
        <w:spacing w:after="0" w:before="0"/>
        <w:ind w:left="240"/>
      </w:pPr>
      <w:r>
        <w:rPr>
          <w:rFonts w:ascii="Courier New" w:cs="Courier New" w:eastAsia="Courier New" w:hAnsi="Courier New"/>
          <w:sz w:val="16"/>
          <w:szCs w:val="16"/>
        </w:rPr>
        <w:t xml:space="preserve">PROT-005</w:t>
      </w:r>
    </w:p>
    <w:p>
      <w:pPr>
        <w:spacing w:after="120"/>
      </w:pPr>
    </w:p>
    <w:p>
      <w:pPr>
        <w:spacing w:after="120"/>
      </w:pPr>
      <w:r>
        <w:t xml:space="preserve">Action:</w:t>
      </w:r>
    </w:p>
    <w:p>
      <w:pPr>
        <w:shd w:fill="F2F2F2" w:val="clear"/>
        <w:spacing w:after="0" w:before="0"/>
        <w:ind w:left="240"/>
      </w:pPr>
      <w:r>
        <w:rPr>
          <w:rFonts w:ascii="Courier New" w:cs="Courier New" w:eastAsia="Courier New" w:hAnsi="Courier New"/>
          <w:sz w:val="16"/>
          <w:szCs w:val="16"/>
        </w:rPr>
        <w:t xml:space="preserve">RECONCILE</w:t>
      </w:r>
    </w:p>
    <w:p>
      <w:pPr>
        <w:spacing w:after="120"/>
      </w:pPr>
    </w:p>
    <w:p>
      <w:pPr>
        <w:spacing w:after="120"/>
      </w:pPr>
      <w:r>
        <w:t xml:space="preserve">Questa route combina tre funzioni:</w:t>
      </w:r>
    </w:p>
    <w:p>
      <w:pPr>
        <w:pStyle w:val="ListParagraph"/>
        <w:numPr>
          <w:ilvl w:val="0"/>
          <w:numId w:val="2"/>
        </w:numPr>
        <w:spacing w:after="60"/>
      </w:pPr>
      <w:r>
        <w:t xml:space="preserve">assurance della conoscenza;</w:t>
      </w:r>
    </w:p>
    <w:p>
      <w:pPr>
        <w:pStyle w:val="ListParagraph"/>
        <w:numPr>
          <w:ilvl w:val="0"/>
          <w:numId w:val="2"/>
        </w:numPr>
        <w:spacing w:after="60"/>
      </w:pPr>
      <w:r>
        <w:t xml:space="preserve">health delle relazioni;</w:t>
      </w:r>
    </w:p>
    <w:p>
      <w:pPr>
        <w:pStyle w:val="ListParagraph"/>
        <w:numPr>
          <w:ilvl w:val="0"/>
          <w:numId w:val="2"/>
        </w:numPr>
        <w:spacing w:after="60"/>
      </w:pPr>
      <w:r>
        <w:t xml:space="preserve">retrieval autorevole.</w:t>
      </w:r>
    </w:p>
    <w:p>
      <w:pPr>
        <w:spacing w:after="120"/>
      </w:pPr>
      <w:r>
        <w:t xml:space="preserve">È un buon esempio del fatto che il bundle procedurale non coincide necessariamente con un singolo protocollo.</w:t>
      </w:r>
    </w:p>
    <w:p>
      <w:pPr>
        <w:pBdr>
          <w:bottom w:val="single" w:color="BFBFBF" w:sz="6" w:space="1"/>
        </w:pBdr>
        <w:spacing w:after="120" w:before="120"/>
      </w:pPr>
    </w:p>
    <w:p>
      <w:pPr>
        <w:pStyle w:val="Heading2"/>
      </w:pPr>
      <w:r>
        <w:t xml:space="preserve">14.22 Esempio 5 — Material delta</w:t>
      </w:r>
    </w:p>
    <w:p>
      <w:pPr>
        <w:spacing w:after="120"/>
      </w:pPr>
      <w:r>
        <w:t xml:space="preserve">Evento:</w:t>
      </w:r>
    </w:p>
    <w:p>
      <w:pPr>
        <w:shd w:fill="F2F2F2" w:val="clear"/>
        <w:spacing w:after="0" w:before="0"/>
        <w:ind w:left="240"/>
      </w:pPr>
      <w:r>
        <w:rPr>
          <w:rFonts w:ascii="Courier New" w:cs="Courier New" w:eastAsia="Courier New" w:hAnsi="Courier New"/>
          <w:sz w:val="16"/>
          <w:szCs w:val="16"/>
        </w:rPr>
        <w:t xml:space="preserve">MATERIAL_DELTA</w:t>
      </w:r>
    </w:p>
    <w:p>
      <w:pPr>
        <w:spacing w:after="120"/>
      </w:pPr>
    </w:p>
    <w:p>
      <w:pPr>
        <w:spacing w:after="120"/>
      </w:pPr>
      <w:r>
        <w:t xml:space="preserve">Hook:</w:t>
      </w:r>
    </w:p>
    <w:p>
      <w:pPr>
        <w:shd w:fill="F2F2F2" w:val="clear"/>
        <w:spacing w:after="0" w:before="0"/>
        <w:ind w:left="240"/>
      </w:pPr>
      <w:r>
        <w:rPr>
          <w:rFonts w:ascii="Courier New" w:cs="Courier New" w:eastAsia="Courier New" w:hAnsi="Courier New"/>
          <w:sz w:val="16"/>
          <w:szCs w:val="16"/>
        </w:rPr>
        <w:t xml:space="preserve">AFTER_MATERIAL_DELTA</w:t>
      </w:r>
    </w:p>
    <w:p>
      <w:pPr>
        <w:spacing w:after="120"/>
      </w:pPr>
    </w:p>
    <w:p>
      <w:pPr>
        <w:spacing w:after="120"/>
      </w:pPr>
      <w:r>
        <w:t xml:space="preserve">Route:</w:t>
      </w:r>
    </w:p>
    <w:p>
      <w:pPr>
        <w:shd w:fill="F2F2F2" w:val="clear"/>
        <w:spacing w:after="0" w:before="0"/>
        <w:ind w:left="240"/>
      </w:pPr>
      <w:r>
        <w:rPr>
          <w:rFonts w:ascii="Courier New" w:cs="Courier New" w:eastAsia="Courier New" w:hAnsi="Courier New"/>
          <w:sz w:val="16"/>
          <w:szCs w:val="16"/>
        </w:rPr>
        <w:t xml:space="preserve">PROC-006</w:t>
      </w:r>
    </w:p>
    <w:p>
      <w:pPr>
        <w:shd w:fill="F2F2F2" w:val="clear"/>
        <w:spacing w:after="0" w:before="0"/>
        <w:ind w:left="240"/>
      </w:pPr>
      <w:r>
        <w:rPr>
          <w:rFonts w:ascii="Courier New" w:cs="Courier New" w:eastAsia="Courier New" w:hAnsi="Courier New"/>
          <w:sz w:val="16"/>
          <w:szCs w:val="16"/>
        </w:rPr>
        <w:t xml:space="preserve">PROC-011</w:t>
      </w:r>
    </w:p>
    <w:p>
      <w:pPr>
        <w:spacing w:after="120"/>
      </w:pPr>
    </w:p>
    <w:p>
      <w:pPr>
        <w:spacing w:after="120"/>
      </w:pPr>
      <w:r>
        <w:t xml:space="preserve">Action:</w:t>
      </w:r>
    </w:p>
    <w:p>
      <w:pPr>
        <w:shd w:fill="F2F2F2" w:val="clear"/>
        <w:spacing w:after="0" w:before="0"/>
        <w:ind w:left="240"/>
      </w:pPr>
      <w:r>
        <w:rPr>
          <w:rFonts w:ascii="Courier New" w:cs="Courier New" w:eastAsia="Courier New" w:hAnsi="Courier New"/>
          <w:sz w:val="16"/>
          <w:szCs w:val="16"/>
        </w:rPr>
        <w:t xml:space="preserve">RECONCILE</w:t>
      </w:r>
    </w:p>
    <w:p>
      <w:pPr>
        <w:spacing w:after="120"/>
      </w:pPr>
    </w:p>
    <w:p>
      <w:pPr>
        <w:spacing w:after="120"/>
      </w:pPr>
      <w:r>
        <w:t xml:space="preserve">Dopo un cambiamento materiale, il sistema deve chiedersi che cosa deve sopravvivere e quali viste devono essere riconciliate.</w:t>
      </w:r>
    </w:p>
    <w:p>
      <w:pPr>
        <w:spacing w:after="120"/>
      </w:pPr>
      <w:r>
        <w:t xml:space="preserve">La route non dice:</w:t>
      </w:r>
    </w:p>
    <w:p>
      <w:pPr>
        <w:pBdr>
          <w:left w:val="single" w:color="C00000" w:sz="12" w:space="8"/>
        </w:pBdr>
        <w:spacing w:after="120"/>
      </w:pPr>
      <w:r>
        <w:rPr>
          <w:i/>
          <w:iCs/>
          <w:color w:val="444444"/>
        </w:rPr>
        <w:t xml:space="preserve">«riscrivi tutto».</w:t>
      </w:r>
    </w:p>
    <w:p>
      <w:pPr>
        <w:spacing w:after="120"/>
      </w:pPr>
      <w:r>
        <w:t xml:space="preserve">Dice quali processi governano la continuità dopo il delta.</w:t>
      </w:r>
    </w:p>
    <w:p>
      <w:pPr>
        <w:pBdr>
          <w:bottom w:val="single" w:color="BFBFBF" w:sz="6" w:space="1"/>
        </w:pBdr>
        <w:spacing w:after="120" w:before="120"/>
      </w:pPr>
    </w:p>
    <w:p>
      <w:pPr>
        <w:pStyle w:val="Heading2"/>
      </w:pPr>
      <w:r>
        <w:t xml:space="preserve">14.23 Esempio 6 — Board Gate pronto</w:t>
      </w:r>
    </w:p>
    <w:p>
      <w:pPr>
        <w:spacing w:after="120"/>
      </w:pPr>
      <w:r>
        <w:t xml:space="preserve">Evento:</w:t>
      </w:r>
    </w:p>
    <w:p>
      <w:pPr>
        <w:shd w:fill="F2F2F2" w:val="clear"/>
        <w:spacing w:after="0" w:before="0"/>
        <w:ind w:left="240"/>
      </w:pPr>
      <w:r>
        <w:rPr>
          <w:rFonts w:ascii="Courier New" w:cs="Courier New" w:eastAsia="Courier New" w:hAnsi="Courier New"/>
          <w:sz w:val="16"/>
          <w:szCs w:val="16"/>
        </w:rPr>
        <w:t xml:space="preserve">BOARD_GATE_READY</w:t>
      </w:r>
    </w:p>
    <w:p>
      <w:pPr>
        <w:spacing w:after="120"/>
      </w:pPr>
    </w:p>
    <w:p>
      <w:pPr>
        <w:spacing w:after="120"/>
      </w:pPr>
      <w:r>
        <w:t xml:space="preserve">Hook:</w:t>
      </w:r>
    </w:p>
    <w:p>
      <w:pPr>
        <w:shd w:fill="F2F2F2" w:val="clear"/>
        <w:spacing w:after="0" w:before="0"/>
        <w:ind w:left="240"/>
      </w:pPr>
      <w:r>
        <w:rPr>
          <w:rFonts w:ascii="Courier New" w:cs="Courier New" w:eastAsia="Courier New" w:hAnsi="Courier New"/>
          <w:sz w:val="16"/>
          <w:szCs w:val="16"/>
        </w:rPr>
        <w:t xml:space="preserve">BEFORE_BOARD_GATE</w:t>
      </w:r>
    </w:p>
    <w:p>
      <w:pPr>
        <w:spacing w:after="120"/>
      </w:pPr>
    </w:p>
    <w:p>
      <w:pPr>
        <w:spacing w:after="120"/>
      </w:pPr>
      <w:r>
        <w:t xml:space="preserve">Route:</w:t>
      </w:r>
    </w:p>
    <w:p>
      <w:pPr>
        <w:shd w:fill="F2F2F2" w:val="clear"/>
        <w:spacing w:after="0" w:before="0"/>
        <w:ind w:left="240"/>
      </w:pPr>
      <w:r>
        <w:rPr>
          <w:rFonts w:ascii="Courier New" w:cs="Courier New" w:eastAsia="Courier New" w:hAnsi="Courier New"/>
          <w:sz w:val="16"/>
          <w:szCs w:val="16"/>
        </w:rPr>
        <w:t xml:space="preserve">PROT-010</w:t>
      </w:r>
    </w:p>
    <w:p>
      <w:pPr>
        <w:shd w:fill="F2F2F2" w:val="clear"/>
        <w:spacing w:after="0" w:before="0"/>
        <w:ind w:left="240"/>
      </w:pPr>
      <w:r>
        <w:rPr>
          <w:rFonts w:ascii="Courier New" w:cs="Courier New" w:eastAsia="Courier New" w:hAnsi="Courier New"/>
          <w:sz w:val="16"/>
          <w:szCs w:val="16"/>
        </w:rPr>
        <w:t xml:space="preserve">PROT-009</w:t>
      </w:r>
    </w:p>
    <w:p>
      <w:pPr>
        <w:spacing w:after="120"/>
      </w:pPr>
    </w:p>
    <w:p>
      <w:pPr>
        <w:spacing w:after="120"/>
      </w:pPr>
      <w:r>
        <w:t xml:space="preserve">Action:</w:t>
      </w:r>
    </w:p>
    <w:p>
      <w:pPr>
        <w:shd w:fill="F2F2F2" w:val="clear"/>
        <w:spacing w:after="0" w:before="0"/>
        <w:ind w:left="240"/>
      </w:pPr>
      <w:r>
        <w:rPr>
          <w:rFonts w:ascii="Courier New" w:cs="Courier New" w:eastAsia="Courier New" w:hAnsi="Courier New"/>
          <w:sz w:val="16"/>
          <w:szCs w:val="16"/>
        </w:rPr>
        <w:t xml:space="preserve">WAIT_AUTHORITY</w:t>
      </w:r>
    </w:p>
    <w:p>
      <w:pPr>
        <w:spacing w:after="120"/>
      </w:pPr>
    </w:p>
    <w:p>
      <w:pPr>
        <w:spacing w:after="120"/>
      </w:pPr>
      <w:r>
        <w:t xml:space="preserve">La route collega due esigenze:</w:t>
      </w:r>
    </w:p>
    <w:p>
      <w:pPr>
        <w:pStyle w:val="ListParagraph"/>
        <w:numPr>
          <w:ilvl w:val="0"/>
          <w:numId w:val="2"/>
        </w:numPr>
        <w:spacing w:after="60"/>
      </w:pPr>
      <w:r>
        <w:t xml:space="preserve">contract corretto dell'authority command;</w:t>
      </w:r>
    </w:p>
    <w:p>
      <w:pPr>
        <w:pStyle w:val="ListParagraph"/>
        <w:numPr>
          <w:ilvl w:val="0"/>
          <w:numId w:val="2"/>
        </w:numPr>
        <w:spacing w:after="60"/>
      </w:pPr>
      <w:r>
        <w:t xml:space="preserve">vera stop condition del workflow.</w:t>
      </w:r>
    </w:p>
    <w:p>
      <w:pPr>
        <w:spacing w:after="120"/>
      </w:pPr>
      <w:r>
        <w:t xml:space="preserve">Il risultato non è un'azione autonoma.</w:t>
      </w:r>
    </w:p>
    <w:p>
      <w:pPr>
        <w:spacing w:after="120"/>
      </w:pPr>
      <w:r>
        <w:t xml:space="preserve">È una </w:t>
      </w:r>
      <w:r>
        <w:rPr>
          <w:b/>
          <w:bCs/>
        </w:rPr>
        <w:t xml:space="preserve">fermata governata</w:t>
      </w:r>
      <w:r>
        <w:t xml:space="preserve">.</w:t>
      </w:r>
    </w:p>
    <w:p>
      <w:pPr>
        <w:spacing w:after="120"/>
      </w:pPr>
      <w:r>
        <w:t xml:space="preserve">Questo mostra che il routing non serve soltanto a capire cosa fare.</w:t>
      </w:r>
    </w:p>
    <w:p>
      <w:pPr>
        <w:spacing w:after="120"/>
      </w:pPr>
      <w:r>
        <w:t xml:space="preserve">Serve anche a capire </w:t>
      </w:r>
      <w:r>
        <w:rPr>
          <w:b/>
          <w:bCs/>
        </w:rPr>
        <w:t xml:space="preserve">quando non fare il passo successivo</w:t>
      </w:r>
      <w:r>
        <w:t xml:space="preserve">.</w:t>
      </w:r>
    </w:p>
    <w:p>
      <w:pPr>
        <w:pBdr>
          <w:bottom w:val="single" w:color="BFBFBF" w:sz="6" w:space="1"/>
        </w:pBdr>
        <w:spacing w:after="120" w:before="120"/>
      </w:pPr>
    </w:p>
    <w:p>
      <w:pPr>
        <w:pStyle w:val="Heading2"/>
      </w:pPr>
      <w:r>
        <w:t xml:space="preserve">14.24 Un protocollo non deve apparire dal nulla</w:t>
      </w:r>
    </w:p>
    <w:p>
      <w:pPr>
        <w:spacing w:after="120"/>
      </w:pPr>
      <w:r>
        <w:t xml:space="preserve">Quando leggiamo una risposta prodotta da un agente, può essere difficile capire da dove arrivi una regola.</w:t>
      </w:r>
    </w:p>
    <w:p>
      <w:pPr>
        <w:spacing w:after="120"/>
      </w:pPr>
      <w:r>
        <w:t xml:space="preserve">Il WCM cerca di preservare la provenance anche nel routing.</w:t>
      </w:r>
    </w:p>
    <w:p>
      <w:pPr>
        <w:spacing w:after="120"/>
      </w:pPr>
      <w:r>
        <w:t xml:space="preserve">Una route corretta dovrebbe essere ricostruibile:</w:t>
      </w:r>
    </w:p>
    <w:p>
      <w:pPr>
        <w:shd w:fill="F2F2F2" w:val="clear"/>
        <w:spacing w:after="0" w:before="0"/>
        <w:ind w:left="240"/>
      </w:pPr>
      <w:r>
        <w:rPr>
          <w:rFonts w:ascii="Courier New" w:cs="Courier New" w:eastAsia="Courier New" w:hAnsi="Courier New"/>
          <w:sz w:val="16"/>
          <w:szCs w:val="16"/>
        </w:rPr>
        <w:t xml:space="preserve">RICHIESTA / EVENTO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CLASSIFICAZIONE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HOOK</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ROUTING SOURCE o INDEX</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PROCESS / PROTOCOL ID</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PATH CANONICO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STATUS</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REGOLA APPLICATA</w:t>
      </w:r>
    </w:p>
    <w:p>
      <w:pPr>
        <w:spacing w:after="120"/>
      </w:pPr>
    </w:p>
    <w:p>
      <w:pPr>
        <w:spacing w:after="120"/>
      </w:pPr>
      <w:r>
        <w:t xml:space="preserve">Questo rende possibile una domanda fondamentale:</w:t>
      </w:r>
    </w:p>
    <w:p>
      <w:pPr>
        <w:pBdr>
          <w:left w:val="single" w:color="C00000" w:sz="12" w:space="8"/>
        </w:pBdr>
        <w:spacing w:after="120"/>
      </w:pPr>
      <w:r>
        <w:rPr>
          <w:b/>
          <w:bCs/>
          <w:i/>
          <w:iCs/>
          <w:color w:val="444444"/>
        </w:rPr>
        <w:t xml:space="preserve">«Perché hai applicato proprio questo protocollo?»</w:t>
      </w:r>
    </w:p>
    <w:p>
      <w:pPr>
        <w:spacing w:after="120"/>
      </w:pPr>
      <w:r>
        <w:t xml:space="preserve">La risposta non dovrebbe essere:</w:t>
      </w:r>
    </w:p>
    <w:p>
      <w:pPr>
        <w:pBdr>
          <w:left w:val="single" w:color="C00000" w:sz="12" w:space="8"/>
        </w:pBdr>
        <w:spacing w:after="120"/>
      </w:pPr>
      <w:r>
        <w:rPr>
          <w:i/>
          <w:iCs/>
          <w:color w:val="444444"/>
        </w:rPr>
        <w:t xml:space="preserve">«Perché mi sembrava adatto.»</w:t>
      </w:r>
    </w:p>
    <w:p>
      <w:pPr>
        <w:spacing w:after="120"/>
      </w:pPr>
      <w:r>
        <w:t xml:space="preserve">Dovrebbe poter indicare la route.</w:t>
      </w:r>
    </w:p>
    <w:p>
      <w:pPr>
        <w:pBdr>
          <w:bottom w:val="single" w:color="BFBFBF" w:sz="6" w:space="1"/>
        </w:pBdr>
        <w:spacing w:after="120" w:before="120"/>
      </w:pPr>
    </w:p>
    <w:p>
      <w:pPr>
        <w:pStyle w:val="Heading2"/>
      </w:pPr>
      <w:r>
        <w:t xml:space="preserve">14.25 Anti-pattern</w:t>
      </w:r>
    </w:p>
    <w:p>
      <w:pPr>
        <w:pStyle w:val="Heading3"/>
      </w:pPr>
      <w:r>
        <w:t xml:space="preserve">Anti-pattern 1 — Caricare tutti i protocolli</w:t>
      </w:r>
    </w:p>
    <w:p>
      <w:pPr>
        <w:spacing w:after="120"/>
      </w:pPr>
      <w:r>
        <w:t xml:space="preserve">Più regole nel contesto non significa più sicurezza.</w:t>
      </w:r>
    </w:p>
    <w:p>
      <w:pPr>
        <w:pStyle w:val="Heading3"/>
      </w:pPr>
      <w:r>
        <w:t xml:space="preserve">Anti-pattern 2 — Protocollo scelto per similarità del nome</w:t>
      </w:r>
    </w:p>
    <w:p>
      <w:pPr>
        <w:spacing w:after="120"/>
      </w:pPr>
      <w:r>
        <w:t xml:space="preserve">Un nome semanticamente vicino non equivale a una route valida.</w:t>
      </w:r>
    </w:p>
    <w:p>
      <w:pPr>
        <w:pStyle w:val="Heading3"/>
      </w:pPr>
      <w:r>
        <w:t xml:space="preserve">Anti-pattern 3 — Fuzzy event routing</w:t>
      </w:r>
    </w:p>
    <w:p>
      <w:pPr>
        <w:spacing w:after="120"/>
      </w:pPr>
      <w:r>
        <w:t xml:space="preserve">Per una route strutturata, </w:t>
      </w:r>
      <w:r>
        <w:rPr>
          <w:rFonts w:ascii="Courier New" w:cs="Courier New" w:eastAsia="Courier New" w:hAnsi="Courier New"/>
        </w:rPr>
        <w:t xml:space="preserve">TOOL_OUTPUT_LIMIT</w:t>
      </w:r>
      <w:r>
        <w:t xml:space="preserve"> non diventa genericamente «tool problem».</w:t>
      </w:r>
    </w:p>
    <w:p>
      <w:pPr>
        <w:pStyle w:val="Heading3"/>
      </w:pPr>
      <w:r>
        <w:t xml:space="preserve">Anti-pattern 4 — Registry come authority autonoma</w:t>
      </w:r>
    </w:p>
    <w:p>
      <w:pPr>
        <w:spacing w:after="120"/>
      </w:pPr>
      <w:r>
        <w:t xml:space="preserve">Il registry è materializzazione della routing source, non una nuova fonte superiore.</w:t>
      </w:r>
    </w:p>
    <w:p>
      <w:pPr>
        <w:pStyle w:val="Heading3"/>
      </w:pPr>
      <w:r>
        <w:t xml:space="preserve">Anti-pattern 5 — Evento inventato</w:t>
      </w:r>
    </w:p>
    <w:p>
      <w:pPr>
        <w:spacing w:after="120"/>
      </w:pPr>
      <w:r>
        <w:t xml:space="preserve">Se la situazione non è formalizzata, usare il routing generale. Non creare un event ID ad hoc.</w:t>
      </w:r>
    </w:p>
    <w:p>
      <w:pPr>
        <w:pStyle w:val="Heading3"/>
      </w:pPr>
      <w:r>
        <w:t xml:space="preserve">Anti-pattern 6 — Determinismo prematuro</w:t>
      </w:r>
    </w:p>
    <w:p>
      <w:pPr>
        <w:spacing w:after="120"/>
      </w:pPr>
      <w:r>
        <w:t xml:space="preserve">Trasformare una frase ambigua in evento strutturato senza evidence sufficiente.</w:t>
      </w:r>
    </w:p>
    <w:p>
      <w:pPr>
        <w:pStyle w:val="Heading3"/>
      </w:pPr>
      <w:r>
        <w:t xml:space="preserve">Anti-pattern 7 — Reasoning dove esiste una primitive</w:t>
      </w:r>
    </w:p>
    <w:p>
      <w:pPr>
        <w:spacing w:after="120"/>
      </w:pPr>
      <w:r>
        <w:t xml:space="preserve">Reinterpretare con LLM un exact event + exact hook già dichiarato.</w:t>
      </w:r>
    </w:p>
    <w:p>
      <w:pPr>
        <w:pStyle w:val="Heading3"/>
      </w:pPr>
      <w:r>
        <w:t xml:space="preserve">Anti-pattern 8 — Mechanical rule per un conflitto semantico</w:t>
      </w:r>
    </w:p>
    <w:p>
      <w:pPr>
        <w:spacing w:after="120"/>
      </w:pPr>
      <w:r>
        <w:t xml:space="preserve">Tentare di risolvere automaticamente un conflitto di significato che richiede authority o reasoning.</w:t>
      </w:r>
    </w:p>
    <w:p>
      <w:pPr>
        <w:pBdr>
          <w:bottom w:val="single" w:color="BFBFBF" w:sz="6" w:space="1"/>
        </w:pBdr>
        <w:spacing w:after="120" w:before="120"/>
      </w:pPr>
    </w:p>
    <w:p>
      <w:pPr>
        <w:pStyle w:val="Heading2"/>
      </w:pPr>
      <w:r>
        <w:t xml:space="preserve">14.26 La formula compatta</w:t>
      </w:r>
    </w:p>
    <w:p>
      <w:pPr>
        <w:spacing w:after="120"/>
      </w:pPr>
      <w:r>
        <w:t xml:space="preserve">Il routing dei protocolli può essere riassunto così:</w:t>
      </w:r>
    </w:p>
    <w:p>
      <w:pPr>
        <w:shd w:fill="F2F2F2" w:val="clear"/>
        <w:spacing w:after="0" w:before="0"/>
        <w:ind w:left="240"/>
      </w:pPr>
      <w:r>
        <w:rPr>
          <w:rFonts w:ascii="Courier New" w:cs="Courier New" w:eastAsia="Courier New" w:hAnsi="Courier New"/>
          <w:sz w:val="16"/>
          <w:szCs w:val="16"/>
        </w:rPr>
        <w:t xml:space="preserve">1. CHE TIPO DI OPERAZIONE / EVENTO HO?</w:t>
      </w:r>
    </w:p>
    <w:p>
      <w:pPr>
        <w:shd w:fill="F2F2F2" w:val="clear"/>
        <w:spacing w:after="0" w:before="0"/>
        <w:ind w:left="240"/>
      </w:pPr>
      <w:r>
        <w:rPr>
          <w:rFonts w:ascii="Courier New" w:cs="Courier New" w:eastAsia="Courier New" w:hAnsi="Courier New"/>
          <w:sz w:val="16"/>
          <w:szCs w:val="16"/>
        </w:rPr>
        <w:t xml:space="preserve">2. ESISTE UN EVENTO STRUTTURATO?</w:t>
      </w:r>
    </w:p>
    <w:p>
      <w:pPr>
        <w:shd w:fill="F2F2F2" w:val="clear"/>
        <w:spacing w:after="0" w:before="0"/>
        <w:ind w:left="240"/>
      </w:pPr>
      <w:r>
        <w:rPr>
          <w:rFonts w:ascii="Courier New" w:cs="Courier New" w:eastAsia="Courier New" w:hAnsi="Courier New"/>
          <w:sz w:val="16"/>
          <w:szCs w:val="16"/>
        </w:rPr>
        <w:t xml:space="preserve">3. QUAL È L'HOOK?</w:t>
      </w:r>
    </w:p>
    <w:p>
      <w:pPr>
        <w:shd w:fill="F2F2F2" w:val="clear"/>
        <w:spacing w:after="0" w:before="0"/>
        <w:ind w:left="240"/>
      </w:pPr>
      <w:r>
        <w:rPr>
          <w:rFonts w:ascii="Courier New" w:cs="Courier New" w:eastAsia="Courier New" w:hAnsi="Courier New"/>
          <w:sz w:val="16"/>
          <w:szCs w:val="16"/>
        </w:rPr>
        <w:t xml:space="preserve">4. ESISTE UNA ROUTE EXACT-MATCH?</w:t>
      </w:r>
    </w:p>
    <w:p>
      <w:pPr>
        <w:shd w:fill="F2F2F2" w:val="clear"/>
        <w:spacing w:after="0" w:before="0"/>
        <w:ind w:left="240"/>
      </w:pPr>
      <w:r>
        <w:rPr>
          <w:rFonts w:ascii="Courier New" w:cs="Courier New" w:eastAsia="Courier New" w:hAnsi="Courier New"/>
          <w:sz w:val="16"/>
          <w:szCs w:val="16"/>
        </w:rPr>
        <w:t xml:space="preserve">5. QUALI TARGET DICHIARA?</w:t>
      </w:r>
    </w:p>
    <w:p>
      <w:pPr>
        <w:shd w:fill="F2F2F2" w:val="clear"/>
        <w:spacing w:after="0" w:before="0"/>
        <w:ind w:left="240"/>
      </w:pPr>
      <w:r>
        <w:rPr>
          <w:rFonts w:ascii="Courier New" w:cs="Courier New" w:eastAsia="Courier New" w:hAnsi="Courier New"/>
          <w:sz w:val="16"/>
          <w:szCs w:val="16"/>
        </w:rPr>
        <w:t xml:space="preserve">6. I TARGET ESISTONO ED SONO CURRENT / ACTIVE?</w:t>
      </w:r>
    </w:p>
    <w:p>
      <w:pPr>
        <w:shd w:fill="F2F2F2" w:val="clear"/>
        <w:spacing w:after="0" w:before="0"/>
        <w:ind w:left="240"/>
      </w:pPr>
      <w:r>
        <w:rPr>
          <w:rFonts w:ascii="Courier New" w:cs="Courier New" w:eastAsia="Courier New" w:hAnsi="Courier New"/>
          <w:sz w:val="16"/>
          <w:szCs w:val="16"/>
        </w:rPr>
        <w:t xml:space="preserve">7. CHE ACTION / GUARD / SERVICE POLICY IMPONGONO?</w:t>
      </w:r>
    </w:p>
    <w:p>
      <w:pPr>
        <w:shd w:fill="F2F2F2" w:val="clear"/>
        <w:spacing w:after="0" w:before="0"/>
        <w:ind w:left="240"/>
      </w:pPr>
      <w:r>
        <w:rPr>
          <w:rFonts w:ascii="Courier New" w:cs="Courier New" w:eastAsia="Courier New" w:hAnsi="Courier New"/>
          <w:sz w:val="16"/>
          <w:szCs w:val="16"/>
        </w:rPr>
        <w:t xml:space="preserve">8. SE NON ESISTE ROUTE, QUAL È IL PERCORSO INDEX-FIRST MINIMO?</w:t>
      </w:r>
    </w:p>
    <w:p>
      <w:pPr>
        <w:shd w:fill="F2F2F2" w:val="clear"/>
        <w:spacing w:after="0" w:before="0"/>
        <w:ind w:left="240"/>
      </w:pPr>
      <w:r>
        <w:rPr>
          <w:rFonts w:ascii="Courier New" w:cs="Courier New" w:eastAsia="Courier New" w:hAnsi="Courier New"/>
          <w:sz w:val="16"/>
          <w:szCs w:val="16"/>
        </w:rPr>
        <w:t xml:space="preserve">9. HO RAGGIUNTO IL CONTESTO SUFFICIENTE?</w:t>
      </w:r>
    </w:p>
    <w:p>
      <w:pPr>
        <w:shd w:fill="F2F2F2" w:val="clear"/>
        <w:spacing w:after="0" w:before="0"/>
        <w:ind w:left="240"/>
      </w:pPr>
      <w:r>
        <w:rPr>
          <w:rFonts w:ascii="Courier New" w:cs="Courier New" w:eastAsia="Courier New" w:hAnsi="Courier New"/>
          <w:sz w:val="16"/>
          <w:szCs w:val="16"/>
        </w:rPr>
        <w:t xml:space="preserve">10. ESISTE UNA TRUE STOP?</w:t>
      </w:r>
    </w:p>
    <w:p>
      <w:pPr>
        <w:spacing w:after="120"/>
      </w:pPr>
    </w:p>
    <w:p>
      <w:pPr>
        <w:spacing w:after="120"/>
      </w:pPr>
      <w:r>
        <w:t xml:space="preserve">In una sola espressione:</w:t>
      </w:r>
    </w:p>
    <w:p>
      <w:pPr>
        <w:shd w:fill="F2F2F2" w:val="clear"/>
        <w:spacing w:after="0" w:before="0"/>
        <w:ind w:left="240"/>
      </w:pPr>
      <w:r>
        <w:rPr>
          <w:rFonts w:ascii="Courier New" w:cs="Courier New" w:eastAsia="Courier New" w:hAnsi="Courier New"/>
          <w:sz w:val="16"/>
          <w:szCs w:val="16"/>
        </w:rPr>
        <w:t xml:space="preserve">COGNITIVE CLASSIFICATION</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EXACT ROUTING WHEN AVAILABLE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ACTIVE TARGET VERIFICATION</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MINIMUM AUTHORITATIVE RETRIEVAL</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APPLICABLE PROCEDURAL CONTEXT</w:t>
      </w:r>
    </w:p>
    <w:p>
      <w:pPr>
        <w:spacing w:after="120"/>
      </w:pPr>
    </w:p>
    <w:p>
      <w:pPr>
        <w:pBdr>
          <w:bottom w:val="single" w:color="BFBFBF" w:sz="6" w:space="1"/>
        </w:pBdr>
        <w:spacing w:after="120" w:before="120"/>
      </w:pPr>
    </w:p>
    <w:p>
      <w:pPr>
        <w:pStyle w:val="Heading2"/>
      </w:pPr>
      <w:r>
        <w:t xml:space="preserve">14.27 Cosa abbiamo ottenuto</w:t>
      </w:r>
    </w:p>
    <w:p>
      <w:pPr>
        <w:spacing w:after="120"/>
      </w:pPr>
      <w:r>
        <w:t xml:space="preserve">Nei Capitoli 13 e 14 abbiamo trasformato una richiesta in un percorso governato.</w:t>
      </w:r>
    </w:p>
    <w:p>
      <w:pPr>
        <w:shd w:fill="F2F2F2" w:val="clear"/>
        <w:spacing w:after="0" w:before="0"/>
        <w:ind w:left="240"/>
      </w:pPr>
      <w:r>
        <w:rPr>
          <w:rFonts w:ascii="Courier New" w:cs="Courier New" w:eastAsia="Courier New" w:hAnsi="Courier New"/>
          <w:sz w:val="16"/>
          <w:szCs w:val="16"/>
        </w:rPr>
        <w:t xml:space="preserve">REQUEST</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INTENT / GOAL / SCOPE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AUTHORITY</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RUN / CHANGE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PROCESS</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EVENT / HOOK</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PROTOCOL ROUTING</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GUARD / ACTION / STOP</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EXECUTION</w:t>
      </w:r>
    </w:p>
    <w:p>
      <w:pPr>
        <w:spacing w:after="120"/>
      </w:pPr>
    </w:p>
    <w:p>
      <w:pPr>
        <w:spacing w:after="120"/>
      </w:pPr>
      <w:r>
        <w:t xml:space="preserve">Ora WCM non deve conoscere a memoria tutti i protocolli per usarli.</w:t>
      </w:r>
    </w:p>
    <w:p>
      <w:pPr>
        <w:spacing w:after="120"/>
      </w:pPr>
      <w:r>
        <w:t xml:space="preserve">Deve saper </w:t>
      </w:r>
      <w:r>
        <w:rPr>
          <w:b/>
          <w:bCs/>
        </w:rPr>
        <w:t xml:space="preserve">riconoscere la situazione</w:t>
      </w:r>
      <w:r>
        <w:t xml:space="preserve">, </w:t>
      </w:r>
      <w:r>
        <w:rPr>
          <w:b/>
          <w:bCs/>
        </w:rPr>
        <w:t xml:space="preserve">navigare la baseline</w:t>
      </w:r>
      <w:r>
        <w:t xml:space="preserve"> e, quando il significato è già stato strutturato, </w:t>
      </w:r>
      <w:r>
        <w:rPr>
          <w:b/>
          <w:bCs/>
        </w:rPr>
        <w:t xml:space="preserve">smettere di reinterpretarlo</w:t>
      </w:r>
      <w:r>
        <w:t xml:space="preserve">.</w:t>
      </w:r>
    </w:p>
    <w:p>
      <w:pPr>
        <w:spacing w:after="120"/>
      </w:pPr>
      <w:r>
        <w:t xml:space="preserve">Il Capitolo 15 chiuderà questa parte con esempi completamente domain-agnostic.</w:t>
      </w:r>
    </w:p>
    <w:p>
      <w:pPr>
        <w:spacing w:after="120"/>
      </w:pPr>
      <w:r>
        <w:t xml:space="preserve">Non descriveremo un singolo progetto reale.</w:t>
      </w:r>
    </w:p>
    <w:p>
      <w:pPr>
        <w:spacing w:after="120"/>
      </w:pPr>
      <w:r>
        <w:t xml:space="preserve">Vedremo invece richieste astratte e seguiremo, una per una, le catene:</w:t>
      </w:r>
    </w:p>
    <w:p>
      <w:pPr>
        <w:shd w:fill="F2F2F2" w:val="clear"/>
        <w:spacing w:after="0" w:before="0"/>
        <w:ind w:left="240"/>
      </w:pPr>
      <w:r>
        <w:rPr>
          <w:rFonts w:ascii="Courier New" w:cs="Courier New" w:eastAsia="Courier New" w:hAnsi="Courier New"/>
          <w:sz w:val="16"/>
          <w:szCs w:val="16"/>
        </w:rPr>
        <w:t xml:space="preserve">REQUEST</w:t>
      </w:r>
    </w:p>
    <w:p>
      <w:pPr>
        <w:shd w:fill="F2F2F2" w:val="clear"/>
        <w:spacing w:after="0" w:before="0"/>
        <w:ind w:left="240"/>
      </w:pPr>
      <w:r>
        <w:rPr>
          <w:rFonts w:ascii="Courier New" w:cs="Courier New" w:eastAsia="Courier New" w:hAnsi="Courier New"/>
          <w:sz w:val="16"/>
          <w:szCs w:val="16"/>
        </w:rPr>
        <w:t xml:space="preserve">→ PROCESS</w:t>
      </w:r>
    </w:p>
    <w:p>
      <w:pPr>
        <w:shd w:fill="F2F2F2" w:val="clear"/>
        <w:spacing w:after="0" w:before="0"/>
        <w:ind w:left="240"/>
      </w:pPr>
      <w:r>
        <w:rPr>
          <w:rFonts w:ascii="Courier New" w:cs="Courier New" w:eastAsia="Courier New" w:hAnsi="Courier New"/>
          <w:sz w:val="16"/>
          <w:szCs w:val="16"/>
        </w:rPr>
        <w:t xml:space="preserve">→ PROTOCOL</w:t>
      </w:r>
    </w:p>
    <w:p>
      <w:pPr>
        <w:shd w:fill="F2F2F2" w:val="clear"/>
        <w:spacing w:after="0" w:before="0"/>
        <w:ind w:left="240"/>
      </w:pPr>
      <w:r>
        <w:rPr>
          <w:rFonts w:ascii="Courier New" w:cs="Courier New" w:eastAsia="Courier New" w:hAnsi="Courier New"/>
          <w:sz w:val="16"/>
          <w:szCs w:val="16"/>
        </w:rPr>
        <w:t xml:space="preserve">→ GUARD</w:t>
      </w:r>
    </w:p>
    <w:p>
      <w:pPr>
        <w:shd w:fill="F2F2F2" w:val="clear"/>
        <w:spacing w:after="0" w:before="0"/>
        <w:ind w:left="240"/>
      </w:pPr>
      <w:r>
        <w:rPr>
          <w:rFonts w:ascii="Courier New" w:cs="Courier New" w:eastAsia="Courier New" w:hAnsi="Courier New"/>
          <w:sz w:val="16"/>
          <w:szCs w:val="16"/>
        </w:rPr>
        <w:t xml:space="preserve">→ ACTION</w:t>
      </w:r>
    </w:p>
    <w:p>
      <w:pPr>
        <w:shd w:fill="F2F2F2" w:val="clear"/>
        <w:spacing w:after="0" w:before="0"/>
        <w:ind w:left="240"/>
      </w:pPr>
      <w:r>
        <w:rPr>
          <w:rFonts w:ascii="Courier New" w:cs="Courier New" w:eastAsia="Courier New" w:hAnsi="Courier New"/>
          <w:sz w:val="16"/>
          <w:szCs w:val="16"/>
        </w:rPr>
        <w:t xml:space="preserve">→ STOP</w:t>
      </w:r>
    </w:p>
    <w:p>
      <w:pPr>
        <w:spacing w:after="120"/>
      </w:pPr>
    </w:p>
    <w:p>
      <w:pPr>
        <w:pBdr>
          <w:bottom w:val="single" w:color="BFBFBF" w:sz="6" w:space="1"/>
        </w:pBdr>
        <w:spacing w:after="120" w:before="120"/>
      </w:pPr>
    </w:p>
    <w:p>
      <w:pPr>
        <w:pStyle w:val="Heading1"/>
      </w:pPr>
      <w:r>
        <w:t xml:space="preserve">Source Map</w:t>
      </w:r>
    </w:p>
    <w:p>
      <w:pPr>
        <w:pStyle w:val="Heading2"/>
      </w:pPr>
      <w:r>
        <w:t xml:space="preserve">Fonti canoniche principali</w:t>
      </w:r>
    </w:p>
    <w:p>
      <w:pPr>
        <w:pStyle w:val="ListParagraph"/>
        <w:numPr>
          <w:ilvl w:val="0"/>
          <w:numId w:val="2"/>
        </w:numPr>
        <w:spacing w:after="60"/>
      </w:pPr>
      <w:r>
        <w:rPr>
          <w:rFonts w:ascii="Courier New" w:cs="Courier New" w:eastAsia="Courier New" w:hAnsi="Courier New"/>
        </w:rPr>
        <w:t xml:space="preserve">WCM_AGENT_START.md</w:t>
      </w:r>
      <w:r>
        <w:t xml:space="preserve"> — bootstrap, Resume Priority, capability routing, exact event routing e structured-before-text;</w:t>
      </w:r>
    </w:p>
    <w:p>
      <w:pPr>
        <w:pStyle w:val="ListParagraph"/>
        <w:numPr>
          <w:ilvl w:val="0"/>
          <w:numId w:val="2"/>
        </w:numPr>
        <w:spacing w:after="60"/>
      </w:pPr>
      <w:r>
        <w:rPr>
          <w:rFonts w:ascii="Courier New" w:cs="Courier New" w:eastAsia="Courier New" w:hAnsi="Courier New"/>
        </w:rPr>
        <w:t xml:space="preserve">wcm/kb/concepts/CONCEPT-007_AGENT_READY_KNOWLEDGE_ARCHITECTURE.md</w:t>
      </w:r>
      <w:r>
        <w:t xml:space="preserve"> — Knowledge Navigation Layer, Progressive Retrieval e source precedence;</w:t>
      </w:r>
    </w:p>
    <w:p>
      <w:pPr>
        <w:pStyle w:val="ListParagraph"/>
        <w:numPr>
          <w:ilvl w:val="0"/>
          <w:numId w:val="2"/>
        </w:numPr>
        <w:spacing w:after="60"/>
      </w:pPr>
      <w:r>
        <w:rPr>
          <w:rFonts w:ascii="Courier New" w:cs="Courier New" w:eastAsia="Courier New" w:hAnsi="Courier New"/>
        </w:rPr>
        <w:t xml:space="preserve">wcm/process-book/PROCESS_REGISTER.md</w:t>
      </w:r>
      <w:r>
        <w:t xml:space="preserve"> — baseline corrente di 12 processi / 20 protocolli e relazioni operative principali;</w:t>
      </w:r>
    </w:p>
    <w:p>
      <w:pPr>
        <w:pStyle w:val="ListParagraph"/>
        <w:numPr>
          <w:ilvl w:val="0"/>
          <w:numId w:val="2"/>
        </w:numPr>
        <w:spacing w:after="60"/>
      </w:pPr>
      <w:r>
        <w:rPr>
          <w:rFonts w:ascii="Courier New" w:cs="Courier New" w:eastAsia="Courier New" w:hAnsi="Courier New"/>
        </w:rPr>
        <w:t xml:space="preserve">wcm/runtime/protocol-routing/ROUTING_SOURCE.json</w:t>
      </w:r>
      <w:r>
        <w:t xml:space="preserve"> — source corrente delle route </w:t>
      </w:r>
      <w:r>
        <w:rPr>
          <w:rFonts w:ascii="Courier New" w:cs="Courier New" w:eastAsia="Courier New" w:hAnsi="Courier New"/>
        </w:rPr>
        <w:t xml:space="preserve">event + hook → load + action + service_policy</w:t>
      </w:r>
      <w:r>
        <w:t xml:space="preserve">;</w:t>
      </w:r>
    </w:p>
    <w:p>
      <w:pPr>
        <w:pStyle w:val="ListParagraph"/>
        <w:numPr>
          <w:ilvl w:val="0"/>
          <w:numId w:val="2"/>
        </w:numPr>
        <w:spacing w:after="60"/>
      </w:pPr>
      <w:r>
        <w:rPr>
          <w:rFonts w:ascii="Courier New" w:cs="Courier New" w:eastAsia="Courier New" w:hAnsi="Courier New"/>
        </w:rPr>
        <w:t xml:space="preserve">wcm/runtime/protocol-routing/PROTOCOL_ROUTING_REGISTRY.json</w:t>
      </w:r>
      <w:r>
        <w:t xml:space="preserve"> — materializzazione dei target instradabili con path e status ACTIVE;</w:t>
      </w:r>
    </w:p>
    <w:p>
      <w:pPr>
        <w:pStyle w:val="ListParagraph"/>
        <w:numPr>
          <w:ilvl w:val="0"/>
          <w:numId w:val="2"/>
        </w:numPr>
        <w:spacing w:after="60"/>
      </w:pPr>
      <w:r>
        <w:rPr>
          <w:rFonts w:ascii="Courier New" w:cs="Courier New" w:eastAsia="Courier New" w:hAnsi="Courier New"/>
        </w:rPr>
        <w:t xml:space="preserve">wcm/process-book/processes/PROC-005_AGENT_READY_CONTEXT_BOOTSTRAP.md</w:t>
      </w:r>
      <w:r>
        <w:t xml:space="preserve"> — bootstrap e Context Sufficiency;</w:t>
      </w:r>
    </w:p>
    <w:p>
      <w:pPr>
        <w:pStyle w:val="ListParagraph"/>
        <w:numPr>
          <w:ilvl w:val="0"/>
          <w:numId w:val="2"/>
        </w:numPr>
        <w:spacing w:after="60"/>
      </w:pPr>
      <w:r>
        <w:rPr>
          <w:rFonts w:ascii="Courier New" w:cs="Courier New" w:eastAsia="Courier New" w:hAnsi="Courier New"/>
        </w:rPr>
        <w:t xml:space="preserve">wcm/process-book/protocols/PROT-005_INDEX_FIRST_PROGRESSIVE_RETRIEVAL.md</w:t>
      </w:r>
      <w:r>
        <w:t xml:space="preserve"> — retrieval progressivo;</w:t>
      </w:r>
    </w:p>
    <w:p>
      <w:pPr>
        <w:pStyle w:val="ListParagraph"/>
        <w:numPr>
          <w:ilvl w:val="0"/>
          <w:numId w:val="2"/>
        </w:numPr>
        <w:spacing w:after="60"/>
      </w:pPr>
      <w:r>
        <w:rPr>
          <w:rFonts w:ascii="Courier New" w:cs="Courier New" w:eastAsia="Courier New" w:hAnsi="Courier New"/>
        </w:rPr>
        <w:t xml:space="preserve">wcm/process-book/protocols/PROT-009_CONTIGUOUS_WORKFLOW_EXECUTION.md</w:t>
      </w:r>
      <w:r>
        <w:t xml:space="preserve"> — Resume Priority, true stop e Completion Gate;</w:t>
      </w:r>
    </w:p>
    <w:p>
      <w:pPr>
        <w:pStyle w:val="ListParagraph"/>
        <w:numPr>
          <w:ilvl w:val="0"/>
          <w:numId w:val="2"/>
        </w:numPr>
        <w:spacing w:after="60"/>
      </w:pPr>
      <w:r>
        <w:rPr>
          <w:rFonts w:ascii="Courier New" w:cs="Courier New" w:eastAsia="Courier New" w:hAnsi="Courier New"/>
        </w:rPr>
        <w:t xml:space="preserve">wcm/process-book/protocols/PROT-011_CAPABILITY_EVIDENCE_CHECK_BEFORE_BLOCK.md</w:t>
      </w:r>
      <w:r>
        <w:t xml:space="preserve"> — capability evidence;</w:t>
      </w:r>
    </w:p>
    <w:p>
      <w:pPr>
        <w:pStyle w:val="ListParagraph"/>
        <w:numPr>
          <w:ilvl w:val="0"/>
          <w:numId w:val="2"/>
        </w:numPr>
        <w:spacing w:after="60"/>
      </w:pPr>
      <w:r>
        <w:rPr>
          <w:rFonts w:ascii="Courier New" w:cs="Courier New" w:eastAsia="Courier New" w:hAnsi="Courier New"/>
        </w:rPr>
        <w:t xml:space="preserve">wcm/process-book/protocols/PROT-016_DETERMINISTIC_STATE_PROJECTION.md</w:t>
      </w:r>
      <w:r>
        <w:t xml:space="preserve"> — structured-before-text per execution state.</w:t>
      </w:r>
    </w:p>
    <w:p>
      <w:pPr>
        <w:pStyle w:val="Heading2"/>
      </w:pPr>
      <w:r>
        <w:t xml:space="preserve">Relazioni</w:t>
      </w:r>
    </w:p>
    <w:p>
      <w:pPr>
        <w:shd w:fill="F2F2F2" w:val="clear"/>
        <w:spacing w:after="0" w:before="0"/>
        <w:ind w:left="240"/>
      </w:pPr>
      <w:r>
        <w:rPr>
          <w:rFonts w:ascii="Courier New" w:cs="Courier New" w:eastAsia="Courier New" w:hAnsi="Courier New"/>
          <w:sz w:val="16"/>
          <w:szCs w:val="16"/>
        </w:rPr>
        <w:t xml:space="preserve">CH14</w:t>
      </w:r>
    </w:p>
    <w:p>
      <w:pPr>
        <w:shd w:fill="F2F2F2" w:val="clear"/>
        <w:spacing w:after="0" w:before="0"/>
        <w:ind w:left="240"/>
      </w:pPr>
      <w:r>
        <w:rPr>
          <w:rFonts w:ascii="Courier New" w:cs="Courier New" w:eastAsia="Courier New" w:hAnsi="Courier New"/>
          <w:sz w:val="16"/>
          <w:szCs w:val="16"/>
        </w:rPr>
        <w:t xml:space="preserve">├─ CONTINUES → CH13</w:t>
      </w:r>
    </w:p>
    <w:p>
      <w:pPr>
        <w:shd w:fill="F2F2F2" w:val="clear"/>
        <w:spacing w:after="0" w:before="0"/>
        <w:ind w:left="240"/>
      </w:pPr>
      <w:r>
        <w:rPr>
          <w:rFonts w:ascii="Courier New" w:cs="Courier New" w:eastAsia="Courier New" w:hAnsi="Courier New"/>
          <w:sz w:val="16"/>
          <w:szCs w:val="16"/>
        </w:rPr>
        <w:t xml:space="preserve">├─ DERIVED_FROM → CONCEPT-007</w:t>
      </w:r>
    </w:p>
    <w:p>
      <w:pPr>
        <w:shd w:fill="F2F2F2" w:val="clear"/>
        <w:spacing w:after="0" w:before="0"/>
        <w:ind w:left="240"/>
      </w:pPr>
      <w:r>
        <w:rPr>
          <w:rFonts w:ascii="Courier New" w:cs="Courier New" w:eastAsia="Courier New" w:hAnsi="Courier New"/>
          <w:sz w:val="16"/>
          <w:szCs w:val="16"/>
        </w:rPr>
        <w:t xml:space="preserve">├─ MAPS → PROCESS_REGISTER</w:t>
      </w:r>
    </w:p>
    <w:p>
      <w:pPr>
        <w:shd w:fill="F2F2F2" w:val="clear"/>
        <w:spacing w:after="0" w:before="0"/>
        <w:ind w:left="240"/>
      </w:pPr>
      <w:r>
        <w:rPr>
          <w:rFonts w:ascii="Courier New" w:cs="Courier New" w:eastAsia="Courier New" w:hAnsi="Courier New"/>
          <w:sz w:val="16"/>
          <w:szCs w:val="16"/>
        </w:rPr>
        <w:t xml:space="preserve">├─ EXPLAINS → ROUTING_SOURCE.json</w:t>
      </w:r>
    </w:p>
    <w:p>
      <w:pPr>
        <w:shd w:fill="F2F2F2" w:val="clear"/>
        <w:spacing w:after="0" w:before="0"/>
        <w:ind w:left="240"/>
      </w:pPr>
      <w:r>
        <w:rPr>
          <w:rFonts w:ascii="Courier New" w:cs="Courier New" w:eastAsia="Courier New" w:hAnsi="Courier New"/>
          <w:sz w:val="16"/>
          <w:szCs w:val="16"/>
        </w:rPr>
        <w:t xml:space="preserve">├─ VERIFIED_BY → PROTOCOL_ROUTING_REGISTRY.json</w:t>
      </w:r>
    </w:p>
    <w:p>
      <w:pPr>
        <w:shd w:fill="F2F2F2" w:val="clear"/>
        <w:spacing w:after="0" w:before="0"/>
        <w:ind w:left="240"/>
      </w:pPr>
      <w:r>
        <w:rPr>
          <w:rFonts w:ascii="Courier New" w:cs="Courier New" w:eastAsia="Courier New" w:hAnsi="Courier New"/>
          <w:sz w:val="16"/>
          <w:szCs w:val="16"/>
        </w:rPr>
        <w:t xml:space="preserve">├─ GOVERNED_BY → PROT-005</w:t>
      </w:r>
    </w:p>
    <w:p>
      <w:pPr>
        <w:shd w:fill="F2F2F2" w:val="clear"/>
        <w:spacing w:after="0" w:before="0"/>
        <w:ind w:left="240"/>
      </w:pPr>
      <w:r>
        <w:rPr>
          <w:rFonts w:ascii="Courier New" w:cs="Courier New" w:eastAsia="Courier New" w:hAnsi="Courier New"/>
          <w:sz w:val="16"/>
          <w:szCs w:val="16"/>
        </w:rPr>
        <w:t xml:space="preserve">├─ GOVERNED_BY → PROT-009</w:t>
      </w:r>
    </w:p>
    <w:p>
      <w:pPr>
        <w:shd w:fill="F2F2F2" w:val="clear"/>
        <w:spacing w:after="0" w:before="0"/>
        <w:ind w:left="240"/>
      </w:pPr>
      <w:r>
        <w:rPr>
          <w:rFonts w:ascii="Courier New" w:cs="Courier New" w:eastAsia="Courier New" w:hAnsi="Courier New"/>
          <w:sz w:val="16"/>
          <w:szCs w:val="16"/>
        </w:rPr>
        <w:t xml:space="preserve">└─ PREPARES → CH15</w:t>
      </w:r>
    </w:p>
    <w:p>
      <w:pPr>
        <w:spacing w:after="120"/>
      </w:pPr>
    </w:p>
    <w:p>
      <w:pPr>
        <w:pStyle w:val="Heading2"/>
      </w:pPr>
      <w:r>
        <w:t xml:space="preserve">Maturity note</w:t>
      </w:r>
    </w:p>
    <w:p>
      <w:pPr>
        <w:spacing w:after="120"/>
      </w:pPr>
      <w:r>
        <w:t xml:space="preserve">Il Protocol Routing machine-readable è parte della baseline WCM implementata per gli eventi operativi formalizzati nel registry corrente. Questo non implica che ogni possibile situazione sia già codificata né che la classificazione semantica di una richiesta sia deterministica. L'exact routing riduce l'ambiguità </w:t>
      </w:r>
      <w:r>
        <w:rPr>
          <w:b/>
          <w:bCs/>
        </w:rPr>
        <w:t xml:space="preserve">dopo</w:t>
      </w:r>
      <w:r>
        <w:t xml:space="preserve"> che l'evento è stato sufficientemente identificato; la field validation complessiva del modello continua.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14 — Come WCM individua i protocolli da applicare · FROZEN-14 · source f4c0b0e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abstractNum w:abstractNumId="4"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2026-09-04T09:46:00.986Z</dcterms:created>
  <dcterms:modified xsi:type="dcterms:W3CDTF">2026-09-04T09:46:00.986Z</dcterms:modified>
</cp:coreProperties>
</file>

<file path=docProps/custom.xml><?xml version="1.0" encoding="utf-8"?>
<Properties xmlns="http://schemas.openxmlformats.org/officeDocument/2006/custom-properties" xmlns:vt="http://schemas.openxmlformats.org/officeDocument/2006/docPropsVTypes"/>
</file>