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33" w:type="dxa"/>
        <w:tblLook w:val="04A0" w:firstRow="1" w:lastRow="0" w:firstColumn="1" w:lastColumn="0" w:noHBand="0" w:noVBand="1"/>
      </w:tblPr>
      <w:tblGrid>
        <w:gridCol w:w="4050"/>
        <w:gridCol w:w="7555"/>
        <w:gridCol w:w="228"/>
      </w:tblGrid>
      <w:tr w:rsidR="006A6216" w:rsidRPr="00D5105D" w14:paraId="5C6846BE" w14:textId="77777777" w:rsidTr="006E5CCD">
        <w:trPr>
          <w:trHeight w:val="960"/>
        </w:trPr>
        <w:tc>
          <w:tcPr>
            <w:tcW w:w="11833" w:type="dxa"/>
            <w:gridSpan w:val="3"/>
            <w:shd w:val="clear" w:color="auto" w:fill="404040" w:themeFill="text1" w:themeFillTint="BF"/>
          </w:tcPr>
          <w:p w14:paraId="1AAA252A" w14:textId="5471EA15" w:rsidR="000C4CB8" w:rsidRPr="00D5105D" w:rsidRDefault="000C4CB8" w:rsidP="006E5CCD">
            <w:pPr>
              <w:spacing w:before="120"/>
              <w:jc w:val="center"/>
              <w:rPr>
                <w:rFonts w:ascii="Arial" w:hAnsi="Arial" w:cs="Calibri"/>
                <w:b/>
                <w:bCs/>
                <w:color w:val="FFFFFF" w:themeColor="background1"/>
                <w:spacing w:val="20"/>
                <w:sz w:val="72"/>
                <w:szCs w:val="72"/>
              </w:rPr>
            </w:pPr>
            <w:r w:rsidRPr="00D5105D">
              <w:rPr>
                <w:rFonts w:ascii="Arial" w:hAnsi="Arial" w:cs="Calibri"/>
                <w:b/>
                <w:bCs/>
                <w:color w:val="FFFFFF" w:themeColor="background1"/>
                <w:sz w:val="44"/>
                <w:szCs w:val="44"/>
              </w:rPr>
              <w:t xml:space="preserve"> </w:t>
            </w:r>
            <w:r w:rsidRPr="00D5105D">
              <w:rPr>
                <w:rFonts w:ascii="Arial" w:hAnsi="Arial" w:cs="Calibri"/>
                <w:b/>
                <w:bCs/>
                <w:color w:val="FFFFFF" w:themeColor="background1"/>
                <w:spacing w:val="20"/>
                <w:sz w:val="72"/>
                <w:szCs w:val="72"/>
              </w:rPr>
              <w:t>Scott Provence</w:t>
            </w:r>
          </w:p>
          <w:p w14:paraId="4EC0FAF4" w14:textId="77777777" w:rsidR="006A6216" w:rsidRPr="00D5105D" w:rsidRDefault="006A6216" w:rsidP="006A6216">
            <w:pPr>
              <w:jc w:val="center"/>
              <w:rPr>
                <w:rFonts w:ascii="Arial" w:hAnsi="Arial"/>
              </w:rPr>
            </w:pPr>
          </w:p>
        </w:tc>
      </w:tr>
      <w:tr w:rsidR="00FA44F4" w:rsidRPr="00D5105D" w14:paraId="684F1152" w14:textId="77777777" w:rsidTr="006E5CCD">
        <w:tblPrEx>
          <w:tblLook w:val="0600" w:firstRow="0" w:lastRow="0" w:firstColumn="0" w:lastColumn="0" w:noHBand="1" w:noVBand="1"/>
        </w:tblPrEx>
        <w:trPr>
          <w:gridAfter w:val="1"/>
          <w:wAfter w:w="228" w:type="dxa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149E89E6" w14:textId="77777777" w:rsidR="006E5CCD" w:rsidRPr="00D5105D" w:rsidRDefault="006E5CCD" w:rsidP="00FA44F4">
            <w:pPr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20ECB50D" w14:textId="66D2DCEA" w:rsidR="00FA44F4" w:rsidRPr="00D5105D" w:rsidRDefault="00FA44F4" w:rsidP="00FA44F4">
            <w:pPr>
              <w:rPr>
                <w:rFonts w:ascii="Arial" w:hAnsi="Arial" w:cs="Calibri"/>
                <w:color w:val="FFFFFF" w:themeColor="background1"/>
                <w:sz w:val="24"/>
                <w:szCs w:val="24"/>
              </w:rPr>
            </w:pPr>
            <w:r w:rsidRPr="00D5105D"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  <w:t xml:space="preserve">    Contact</w:t>
            </w:r>
          </w:p>
          <w:p w14:paraId="33EA7A4E" w14:textId="77777777" w:rsidR="00FA44F4" w:rsidRPr="00D5105D" w:rsidRDefault="00FA44F4" w:rsidP="00FA44F4">
            <w:pPr>
              <w:rPr>
                <w:rFonts w:ascii="Arial" w:hAnsi="Arial" w:cs="Calibri"/>
                <w:color w:val="FFFFFF" w:themeColor="background1"/>
                <w:sz w:val="24"/>
                <w:szCs w:val="24"/>
              </w:rPr>
            </w:pPr>
          </w:p>
          <w:p w14:paraId="4562E039" w14:textId="77777777" w:rsidR="00FA44F4" w:rsidRPr="00D5105D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color w:val="FFFFFF" w:themeColor="background1"/>
                <w:sz w:val="28"/>
                <w:szCs w:val="28"/>
              </w:rPr>
            </w:pPr>
            <w:bookmarkStart w:id="0" w:name="_Hlk32999489"/>
            <w:r w:rsidRPr="00D5105D">
              <w:rPr>
                <w:rFonts w:ascii="Arial" w:hAnsi="Arial" w:cs="Calibri"/>
                <w:color w:val="FFFFFF" w:themeColor="background1"/>
              </w:rPr>
              <w:tab/>
            </w:r>
            <w:r w:rsidRPr="00D5105D">
              <w:rPr>
                <w:rFonts w:ascii="Arial" w:hAnsi="Arial" w:cs="Calibri"/>
                <w:color w:val="FFFFFF" w:themeColor="background1"/>
                <w:sz w:val="28"/>
                <w:szCs w:val="28"/>
              </w:rPr>
              <w:t>Phone</w:t>
            </w:r>
          </w:p>
          <w:p w14:paraId="7D40B508" w14:textId="77777777" w:rsidR="00FA44F4" w:rsidRPr="00D5105D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FFFFFF" w:themeColor="background1"/>
                <w:sz w:val="22"/>
                <w:szCs w:val="22"/>
              </w:rPr>
              <w:t xml:space="preserve">      (718) 530-3750</w:t>
            </w:r>
          </w:p>
          <w:p w14:paraId="366DFB4D" w14:textId="77777777" w:rsidR="00FA44F4" w:rsidRPr="00D5105D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color w:val="FFFFFF" w:themeColor="background1"/>
                <w:sz w:val="28"/>
                <w:szCs w:val="28"/>
              </w:rPr>
            </w:pPr>
            <w:r w:rsidRPr="00D5105D">
              <w:rPr>
                <w:rFonts w:ascii="Arial" w:hAnsi="Arial" w:cs="Calibri"/>
                <w:color w:val="FFFFFF" w:themeColor="background1"/>
                <w:sz w:val="24"/>
                <w:szCs w:val="24"/>
              </w:rPr>
              <w:tab/>
            </w:r>
            <w:r w:rsidRPr="00D5105D">
              <w:rPr>
                <w:rFonts w:ascii="Arial" w:hAnsi="Arial" w:cs="Calibri"/>
                <w:color w:val="FFFFFF" w:themeColor="background1"/>
                <w:sz w:val="28"/>
                <w:szCs w:val="28"/>
              </w:rPr>
              <w:t>Email</w:t>
            </w:r>
          </w:p>
          <w:p w14:paraId="344E9B81" w14:textId="77777777" w:rsidR="00FA44F4" w:rsidRPr="00D5105D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</w:pPr>
            <w:r w:rsidRPr="00D5105D">
              <w:rPr>
                <w:rFonts w:ascii="Arial" w:hAnsi="Arial" w:cs="Calibri"/>
                <w:color w:val="FFFFFF" w:themeColor="background1"/>
                <w:sz w:val="22"/>
                <w:szCs w:val="22"/>
              </w:rPr>
              <w:t xml:space="preserve">      </w:t>
            </w:r>
            <w:hyperlink r:id="rId8" w:history="1">
              <w:r w:rsidRPr="00D5105D">
                <w:rPr>
                  <w:rStyle w:val="Hyperlink"/>
                  <w:rFonts w:ascii="Arial" w:hAnsi="Arial" w:cs="Calibri"/>
                  <w:color w:val="FFFFFF" w:themeColor="background1"/>
                  <w:sz w:val="22"/>
                  <w:szCs w:val="22"/>
                  <w:u w:val="none"/>
                </w:rPr>
                <w:t>scott.provence@yahoo.com</w:t>
              </w:r>
            </w:hyperlink>
            <w:bookmarkEnd w:id="0"/>
          </w:p>
          <w:p w14:paraId="46B0783C" w14:textId="77777777" w:rsidR="00FA44F4" w:rsidRPr="00D5105D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color w:val="FFFFFF" w:themeColor="background1"/>
                <w:sz w:val="28"/>
                <w:szCs w:val="28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4"/>
                <w:szCs w:val="24"/>
                <w:u w:val="none"/>
              </w:rPr>
              <w:tab/>
            </w:r>
            <w:r w:rsidRPr="00D5105D">
              <w:rPr>
                <w:rFonts w:ascii="Arial" w:hAnsi="Arial" w:cs="Calibri"/>
                <w:color w:val="FFFFFF" w:themeColor="background1"/>
                <w:sz w:val="28"/>
                <w:szCs w:val="28"/>
              </w:rPr>
              <w:t>LinkedIn</w:t>
            </w:r>
          </w:p>
          <w:p w14:paraId="7B015D80" w14:textId="5E25AFB7" w:rsidR="00FA44F4" w:rsidRPr="00D5105D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</w:pPr>
            <w:r w:rsidRPr="00D5105D">
              <w:rPr>
                <w:rFonts w:ascii="Arial" w:hAnsi="Arial" w:cs="Calibri"/>
                <w:color w:val="FFFFFF" w:themeColor="background1"/>
                <w:sz w:val="22"/>
                <w:szCs w:val="22"/>
              </w:rPr>
              <w:t xml:space="preserve">      </w:t>
            </w:r>
            <w:r w:rsidR="00D5105D">
              <w:rPr>
                <w:rFonts w:ascii="Arial" w:hAnsi="Arial" w:cs="Calibri"/>
                <w:color w:val="FFFFFF" w:themeColor="background1"/>
                <w:sz w:val="22"/>
                <w:szCs w:val="22"/>
              </w:rPr>
              <w:t>www.</w:t>
            </w:r>
            <w:hyperlink r:id="rId9" w:history="1">
              <w:r w:rsidRPr="00D5105D">
                <w:rPr>
                  <w:rStyle w:val="Hyperlink"/>
                  <w:rFonts w:ascii="Arial" w:hAnsi="Arial" w:cs="Calibri"/>
                  <w:color w:val="FFFFFF" w:themeColor="background1"/>
                  <w:sz w:val="22"/>
                  <w:szCs w:val="22"/>
                  <w:u w:val="none"/>
                </w:rPr>
                <w:t>linkedin.com/in/sprovence</w:t>
              </w:r>
            </w:hyperlink>
          </w:p>
          <w:p w14:paraId="7E6CF12E" w14:textId="77777777" w:rsidR="00FA44F4" w:rsidRPr="00D5105D" w:rsidRDefault="00FA44F4" w:rsidP="00FA44F4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360" w:lineRule="auto"/>
              <w:rPr>
                <w:rStyle w:val="Hyperlink"/>
                <w:rFonts w:ascii="Arial" w:hAnsi="Arial" w:cs="Calibri"/>
                <w:color w:val="FFFFFF" w:themeColor="background1"/>
              </w:rPr>
            </w:pPr>
          </w:p>
          <w:p w14:paraId="346D7151" w14:textId="77777777" w:rsidR="00FA44F4" w:rsidRPr="00D5105D" w:rsidRDefault="00FA44F4" w:rsidP="00FA44F4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360" w:lineRule="auto"/>
              <w:rPr>
                <w:rStyle w:val="Hyperlink"/>
                <w:rFonts w:ascii="Arial" w:hAnsi="Arial" w:cs="Calibri"/>
                <w:color w:val="FFFFFF" w:themeColor="background1"/>
                <w:sz w:val="24"/>
                <w:szCs w:val="24"/>
                <w:u w:val="none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36"/>
                <w:szCs w:val="36"/>
                <w:u w:val="none"/>
              </w:rPr>
              <w:t xml:space="preserve">    </w:t>
            </w:r>
            <w:r w:rsidRPr="00D5105D">
              <w:rPr>
                <w:rStyle w:val="Hyperlink"/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  <w:u w:val="none"/>
              </w:rPr>
              <w:t>Skills</w:t>
            </w:r>
          </w:p>
          <w:p w14:paraId="65A0F0CA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Microsoft Office</w:t>
            </w:r>
          </w:p>
          <w:p w14:paraId="6A425058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SQL</w:t>
            </w:r>
          </w:p>
          <w:p w14:paraId="0D112D71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Python</w:t>
            </w:r>
          </w:p>
          <w:p w14:paraId="7E76902A" w14:textId="77777777" w:rsidR="00252A9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HTML</w:t>
            </w:r>
          </w:p>
          <w:p w14:paraId="670909FC" w14:textId="14EDB64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CSS</w:t>
            </w:r>
          </w:p>
          <w:p w14:paraId="60D102C1" w14:textId="16701C12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JavaScript</w:t>
            </w:r>
            <w:r w:rsidR="00314780"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 xml:space="preserve"> (ES6+)</w:t>
            </w:r>
          </w:p>
          <w:p w14:paraId="4D6389C4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Git</w:t>
            </w:r>
          </w:p>
          <w:p w14:paraId="7EA9145E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Tableau</w:t>
            </w:r>
          </w:p>
          <w:p w14:paraId="377F5721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Project Management</w:t>
            </w:r>
          </w:p>
          <w:p w14:paraId="2B3E65EE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Data Analysis</w:t>
            </w:r>
          </w:p>
          <w:p w14:paraId="13D9263E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Data Visualization</w:t>
            </w:r>
          </w:p>
          <w:p w14:paraId="3FCDF089" w14:textId="4D156EF7" w:rsidR="00CA33FC" w:rsidRPr="00D5105D" w:rsidRDefault="00CA33FC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</w:p>
          <w:p w14:paraId="4A4EC927" w14:textId="77777777" w:rsidR="00706E38" w:rsidRPr="00D5105D" w:rsidRDefault="00706E38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</w:p>
          <w:p w14:paraId="4DD5A070" w14:textId="1778BBC9" w:rsidR="00706E38" w:rsidRPr="00D5105D" w:rsidRDefault="00706E38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</w:p>
          <w:p w14:paraId="0DC8D25C" w14:textId="77777777" w:rsidR="00706E38" w:rsidRPr="00D5105D" w:rsidRDefault="00706E38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</w:p>
          <w:p w14:paraId="1A376795" w14:textId="77777777" w:rsidR="004B2034" w:rsidRPr="00D5105D" w:rsidRDefault="004B2034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</w:p>
          <w:p w14:paraId="5A91A10B" w14:textId="38F6CDA3" w:rsidR="00CA33FC" w:rsidRPr="00D5105D" w:rsidRDefault="00362DDB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</w:pPr>
            <w:r w:rsidRPr="00D5105D"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D5105D">
              <w:rPr>
                <w:rFonts w:ascii="Arial" w:hAnsi="Arial"/>
                <w:b/>
                <w:bCs/>
                <w:sz w:val="32"/>
                <w:szCs w:val="32"/>
              </w:rPr>
              <w:t xml:space="preserve">   </w:t>
            </w:r>
            <w:r w:rsidR="00CA33FC" w:rsidRPr="00D5105D"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  <w:t>Education</w:t>
            </w:r>
          </w:p>
          <w:p w14:paraId="1FDC04B4" w14:textId="77777777" w:rsidR="00CA33FC" w:rsidRPr="00D5105D" w:rsidRDefault="00CA33FC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4"/>
                <w:szCs w:val="24"/>
              </w:rPr>
            </w:pPr>
          </w:p>
          <w:p w14:paraId="56AD41D5" w14:textId="1C4B9D49" w:rsidR="00CA33FC" w:rsidRPr="00D5105D" w:rsidRDefault="008C433A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</w:pPr>
            <w:r w:rsidRPr="00D5105D">
              <w:rPr>
                <w:rFonts w:ascii="Arial" w:hAnsi="Arial" w:cs="Calibri"/>
                <w:bCs/>
                <w:color w:val="FFFFFF" w:themeColor="background1"/>
                <w:sz w:val="24"/>
                <w:szCs w:val="24"/>
              </w:rPr>
              <w:t xml:space="preserve">      </w:t>
            </w:r>
            <w:r w:rsidR="00CA33FC"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  <w:u w:val="single"/>
              </w:rPr>
              <w:t>Creighton University</w:t>
            </w:r>
          </w:p>
          <w:p w14:paraId="4FC37D6B" w14:textId="64371AAD" w:rsidR="00CA33FC" w:rsidRPr="00D5105D" w:rsidRDefault="008C433A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</w:pPr>
            <w:r w:rsidRPr="00D5105D">
              <w:rPr>
                <w:rFonts w:ascii="Arial" w:hAnsi="Arial" w:cs="Calibri"/>
                <w:bCs/>
                <w:i/>
                <w:color w:val="FFFFFF" w:themeColor="background1"/>
                <w:sz w:val="22"/>
                <w:szCs w:val="22"/>
              </w:rPr>
              <w:t xml:space="preserve">      </w:t>
            </w:r>
            <w:r w:rsidR="00CA33FC" w:rsidRPr="00D5105D">
              <w:rPr>
                <w:rFonts w:ascii="Arial" w:hAnsi="Arial" w:cs="Calibri"/>
                <w:bCs/>
                <w:i/>
                <w:color w:val="FFFFFF" w:themeColor="background1"/>
                <w:sz w:val="22"/>
                <w:szCs w:val="22"/>
              </w:rPr>
              <w:t>Master of Financial Analysis</w:t>
            </w:r>
            <w:r w:rsidR="00CA33FC"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  <w:t xml:space="preserve">, 2015 </w:t>
            </w:r>
          </w:p>
          <w:p w14:paraId="19AF4113" w14:textId="77777777" w:rsidR="00CA33FC" w:rsidRPr="00D5105D" w:rsidRDefault="00CA33FC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</w:pPr>
          </w:p>
          <w:p w14:paraId="73602927" w14:textId="0922020F" w:rsidR="00CA33FC" w:rsidRPr="00D5105D" w:rsidRDefault="008C433A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</w:pPr>
            <w:r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  <w:t xml:space="preserve">      </w:t>
            </w:r>
            <w:r w:rsidR="00CA33FC"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  <w:u w:val="single"/>
              </w:rPr>
              <w:t>St. John’s University</w:t>
            </w:r>
          </w:p>
          <w:p w14:paraId="0630CE43" w14:textId="11E06061" w:rsidR="00CA33FC" w:rsidRPr="00D5105D" w:rsidRDefault="008C433A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  <w:r w:rsidRPr="00D5105D">
              <w:rPr>
                <w:rFonts w:ascii="Arial" w:hAnsi="Arial" w:cs="Calibri"/>
                <w:bCs/>
                <w:i/>
                <w:color w:val="FFFFFF" w:themeColor="background1"/>
                <w:sz w:val="22"/>
                <w:szCs w:val="22"/>
              </w:rPr>
              <w:t xml:space="preserve">      </w:t>
            </w:r>
            <w:r w:rsidR="00CA33FC" w:rsidRPr="00D5105D">
              <w:rPr>
                <w:rFonts w:ascii="Arial" w:hAnsi="Arial" w:cs="Calibri"/>
                <w:bCs/>
                <w:i/>
                <w:color w:val="FFFFFF" w:themeColor="background1"/>
                <w:sz w:val="22"/>
                <w:szCs w:val="22"/>
              </w:rPr>
              <w:t>B.S. in Sports Management</w:t>
            </w:r>
            <w:r w:rsidR="00CA33FC"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  <w:t>, 2005</w:t>
            </w:r>
          </w:p>
        </w:tc>
        <w:tc>
          <w:tcPr>
            <w:tcW w:w="7555" w:type="dxa"/>
            <w:tcBorders>
              <w:top w:val="nil"/>
              <w:bottom w:val="nil"/>
              <w:right w:val="nil"/>
            </w:tcBorders>
          </w:tcPr>
          <w:p w14:paraId="38509873" w14:textId="77777777" w:rsidR="006E5CCD" w:rsidRPr="00D5105D" w:rsidRDefault="006E5CCD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Calibri"/>
                <w:b/>
                <w:bCs/>
                <w:color w:val="3B3838" w:themeColor="background2" w:themeShade="40"/>
                <w:sz w:val="32"/>
                <w:szCs w:val="32"/>
              </w:rPr>
            </w:pPr>
          </w:p>
          <w:p w14:paraId="2388BFBD" w14:textId="06F53BB6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Calibri"/>
                <w:b/>
                <w:bCs/>
                <w:color w:val="3B3838" w:themeColor="background2" w:themeShade="40"/>
                <w:sz w:val="32"/>
                <w:szCs w:val="32"/>
              </w:rPr>
            </w:pPr>
            <w:r w:rsidRPr="00D5105D">
              <w:rPr>
                <w:rFonts w:ascii="Arial" w:hAnsi="Arial" w:cs="Calibri"/>
                <w:b/>
                <w:bCs/>
                <w:color w:val="3B3838" w:themeColor="background2" w:themeShade="40"/>
                <w:sz w:val="32"/>
                <w:szCs w:val="32"/>
              </w:rPr>
              <w:t>Professional Experience</w:t>
            </w:r>
          </w:p>
          <w:p w14:paraId="50308875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/>
                <w:bCs/>
                <w:color w:val="3B3838" w:themeColor="background2" w:themeShade="40"/>
                <w:sz w:val="24"/>
                <w:szCs w:val="24"/>
              </w:rPr>
            </w:pPr>
          </w:p>
          <w:p w14:paraId="70EFBF53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4"/>
                <w:szCs w:val="24"/>
              </w:rPr>
              <w:t xml:space="preserve">  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  <w:u w:val="single"/>
              </w:rPr>
              <w:t>Citi Global Markets Inc.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</w:t>
            </w:r>
          </w:p>
          <w:p w14:paraId="388BD6A7" w14:textId="5390586C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b/>
                <w:bCs/>
                <w:i/>
                <w:color w:val="3B3838" w:themeColor="background2" w:themeShade="40"/>
                <w:sz w:val="22"/>
                <w:szCs w:val="22"/>
              </w:rPr>
              <w:t xml:space="preserve">   Middle Office Intermediate Analyst</w:t>
            </w:r>
            <w:r w:rsidRPr="00D5105D">
              <w:rPr>
                <w:rFonts w:ascii="Arial" w:hAnsi="Arial" w:cs="Calibri"/>
                <w:i/>
                <w:color w:val="3B3838" w:themeColor="background2" w:themeShade="40"/>
                <w:sz w:val="22"/>
                <w:szCs w:val="22"/>
              </w:rPr>
              <w:t xml:space="preserve">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(December 2014 – </w:t>
            </w:r>
            <w:r w:rsidR="00762341"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March 2020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)</w:t>
            </w:r>
          </w:p>
          <w:p w14:paraId="67B6961D" w14:textId="77777777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Reconciled and processed electronic and paper credit derivative confirmations, adhering to Federal Regulatory mandates.</w:t>
            </w:r>
          </w:p>
          <w:p w14:paraId="62A9C162" w14:textId="77777777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Liaised with offshore team for digitization process, enabling improved tracking and reporting of paper trades.</w:t>
            </w:r>
          </w:p>
          <w:p w14:paraId="256CA731" w14:textId="77777777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Automated processes using VBA Scripts and RPA.</w:t>
            </w:r>
          </w:p>
          <w:p w14:paraId="5456CD6E" w14:textId="77777777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Generated daily and monthly reporting using Access/SQL.</w:t>
            </w:r>
          </w:p>
          <w:p w14:paraId="2113CB81" w14:textId="77777777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Create and maintain detailed process documents for all daily, </w:t>
            </w:r>
            <w:proofErr w:type="gramStart"/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weekly</w:t>
            </w:r>
            <w:proofErr w:type="gramEnd"/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and monthly tasks.</w:t>
            </w:r>
          </w:p>
          <w:p w14:paraId="0F72E5D7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</w:p>
          <w:p w14:paraId="45E811A4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 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  <w:u w:val="single"/>
              </w:rPr>
              <w:t>Self-employed</w:t>
            </w:r>
          </w:p>
          <w:p w14:paraId="72F9A4AE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b/>
                <w:bCs/>
                <w:i/>
                <w:color w:val="3B3838" w:themeColor="background2" w:themeShade="40"/>
                <w:sz w:val="22"/>
                <w:szCs w:val="22"/>
              </w:rPr>
              <w:t xml:space="preserve">   Independent Consultant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(June 2013 – November 2014)</w:t>
            </w:r>
          </w:p>
          <w:p w14:paraId="6E2F9AD3" w14:textId="77777777" w:rsidR="003A44A5" w:rsidRPr="00D5105D" w:rsidRDefault="003A44A5" w:rsidP="003A44A5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Managed a personal portfolio with returns above 11 percent. </w:t>
            </w:r>
          </w:p>
          <w:p w14:paraId="335374FC" w14:textId="77777777" w:rsidR="003A44A5" w:rsidRPr="00D5105D" w:rsidRDefault="003A44A5" w:rsidP="003A44A5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Researched, identified, and selected investment opportunities based on strategic criteria.</w:t>
            </w:r>
          </w:p>
          <w:p w14:paraId="23BBA36B" w14:textId="77777777" w:rsidR="003A44A5" w:rsidRPr="00D5105D" w:rsidRDefault="003A44A5" w:rsidP="003A44A5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Built financial models forecasting various scenarios and risk factors.</w:t>
            </w:r>
          </w:p>
          <w:p w14:paraId="7078F85D" w14:textId="77777777" w:rsidR="003A44A5" w:rsidRPr="00D5105D" w:rsidRDefault="003A44A5" w:rsidP="003A44A5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Developed new investment strategies enabling maximization of capital while limiting risk.</w:t>
            </w:r>
          </w:p>
          <w:p w14:paraId="6BDD0656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</w:p>
          <w:p w14:paraId="19490981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ab/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  <w:u w:val="single"/>
              </w:rPr>
              <w:t>Ross Stores Inc.</w:t>
            </w:r>
          </w:p>
          <w:p w14:paraId="21FE61DF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i/>
                <w:color w:val="3B3838" w:themeColor="background2" w:themeShade="40"/>
                <w:sz w:val="22"/>
                <w:szCs w:val="22"/>
              </w:rPr>
              <w:tab/>
            </w:r>
            <w:r w:rsidRPr="00D5105D">
              <w:rPr>
                <w:rFonts w:ascii="Arial" w:hAnsi="Arial" w:cs="Calibri"/>
                <w:b/>
                <w:bCs/>
                <w:i/>
                <w:color w:val="3B3838" w:themeColor="background2" w:themeShade="40"/>
                <w:sz w:val="22"/>
                <w:szCs w:val="22"/>
              </w:rPr>
              <w:t>Business Analyst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(May 2010 – May 2013)</w:t>
            </w:r>
          </w:p>
          <w:p w14:paraId="36FD70D8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Increased productivity up to 90% for across all divisions by creating automated spreadsheets with detailed documentation.</w:t>
            </w:r>
          </w:p>
          <w:p w14:paraId="33DED73A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Lead Analyst on various projects gathering all requirements and handling testing and data validation.</w:t>
            </w:r>
          </w:p>
          <w:p w14:paraId="06F38DDC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Trained all Los Angeles associates on upgraded/newly implemented systems rollouts.</w:t>
            </w:r>
          </w:p>
          <w:p w14:paraId="4895F6D4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Managed all reports for Sr. Vice President of Los Angeles office.</w:t>
            </w:r>
          </w:p>
          <w:p w14:paraId="3C2B0EEA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Managed and simplified scanner tracking system for the Los Angeles office.</w:t>
            </w:r>
          </w:p>
          <w:p w14:paraId="5AE7F010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Primary analyst for all Microsoft Excel inquiries and Help Desk support.</w:t>
            </w:r>
          </w:p>
          <w:p w14:paraId="0EF1737A" w14:textId="77777777" w:rsidR="003A44A5" w:rsidRPr="00D5105D" w:rsidRDefault="003A44A5" w:rsidP="003A44A5">
            <w:pPr>
              <w:pStyle w:val="ListParagraph"/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ind w:left="1080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</w:p>
          <w:p w14:paraId="5FE7C4BE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ab/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  <w:u w:val="single"/>
              </w:rPr>
              <w:t xml:space="preserve">Ross Stores Inc.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</w:t>
            </w:r>
          </w:p>
          <w:p w14:paraId="59739A6B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i/>
                <w:color w:val="3B3838" w:themeColor="background2" w:themeShade="40"/>
                <w:sz w:val="22"/>
                <w:szCs w:val="22"/>
              </w:rPr>
              <w:tab/>
            </w:r>
            <w:r w:rsidRPr="00D5105D">
              <w:rPr>
                <w:rFonts w:ascii="Arial" w:hAnsi="Arial" w:cs="Calibri"/>
                <w:b/>
                <w:bCs/>
                <w:i/>
                <w:color w:val="3B3838" w:themeColor="background2" w:themeShade="40"/>
                <w:sz w:val="22"/>
                <w:szCs w:val="22"/>
              </w:rPr>
              <w:t>Planning Analyst</w:t>
            </w:r>
            <w:r w:rsidRPr="00D5105D">
              <w:rPr>
                <w:rFonts w:ascii="Arial" w:hAnsi="Arial" w:cs="Calibri"/>
                <w:i/>
                <w:color w:val="3B3838" w:themeColor="background2" w:themeShade="40"/>
                <w:sz w:val="22"/>
                <w:szCs w:val="22"/>
              </w:rPr>
              <w:t xml:space="preserve">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(Feb 2007 – April 2010)</w:t>
            </w:r>
          </w:p>
          <w:p w14:paraId="42F7DC34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Enhanced file markdown process, including creation of markdown calendar, compilation and maintenance of company-wide File Markdown data and forecasting.</w:t>
            </w:r>
          </w:p>
          <w:p w14:paraId="39C78EDB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Essential component for initiative to accelerate store check-out process in 1000+ locations; helped design ‘Fast SKU Book’ used by cashiers.</w:t>
            </w:r>
          </w:p>
          <w:p w14:paraId="37C04AD7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Created new liquidity files allowing other analysts to input data for their respective departments improving roll-up analysis. </w:t>
            </w:r>
          </w:p>
          <w:p w14:paraId="6703E76E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Compiled and maintained in-season and future Open-to-Buy/Inventory plans and historical sales positions for all buyers.</w:t>
            </w:r>
          </w:p>
          <w:p w14:paraId="1BD25230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Created detailed documentation of all duties.</w:t>
            </w:r>
          </w:p>
          <w:p w14:paraId="19658FEC" w14:textId="0EA16255" w:rsidR="00FA44F4" w:rsidRPr="00D5105D" w:rsidRDefault="00FA44F4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/>
                <w:bCs/>
                <w:color w:val="3B3838" w:themeColor="background2" w:themeShade="40"/>
                <w:sz w:val="44"/>
                <w:szCs w:val="44"/>
              </w:rPr>
            </w:pPr>
          </w:p>
        </w:tc>
      </w:tr>
    </w:tbl>
    <w:p w14:paraId="20542F74" w14:textId="2A390D55" w:rsidR="00D002F2" w:rsidRPr="00D5105D" w:rsidRDefault="00D002F2" w:rsidP="003278AA">
      <w:pPr>
        <w:rPr>
          <w:rFonts w:ascii="Arial" w:hAnsi="Arial" w:cs="Calibri"/>
          <w:b/>
          <w:bCs/>
          <w:color w:val="3B3838" w:themeColor="background2" w:themeShade="40"/>
          <w:sz w:val="17"/>
          <w:szCs w:val="17"/>
          <w:u w:val="single"/>
        </w:rPr>
      </w:pPr>
    </w:p>
    <w:sectPr w:rsidR="00D002F2" w:rsidRPr="00D5105D" w:rsidSect="003A44A5">
      <w:pgSz w:w="12240" w:h="15840"/>
      <w:pgMar w:top="720" w:right="288" w:bottom="720" w:left="288" w:header="720" w:footer="720" w:gutter="0"/>
      <w:cols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8A300" w14:textId="77777777" w:rsidR="00BE4E3F" w:rsidRDefault="00BE4E3F" w:rsidP="00732082">
      <w:r>
        <w:separator/>
      </w:r>
    </w:p>
  </w:endnote>
  <w:endnote w:type="continuationSeparator" w:id="0">
    <w:p w14:paraId="2B534DB6" w14:textId="77777777" w:rsidR="00BE4E3F" w:rsidRDefault="00BE4E3F" w:rsidP="0073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9D95F" w14:textId="77777777" w:rsidR="00BE4E3F" w:rsidRDefault="00BE4E3F" w:rsidP="00732082">
      <w:r>
        <w:separator/>
      </w:r>
    </w:p>
  </w:footnote>
  <w:footnote w:type="continuationSeparator" w:id="0">
    <w:p w14:paraId="3298FAF7" w14:textId="77777777" w:rsidR="00BE4E3F" w:rsidRDefault="00BE4E3F" w:rsidP="00732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245F"/>
    <w:multiLevelType w:val="hybridMultilevel"/>
    <w:tmpl w:val="11F2E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054671"/>
    <w:multiLevelType w:val="hybridMultilevel"/>
    <w:tmpl w:val="1ABAB12A"/>
    <w:lvl w:ilvl="0" w:tplc="C7A2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D755BD"/>
    <w:multiLevelType w:val="hybridMultilevel"/>
    <w:tmpl w:val="05F85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41DCD"/>
    <w:multiLevelType w:val="hybridMultilevel"/>
    <w:tmpl w:val="EF10FE94"/>
    <w:lvl w:ilvl="0" w:tplc="C7A2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EB09CD"/>
    <w:multiLevelType w:val="hybridMultilevel"/>
    <w:tmpl w:val="6BAAE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E03323"/>
    <w:multiLevelType w:val="hybridMultilevel"/>
    <w:tmpl w:val="F4EA5E50"/>
    <w:lvl w:ilvl="0" w:tplc="C7A2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AA2A21"/>
    <w:multiLevelType w:val="hybridMultilevel"/>
    <w:tmpl w:val="D944AFE8"/>
    <w:lvl w:ilvl="0" w:tplc="C7A2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FE"/>
    <w:rsid w:val="00003C3B"/>
    <w:rsid w:val="000174AA"/>
    <w:rsid w:val="00037CDB"/>
    <w:rsid w:val="00042D4C"/>
    <w:rsid w:val="000450AC"/>
    <w:rsid w:val="00066C66"/>
    <w:rsid w:val="00073723"/>
    <w:rsid w:val="000853F5"/>
    <w:rsid w:val="0009495F"/>
    <w:rsid w:val="000A0904"/>
    <w:rsid w:val="000A2D41"/>
    <w:rsid w:val="000C4CB8"/>
    <w:rsid w:val="000E7E7C"/>
    <w:rsid w:val="000F39A0"/>
    <w:rsid w:val="0011025D"/>
    <w:rsid w:val="0014228F"/>
    <w:rsid w:val="00155CC0"/>
    <w:rsid w:val="00156FD2"/>
    <w:rsid w:val="00175147"/>
    <w:rsid w:val="00182684"/>
    <w:rsid w:val="0018771A"/>
    <w:rsid w:val="001925BA"/>
    <w:rsid w:val="001A138C"/>
    <w:rsid w:val="001C5498"/>
    <w:rsid w:val="001D0E02"/>
    <w:rsid w:val="001D2FFB"/>
    <w:rsid w:val="001E0A5E"/>
    <w:rsid w:val="002101A1"/>
    <w:rsid w:val="00214724"/>
    <w:rsid w:val="00221725"/>
    <w:rsid w:val="00232D00"/>
    <w:rsid w:val="00241D08"/>
    <w:rsid w:val="00252A94"/>
    <w:rsid w:val="002718F9"/>
    <w:rsid w:val="0027633B"/>
    <w:rsid w:val="00292010"/>
    <w:rsid w:val="002A28E3"/>
    <w:rsid w:val="002A5247"/>
    <w:rsid w:val="002E3667"/>
    <w:rsid w:val="002F2488"/>
    <w:rsid w:val="002F5430"/>
    <w:rsid w:val="00314780"/>
    <w:rsid w:val="00322BFF"/>
    <w:rsid w:val="00327791"/>
    <w:rsid w:val="003278AA"/>
    <w:rsid w:val="003479AF"/>
    <w:rsid w:val="003565D6"/>
    <w:rsid w:val="00361159"/>
    <w:rsid w:val="00362DDB"/>
    <w:rsid w:val="00375E42"/>
    <w:rsid w:val="003A44A5"/>
    <w:rsid w:val="003B3D6A"/>
    <w:rsid w:val="003D5520"/>
    <w:rsid w:val="003E26BA"/>
    <w:rsid w:val="003E3F82"/>
    <w:rsid w:val="003F42CE"/>
    <w:rsid w:val="00404656"/>
    <w:rsid w:val="004079B4"/>
    <w:rsid w:val="00420A72"/>
    <w:rsid w:val="00432280"/>
    <w:rsid w:val="00440A4A"/>
    <w:rsid w:val="00464BCF"/>
    <w:rsid w:val="00475086"/>
    <w:rsid w:val="004B2034"/>
    <w:rsid w:val="004B351E"/>
    <w:rsid w:val="004B4D8B"/>
    <w:rsid w:val="004C76B3"/>
    <w:rsid w:val="004D0765"/>
    <w:rsid w:val="004D1A00"/>
    <w:rsid w:val="004F03DE"/>
    <w:rsid w:val="005037CB"/>
    <w:rsid w:val="00540761"/>
    <w:rsid w:val="0055787A"/>
    <w:rsid w:val="0056554C"/>
    <w:rsid w:val="00565EA1"/>
    <w:rsid w:val="00571C43"/>
    <w:rsid w:val="00584CD2"/>
    <w:rsid w:val="00597B69"/>
    <w:rsid w:val="005A6F22"/>
    <w:rsid w:val="005D0956"/>
    <w:rsid w:val="005D65AF"/>
    <w:rsid w:val="005E016E"/>
    <w:rsid w:val="005E0ACF"/>
    <w:rsid w:val="005E0B77"/>
    <w:rsid w:val="005E2671"/>
    <w:rsid w:val="005E3AC6"/>
    <w:rsid w:val="005F490D"/>
    <w:rsid w:val="00606040"/>
    <w:rsid w:val="006153C9"/>
    <w:rsid w:val="00615CE3"/>
    <w:rsid w:val="0062312E"/>
    <w:rsid w:val="00630147"/>
    <w:rsid w:val="006A6216"/>
    <w:rsid w:val="006B619A"/>
    <w:rsid w:val="006B6222"/>
    <w:rsid w:val="006C2A25"/>
    <w:rsid w:val="006E5CCD"/>
    <w:rsid w:val="007013E0"/>
    <w:rsid w:val="00706E38"/>
    <w:rsid w:val="00716EE0"/>
    <w:rsid w:val="00723D8C"/>
    <w:rsid w:val="00727386"/>
    <w:rsid w:val="00732082"/>
    <w:rsid w:val="00752206"/>
    <w:rsid w:val="007613CC"/>
    <w:rsid w:val="00762341"/>
    <w:rsid w:val="007800D6"/>
    <w:rsid w:val="00786755"/>
    <w:rsid w:val="00795C00"/>
    <w:rsid w:val="007B2D3C"/>
    <w:rsid w:val="007F3488"/>
    <w:rsid w:val="007F7CEE"/>
    <w:rsid w:val="008105E9"/>
    <w:rsid w:val="008154FB"/>
    <w:rsid w:val="00816F76"/>
    <w:rsid w:val="00824C94"/>
    <w:rsid w:val="00847466"/>
    <w:rsid w:val="00854ED2"/>
    <w:rsid w:val="008668C9"/>
    <w:rsid w:val="008A718B"/>
    <w:rsid w:val="008B30A5"/>
    <w:rsid w:val="008C433A"/>
    <w:rsid w:val="008E2922"/>
    <w:rsid w:val="008E7052"/>
    <w:rsid w:val="008F03C3"/>
    <w:rsid w:val="00900044"/>
    <w:rsid w:val="00914627"/>
    <w:rsid w:val="00926932"/>
    <w:rsid w:val="00935010"/>
    <w:rsid w:val="00936DE4"/>
    <w:rsid w:val="00967420"/>
    <w:rsid w:val="00971274"/>
    <w:rsid w:val="00972BE1"/>
    <w:rsid w:val="00982C14"/>
    <w:rsid w:val="009B2867"/>
    <w:rsid w:val="009B5E09"/>
    <w:rsid w:val="009E532A"/>
    <w:rsid w:val="009F5AC0"/>
    <w:rsid w:val="00A56895"/>
    <w:rsid w:val="00A600F7"/>
    <w:rsid w:val="00A67FDC"/>
    <w:rsid w:val="00A73218"/>
    <w:rsid w:val="00AA6577"/>
    <w:rsid w:val="00AB06F5"/>
    <w:rsid w:val="00AD1A5C"/>
    <w:rsid w:val="00AD2911"/>
    <w:rsid w:val="00AE02EA"/>
    <w:rsid w:val="00AE4087"/>
    <w:rsid w:val="00AF002F"/>
    <w:rsid w:val="00AF2671"/>
    <w:rsid w:val="00AF670F"/>
    <w:rsid w:val="00B13206"/>
    <w:rsid w:val="00B33EAB"/>
    <w:rsid w:val="00B436D6"/>
    <w:rsid w:val="00B4634D"/>
    <w:rsid w:val="00B56286"/>
    <w:rsid w:val="00B56F95"/>
    <w:rsid w:val="00B646D1"/>
    <w:rsid w:val="00B6536C"/>
    <w:rsid w:val="00B765F5"/>
    <w:rsid w:val="00B87E6B"/>
    <w:rsid w:val="00BA6E09"/>
    <w:rsid w:val="00BC3648"/>
    <w:rsid w:val="00BE4E3F"/>
    <w:rsid w:val="00BF1968"/>
    <w:rsid w:val="00BF7EE4"/>
    <w:rsid w:val="00C016E5"/>
    <w:rsid w:val="00C116C8"/>
    <w:rsid w:val="00C14385"/>
    <w:rsid w:val="00C213B5"/>
    <w:rsid w:val="00C31DC5"/>
    <w:rsid w:val="00C329FE"/>
    <w:rsid w:val="00C40664"/>
    <w:rsid w:val="00C46A98"/>
    <w:rsid w:val="00C54575"/>
    <w:rsid w:val="00C56FA0"/>
    <w:rsid w:val="00CA0FB9"/>
    <w:rsid w:val="00CA33FC"/>
    <w:rsid w:val="00CA5D30"/>
    <w:rsid w:val="00CA6610"/>
    <w:rsid w:val="00CA6750"/>
    <w:rsid w:val="00CB475F"/>
    <w:rsid w:val="00CC3B4F"/>
    <w:rsid w:val="00CF0B20"/>
    <w:rsid w:val="00D002F2"/>
    <w:rsid w:val="00D039AD"/>
    <w:rsid w:val="00D23434"/>
    <w:rsid w:val="00D42C50"/>
    <w:rsid w:val="00D5105D"/>
    <w:rsid w:val="00D53334"/>
    <w:rsid w:val="00D73EB5"/>
    <w:rsid w:val="00D74C75"/>
    <w:rsid w:val="00D83247"/>
    <w:rsid w:val="00DA23B4"/>
    <w:rsid w:val="00DA73DD"/>
    <w:rsid w:val="00DC01D5"/>
    <w:rsid w:val="00DC4417"/>
    <w:rsid w:val="00DC72AF"/>
    <w:rsid w:val="00DD2E9B"/>
    <w:rsid w:val="00DE143F"/>
    <w:rsid w:val="00E36906"/>
    <w:rsid w:val="00E43367"/>
    <w:rsid w:val="00E5694E"/>
    <w:rsid w:val="00E72E0E"/>
    <w:rsid w:val="00E81BDB"/>
    <w:rsid w:val="00E854AE"/>
    <w:rsid w:val="00EC6E89"/>
    <w:rsid w:val="00ED131A"/>
    <w:rsid w:val="00ED4258"/>
    <w:rsid w:val="00EE10BC"/>
    <w:rsid w:val="00EF7F64"/>
    <w:rsid w:val="00F023AA"/>
    <w:rsid w:val="00F13ED5"/>
    <w:rsid w:val="00F335A4"/>
    <w:rsid w:val="00F747DC"/>
    <w:rsid w:val="00F8796E"/>
    <w:rsid w:val="00FA44F4"/>
    <w:rsid w:val="00FA5BD5"/>
    <w:rsid w:val="00FD14A3"/>
    <w:rsid w:val="00FF145B"/>
    <w:rsid w:val="00FF3B1A"/>
    <w:rsid w:val="00FF4587"/>
    <w:rsid w:val="114DE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1C8B"/>
  <w15:docId w15:val="{421FB09D-91B1-4F37-9853-D83D0F7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F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154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13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6F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2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082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32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082"/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F543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A4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provenc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prov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C2EBB-1DBA-49E6-A74A-37B6F143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cp:lastModifiedBy>Scott Provence</cp:lastModifiedBy>
  <cp:revision>85</cp:revision>
  <dcterms:created xsi:type="dcterms:W3CDTF">2018-07-11T00:45:00Z</dcterms:created>
  <dcterms:modified xsi:type="dcterms:W3CDTF">2021-01-13T00:08:00Z</dcterms:modified>
</cp:coreProperties>
</file>