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36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44"/>
          <w:szCs w:val="44"/>
          <w:rtl w:val="0"/>
        </w:rPr>
        <w:t xml:space="preserve">Scott Provence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360" w:right="-360" w:firstLine="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(718) 530-3750 | scott.provence@yahoo.com |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36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right="-3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Front end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ES2015, React, HTML, CSS, Babel, Webpack, Git, Chartjs, Passportjs</w:t>
      </w:r>
    </w:p>
    <w:p w:rsidR="00000000" w:rsidDel="00000000" w:rsidP="00000000" w:rsidRDefault="00000000" w:rsidRPr="00000000" w14:paraId="00000007">
      <w:pPr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Back end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Nodejs, Express, MongoDB, Mongoose, Artillery.io,  AWS (EC2, Elastic Load Balancer)</w:t>
      </w:r>
    </w:p>
    <w:p w:rsidR="00000000" w:rsidDel="00000000" w:rsidP="00000000" w:rsidRDefault="00000000" w:rsidRPr="00000000" w14:paraId="00000008">
      <w:pPr>
        <w:ind w:left="-360" w:right="-36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right="-36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Software Engineering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360" w:right="-3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Trendz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Front End Software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Engineer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Related Products scrollable carousel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React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display all products to create an outfit.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Built a ‘Your Outfit’ carousel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React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hooks,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CSS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and localStorage to reduce expensive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JavaScript 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closest() method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gather user metrics utilized by the data science team.</w:t>
      </w:r>
    </w:p>
    <w:p w:rsidR="00000000" w:rsidDel="00000000" w:rsidP="00000000" w:rsidRDefault="00000000" w:rsidRPr="00000000" w14:paraId="0000000F">
      <w:pPr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right="-3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E-Commerce -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Products API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Back End Software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Engineer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</w:t>
        <w:tab/>
        <w:tab/>
        <w:tab/>
        <w:tab/>
        <w:tab/>
        <w:tab/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Replaced an existing API with a back end system that supported the full data set for an E-commerce site that scaled to meet the demands of production traffic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AWS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load balancer to increase traffic up to 1600 req/sec maintaining over 99% success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MongoDB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aggregation pipeline consolidating collections while reducing expensive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360" w:right="-3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FinWellness -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Full Stack Software Engineer</w:t>
        <w:tab/>
        <w:tab/>
        <w:tab/>
        <w:tab/>
        <w:tab/>
        <w:tab/>
        <w:tab/>
        <w:tab/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Designed and architected budget app using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React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MongoDB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Passportjs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for authentication of users with Google OAuth.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Chartjs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give users visualization of current and past transactions.</w:t>
      </w:r>
    </w:p>
    <w:p w:rsidR="00000000" w:rsidDel="00000000" w:rsidP="00000000" w:rsidRDefault="00000000" w:rsidRPr="00000000" w14:paraId="00000019">
      <w:pPr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right="-36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Smokey’s Marketplace -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Front End Software Engineer</w:t>
        <w:tab/>
        <w:tab/>
        <w:tab/>
        <w:tab/>
        <w:tab/>
        <w:tab/>
        <w:tab/>
      </w: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Built the User Page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and styled with folder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Developed application to be a SPA with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React Router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Ensured efficient integration of authentication on the client side by working with the backend developers and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Passportjs</w:t>
      </w:r>
    </w:p>
    <w:p w:rsidR="00000000" w:rsidDel="00000000" w:rsidP="00000000" w:rsidRDefault="00000000" w:rsidRPr="00000000" w14:paraId="0000001E">
      <w:pPr>
        <w:ind w:left="-360" w:right="-36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360" w:right="-36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right="-3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1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10620"/>
        </w:tabs>
        <w:ind w:left="-360" w:right="18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Citibank - Middle Office Analyst</w:t>
        <w:tab/>
        <w:t xml:space="preserve">2014-2020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Automated reporting processes using VBA and RPA improving processing time by 50-60%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right="-36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Reconciled credit derivative confirmations using DTCC, adhering to regulatory mandates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pos="10620"/>
        </w:tabs>
        <w:ind w:left="-360" w:right="18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Self-Employed - Financial Consultant</w:t>
        <w:tab/>
        <w:t xml:space="preserve">2013-2014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pos="10620"/>
        </w:tabs>
        <w:ind w:left="-360" w:right="18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Ross Stores - Business Analyst</w:t>
        <w:tab/>
        <w:t xml:space="preserve">2010-2013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pos="10620"/>
        </w:tabs>
        <w:ind w:left="-360" w:right="18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Ross Stores - Planning Analyst</w:t>
        <w:tab/>
        <w:t xml:space="preserve">2007-2010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620"/>
        </w:tabs>
        <w:ind w:left="-360" w:right="18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right="-36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360" w:right="-36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10620"/>
        </w:tabs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 Reactor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Advanced Software Engineering Immersive Program</w:t>
        <w:tab/>
        <w:t xml:space="preserve">2021</w:t>
      </w:r>
    </w:p>
    <w:p w:rsidR="00000000" w:rsidDel="00000000" w:rsidP="00000000" w:rsidRDefault="00000000" w:rsidRPr="00000000" w14:paraId="0000002D">
      <w:pPr>
        <w:tabs>
          <w:tab w:val="right" w:pos="10620"/>
        </w:tabs>
        <w:ind w:left="-360" w:right="18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Creighton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Masters of Investment Management and Financial Analysis</w:t>
        <w:tab/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10620"/>
        </w:tabs>
        <w:ind w:left="-360" w:right="18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St. John’s University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Bachelors of Science, Sports Management</w:t>
        <w:tab/>
        <w:t xml:space="preserve">2005</w:t>
      </w:r>
    </w:p>
    <w:sectPr>
      <w:pgSz w:h="15840" w:w="12240" w:orient="portrait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copro220/FinWellness" TargetMode="External"/><Relationship Id="rId10" Type="http://schemas.openxmlformats.org/officeDocument/2006/relationships/hyperlink" Target="https://github.com/E-Commerce-API/Products_API" TargetMode="External"/><Relationship Id="rId12" Type="http://schemas.openxmlformats.org/officeDocument/2006/relationships/hyperlink" Target="https://github.com/Smokeys-Marketplace/Smokeys-Marketplace" TargetMode="External"/><Relationship Id="rId9" Type="http://schemas.openxmlformats.org/officeDocument/2006/relationships/hyperlink" Target="https://github.com/Trendz-eCommerce/Trendz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sprovence/" TargetMode="External"/><Relationship Id="rId7" Type="http://schemas.openxmlformats.org/officeDocument/2006/relationships/hyperlink" Target="https://github.com/scopro220" TargetMode="External"/><Relationship Id="rId8" Type="http://schemas.openxmlformats.org/officeDocument/2006/relationships/hyperlink" Target="http://scopro220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