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q37df6b55ezf" w:id="0"/>
    <w:bookmarkEnd w:id="0"/>
    <w:p w:rsidR="00000000" w:rsidDel="00000000" w:rsidP="00000000" w:rsidRDefault="00000000" w:rsidRPr="00000000" w14:paraId="00000001">
      <w:pPr>
        <w:spacing w:before="240" w:line="288" w:lineRule="auto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BRAIN GRAIN: Cognition Intelligence Layer for Human Potential</w:t>
      </w:r>
      <w:r w:rsidDel="00000000" w:rsidR="00000000" w:rsidRPr="00000000">
        <w:rPr>
          <w:rtl w:val="0"/>
        </w:rPr>
      </w:r>
    </w:p>
    <w:bookmarkStart w:colFirst="0" w:colLast="0" w:name="h4cbyw3sy7r1" w:id="1"/>
    <w:bookmarkEnd w:id="1"/>
    <w:p w:rsidR="00000000" w:rsidDel="00000000" w:rsidP="00000000" w:rsidRDefault="00000000" w:rsidRPr="00000000" w14:paraId="00000002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Investor Pitch — Complete Edition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January 2026 | Chennai, Tamil Nadu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xoxgs9xsbva" w:id="2"/>
    <w:bookmarkEnd w:id="2"/>
    <w:p w:rsidR="00000000" w:rsidDel="00000000" w:rsidP="00000000" w:rsidRDefault="00000000" w:rsidRPr="00000000" w14:paraId="00000005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bookmarkStart w:colFirst="0" w:colLast="0" w:name="og0c6xysp6d1" w:id="3"/>
    <w:bookmarkEnd w:id="3"/>
    <w:p w:rsidR="00000000" w:rsidDel="00000000" w:rsidP="00000000" w:rsidRDefault="00000000" w:rsidRPr="00000000" w14:paraId="00000006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The Core 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Rule="auto"/>
        <w:rPr/>
      </w:pPr>
      <w:r w:rsidDel="00000000" w:rsidR="00000000" w:rsidRPr="00000000">
        <w:rPr>
          <w:rtl w:val="0"/>
        </w:rPr>
        <w:t xml:space="preserve">Most education systems ask: </w:t>
      </w:r>
      <w:r w:rsidDel="00000000" w:rsidR="00000000" w:rsidRPr="00000000">
        <w:rPr>
          <w:i w:val="1"/>
          <w:iCs w:val="1"/>
          <w:rtl w:val="0"/>
        </w:rPr>
        <w:t xml:space="preserve">"What did the student answer?"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10" w:lineRule="auto"/>
        <w:rPr/>
      </w:pPr>
      <w:r w:rsidDel="00000000" w:rsidR="00000000" w:rsidRPr="00000000">
        <w:rPr>
          <w:rtl w:val="0"/>
        </w:rPr>
        <w:t xml:space="preserve">We ask: </w:t>
      </w:r>
      <w:r w:rsidDel="00000000" w:rsidR="00000000" w:rsidRPr="00000000">
        <w:rPr>
          <w:i w:val="1"/>
          <w:iCs w:val="1"/>
          <w:rtl w:val="0"/>
        </w:rPr>
        <w:t xml:space="preserve">"How does the student think, cope with failure, and engage with peers?"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Rule="auto"/>
        <w:rPr/>
      </w:pPr>
      <w:r w:rsidDel="00000000" w:rsidR="00000000" w:rsidRPr="00000000">
        <w:rPr>
          <w:rtl w:val="0"/>
        </w:rPr>
        <w:t xml:space="preserve">This shifts measurement from </w:t>
      </w:r>
      <w:r w:rsidDel="00000000" w:rsidR="00000000" w:rsidRPr="00000000">
        <w:rPr>
          <w:b w:val="1"/>
          <w:bCs w:val="1"/>
          <w:rtl w:val="0"/>
        </w:rPr>
        <w:t xml:space="preserve">test scores to cognitive capability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— a layer untouched by existing EdTech.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Brain Grain is a deeptech platform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that measures and optimizes how humans think, regulate emotions, and learn — transforming invisible cognitive struggles into actionable intelligence before academic failure, workplace mismatch, or mental health crises occur.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w8x3pnulrpo" w:id="4"/>
    <w:bookmarkEnd w:id="4"/>
    <w:p w:rsidR="00000000" w:rsidDel="00000000" w:rsidP="00000000" w:rsidRDefault="00000000" w:rsidRPr="00000000" w14:paraId="0000000C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Problem: Invisible Struggles Become Expensive Failures</w:t>
      </w:r>
      <w:r w:rsidDel="00000000" w:rsidR="00000000" w:rsidRPr="00000000">
        <w:rPr>
          <w:rtl w:val="0"/>
        </w:rPr>
      </w:r>
    </w:p>
    <w:bookmarkStart w:colFirst="0" w:colLast="0" w:name="gafordhho6t1" w:id="5"/>
    <w:bookmarkEnd w:id="5"/>
    <w:p w:rsidR="00000000" w:rsidDel="00000000" w:rsidP="00000000" w:rsidRDefault="00000000" w:rsidRPr="00000000" w14:paraId="0000000D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Tamil Nadu &amp; India Context</w:t>
      </w:r>
      <w:r w:rsidDel="00000000" w:rsidR="00000000" w:rsidRPr="00000000">
        <w:rPr>
          <w:rtl w:val="0"/>
        </w:rPr>
      </w:r>
    </w:p>
    <w:tbl>
      <w:tblPr>
        <w:tblStyle w:val="Table1"/>
        <w:tblW w:w="8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Current Data (2024-25)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Tamil Nadu secondary dropout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8.5%</w:t>
            </w:r>
            <w:r w:rsidDel="00000000" w:rsidR="00000000" w:rsidRPr="00000000">
              <w:rPr>
                <w:rtl w:val="0"/>
              </w:rPr>
              <w:t xml:space="preserve"> (highest in 5 years, up from 7.7%)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Primary level dropout (TN)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2.7%</w:t>
            </w:r>
            <w:r w:rsidDel="00000000" w:rsidR="00000000" w:rsidRPr="00000000">
              <w:rPr>
                <w:rtl w:val="0"/>
              </w:rPr>
              <w:t xml:space="preserve"> (highest in 5 years)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Upper primary dropout (TN)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2.8%</w:t>
            </w:r>
            <w:r w:rsidDel="00000000" w:rsidR="00000000" w:rsidRPr="00000000">
              <w:rPr>
                <w:rtl w:val="0"/>
              </w:rPr>
              <w:t xml:space="preserve"> (highest in 5 years)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Boys vs girls dropout gap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10.8% boys vs 4.4% girls at secondary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India nationwide school enrollment decline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37 lakh students lost in 2023-24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Tamil Nadu total students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1.25 crore across 57,935 schools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Single-teacher schools (TN)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3,671 schools (up from 2,758 in 2023-24)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Government spending (India)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₹73,008 crore (2024-25) on school education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Dropout happens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marks show it. When a child disengages, they're already on a failure trajectory — teachers and parents can't see it coming.</w:t>
      </w:r>
      <w:r w:rsidDel="00000000" w:rsidR="00000000" w:rsidRPr="00000000">
        <w:rPr>
          <w:rtl w:val="0"/>
        </w:rPr>
      </w:r>
    </w:p>
    <w:bookmarkStart w:colFirst="0" w:colLast="0" w:name="xlsm0ik4csgx" w:id="6"/>
    <w:bookmarkEnd w:id="6"/>
    <w:p w:rsidR="00000000" w:rsidDel="00000000" w:rsidP="00000000" w:rsidRDefault="00000000" w:rsidRPr="00000000" w14:paraId="00000022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The 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10" w:lineRule="auto"/>
        <w:rPr/>
      </w:pPr>
      <w:r w:rsidDel="00000000" w:rsidR="00000000" w:rsidRPr="00000000">
        <w:rPr>
          <w:rtl w:val="0"/>
        </w:rPr>
        <w:t xml:space="preserve">School disengagement (invisible)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  <w:r w:rsidDel="00000000" w:rsidR="00000000" w:rsidRPr="00000000">
        <w:rPr>
          <w:rtl w:val="0"/>
        </w:rPr>
        <w:br w:type="textWrapping"/>
        <w:t xml:space="preserve">Academic failure (shows in marks)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  <w:r w:rsidDel="00000000" w:rsidR="00000000" w:rsidRPr="00000000">
        <w:rPr>
          <w:rtl w:val="0"/>
        </w:rPr>
        <w:br w:type="textWrapping"/>
        <w:t xml:space="preserve">Dropout or low-quality pathway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  <w:r w:rsidDel="00000000" w:rsidR="00000000" w:rsidRPr="00000000">
        <w:rPr>
          <w:rtl w:val="0"/>
        </w:rPr>
        <w:br w:type="textWrapping"/>
        <w:t xml:space="preserve">Skills gap in college/work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  <w:r w:rsidDel="00000000" w:rsidR="00000000" w:rsidRPr="00000000">
        <w:rPr>
          <w:rtl w:val="0"/>
        </w:rPr>
        <w:br w:type="textWrapping"/>
        <w:t xml:space="preserve">High attrition, mental health issues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  <w:r w:rsidDel="00000000" w:rsidR="00000000" w:rsidRPr="00000000">
        <w:rPr>
          <w:rtl w:val="0"/>
        </w:rPr>
        <w:br w:type="textWrapping"/>
        <w:t xml:space="preserve">Lost economic potential &amp; social cost</w:t>
      </w:r>
    </w:p>
    <w:bookmarkStart w:colFirst="0" w:colLast="0" w:name="sa2dmo7l2qus" w:id="7"/>
    <w:bookmarkEnd w:id="7"/>
    <w:p w:rsidR="00000000" w:rsidDel="00000000" w:rsidP="00000000" w:rsidRDefault="00000000" w:rsidRPr="00000000" w14:paraId="00000024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Cost to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6.5M children</w:t>
      </w:r>
      <w:r w:rsidDel="00000000" w:rsidR="00000000" w:rsidRPr="00000000">
        <w:rPr>
          <w:rtl w:val="0"/>
        </w:rPr>
        <w:t xml:space="preserve"> dropped out of school over 5 years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Billions wasted</w:t>
      </w:r>
      <w:r w:rsidDel="00000000" w:rsidR="00000000" w:rsidRPr="00000000">
        <w:rPr>
          <w:rtl w:val="0"/>
        </w:rPr>
        <w:t xml:space="preserve"> on interventions that don't address root causes (cognitive/emotional struggle)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Wasted government spending:</w:t>
      </w:r>
      <w:r w:rsidDel="00000000" w:rsidR="00000000" w:rsidRPr="00000000">
        <w:rPr>
          <w:rtl w:val="0"/>
        </w:rPr>
        <w:t xml:space="preserve"> Poor ROI due to mismatch between support type and actual need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Workforce skill gap:</w:t>
      </w:r>
      <w:r w:rsidDel="00000000" w:rsidR="00000000" w:rsidRPr="00000000">
        <w:rPr>
          <w:rtl w:val="0"/>
        </w:rPr>
        <w:t xml:space="preserve"> Millions enter workforce without core regulation and learning skills, leading to high early-job attrition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wq5l47vbji0n" w:id="8"/>
    <w:bookmarkEnd w:id="8"/>
    <w:p w:rsidR="00000000" w:rsidDel="00000000" w:rsidP="00000000" w:rsidRDefault="00000000" w:rsidRPr="00000000" w14:paraId="0000002A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Brain Grain's Insight: Behavioral Telemetry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10" w:lineRule="auto"/>
        <w:rPr/>
      </w:pPr>
      <w:r w:rsidDel="00000000" w:rsidR="00000000" w:rsidRPr="00000000">
        <w:rPr>
          <w:rtl w:val="0"/>
        </w:rPr>
        <w:t xml:space="preserve">Brain Grain turns </w:t>
      </w:r>
      <w:r w:rsidDel="00000000" w:rsidR="00000000" w:rsidRPr="00000000">
        <w:rPr>
          <w:b w:val="1"/>
          <w:bCs w:val="1"/>
          <w:rtl w:val="0"/>
        </w:rPr>
        <w:t xml:space="preserve">human observation into machine-learnable signals</w:t>
      </w:r>
      <w:r w:rsidDel="00000000" w:rsidR="00000000" w:rsidRPr="00000000">
        <w:rPr>
          <w:rtl w:val="0"/>
        </w:rPr>
        <w:t xml:space="preserve">.</w:t>
      </w:r>
    </w:p>
    <w:bookmarkStart w:colFirst="0" w:colLast="0" w:name="2frhnb8jvqkx" w:id="9"/>
    <w:bookmarkEnd w:id="9"/>
    <w:p w:rsidR="00000000" w:rsidDel="00000000" w:rsidP="00000000" w:rsidRDefault="00000000" w:rsidRPr="00000000" w14:paraId="0000002C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What We Capture Each Session</w:t>
      </w:r>
      <w:r w:rsidDel="00000000" w:rsidR="00000000" w:rsidRPr="00000000">
        <w:rPr>
          <w:rtl w:val="0"/>
        </w:rPr>
      </w:r>
    </w:p>
    <w:tbl>
      <w:tblPr>
        <w:tblStyle w:val="Table2"/>
        <w:tblW w:w="8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Signal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What It Reveals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Entry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Ease, resistance, excitement — signals motivation and anxiety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Watch → try → retry (or freeze) — how they approach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Emotional 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Calm, playful, frustrated, shutdown — how they handle stress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Lead, follow, avoid, support — collaboration and leadership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Time to bounce back after failure — resilience and growth mindset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These are raw cognitive-behavioural signals, not scores.</w:t>
      </w:r>
      <w:r w:rsidDel="00000000" w:rsidR="00000000" w:rsidRPr="00000000">
        <w:rPr>
          <w:rtl w:val="0"/>
        </w:rPr>
      </w:r>
    </w:p>
    <w:bookmarkStart w:colFirst="0" w:colLast="0" w:name="8jzv67fj3rc9" w:id="10"/>
    <w:bookmarkEnd w:id="10"/>
    <w:p w:rsidR="00000000" w:rsidDel="00000000" w:rsidP="00000000" w:rsidRDefault="00000000" w:rsidRPr="00000000" w14:paraId="0000003B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How the Profile Evolves</w:t>
      </w:r>
      <w:r w:rsidDel="00000000" w:rsidR="00000000" w:rsidRPr="00000000">
        <w:rPr>
          <w:rtl w:val="0"/>
        </w:rPr>
      </w:r>
    </w:p>
    <w:tbl>
      <w:tblPr>
        <w:tblStyle w:val="Table3"/>
        <w:tblW w:w="869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897"/>
        <w:gridCol w:w="2897"/>
        <w:gridCol w:w="2897"/>
        <w:tblGridChange w:id="0">
          <w:tblGrid>
            <w:gridCol w:w="2897"/>
            <w:gridCol w:w="2897"/>
            <w:gridCol w:w="2897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Timeline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Profile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Actionable Output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Individual thinking style, emotional triggers, regulation needs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Mentor targets support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Patterns by peer, group, context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Predict disengagement risk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Population patterns; what blocks learning in certain contexts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Policy guidance, scaled interventions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cnx835zlcu6" w:id="11"/>
    <w:bookmarkEnd w:id="11"/>
    <w:p w:rsidR="00000000" w:rsidDel="00000000" w:rsidP="00000000" w:rsidRDefault="00000000" w:rsidRPr="00000000" w14:paraId="0000004A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The Lifelong Cognition Journey: From School to Work</w:t>
      </w:r>
      <w:r w:rsidDel="00000000" w:rsidR="00000000" w:rsidRPr="00000000">
        <w:rPr>
          <w:rtl w:val="0"/>
        </w:rPr>
      </w:r>
    </w:p>
    <w:bookmarkStart w:colFirst="0" w:colLast="0" w:name="nvk7nhoch9sx" w:id="12"/>
    <w:bookmarkEnd w:id="12"/>
    <w:p w:rsidR="00000000" w:rsidDel="00000000" w:rsidP="00000000" w:rsidRDefault="00000000" w:rsidRPr="00000000" w14:paraId="0000004B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Age 7–12: School Years (Pods + Classrooms)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we observe:</w:t>
      </w:r>
      <w:r w:rsidDel="00000000" w:rsidR="00000000" w:rsidRPr="00000000">
        <w:rPr>
          <w:rtl w:val="0"/>
        </w:rPr>
        <w:t xml:space="preserve"> Entry behaviour, engagement patterns, how they cope with failure in real-world learning</w:t>
      </w:r>
    </w:p>
    <w:p w:rsidR="00000000" w:rsidDel="00000000" w:rsidP="00000000" w:rsidRDefault="00000000" w:rsidRPr="00000000" w14:paraId="0000004D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we do:</w:t>
      </w:r>
      <w:r w:rsidDel="00000000" w:rsidR="00000000" w:rsidRPr="00000000">
        <w:rPr>
          <w:rtl w:val="0"/>
        </w:rPr>
        <w:t xml:space="preserve"> Personalized pods (small groups, safe space); share insights with schools</w:t>
      </w:r>
    </w:p>
    <w:p w:rsidR="00000000" w:rsidDel="00000000" w:rsidP="00000000" w:rsidRDefault="00000000" w:rsidRPr="00000000" w14:paraId="0000004E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Early detection of cognitive/emotional struggles (before marks crash)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Mentors provide targeted support (regulation strategies, optimal group size, pacing)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Child builds foundational resilience and learning confidence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Parents understand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their child learns (not just marks)</w:t>
      </w:r>
    </w:p>
    <w:p w:rsidR="00000000" w:rsidDel="00000000" w:rsidP="00000000" w:rsidRDefault="00000000" w:rsidRPr="00000000" w14:paraId="00000053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15–20% higher engagement, reduced school disengagement signals</w:t>
      </w:r>
      <w:r w:rsidDel="00000000" w:rsidR="00000000" w:rsidRPr="00000000">
        <w:rPr>
          <w:rtl w:val="0"/>
        </w:rPr>
      </w:r>
    </w:p>
    <w:bookmarkStart w:colFirst="0" w:colLast="0" w:name="dse7jqmbu80t" w:id="13"/>
    <w:bookmarkEnd w:id="13"/>
    <w:p w:rsidR="00000000" w:rsidDel="00000000" w:rsidP="00000000" w:rsidRDefault="00000000" w:rsidRPr="00000000" w14:paraId="00000054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Age 12–18: School-to-College Transition (Profile Guides Fit)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  <w:r w:rsidDel="00000000" w:rsidR="00000000" w:rsidRPr="00000000">
        <w:rPr>
          <w:rtl w:val="0"/>
        </w:rPr>
        <w:t xml:space="preserve"> Profile travels with student (with consent) to new school/college; teachers see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this student thinks and learns</w:t>
      </w:r>
    </w:p>
    <w:p w:rsidR="00000000" w:rsidDel="00000000" w:rsidP="00000000" w:rsidRDefault="00000000" w:rsidRPr="00000000" w14:paraId="0000005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we do:</w:t>
      </w:r>
      <w:r w:rsidDel="00000000" w:rsidR="00000000" w:rsidRPr="00000000">
        <w:rPr>
          <w:rtl w:val="0"/>
        </w:rPr>
        <w:t xml:space="preserve"> Dashboards for teachers/advisors; personalized transition strategies</w:t>
      </w:r>
    </w:p>
    <w:p w:rsidR="00000000" w:rsidDel="00000000" w:rsidP="00000000" w:rsidRDefault="00000000" w:rsidRPr="00000000" w14:paraId="00000057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Fewer "lost" students in large school transition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Teachers adapt teaching/grouping from day 1 (not guessing)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Student self-advocacy improves ("I learn best with X")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Early identification of anxiety, mismatch, or skill gaps</w:t>
      </w:r>
    </w:p>
    <w:p w:rsidR="00000000" w:rsidDel="00000000" w:rsidP="00000000" w:rsidRDefault="00000000" w:rsidRPr="00000000" w14:paraId="0000005C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Higher retention across school transitions; 10–15% fewer disengagements</w:t>
      </w:r>
      <w:r w:rsidDel="00000000" w:rsidR="00000000" w:rsidRPr="00000000">
        <w:rPr>
          <w:rtl w:val="0"/>
        </w:rPr>
      </w:r>
    </w:p>
    <w:bookmarkStart w:colFirst="0" w:colLast="0" w:name="sk9xda5us0pm" w:id="14"/>
    <w:bookmarkEnd w:id="14"/>
    <w:p w:rsidR="00000000" w:rsidDel="00000000" w:rsidP="00000000" w:rsidRDefault="00000000" w:rsidRPr="00000000" w14:paraId="0000005D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Age 18–27: Higher Ed + Workforce (Cognition Guides Career Fit)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  <w:r w:rsidDel="00000000" w:rsidR="00000000" w:rsidRPr="00000000">
        <w:rPr>
          <w:rtl w:val="0"/>
        </w:rPr>
        <w:t xml:space="preserve"> Profile integrated into college/HR systems; used for course selection, project teams, onboarding</w:t>
      </w:r>
    </w:p>
    <w:p w:rsidR="00000000" w:rsidDel="00000000" w:rsidP="00000000" w:rsidRDefault="00000000" w:rsidRPr="00000000" w14:paraId="0000005F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we do:</w:t>
      </w:r>
      <w:r w:rsidDel="00000000" w:rsidR="00000000" w:rsidRPr="00000000">
        <w:rPr>
          <w:rtl w:val="0"/>
        </w:rPr>
        <w:t xml:space="preserve"> Early-warning dashboards in LMS/HR; role recommendations; training customization</w:t>
      </w:r>
    </w:p>
    <w:p w:rsidR="00000000" w:rsidDel="00000000" w:rsidP="00000000" w:rsidRDefault="00000000" w:rsidRPr="00000000" w14:paraId="0000006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Colleges catch at-risk students before dropout (via engagement signals)</w:t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Employers place people in roles matching their learning/regulation style</w:t>
      </w:r>
    </w:p>
    <w:p w:rsidR="00000000" w:rsidDel="00000000" w:rsidP="00000000" w:rsidRDefault="00000000" w:rsidRPr="00000000" w14:paraId="00000063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Training customized (e.g., "this person needs 1:1 feedback, not large group")</w:t>
      </w:r>
    </w:p>
    <w:p w:rsidR="00000000" w:rsidDel="00000000" w:rsidP="00000000" w:rsidRDefault="00000000" w:rsidRPr="00000000" w14:paraId="00000064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20–30% improvement in course completion, job retention, and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Higher graduation rates, better job fit, reduced early-career attrition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0qgkl64e6xt" w:id="15"/>
    <w:bookmarkEnd w:id="15"/>
    <w:p w:rsidR="00000000" w:rsidDel="00000000" w:rsidP="00000000" w:rsidRDefault="00000000" w:rsidRPr="00000000" w14:paraId="00000067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Market Opportunity: India Focus</w:t>
      </w:r>
      <w:r w:rsidDel="00000000" w:rsidR="00000000" w:rsidRPr="00000000">
        <w:rPr>
          <w:rtl w:val="0"/>
        </w:rPr>
      </w:r>
    </w:p>
    <w:bookmarkStart w:colFirst="0" w:colLast="0" w:name="p2e8h2o53f7z" w:id="16"/>
    <w:bookmarkEnd w:id="16"/>
    <w:p w:rsidR="00000000" w:rsidDel="00000000" w:rsidP="00000000" w:rsidRDefault="00000000" w:rsidRPr="00000000" w14:paraId="00000068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India Education &amp; EdTech Market</w:t>
      </w:r>
      <w:r w:rsidDel="00000000" w:rsidR="00000000" w:rsidRPr="00000000">
        <w:rPr>
          <w:rtl w:val="0"/>
        </w:rPr>
      </w:r>
    </w:p>
    <w:tbl>
      <w:tblPr>
        <w:tblStyle w:val="Table4"/>
        <w:tblW w:w="8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Segment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Market Size (2024) → Projected (2030)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Total India education sector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USD 117B → USD 313B (by FY30)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India EdTech industry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USD 10B+ (current) → USD 61.58B (2030)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Government school education spend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₹73,008 crore (2024-25)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Learning analytics (global)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USD 11.6B → USD 48.9B (by 2033)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SEL market (global)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USD 3.5–4.0B → USD 21–27.7B (by 2033)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bookmarkStart w:colFirst="0" w:colLast="0" w:name="rt4ystmn8tob" w:id="17"/>
    <w:bookmarkEnd w:id="17"/>
    <w:p w:rsidR="00000000" w:rsidDel="00000000" w:rsidP="00000000" w:rsidRDefault="00000000" w:rsidRPr="00000000" w14:paraId="00000076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Tamil Nadu: Why We Start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Scale:</w:t>
      </w:r>
      <w:r w:rsidDel="00000000" w:rsidR="00000000" w:rsidRPr="00000000">
        <w:rPr>
          <w:rtl w:val="0"/>
        </w:rPr>
        <w:t xml:space="preserve"> 1.25 crore (12.5M) students across 57,935 schools</w:t>
      </w:r>
    </w:p>
    <w:p w:rsidR="00000000" w:rsidDel="00000000" w:rsidP="00000000" w:rsidRDefault="00000000" w:rsidRPr="00000000" w14:paraId="00000078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Urgency:</w:t>
      </w:r>
      <w:r w:rsidDel="00000000" w:rsidR="00000000" w:rsidRPr="00000000">
        <w:rPr>
          <w:rtl w:val="0"/>
        </w:rPr>
        <w:t xml:space="preserve"> Dropout rates at 5-year highs (8.5% secondary, 2.7% primary)</w:t>
      </w:r>
    </w:p>
    <w:p w:rsidR="00000000" w:rsidDel="00000000" w:rsidP="00000000" w:rsidRDefault="00000000" w:rsidRPr="00000000" w14:paraId="00000079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Mature EMIS, active use of UDISE+ data</w:t>
      </w:r>
    </w:p>
    <w:p w:rsidR="00000000" w:rsidDel="00000000" w:rsidP="00000000" w:rsidRDefault="00000000" w:rsidRPr="00000000" w14:paraId="0000007A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Appetite:</w:t>
      </w:r>
      <w:r w:rsidDel="00000000" w:rsidR="00000000" w:rsidRPr="00000000">
        <w:rPr>
          <w:rtl w:val="0"/>
        </w:rPr>
        <w:t xml:space="preserve"> State Education Department actively seeking dropout/retention solutions</w:t>
      </w:r>
    </w:p>
    <w:p w:rsidR="00000000" w:rsidDel="00000000" w:rsidP="00000000" w:rsidRDefault="00000000" w:rsidRPr="00000000" w14:paraId="0000007B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Ecosystem:</w:t>
      </w:r>
      <w:r w:rsidDel="00000000" w:rsidR="00000000" w:rsidRPr="00000000">
        <w:rPr>
          <w:rtl w:val="0"/>
        </w:rPr>
        <w:t xml:space="preserve"> Chennai is startup hub; talent + funding accessible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wphahxsa2kio" w:id="18"/>
    <w:bookmarkEnd w:id="18"/>
    <w:p w:rsidR="00000000" w:rsidDel="00000000" w:rsidP="00000000" w:rsidRDefault="00000000" w:rsidRPr="00000000" w14:paraId="0000007D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Business Model: Three Revenue Horizons</w:t>
      </w:r>
      <w:r w:rsidDel="00000000" w:rsidR="00000000" w:rsidRPr="00000000">
        <w:rPr>
          <w:rtl w:val="0"/>
        </w:rPr>
      </w:r>
    </w:p>
    <w:bookmarkStart w:colFirst="0" w:colLast="0" w:name="8eiihauwzjqc" w:id="19"/>
    <w:bookmarkEnd w:id="19"/>
    <w:p w:rsidR="00000000" w:rsidDel="00000000" w:rsidP="00000000" w:rsidRDefault="00000000" w:rsidRPr="00000000" w14:paraId="0000007E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Horizon 1: Premium Pods + School Pilots (0–24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Revenue streams: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Premium pods: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INR 3,000–5,000/month per student (USD 35–60), 10 months/year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56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Target: 60–80 students by Q4 2026 = INR 18–40 lakh/month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School/NGO early-warning dashboards: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Pilot pricing USD 5–10 per student/year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56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5–10 school pilots × 500–1,000 students = USD 25–100k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ARR: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USD 300–500k with 70% gross margin</w:t>
      </w:r>
      <w:r w:rsidDel="00000000" w:rsidR="00000000" w:rsidRPr="00000000">
        <w:rPr>
          <w:rtl w:val="0"/>
        </w:rPr>
      </w:r>
    </w:p>
    <w:bookmarkStart w:colFirst="0" w:colLast="0" w:name="734frtklya0j" w:id="20"/>
    <w:bookmarkEnd w:id="20"/>
    <w:p w:rsidR="00000000" w:rsidDel="00000000" w:rsidP="00000000" w:rsidRDefault="00000000" w:rsidRPr="00000000" w14:paraId="00000085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Horizon 2: School/Skilling SaaS + API (2–5 years)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Revenue streams: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School SaaS:</w:t>
      </w:r>
      <w:r w:rsidDel="00000000" w:rsidR="00000000" w:rsidRPr="00000000">
        <w:rPr>
          <w:rFonts w:ascii="Cardo" w:cs="Cardo" w:eastAsia="Cardo" w:hAnsi="Cardo"/>
          <w:rtl w:val="0"/>
        </w:rPr>
        <w:t xml:space="preserve"> USD 3–5 per student/year → 50,000+ students = USD 150–250k ARR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Skilling/HR integration:</w:t>
      </w:r>
      <w:r w:rsidDel="00000000" w:rsidR="00000000" w:rsidRPr="00000000">
        <w:rPr>
          <w:rFonts w:ascii="Cardo" w:cs="Cardo" w:eastAsia="Cardo" w:hAnsi="Cardo"/>
          <w:rtl w:val="0"/>
        </w:rPr>
        <w:t xml:space="preserve"> USD 2–10 per trainee/employee → 50,000+ users = USD 100–500k ARR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API/integration fees: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Usage-based or seat licenses from EdTechs/LMS = USD 200–500k ARR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ARR: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USD 2–5M with 60–65% gross margin</w:t>
      </w:r>
      <w:r w:rsidDel="00000000" w:rsidR="00000000" w:rsidRPr="00000000">
        <w:rPr>
          <w:rtl w:val="0"/>
        </w:rPr>
      </w:r>
    </w:p>
    <w:bookmarkStart w:colFirst="0" w:colLast="0" w:name="f2708yive3pv" w:id="21"/>
    <w:bookmarkEnd w:id="21"/>
    <w:p w:rsidR="00000000" w:rsidDel="00000000" w:rsidP="00000000" w:rsidRDefault="00000000" w:rsidRPr="00000000" w14:paraId="0000008B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Horizon 3: Platform + National Scale (5+ years)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Revenue streams: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National integration (UDISE+/APAAR):</w:t>
      </w:r>
      <w:r w:rsidDel="00000000" w:rsidR="00000000" w:rsidRPr="00000000">
        <w:rPr>
          <w:rtl w:val="0"/>
        </w:rPr>
        <w:t xml:space="preserve"> Per-state or per-million-learner licensing</w:t>
      </w:r>
    </w:p>
    <w:p w:rsidR="00000000" w:rsidDel="00000000" w:rsidP="00000000" w:rsidRDefault="00000000" w:rsidRPr="00000000" w14:paraId="0000008E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Global API + platform:</w:t>
      </w:r>
      <w:r w:rsidDel="00000000" w:rsidR="00000000" w:rsidRPr="00000000">
        <w:rPr>
          <w:rtl w:val="0"/>
        </w:rPr>
        <w:t xml:space="preserve"> Global EdTech ecosystem adoption</w:t>
      </w:r>
    </w:p>
    <w:p w:rsidR="00000000" w:rsidDel="00000000" w:rsidP="00000000" w:rsidRDefault="00000000" w:rsidRPr="00000000" w14:paraId="0000008F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Research licensing:</w:t>
      </w:r>
      <w:r w:rsidDel="00000000" w:rsidR="00000000" w:rsidRPr="00000000">
        <w:rPr>
          <w:rtl w:val="0"/>
        </w:rPr>
        <w:t xml:space="preserve"> Anonymised data for universities, think tanks, NGOs</w:t>
      </w:r>
    </w:p>
    <w:p w:rsidR="00000000" w:rsidDel="00000000" w:rsidP="00000000" w:rsidRDefault="00000000" w:rsidRPr="00000000" w14:paraId="00000090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White-label solutions:</w:t>
      </w:r>
      <w:r w:rsidDel="00000000" w:rsidR="00000000" w:rsidRPr="00000000">
        <w:rPr>
          <w:rtl w:val="0"/>
        </w:rPr>
        <w:t xml:space="preserve"> Governments, large education groups</w:t>
      </w:r>
    </w:p>
    <w:p w:rsidR="00000000" w:rsidDel="00000000" w:rsidP="00000000" w:rsidRDefault="00000000" w:rsidRPr="00000000" w14:paraId="00000091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ARR: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USD 10M+ with 65–75% gross margin; platform defensibility through data moat</w:t>
      </w:r>
      <w:r w:rsidDel="00000000" w:rsidR="00000000" w:rsidRPr="00000000">
        <w:rPr>
          <w:rtl w:val="0"/>
        </w:rPr>
      </w:r>
    </w:p>
    <w:bookmarkStart w:colFirst="0" w:colLast="0" w:name="oyczdp1sarg5" w:id="22"/>
    <w:bookmarkEnd w:id="22"/>
    <w:p w:rsidR="00000000" w:rsidDel="00000000" w:rsidP="00000000" w:rsidRDefault="00000000" w:rsidRPr="00000000" w14:paraId="00000092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Unit Economics (Pod Model)</w:t>
      </w:r>
      <w:r w:rsidDel="00000000" w:rsidR="00000000" w:rsidRPr="00000000">
        <w:rPr>
          <w:rtl w:val="0"/>
        </w:rPr>
      </w:r>
    </w:p>
    <w:tbl>
      <w:tblPr>
        <w:tblStyle w:val="Table5"/>
        <w:tblW w:w="8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Revenue per student/month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INR 4,000 (avg)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Cost per student/month (mentor, materials, space)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INR 2,000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Gross margin per 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Blended gross margin (pod + platform)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60–70%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Path to unit profitability: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After 3–4 cohorts, platform costs amortize; per-pod contribution margin rises to 70%+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9akczu1d1pz" w:id="23"/>
    <w:bookmarkEnd w:id="23"/>
    <w:p w:rsidR="00000000" w:rsidDel="00000000" w:rsidP="00000000" w:rsidRDefault="00000000" w:rsidRPr="00000000" w14:paraId="000000A0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Current State: Traction &amp; Proof Points</w:t>
      </w:r>
      <w:r w:rsidDel="00000000" w:rsidR="00000000" w:rsidRPr="00000000">
        <w:rPr>
          <w:rtl w:val="0"/>
        </w:rPr>
      </w:r>
    </w:p>
    <w:bookmarkStart w:colFirst="0" w:colLast="0" w:name="a9ht19eqwuw6" w:id="24"/>
    <w:bookmarkEnd w:id="24"/>
    <w:p w:rsidR="00000000" w:rsidDel="00000000" w:rsidP="00000000" w:rsidRDefault="00000000" w:rsidRPr="00000000" w14:paraId="000000A1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Brain Grain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School project within SVS 2, Chennai</w:t>
      </w:r>
    </w:p>
    <w:p w:rsidR="00000000" w:rsidDel="00000000" w:rsidP="00000000" w:rsidRDefault="00000000" w:rsidRPr="00000000" w14:paraId="000000A3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12 grade 7 students (diverse learning profiles)</w:t>
      </w:r>
    </w:p>
    <w:p w:rsidR="00000000" w:rsidDel="00000000" w:rsidP="00000000" w:rsidRDefault="00000000" w:rsidRPr="00000000" w14:paraId="000000A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Ongoing; weekly sessions with daily observation logs</w:t>
      </w:r>
    </w:p>
    <w:p w:rsidR="00000000" w:rsidDel="00000000" w:rsidP="00000000" w:rsidRDefault="00000000" w:rsidRPr="00000000" w14:paraId="000000A5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Collected: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Behavioral signals (engagement, regulation, peer dynamics) — standardized rubric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tl w:val="0"/>
        </w:rPr>
        <w:t xml:space="preserve">Session outcomes (skill gains, confidence, peer feedback)</w:t>
      </w:r>
    </w:p>
    <w:p w:rsidR="00000000" w:rsidDel="00000000" w:rsidP="00000000" w:rsidRDefault="00000000" w:rsidRPr="00000000" w14:paraId="000000A8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tl w:val="0"/>
        </w:rPr>
        <w:t xml:space="preserve">Parent/teacher feedback on observed changes</w:t>
      </w:r>
    </w:p>
    <w:p w:rsidR="00000000" w:rsidDel="00000000" w:rsidP="00000000" w:rsidRDefault="00000000" w:rsidRPr="00000000" w14:paraId="000000A9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Early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Mentors report 40% faster identification</w:t>
      </w:r>
      <w:r w:rsidDel="00000000" w:rsidR="00000000" w:rsidRPr="00000000">
        <w:rPr>
          <w:rtl w:val="0"/>
        </w:rPr>
        <w:t xml:space="preserve"> of what each student needs (vs. traditional assessment)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Parents report behavior improvements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within 3–4 weeks (focus, confidence, peer engagement)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Skills progress visible in 6 weeks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— students who initially resisted now lead group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School interest:</w:t>
      </w:r>
      <w:r w:rsidDel="00000000" w:rsidR="00000000" w:rsidRPr="00000000">
        <w:rPr>
          <w:rtl w:val="0"/>
        </w:rPr>
        <w:t xml:space="preserve"> Teachers want to replicate signals in classrooms; principal exploring expansion to 50+ students</w:t>
      </w:r>
    </w:p>
    <w:bookmarkStart w:colFirst="0" w:colLast="0" w:name="fdctm0k5h6kx" w:id="25"/>
    <w:bookmarkEnd w:id="25"/>
    <w:p w:rsidR="00000000" w:rsidDel="00000000" w:rsidP="00000000" w:rsidRDefault="00000000" w:rsidRPr="00000000" w14:paraId="000000AE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18-Month Roadmap</w:t>
      </w:r>
      <w:r w:rsidDel="00000000" w:rsidR="00000000" w:rsidRPr="00000000">
        <w:rPr>
          <w:rtl w:val="0"/>
        </w:rPr>
      </w:r>
    </w:p>
    <w:tbl>
      <w:tblPr>
        <w:tblStyle w:val="Table6"/>
        <w:tblW w:w="869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897"/>
        <w:gridCol w:w="2897"/>
        <w:gridCol w:w="2897"/>
        <w:tblGridChange w:id="0">
          <w:tblGrid>
            <w:gridCol w:w="2897"/>
            <w:gridCol w:w="2897"/>
            <w:gridCol w:w="2897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Quarter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Proof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Q1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Scale pod to 30–40 students; formalize data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Validated outcome metrics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Partner with 2–3 schools in Chennai for classroom 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Early-warning dashboard live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Publish case study; reach 100+ students across pods/schools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15–20% engagement lift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Approach Tamil Nadu education ministry for UDISE+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Policy interest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jzolplcswv6" w:id="26"/>
    <w:bookmarkEnd w:id="26"/>
    <w:p w:rsidR="00000000" w:rsidDel="00000000" w:rsidP="00000000" w:rsidRDefault="00000000" w:rsidRPr="00000000" w14:paraId="000000C0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Practical Challenges &amp; Solutions</w:t>
      </w:r>
      <w:r w:rsidDel="00000000" w:rsidR="00000000" w:rsidRPr="00000000">
        <w:rPr>
          <w:rtl w:val="0"/>
        </w:rPr>
      </w:r>
    </w:p>
    <w:bookmarkStart w:colFirst="0" w:colLast="0" w:name="ys672yvgny7i" w:id="27"/>
    <w:bookmarkEnd w:id="27"/>
    <w:p w:rsidR="00000000" w:rsidDel="00000000" w:rsidP="00000000" w:rsidRDefault="00000000" w:rsidRPr="00000000" w14:paraId="000000C1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Challenge 1: Data Capture Across Multiple 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Inconsistent logging by mentors (fatigue, time pressure, different interpretations)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Different pod formats (school-based, after-school, online) make data noisy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Risk of over-complicating forms and losing compliance</w:t>
      </w:r>
    </w:p>
    <w:p w:rsidR="00000000" w:rsidDel="00000000" w:rsidP="00000000" w:rsidRDefault="00000000" w:rsidRPr="00000000" w14:paraId="000000C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Ultra-light inputs: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3–5 key signals per session with taps/sliders, not long forms; under 2 minutes per learner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Standard rubrics + examples:</w:t>
      </w:r>
      <w:r w:rsidDel="00000000" w:rsidR="00000000" w:rsidRPr="00000000">
        <w:rPr>
          <w:rtl w:val="0"/>
        </w:rPr>
        <w:t xml:space="preserve"> Simple, visual rubrics so every mentor scores "shutdown," "playful," etc., the same way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Built-in nudges:</w:t>
      </w:r>
      <w:r w:rsidDel="00000000" w:rsidR="00000000" w:rsidRPr="00000000">
        <w:rPr>
          <w:rtl w:val="0"/>
        </w:rPr>
        <w:t xml:space="preserve"> App reminders, streaks, and "completion score" for mentors; weekly prompts if data is missing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quality checks:</w:t>
      </w:r>
      <w:r w:rsidDel="00000000" w:rsidR="00000000" w:rsidRPr="00000000">
        <w:rPr>
          <w:rtl w:val="0"/>
        </w:rPr>
        <w:t xml:space="preserve"> Automatic flags for outliers (e.g., one mentor always gives maximum scores) and monthly calibration calls</w:t>
      </w:r>
    </w:p>
    <w:bookmarkStart w:colFirst="0" w:colLast="0" w:name="vxj5oac31fnc" w:id="28"/>
    <w:bookmarkEnd w:id="28"/>
    <w:p w:rsidR="00000000" w:rsidDel="00000000" w:rsidP="00000000" w:rsidRDefault="00000000" w:rsidRPr="00000000" w14:paraId="000000CB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Challenge 2: External Factors (Family, Safety, Money, Addiction)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Unsafe neighbourhoods, financial stress, conflict at home, and online addiction all shape behaviour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Brain Grain cannot and should not diagnose or replace social work, therapy, or medical care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Risk of blaming families or "labelling" children based on noisy signals</w:t>
      </w:r>
    </w:p>
    <w:p w:rsidR="00000000" w:rsidDel="00000000" w:rsidP="00000000" w:rsidRDefault="00000000" w:rsidRPr="00000000" w14:paraId="000000D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Context tags, not diagnoses:</w:t>
      </w:r>
      <w:r w:rsidDel="00000000" w:rsidR="00000000" w:rsidRPr="00000000">
        <w:rPr>
          <w:rtl w:val="0"/>
        </w:rPr>
        <w:t xml:space="preserve"> Optional tags (e.g., "possible home stress," "screen overuse," "health concern") when patterns suggest external issues; used only to guide support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Referral pathways:</w:t>
      </w:r>
      <w:r w:rsidDel="00000000" w:rsidR="00000000" w:rsidRPr="00000000">
        <w:rPr>
          <w:rFonts w:ascii="Cardo" w:cs="Cardo" w:eastAsia="Cardo" w:hAnsi="Cardo"/>
          <w:rtl w:val="0"/>
        </w:rPr>
        <w:t xml:space="preserve"> Clear flow from high-risk patterns → conversation with family → connect to counsellors, NGOs, or government schemes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Resilience-focused framing:</w:t>
      </w:r>
      <w:r w:rsidDel="00000000" w:rsidR="00000000" w:rsidRPr="00000000">
        <w:rPr>
          <w:rtl w:val="0"/>
        </w:rPr>
        <w:t xml:space="preserve"> Always write insights as "what helps this child cope and learn" (e.g., "needs calm environment mornings"), never as permanent traits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Ethical guardrails:</w:t>
      </w:r>
      <w:r w:rsidDel="00000000" w:rsidR="00000000" w:rsidRPr="00000000">
        <w:rPr>
          <w:rtl w:val="0"/>
        </w:rPr>
        <w:t xml:space="preserve"> No use of these tags for exclusion, streaming, or selection; only for support and environment changes</w:t>
      </w:r>
    </w:p>
    <w:bookmarkStart w:colFirst="0" w:colLast="0" w:name="ndejy5gu57vi" w:id="29"/>
    <w:bookmarkEnd w:id="29"/>
    <w:p w:rsidR="00000000" w:rsidDel="00000000" w:rsidP="00000000" w:rsidRDefault="00000000" w:rsidRPr="00000000" w14:paraId="000000D5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Challenge 3: Behaviour Varying by Environment (Pod vs School vs Home)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Child may thrive at Brain Grain but shut down in school or at home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Schools and families have their own constraints; they may not implement recommendations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Data collected in one context may not generalise</w:t>
      </w:r>
    </w:p>
    <w:p w:rsidR="00000000" w:rsidDel="00000000" w:rsidP="00000000" w:rsidRDefault="00000000" w:rsidRPr="00000000" w14:paraId="000000D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Context-aware profiles:</w:t>
      </w:r>
      <w:r w:rsidDel="00000000" w:rsidR="00000000" w:rsidRPr="00000000">
        <w:rPr>
          <w:rtl w:val="0"/>
        </w:rPr>
        <w:t xml:space="preserve"> Make every observation tied to context (pod, classroom, home, online) so patterns are "in pod: X, in school: Y"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Transfer playbooks: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For each learner, generate 2–3 simple recommendations for teachers/parents ("give 2 minutes of think-time," "seat near calm peer," "10-minute quiet decompression after school")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Micro-pilots with schools: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Start with 1–2 teachers per school using those playbooks and track whether behaviour improves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Learner self-advocacy:</w:t>
      </w:r>
      <w:r w:rsidDel="00000000" w:rsidR="00000000" w:rsidRPr="00000000">
        <w:rPr>
          <w:rtl w:val="0"/>
        </w:rPr>
        <w:t xml:space="preserve"> Teach students to name and request what works for them ("I focus better in small groups")</w:t>
      </w:r>
    </w:p>
    <w:bookmarkStart w:colFirst="0" w:colLast="0" w:name="79f9bvbqsa8" w:id="30"/>
    <w:bookmarkEnd w:id="30"/>
    <w:p w:rsidR="00000000" w:rsidDel="00000000" w:rsidP="00000000" w:rsidRDefault="00000000" w:rsidRPr="00000000" w14:paraId="000000DF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Challenge 4: Scale, Privacy, and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Parents and schools may be uncomfortable with "cognition data" travelling over years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Linking to national IDs (UDISE+/APAAR) adds political and regulatory constraints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Risk of misuse (selecting "ideal" students, excluding others)</w:t>
      </w:r>
    </w:p>
    <w:p w:rsidR="00000000" w:rsidDel="00000000" w:rsidP="00000000" w:rsidRDefault="00000000" w:rsidRPr="00000000" w14:paraId="000000E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Learner-owned profile:</w:t>
      </w:r>
      <w:r w:rsidDel="00000000" w:rsidR="00000000" w:rsidRPr="00000000">
        <w:rPr>
          <w:rtl w:val="0"/>
        </w:rPr>
        <w:t xml:space="preserve"> Families/students choose who can see what; default is private, sharable by link/QR or consent toggle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minimisation:</w:t>
      </w:r>
      <w:r w:rsidDel="00000000" w:rsidR="00000000" w:rsidRPr="00000000">
        <w:rPr>
          <w:rtl w:val="0"/>
        </w:rPr>
        <w:t xml:space="preserve"> Store only what's needed; aggregate for research; anonymise for state or national analytics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Clear "no high-stakes" policy:</w:t>
      </w:r>
      <w:r w:rsidDel="00000000" w:rsidR="00000000" w:rsidRPr="00000000">
        <w:rPr>
          <w:rtl w:val="0"/>
        </w:rPr>
        <w:t xml:space="preserve"> No use for exclusion, tracking, or punishment; only for support and environment fit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Independent ethics reviewers:</w:t>
      </w:r>
      <w:r w:rsidDel="00000000" w:rsidR="00000000" w:rsidRPr="00000000">
        <w:rPr>
          <w:rtl w:val="0"/>
        </w:rPr>
        <w:t xml:space="preserve"> Advisory group or partner institution to review models, use-cases, and messaging</w:t>
      </w:r>
    </w:p>
    <w:bookmarkStart w:colFirst="0" w:colLast="0" w:name="pcym38kd410i" w:id="31"/>
    <w:bookmarkEnd w:id="31"/>
    <w:p w:rsidR="00000000" w:rsidDel="00000000" w:rsidP="00000000" w:rsidRDefault="00000000" w:rsidRPr="00000000" w14:paraId="000000E9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Challenge 5: Teacher / Mentor Adoption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Teachers already overloaded; may see Brain Grain as extra work or surveillance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If they don't "feel" the benefit, they won't log data or read dashboards</w:t>
      </w:r>
    </w:p>
    <w:p w:rsidR="00000000" w:rsidDel="00000000" w:rsidP="00000000" w:rsidRDefault="00000000" w:rsidRPr="00000000" w14:paraId="000000ED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Give value first:</w:t>
      </w:r>
      <w:r w:rsidDel="00000000" w:rsidR="00000000" w:rsidRPr="00000000">
        <w:rPr>
          <w:rtl w:val="0"/>
        </w:rPr>
        <w:t xml:space="preserve"> Dashboards that tell teachers "who to check in with today and why" in one screen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Time-saving stories:</w:t>
      </w:r>
      <w:r w:rsidDel="00000000" w:rsidR="00000000" w:rsidRPr="00000000">
        <w:rPr>
          <w:rtl w:val="0"/>
        </w:rPr>
        <w:t xml:space="preserve"> Show how the system reduces trial-and-error and classroom disruptions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Short PD modules: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60–90 minute training per term plus quick videos on using insights in real classrooms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Co-design with teachers:</w:t>
      </w:r>
      <w:r w:rsidDel="00000000" w:rsidR="00000000" w:rsidRPr="00000000">
        <w:rPr>
          <w:rtl w:val="0"/>
        </w:rPr>
        <w:t xml:space="preserve"> Involve a small group of teachers in defining indicators and outputs, so it feels like "our tool"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v1u89mwgtap" w:id="32"/>
    <w:bookmarkEnd w:id="32"/>
    <w:p w:rsidR="00000000" w:rsidDel="00000000" w:rsidP="00000000" w:rsidRDefault="00000000" w:rsidRPr="00000000" w14:paraId="000000F3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How Data is Collected Outside the Brain Grain Center</w:t>
      </w:r>
      <w:r w:rsidDel="00000000" w:rsidR="00000000" w:rsidRPr="00000000">
        <w:rPr>
          <w:rtl w:val="0"/>
        </w:rPr>
      </w:r>
    </w:p>
    <w:bookmarkStart w:colFirst="0" w:colLast="0" w:name="c2cq4wbkhnd6" w:id="33"/>
    <w:bookmarkEnd w:id="33"/>
    <w:p w:rsidR="00000000" w:rsidDel="00000000" w:rsidP="00000000" w:rsidRDefault="00000000" w:rsidRPr="00000000" w14:paraId="000000F4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From School Classrooms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Teacher micro-forms: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30–60 second Google Form / in-app form per class with 3–5 signals: "engagement", "emotional state", "peer interaction", "behaviour incidents"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Behaviour referrals:</w:t>
      </w:r>
      <w:r w:rsidDel="00000000" w:rsidR="00000000" w:rsidRPr="00000000">
        <w:rPr>
          <w:rtl w:val="0"/>
        </w:rPr>
        <w:t xml:space="preserve"> Digital discipline/concern forms already used in many schools can be mapped into Brain Grain fields (what, where, when, how often)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Periodic SEL screeners:</w:t>
      </w:r>
      <w:r w:rsidDel="00000000" w:rsidR="00000000" w:rsidRPr="00000000">
        <w:rPr>
          <w:rtl w:val="0"/>
        </w:rPr>
        <w:t xml:space="preserve"> Short rating scales once a term (teacher + self-report) to add depth to daily observations</w:t>
      </w:r>
    </w:p>
    <w:bookmarkStart w:colFirst="0" w:colLast="0" w:name="7bjn3058g3pd" w:id="34"/>
    <w:bookmarkEnd w:id="34"/>
    <w:p w:rsidR="00000000" w:rsidDel="00000000" w:rsidP="00000000" w:rsidRDefault="00000000" w:rsidRPr="00000000" w14:paraId="000000F8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From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Parent check-ins:</w:t>
      </w:r>
      <w:r w:rsidDel="00000000" w:rsidR="00000000" w:rsidRPr="00000000">
        <w:rPr>
          <w:rtl w:val="0"/>
        </w:rPr>
        <w:t xml:space="preserve"> Monthly or fortnightly 5-question micro-surveys about sleep, screen-time, homework struggles, mood, and big stressors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self-reflection:</w:t>
      </w:r>
      <w:r w:rsidDel="00000000" w:rsidR="00000000" w:rsidRPr="00000000">
        <w:rPr>
          <w:rtl w:val="0"/>
        </w:rPr>
        <w:t xml:space="preserve"> Very simple in-app check-ins ("How was today at home? Calm / okay / stressed") that build a longitudinal pattern</w:t>
      </w:r>
    </w:p>
    <w:bookmarkStart w:colFirst="0" w:colLast="0" w:name="9ah1rpygrwic" w:id="35"/>
    <w:bookmarkEnd w:id="35"/>
    <w:p w:rsidR="00000000" w:rsidDel="00000000" w:rsidP="00000000" w:rsidRDefault="00000000" w:rsidRPr="00000000" w14:paraId="000000FB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From College / Skilling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LMS analytics:</w:t>
      </w:r>
      <w:r w:rsidDel="00000000" w:rsidR="00000000" w:rsidRPr="00000000">
        <w:rPr>
          <w:rtl w:val="0"/>
        </w:rPr>
        <w:t xml:space="preserve"> Pull assignment submission timing, video completion, quiz attempts etc. from college LMS as engagement proxies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Pre-class / post-class surveys: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1–2 question confidence and stress polls before/after key sessions</w:t>
      </w:r>
      <w:r w:rsidDel="00000000" w:rsidR="00000000" w:rsidRPr="00000000">
        <w:rPr>
          <w:rtl w:val="0"/>
        </w:rPr>
      </w:r>
    </w:p>
    <w:bookmarkStart w:colFirst="0" w:colLast="0" w:name="etijywdqjcug" w:id="36"/>
    <w:bookmarkEnd w:id="36"/>
    <w:p w:rsidR="00000000" w:rsidDel="00000000" w:rsidP="00000000" w:rsidRDefault="00000000" w:rsidRPr="00000000" w14:paraId="000000FE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From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Training platforms:</w:t>
      </w:r>
      <w:r w:rsidDel="00000000" w:rsidR="00000000" w:rsidRPr="00000000">
        <w:rPr>
          <w:rtl w:val="0"/>
        </w:rPr>
        <w:t xml:space="preserve"> Use data from corporate LMS (course completion, retries, quiz performance) and simple "how was this week?" wellbeing pulses as behavioural signals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Manager check-ins:</w:t>
      </w:r>
      <w:r w:rsidDel="00000000" w:rsidR="00000000" w:rsidRPr="00000000">
        <w:rPr>
          <w:rtl w:val="0"/>
        </w:rPr>
        <w:t xml:space="preserve"> Quarterly short forms on persistence, response to feedback, and collaboration</w:t>
      </w:r>
    </w:p>
    <w:bookmarkStart w:colFirst="0" w:colLast="0" w:name="5r51o7yu0eak" w:id="37"/>
    <w:bookmarkEnd w:id="37"/>
    <w:p w:rsidR="00000000" w:rsidDel="00000000" w:rsidP="00000000" w:rsidRDefault="00000000" w:rsidRPr="00000000" w14:paraId="00000101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Guardrails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Only structured, low-friction data.</w:t>
      </w:r>
      <w:r w:rsidDel="00000000" w:rsidR="00000000" w:rsidRPr="00000000">
        <w:rPr>
          <w:rtl w:val="0"/>
        </w:rPr>
        <w:t xml:space="preserve"> No heavy journals or long surveys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Always contextual:</w:t>
      </w:r>
      <w:r w:rsidDel="00000000" w:rsidR="00000000" w:rsidRPr="00000000">
        <w:rPr>
          <w:rtl w:val="0"/>
        </w:rPr>
        <w:t xml:space="preserve"> Every record tagged as HOME / SCHOOL / COLLEGE / WORK so models learn "in this context the child behaves like X"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ahlcg9uxyxd" w:id="38"/>
    <w:bookmarkEnd w:id="38"/>
    <w:p w:rsidR="00000000" w:rsidDel="00000000" w:rsidP="00000000" w:rsidRDefault="00000000" w:rsidRPr="00000000" w14:paraId="00000105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Scaling Data Collection: Four Layers</w:t>
      </w:r>
      <w:r w:rsidDel="00000000" w:rsidR="00000000" w:rsidRPr="00000000">
        <w:rPr>
          <w:rtl w:val="0"/>
        </w:rPr>
      </w:r>
    </w:p>
    <w:bookmarkStart w:colFirst="0" w:colLast="0" w:name="67a2jiap2518" w:id="39"/>
    <w:bookmarkEnd w:id="39"/>
    <w:p w:rsidR="00000000" w:rsidDel="00000000" w:rsidP="00000000" w:rsidRDefault="00000000" w:rsidRPr="00000000" w14:paraId="00000106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Layer 1 – Single-Portal Collection (Pods + 2–3 Schools)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One Brain Grain web app where mentors and a few teachers log signals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Data stored in a central DB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Simple exports to CSV for analysis</w:t>
      </w:r>
    </w:p>
    <w:bookmarkStart w:colFirst="0" w:colLast="0" w:name="t6c5zuj9rs3w" w:id="40"/>
    <w:bookmarkEnd w:id="40"/>
    <w:p w:rsidR="00000000" w:rsidDel="00000000" w:rsidP="00000000" w:rsidRDefault="00000000" w:rsidRPr="00000000" w14:paraId="0000010A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Layer 2 – Multi-Institution Data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Add secure APIs / connectors to pull data from:</w:t>
      </w:r>
    </w:p>
    <w:p w:rsidR="00000000" w:rsidDel="00000000" w:rsidP="00000000" w:rsidRDefault="00000000" w:rsidRPr="00000000" w14:paraId="0000010C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School MIS / LMS (attendance, marks, referrals)</w:t>
      </w:r>
    </w:p>
    <w:p w:rsidR="00000000" w:rsidDel="00000000" w:rsidP="00000000" w:rsidRDefault="00000000" w:rsidRPr="00000000" w14:paraId="0000010D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College LMS and skilling platforms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Follows the pattern most learning-analytics systems use: SIS + LMS as the core feeds</w:t>
      </w:r>
    </w:p>
    <w:bookmarkStart w:colFirst="0" w:colLast="0" w:name="g1bwqeb6zndx" w:id="41"/>
    <w:bookmarkEnd w:id="41"/>
    <w:p w:rsidR="00000000" w:rsidDel="00000000" w:rsidP="00000000" w:rsidRDefault="00000000" w:rsidRPr="00000000" w14:paraId="0000010F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Layer 3 – Learning Analytics Warehouse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Move to a warehouse (BigQuery/Redshift) with nightly ETL: cleaning, normalising, joining across sources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Build role-based dashboards (mentors, schools, NGOs, employers)</w:t>
      </w:r>
    </w:p>
    <w:bookmarkStart w:colFirst="0" w:colLast="0" w:name="4fjarqv72hgl" w:id="42"/>
    <w:bookmarkEnd w:id="42"/>
    <w:p w:rsidR="00000000" w:rsidDel="00000000" w:rsidP="00000000" w:rsidRDefault="00000000" w:rsidRPr="00000000" w14:paraId="00000112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Layer 4 – National / State-Level Federation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Map Brain Grain IDs to existing student IDs (e.g., EMIS/APAAR) with strict opt-in</w:t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Keep storage federated (school/college retains its operational data; Brain Grain stores only features and risk profiles) to reduce privacy risk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xg9yck9zfnl" w:id="43"/>
    <w:bookmarkEnd w:id="43"/>
    <w:p w:rsidR="00000000" w:rsidDel="00000000" w:rsidP="00000000" w:rsidRDefault="00000000" w:rsidRPr="00000000" w14:paraId="00000116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MVP: What to Build First</w:t>
      </w:r>
      <w:r w:rsidDel="00000000" w:rsidR="00000000" w:rsidRPr="00000000">
        <w:rPr>
          <w:rtl w:val="0"/>
        </w:rPr>
      </w:r>
    </w:p>
    <w:bookmarkStart w:colFirst="0" w:colLast="0" w:name="a19kn4xxesp2" w:id="44"/>
    <w:bookmarkEnd w:id="44"/>
    <w:p w:rsidR="00000000" w:rsidDel="00000000" w:rsidP="00000000" w:rsidRDefault="00000000" w:rsidRPr="00000000" w14:paraId="00000117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MVP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and 1–2 Brain Grain mentors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3–5 teachers in one Chennai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12–40 students (your current pod + a small extension)</w:t>
      </w:r>
      <w:r w:rsidDel="00000000" w:rsidR="00000000" w:rsidRPr="00000000">
        <w:rPr>
          <w:rtl w:val="0"/>
        </w:rPr>
      </w:r>
    </w:p>
    <w:bookmarkStart w:colFirst="0" w:colLast="0" w:name="ikmk07d21duf" w:id="45"/>
    <w:bookmarkEnd w:id="45"/>
    <w:p w:rsidR="00000000" w:rsidDel="00000000" w:rsidP="00000000" w:rsidRDefault="00000000" w:rsidRPr="00000000" w14:paraId="0000011B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MVP Features (Must-Have)</w:t>
      </w:r>
      <w:r w:rsidDel="00000000" w:rsidR="00000000" w:rsidRPr="00000000">
        <w:rPr>
          <w:rtl w:val="0"/>
        </w:rPr>
      </w:r>
    </w:p>
    <w:bookmarkStart w:colFirst="0" w:colLast="0" w:name="cdr614swyuy1" w:id="46"/>
    <w:bookmarkEnd w:id="46"/>
    <w:p w:rsidR="00000000" w:rsidDel="00000000" w:rsidP="00000000" w:rsidRDefault="00000000" w:rsidRPr="00000000" w14:paraId="0000011C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Simple Observation Web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Per-session form for mentors with 5–7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Engagement (1–5)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Emotional regulation (1–5)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Social role (lead/follow/avoid/support)</w:t>
      </w:r>
    </w:p>
    <w:p w:rsidR="00000000" w:rsidDel="00000000" w:rsidP="00000000" w:rsidRDefault="00000000" w:rsidRPr="00000000" w14:paraId="00000121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Recovery after challenge (fast/medium/slow)</w:t>
      </w:r>
    </w:p>
    <w:p w:rsidR="00000000" w:rsidDel="00000000" w:rsidP="00000000" w:rsidRDefault="00000000" w:rsidRPr="00000000" w14:paraId="00000122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Free-text note (optional)</w:t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Takes &lt;60 seconds per child per session</w:t>
      </w:r>
    </w:p>
    <w:bookmarkStart w:colFirst="0" w:colLast="0" w:name="cezm6dg0l5re" w:id="47"/>
    <w:bookmarkEnd w:id="47"/>
    <w:p w:rsidR="00000000" w:rsidDel="00000000" w:rsidP="00000000" w:rsidRDefault="00000000" w:rsidRPr="00000000" w14:paraId="00000124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Teacher Micro-Form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20–30 second form per class or per day: overall engagement, behaviour incidents, any notable 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Mobile-friendly web form embedded in the same system</w:t>
      </w:r>
    </w:p>
    <w:bookmarkStart w:colFirst="0" w:colLast="0" w:name="4u90t564e6l" w:id="48"/>
    <w:bookmarkEnd w:id="48"/>
    <w:p w:rsidR="00000000" w:rsidDel="00000000" w:rsidP="00000000" w:rsidRDefault="00000000" w:rsidRPr="00000000" w14:paraId="00000127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Parent Monthly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5–7 question survey on home stress, screen-time, sleep, and homework friction</w:t>
      </w:r>
      <w:r w:rsidDel="00000000" w:rsidR="00000000" w:rsidRPr="00000000">
        <w:rPr>
          <w:rtl w:val="0"/>
        </w:rPr>
      </w:r>
    </w:p>
    <w:bookmarkStart w:colFirst="0" w:colLast="0" w:name="f5cpiqh9v0iz" w:id="49"/>
    <w:bookmarkEnd w:id="49"/>
    <w:p w:rsidR="00000000" w:rsidDel="00000000" w:rsidP="00000000" w:rsidRDefault="00000000" w:rsidRPr="00000000" w14:paraId="00000129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Basic Analytics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For each student: trend lines for engagement and regulation over weeks</w:t>
      </w:r>
    </w:p>
    <w:p w:rsidR="00000000" w:rsidDel="00000000" w:rsidP="00000000" w:rsidRDefault="00000000" w:rsidRPr="00000000" w14:paraId="0000012B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Flags when:</w:t>
      </w:r>
    </w:p>
    <w:p w:rsidR="00000000" w:rsidDel="00000000" w:rsidP="00000000" w:rsidRDefault="00000000" w:rsidRPr="00000000" w14:paraId="0000012C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rtl w:val="0"/>
        </w:rPr>
        <w:t xml:space="preserve">3+ low-engagement sessions in a row</w:t>
      </w:r>
    </w:p>
    <w:p w:rsidR="00000000" w:rsidDel="00000000" w:rsidP="00000000" w:rsidRDefault="00000000" w:rsidRPr="00000000" w14:paraId="0000012D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rtl w:val="0"/>
        </w:rPr>
        <w:t xml:space="preserve">Sudden drop relative to their baseline</w:t>
      </w:r>
    </w:p>
    <w:p w:rsidR="00000000" w:rsidDel="00000000" w:rsidP="00000000" w:rsidRDefault="00000000" w:rsidRPr="00000000" w14:paraId="0000012E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One simple class view with a "top 5 students to check in with this week"</w:t>
      </w:r>
    </w:p>
    <w:bookmarkStart w:colFirst="0" w:colLast="0" w:name="mn1vjis6drac" w:id="50"/>
    <w:bookmarkEnd w:id="50"/>
    <w:p w:rsidR="00000000" w:rsidDel="00000000" w:rsidP="00000000" w:rsidRDefault="00000000" w:rsidRPr="00000000" w14:paraId="0000012F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Data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Download CSV of all observations for your own analysis and investor decks</w:t>
      </w:r>
    </w:p>
    <w:bookmarkStart w:colFirst="0" w:colLast="0" w:name="5lr304i4jz6" w:id="51"/>
    <w:bookmarkEnd w:id="51"/>
    <w:p w:rsidR="00000000" w:rsidDel="00000000" w:rsidP="00000000" w:rsidRDefault="00000000" w:rsidRPr="00000000" w14:paraId="00000131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MVP Non-Goals (Explicitly Not 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No machine-learning models yet</w:t>
      </w:r>
    </w:p>
    <w:p w:rsidR="00000000" w:rsidDel="00000000" w:rsidP="00000000" w:rsidRDefault="00000000" w:rsidRPr="00000000" w14:paraId="00000133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No integrations with government systems or complex LMS</w:t>
      </w:r>
    </w:p>
    <w:p w:rsidR="00000000" w:rsidDel="00000000" w:rsidP="00000000" w:rsidRDefault="00000000" w:rsidRPr="00000000" w14:paraId="00000134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No national ID mapping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No mobile apps; responsive web app is enough</w:t>
      </w:r>
    </w:p>
    <w:bookmarkStart w:colFirst="0" w:colLast="0" w:name="nu1defhvhg4h" w:id="52"/>
    <w:bookmarkEnd w:id="52"/>
    <w:p w:rsidR="00000000" w:rsidDel="00000000" w:rsidP="00000000" w:rsidRDefault="00000000" w:rsidRPr="00000000" w14:paraId="00000136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MVP Success Metrics (First 3–6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31"/>
        </w:numPr>
        <w:spacing w:after="210" w:lineRule="auto"/>
        <w:ind w:left="630" w:hanging="360"/>
        <w:rPr/>
      </w:pPr>
      <w:r w:rsidDel="00000000" w:rsidR="00000000" w:rsidRPr="00000000">
        <w:rPr>
          <w:color w:val="666666"/>
          <w:rtl w:val="0"/>
        </w:rPr>
        <w:t xml:space="preserve">80% of planned sessions have data logged (mentor compliance)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Teachers use the dashboard at least weekly</w:t>
      </w:r>
    </w:p>
    <w:p w:rsidR="00000000" w:rsidDel="00000000" w:rsidP="00000000" w:rsidRDefault="00000000" w:rsidRPr="00000000" w14:paraId="00000139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3–5 concrete stories where Brain Grain flags led to changed action (e.g., early parent meeting) and visible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You can show investors:</w:t>
      </w:r>
    </w:p>
    <w:p w:rsidR="00000000" w:rsidDel="00000000" w:rsidP="00000000" w:rsidRDefault="00000000" w:rsidRPr="00000000" w14:paraId="0000013B">
      <w:pPr>
        <w:numPr>
          <w:ilvl w:val="1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Before/after engagement plots for a handful of students</w:t>
      </w:r>
    </w:p>
    <w:p w:rsidR="00000000" w:rsidDel="00000000" w:rsidP="00000000" w:rsidRDefault="00000000" w:rsidRPr="00000000" w14:paraId="0000013C">
      <w:pPr>
        <w:numPr>
          <w:ilvl w:val="1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A simple cohort summary ("X% of students with early flags improved after targeted support")</w:t>
      </w:r>
    </w:p>
    <w:bookmarkStart w:colFirst="0" w:colLast="0" w:name="ldfcvvofff7m" w:id="53"/>
    <w:bookmarkEnd w:id="53"/>
    <w:p w:rsidR="00000000" w:rsidDel="00000000" w:rsidP="00000000" w:rsidRDefault="00000000" w:rsidRPr="00000000" w14:paraId="0000013D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MVP Database Schema (Quick 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10" w:lineRule="auto"/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13F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students (id, name, school_id, pod_id, created_at)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sessions (id, student_id, session_date, mentor_id)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signals (id, session_id, engagement, regulation, social_role, recovery, notes)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teacher_forms (id, class_id, teacher_id, form_date, engagement_class, incidents)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parent_surveys (id, student_id, response_date, sleep, screen_time, mood, stress_tags)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dashboards (query: aggregate signals by student, flag anomalies)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xr81hiedx48" w:id="54"/>
    <w:bookmarkEnd w:id="54"/>
    <w:p w:rsidR="00000000" w:rsidDel="00000000" w:rsidP="00000000" w:rsidRDefault="00000000" w:rsidRPr="00000000" w14:paraId="00000146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Data System Evolution: Timeline</w:t>
      </w:r>
      <w:r w:rsidDel="00000000" w:rsidR="00000000" w:rsidRPr="00000000">
        <w:rPr>
          <w:rtl w:val="0"/>
        </w:rPr>
      </w:r>
    </w:p>
    <w:bookmarkStart w:colFirst="0" w:colLast="0" w:name="auyj2jw81wm" w:id="55"/>
    <w:bookmarkEnd w:id="55"/>
    <w:p w:rsidR="00000000" w:rsidDel="00000000" w:rsidP="00000000" w:rsidRDefault="00000000" w:rsidRPr="00000000" w14:paraId="00000147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Stage 0 (Now – 6 Months): Pilot Web App for a Few 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Simple web app (React/Vue or your existing stack) used in the SVS 2 pilot and 1–2 more 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Data stored in a single database (Postgres/Firestore)</w:t>
      </w:r>
    </w:p>
    <w:p w:rsidR="00000000" w:rsidDel="00000000" w:rsidP="00000000" w:rsidRDefault="00000000" w:rsidRPr="00000000" w14:paraId="0000014B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Manual export to spreadsheets for analysis</w:t>
      </w:r>
    </w:p>
    <w:p w:rsidR="00000000" w:rsidDel="00000000" w:rsidP="00000000" w:rsidRDefault="00000000" w:rsidRPr="00000000" w14:paraId="0000014C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10–20 core fields per session per child (engagement, regulation, social role, recovery, notes)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Simple flags: "possible home stress," "screen-time issue" if mentors feel comfortable</w:t>
      </w:r>
    </w:p>
    <w:p w:rsidR="00000000" w:rsidDel="00000000" w:rsidP="00000000" w:rsidRDefault="00000000" w:rsidRPr="00000000" w14:paraId="0000014F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Models / outputs: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No ML yet</w:t>
      </w:r>
    </w:p>
    <w:p w:rsidR="00000000" w:rsidDel="00000000" w:rsidP="00000000" w:rsidRDefault="00000000" w:rsidRPr="00000000" w14:paraId="00000151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Basic visualisations: per-child time series, simple risk flags (e.g., 3 low-engagement sessions in a row)</w:t>
      </w:r>
    </w:p>
    <w:p w:rsidR="00000000" w:rsidDel="00000000" w:rsidP="00000000" w:rsidRDefault="00000000" w:rsidRPr="00000000" w14:paraId="0000015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Prove: mentors can log quickly; data feels accurate and useful; parents and children resonate with the insights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mpqrrmd7i0x" w:id="56"/>
    <w:bookmarkEnd w:id="56"/>
    <w:p w:rsidR="00000000" w:rsidDel="00000000" w:rsidP="00000000" w:rsidRDefault="00000000" w:rsidRPr="00000000" w14:paraId="00000155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Stage 1 (6–18 Months): Multi-Pod App + Early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Multi-tenant web app: multiple pods/schools log into the same system</w:t>
      </w:r>
    </w:p>
    <w:p w:rsidR="00000000" w:rsidDel="00000000" w:rsidP="00000000" w:rsidRDefault="00000000" w:rsidRPr="00000000" w14:paraId="00000158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Role-based access (mentor, school admin, parent)</w:t>
      </w:r>
    </w:p>
    <w:p w:rsidR="00000000" w:rsidDel="00000000" w:rsidP="00000000" w:rsidRDefault="00000000" w:rsidRPr="00000000" w14:paraId="00000159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Basic API endpoints ready for future LMS/EMIS integrations</w:t>
      </w:r>
    </w:p>
    <w:p w:rsidR="00000000" w:rsidDel="00000000" w:rsidP="00000000" w:rsidRDefault="00000000" w:rsidRPr="00000000" w14:paraId="0000015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Hundreds of students; thousands of sessions</w:t>
      </w:r>
    </w:p>
    <w:p w:rsidR="00000000" w:rsidDel="00000000" w:rsidP="00000000" w:rsidRDefault="00000000" w:rsidRPr="00000000" w14:paraId="0000015C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Context fields (pod/class/home), time-of-day, program type</w:t>
      </w:r>
    </w:p>
    <w:p w:rsidR="00000000" w:rsidDel="00000000" w:rsidP="00000000" w:rsidRDefault="00000000" w:rsidRPr="00000000" w14:paraId="0000015D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Structured feedback from parents and teachers a few times a term</w:t>
      </w:r>
    </w:p>
    <w:p w:rsidR="00000000" w:rsidDel="00000000" w:rsidP="00000000" w:rsidRDefault="00000000" w:rsidRPr="00000000" w14:paraId="0000015E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Models / outputs: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Basic analytics: moving averages of engagement, volatility of emotion, time-to-recovery</w:t>
      </w:r>
    </w:p>
    <w:p w:rsidR="00000000" w:rsidDel="00000000" w:rsidP="00000000" w:rsidRDefault="00000000" w:rsidRPr="00000000" w14:paraId="00000160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Rule-based risk flags: e.g., "high volatility + low recovery = high support need"</w:t>
      </w:r>
    </w:p>
    <w:p w:rsidR="00000000" w:rsidDel="00000000" w:rsidP="00000000" w:rsidRDefault="00000000" w:rsidRPr="00000000" w14:paraId="00000161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First prototypes of early-warning scores for disengagement</w:t>
      </w:r>
    </w:p>
    <w:p w:rsidR="00000000" w:rsidDel="00000000" w:rsidP="00000000" w:rsidRDefault="00000000" w:rsidRPr="00000000" w14:paraId="0000016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Demonstrate consistent gains in engagement/behaviour in 100–200 learners; show that Brain Grain's signals change mentor/teacher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rpimhmess75" w:id="57"/>
    <w:bookmarkEnd w:id="57"/>
    <w:p w:rsidR="00000000" w:rsidDel="00000000" w:rsidP="00000000" w:rsidRDefault="00000000" w:rsidRPr="00000000" w14:paraId="00000165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Stage 2 (18–36 Months): Learning Analytics Engine (Tamil Nadu Focus)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Data warehouse (e.g., BigQuery/Redshift) consolidating all pods and pilot schools</w:t>
      </w:r>
    </w:p>
    <w:p w:rsidR="00000000" w:rsidDel="00000000" w:rsidP="00000000" w:rsidRDefault="00000000" w:rsidRPr="00000000" w14:paraId="00000168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ETL/ELT jobs that clean and normalise data nightly</w:t>
      </w:r>
    </w:p>
    <w:p w:rsidR="00000000" w:rsidDel="00000000" w:rsidP="00000000" w:rsidRDefault="00000000" w:rsidRPr="00000000" w14:paraId="00000169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Integration with a few school MIS/LMS systems for attendance and marks</w:t>
      </w:r>
    </w:p>
    <w:p w:rsidR="00000000" w:rsidDel="00000000" w:rsidP="00000000" w:rsidRDefault="00000000" w:rsidRPr="00000000" w14:paraId="0000016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Thousands of learners across Chennai and other TN cities</w:t>
      </w:r>
    </w:p>
    <w:p w:rsidR="00000000" w:rsidDel="00000000" w:rsidP="00000000" w:rsidRDefault="00000000" w:rsidRPr="00000000" w14:paraId="0000016C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Longitudinal histories (6–24 months per learner)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Linked with basic academic and attendance data</w:t>
      </w:r>
    </w:p>
    <w:p w:rsidR="00000000" w:rsidDel="00000000" w:rsidP="00000000" w:rsidRDefault="00000000" w:rsidRPr="00000000" w14:paraId="0000016E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Models / outputs: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Supervised models that predict risk of disengagement/dropout, and suggest high-level intervention types (more SEL, environment change, academic support)</w:t>
      </w:r>
    </w:p>
    <w:p w:rsidR="00000000" w:rsidDel="00000000" w:rsidP="00000000" w:rsidRDefault="00000000" w:rsidRPr="00000000" w14:paraId="00000170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Cohort-level dashboards for schools and NGOs (e.g., "20% of grade 7 showing high regulation stress")</w:t>
      </w:r>
    </w:p>
    <w:p w:rsidR="00000000" w:rsidDel="00000000" w:rsidP="00000000" w:rsidRDefault="00000000" w:rsidRPr="00000000" w14:paraId="00000171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Prove impact at scale (e.g., 10–20% reduction in risk indicators in pilot schools); have a credible story for TN state and early national 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f9fwcv155k5" w:id="58"/>
    <w:bookmarkEnd w:id="58"/>
    <w:p w:rsidR="00000000" w:rsidDel="00000000" w:rsidP="00000000" w:rsidRDefault="00000000" w:rsidRPr="00000000" w14:paraId="00000174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Stage 3 (3–5 Years): Cognition Intelligence Platform +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Robust platform with APIs that EdTechs, colleges, and employers can call to send events and receive cognition profiles/risk scores</w:t>
      </w:r>
    </w:p>
    <w:p w:rsidR="00000000" w:rsidDel="00000000" w:rsidP="00000000" w:rsidRDefault="00000000" w:rsidRPr="00000000" w14:paraId="00000177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Federated or partitioned architecture that supports data residency and privacy</w:t>
      </w:r>
    </w:p>
    <w:p w:rsidR="00000000" w:rsidDel="00000000" w:rsidP="00000000" w:rsidRDefault="00000000" w:rsidRPr="00000000" w14:paraId="00000178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Consent and governance layer (who can see what, when)</w:t>
      </w:r>
    </w:p>
    <w:p w:rsidR="00000000" w:rsidDel="00000000" w:rsidP="00000000" w:rsidRDefault="00000000" w:rsidRPr="00000000" w14:paraId="00000179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Tens of thousands to hundreds of thousands of learners across school, college, and early work</w:t>
      </w:r>
    </w:p>
    <w:p w:rsidR="00000000" w:rsidDel="00000000" w:rsidP="00000000" w:rsidRDefault="00000000" w:rsidRPr="00000000" w14:paraId="0000017B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Multi-context streams: in-person sessions, LMS logs, simple digital tasks, survey responses</w:t>
      </w:r>
    </w:p>
    <w:p w:rsidR="00000000" w:rsidDel="00000000" w:rsidP="00000000" w:rsidRDefault="00000000" w:rsidRPr="00000000" w14:paraId="0000017C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Models / outputs: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More advanced models (sequence models, embedding-based similarity) that understand patterns across contexts and time</w:t>
      </w:r>
    </w:p>
    <w:p w:rsidR="00000000" w:rsidDel="00000000" w:rsidP="00000000" w:rsidRDefault="00000000" w:rsidRPr="00000000" w14:paraId="0000017E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Prescriptive suggestions: not just "who is at risk," but "what has worked for similar profiles before"</w:t>
      </w:r>
    </w:p>
    <w:p w:rsidR="00000000" w:rsidDel="00000000" w:rsidP="00000000" w:rsidRDefault="00000000" w:rsidRPr="00000000" w14:paraId="0000017F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Become the cognition layer under multiple systems (state EMIS, large school chains, 1–2 skilling/corporate partners)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4qyrv2s8j5q" w:id="59"/>
    <w:bookmarkEnd w:id="59"/>
    <w:p w:rsidR="00000000" w:rsidDel="00000000" w:rsidP="00000000" w:rsidRDefault="00000000" w:rsidRPr="00000000" w14:paraId="00000182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Stage 4 (5+ Years): National Cognition Layer (Opt-In)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Optional integration with UDISE+/APAAR-like IDs, with strict consent and governance</w:t>
      </w:r>
    </w:p>
    <w:p w:rsidR="00000000" w:rsidDel="00000000" w:rsidP="00000000" w:rsidRDefault="00000000" w:rsidRPr="00000000" w14:paraId="00000185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National- or state-level views for policy and program design; local views for schools and families</w:t>
      </w:r>
    </w:p>
    <w:p w:rsidR="00000000" w:rsidDel="00000000" w:rsidP="00000000" w:rsidRDefault="00000000" w:rsidRPr="00000000" w14:paraId="0000018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Lifelong, learner-owned cognition records for a subset of the population</w:t>
      </w:r>
    </w:p>
    <w:p w:rsidR="00000000" w:rsidDel="00000000" w:rsidP="00000000" w:rsidRDefault="00000000" w:rsidRPr="00000000" w14:paraId="00000188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Anonymised aggregates for research and policy</w:t>
      </w:r>
    </w:p>
    <w:p w:rsidR="00000000" w:rsidDel="00000000" w:rsidP="00000000" w:rsidRDefault="00000000" w:rsidRPr="00000000" w14:paraId="00000189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Models / outputs: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Population-level models that show how early regulation, environment, and interventions relate to long-term outcomes (graduation, skilling completion, job retention, wellbeing)</w:t>
      </w:r>
    </w:p>
    <w:p w:rsidR="00000000" w:rsidDel="00000000" w:rsidP="00000000" w:rsidRDefault="00000000" w:rsidRPr="00000000" w14:paraId="0000018B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Brain Grain is recognised as the "cognition intelligence OS" for Indian learners, while still being grounded in ethics and human-centred design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takuqoe37d" w:id="60"/>
    <w:bookmarkEnd w:id="60"/>
    <w:p w:rsidR="00000000" w:rsidDel="00000000" w:rsidP="00000000" w:rsidRDefault="00000000" w:rsidRPr="00000000" w14:paraId="0000018E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Impact: Individual, Peer, and Systemic</w:t>
      </w:r>
      <w:r w:rsidDel="00000000" w:rsidR="00000000" w:rsidRPr="00000000">
        <w:rPr>
          <w:rtl w:val="0"/>
        </w:rPr>
      </w:r>
    </w:p>
    <w:tbl>
      <w:tblPr>
        <w:tblStyle w:val="Table7"/>
        <w:tblW w:w="86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173"/>
        <w:gridCol w:w="2173"/>
        <w:gridCol w:w="2173"/>
        <w:gridCol w:w="2173"/>
        <w:tblGridChange w:id="0">
          <w:tblGrid>
            <w:gridCol w:w="2173"/>
            <w:gridCol w:w="2173"/>
            <w:gridCol w:w="2173"/>
            <w:gridCol w:w="217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Timeframe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For the Child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For Peers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For Country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0–3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Better focus, stronger relationships, academic engagement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Reduced bullying, peer support improves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Higher school retention; lower intervention costs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3–10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Sustained resilience, mental health, higher graduation rates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Positive peer norms, collaboration becomes norm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Skilled graduates; reduced dropout cycles; cost savings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10+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Career success, higher earnings, life satisfaction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Strong communities and wellbeing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Economic productivity up 11%+; reduced social costs</w:t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bookmarkStart w:colFirst="0" w:colLast="0" w:name="i2x2nbc21k1" w:id="61"/>
    <w:bookmarkEnd w:id="61"/>
    <w:p w:rsidR="00000000" w:rsidDel="00000000" w:rsidP="00000000" w:rsidRDefault="00000000" w:rsidRPr="00000000" w14:paraId="000001A0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Evidence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 &amp; Learning Analytics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 programs show 11% academic gain + 23% improvement in social skills</w:t>
      </w:r>
      <w:r w:rsidDel="00000000" w:rsidR="00000000" w:rsidRPr="00000000">
        <w:rPr>
          <w:rtl w:val="0"/>
        </w:rPr>
        <w:t xml:space="preserve"> (meta-analysis across 300+ studies)</w:t>
      </w:r>
    </w:p>
    <w:p w:rsidR="00000000" w:rsidDel="00000000" w:rsidP="00000000" w:rsidRDefault="00000000" w:rsidRPr="00000000" w14:paraId="000001A3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Learning analytics reduce course dropout by 10–20%</w:t>
      </w:r>
      <w:r w:rsidDel="00000000" w:rsidR="00000000" w:rsidRPr="00000000">
        <w:rPr>
          <w:rtl w:val="0"/>
        </w:rPr>
        <w:t xml:space="preserve"> (in higher ed and online learning)</w:t>
      </w:r>
    </w:p>
    <w:p w:rsidR="00000000" w:rsidDel="00000000" w:rsidP="00000000" w:rsidRDefault="00000000" w:rsidRPr="00000000" w14:paraId="000001A4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Early intervention on engagement reduces secondary dropout risk by 15–25%</w:t>
      </w:r>
      <w:r w:rsidDel="00000000" w:rsidR="00000000" w:rsidRPr="00000000">
        <w:rPr>
          <w:rtl w:val="0"/>
        </w:rPr>
        <w:t xml:space="preserve"> (predictive models)</w:t>
      </w:r>
    </w:p>
    <w:p w:rsidR="00000000" w:rsidDel="00000000" w:rsidP="00000000" w:rsidRDefault="00000000" w:rsidRPr="00000000" w14:paraId="000001A5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Resilience-building programs show 30% reduction in anxiety/depression</w:t>
      </w:r>
      <w:r w:rsidDel="00000000" w:rsidR="00000000" w:rsidRPr="00000000">
        <w:rPr>
          <w:rtl w:val="0"/>
        </w:rPr>
        <w:t xml:space="preserve"> in children with adversity</w:t>
      </w:r>
    </w:p>
    <w:bookmarkStart w:colFirst="0" w:colLast="0" w:name="4w7bp326qh95" w:id="62"/>
    <w:bookmarkEnd w:id="62"/>
    <w:p w:rsidR="00000000" w:rsidDel="00000000" w:rsidP="00000000" w:rsidRDefault="00000000" w:rsidRPr="00000000" w14:paraId="000001A6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National Impact (Tamil Nadu Projection, 5 Years)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10" w:lineRule="auto"/>
        <w:rPr/>
      </w:pPr>
      <w:r w:rsidDel="00000000" w:rsidR="00000000" w:rsidRPr="00000000">
        <w:rPr>
          <w:rtl w:val="0"/>
        </w:rPr>
        <w:t xml:space="preserve">Assuming </w:t>
      </w:r>
      <w:r w:rsidDel="00000000" w:rsidR="00000000" w:rsidRPr="00000000">
        <w:rPr>
          <w:b w:val="1"/>
          <w:bCs w:val="1"/>
          <w:rtl w:val="0"/>
        </w:rPr>
        <w:t xml:space="preserve">50,000 students</w:t>
      </w:r>
      <w:r w:rsidDel="00000000" w:rsidR="00000000" w:rsidRPr="00000000">
        <w:rPr>
          <w:rtl w:val="0"/>
        </w:rPr>
        <w:t xml:space="preserve"> across pods, schools, and skilling centers:</w:t>
      </w:r>
    </w:p>
    <w:tbl>
      <w:tblPr>
        <w:tblStyle w:val="Table8"/>
        <w:tblW w:w="8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Impact Metric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Projected Gain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Reduction in secondary dropout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1–2 percentage points (from 8.5% to 6.5–7.5%) = 12,500–25,000 students retained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School completion rate improvement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10–15% of at-risk cohorts stay in school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Cost savings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₹50–100 crore (government + family spending)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Workforce readiness gain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8,000–10,000 students better prepared for college/work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bc8gzfq3h33" w:id="63"/>
    <w:bookmarkEnd w:id="63"/>
    <w:p w:rsidR="00000000" w:rsidDel="00000000" w:rsidP="00000000" w:rsidRDefault="00000000" w:rsidRPr="00000000" w14:paraId="000001B4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Funding Ask &amp; Use of Funds</w:t>
      </w:r>
      <w:r w:rsidDel="00000000" w:rsidR="00000000" w:rsidRPr="00000000">
        <w:rPr>
          <w:rtl w:val="0"/>
        </w:rPr>
      </w:r>
    </w:p>
    <w:bookmarkStart w:colFirst="0" w:colLast="0" w:name="g8lynxdjxw56" w:id="64"/>
    <w:bookmarkEnd w:id="64"/>
    <w:p w:rsidR="00000000" w:rsidDel="00000000" w:rsidP="00000000" w:rsidRDefault="00000000" w:rsidRPr="00000000" w14:paraId="000001B5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Seed Round: USD 500k–1M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of funds (18 months):</w:t>
      </w:r>
      <w:r w:rsidDel="00000000" w:rsidR="00000000" w:rsidRPr="00000000">
        <w:rPr>
          <w:rtl w:val="0"/>
        </w:rPr>
      </w:r>
    </w:p>
    <w:tbl>
      <w:tblPr>
        <w:tblStyle w:val="Table9"/>
        <w:tblW w:w="869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897"/>
        <w:gridCol w:w="2897"/>
        <w:gridCol w:w="2897"/>
        <w:tblGridChange w:id="0">
          <w:tblGrid>
            <w:gridCol w:w="2897"/>
            <w:gridCol w:w="2897"/>
            <w:gridCol w:w="2897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Product &amp; data engineering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40% (USD 200–400k)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Data pipeline, analytics engine, school dashboards, API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Go-to-market &amp; pilots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30% (USD 150–300k)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Pod expansion, school onboarding, marketing, partnerships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Team building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20% (USD 100–200k)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Data scientist, product/school ops lead, partnerships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Operations &amp; runway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10% (USD 50–100k)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Office, tools, legal, 6-month buffer</w:t>
            </w:r>
          </w:p>
        </w:tc>
      </w:tr>
    </w:tbl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bookmarkStart w:colFirst="0" w:colLast="0" w:name="glb5jqfjq3a0" w:id="65"/>
    <w:bookmarkEnd w:id="65"/>
    <w:p w:rsidR="00000000" w:rsidDel="00000000" w:rsidP="00000000" w:rsidRDefault="00000000" w:rsidRPr="00000000" w14:paraId="000001C7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18-Month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250+ active students</w:t>
      </w:r>
      <w:r w:rsidDel="00000000" w:rsidR="00000000" w:rsidRPr="00000000">
        <w:rPr>
          <w:rtl w:val="0"/>
        </w:rPr>
        <w:t xml:space="preserve"> across pods and school pilots with outcome data</w:t>
      </w:r>
    </w:p>
    <w:p w:rsidR="00000000" w:rsidDel="00000000" w:rsidP="00000000" w:rsidRDefault="00000000" w:rsidRPr="00000000" w14:paraId="000001C9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5–10 schools live</w:t>
      </w:r>
      <w:r w:rsidDel="00000000" w:rsidR="00000000" w:rsidRPr="00000000">
        <w:rPr>
          <w:rtl w:val="0"/>
        </w:rPr>
        <w:t xml:space="preserve"> on early-warning dashboard (classroom integration)</w:t>
      </w:r>
    </w:p>
    <w:p w:rsidR="00000000" w:rsidDel="00000000" w:rsidP="00000000" w:rsidRDefault="00000000" w:rsidRPr="00000000" w14:paraId="000001CA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First published case study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showing 15–20% engagement lift, dropout risk reduction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USD 200–300k ARR</w:t>
      </w:r>
      <w:r w:rsidDel="00000000" w:rsidR="00000000" w:rsidRPr="00000000">
        <w:rPr>
          <w:rtl w:val="0"/>
        </w:rPr>
        <w:t xml:space="preserve"> from pods + school pilots (70%+ gross margin)</w:t>
      </w:r>
    </w:p>
    <w:p w:rsidR="00000000" w:rsidDel="00000000" w:rsidP="00000000" w:rsidRDefault="00000000" w:rsidRPr="00000000" w14:paraId="000001CC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State-level interest confirmed</w:t>
      </w:r>
      <w:r w:rsidDel="00000000" w:rsidR="00000000" w:rsidRPr="00000000">
        <w:rPr>
          <w:rtl w:val="0"/>
        </w:rPr>
        <w:t xml:space="preserve"> (Tamil Nadu ministry exploring UDISE+ integration)</w:t>
      </w:r>
    </w:p>
    <w:p w:rsidR="00000000" w:rsidDel="00000000" w:rsidP="00000000" w:rsidRDefault="00000000" w:rsidRPr="00000000" w14:paraId="000001CD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Team of 8–10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(founder + 2–3 engineers, 1 data scientist, 2 partnership/ops)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Runway to Series 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with clear path to USD 2–5M revenue</w:t>
      </w:r>
      <w:r w:rsidDel="00000000" w:rsidR="00000000" w:rsidRPr="00000000">
        <w:rPr>
          <w:rtl w:val="0"/>
        </w:rPr>
      </w:r>
    </w:p>
    <w:bookmarkStart w:colFirst="0" w:colLast="0" w:name="6yt0hhvvkztz" w:id="66"/>
    <w:bookmarkEnd w:id="66"/>
    <w:p w:rsidR="00000000" w:rsidDel="00000000" w:rsidP="00000000" w:rsidRDefault="00000000" w:rsidRPr="00000000" w14:paraId="000001CF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Series A Plan (24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Targeting USD 2–3M Series A at 18–24 months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USD 300k+ ARR with 70%+ gross margin</w:t>
      </w:r>
    </w:p>
    <w:p w:rsidR="00000000" w:rsidDel="00000000" w:rsidP="00000000" w:rsidRDefault="00000000" w:rsidRPr="00000000" w14:paraId="000001D2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10–15 schools live, expanding to 2–3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Demonstrated impact (dropout reduction, engagement lift, cost savings)</w:t>
      </w:r>
    </w:p>
    <w:p w:rsidR="00000000" w:rsidDel="00000000" w:rsidP="00000000" w:rsidRDefault="00000000" w:rsidRPr="00000000" w14:paraId="000001D4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Clear path to national integration (UDISE+/APAAR conversations progressing)</w:t>
      </w:r>
    </w:p>
    <w:p w:rsidR="00000000" w:rsidDel="00000000" w:rsidP="00000000" w:rsidRDefault="00000000" w:rsidRPr="00000000" w14:paraId="000001D5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use: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Scale to 50,000+ students, 100+ schools, 3–5 states; build API/platform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7yie7di74gi" w:id="67"/>
    <w:bookmarkEnd w:id="67"/>
    <w:p w:rsidR="00000000" w:rsidDel="00000000" w:rsidP="00000000" w:rsidRDefault="00000000" w:rsidRPr="00000000" w14:paraId="000001D7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Why Brain Grain Wins: Defensible Deeptech</w:t>
      </w:r>
      <w:r w:rsidDel="00000000" w:rsidR="00000000" w:rsidRPr="00000000">
        <w:rPr>
          <w:rtl w:val="0"/>
        </w:rPr>
      </w:r>
    </w:p>
    <w:bookmarkStart w:colFirst="0" w:colLast="0" w:name="69kbyonymbub" w:id="68"/>
    <w:bookmarkEnd w:id="68"/>
    <w:p w:rsidR="00000000" w:rsidDel="00000000" w:rsidP="00000000" w:rsidRDefault="00000000" w:rsidRPr="00000000" w14:paraId="000001D8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Brain Grain vs EdTech</w:t>
      </w:r>
      <w:r w:rsidDel="00000000" w:rsidR="00000000" w:rsidRPr="00000000">
        <w:rPr>
          <w:rtl w:val="0"/>
        </w:rPr>
      </w:r>
    </w:p>
    <w:tbl>
      <w:tblPr>
        <w:tblStyle w:val="Table10"/>
        <w:tblW w:w="869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897"/>
        <w:gridCol w:w="2897"/>
        <w:gridCol w:w="2897"/>
        <w:tblGridChange w:id="0">
          <w:tblGrid>
            <w:gridCol w:w="2897"/>
            <w:gridCol w:w="2897"/>
            <w:gridCol w:w="2897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EdTech (content/tests)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Brain Grain (cognition layer)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Measurement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What did student answer?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How does student think?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Data 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LMS clicks, quiz scores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Real-world behavior, multiple contexts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Defensibility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Low (easily replicated content)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High (years of behavioral data + models)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Moat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Speed to market; brand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Longitudinal data + network effects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Replaces teaching; friction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Augments all teaching; no replacement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TAM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USD 300B (EdTech)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USD 50B+ (analytics + SEL + APIs)</w:t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bookmarkStart w:colFirst="0" w:colLast="0" w:name="tmb9iy9r3109" w:id="69"/>
    <w:bookmarkEnd w:id="69"/>
    <w:p w:rsidR="00000000" w:rsidDel="00000000" w:rsidP="00000000" w:rsidRDefault="00000000" w:rsidRPr="00000000" w14:paraId="000001EF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Why We Can Win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Founder expertise:</w:t>
      </w:r>
      <w:r w:rsidDel="00000000" w:rsidR="00000000" w:rsidRPr="00000000">
        <w:rPr>
          <w:rtl w:val="0"/>
        </w:rPr>
        <w:t xml:space="preserve"> Deep experience in education, student data, and tech implementation (rare combination)</w:t>
      </w:r>
    </w:p>
    <w:p w:rsidR="00000000" w:rsidDel="00000000" w:rsidP="00000000" w:rsidRDefault="00000000" w:rsidRPr="00000000" w14:paraId="000001F1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Early data:</w:t>
      </w:r>
      <w:r w:rsidDel="00000000" w:rsidR="00000000" w:rsidRPr="00000000">
        <w:rPr>
          <w:rtl w:val="0"/>
        </w:rPr>
        <w:t xml:space="preserve"> 12-student pilot already showing clear signals and early impact</w:t>
      </w:r>
    </w:p>
    <w:p w:rsidR="00000000" w:rsidDel="00000000" w:rsidP="00000000" w:rsidRDefault="00000000" w:rsidRPr="00000000" w14:paraId="000001F2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Market urgency:</w:t>
      </w:r>
      <w:r w:rsidDel="00000000" w:rsidR="00000000" w:rsidRPr="00000000">
        <w:rPr>
          <w:rtl w:val="0"/>
        </w:rPr>
        <w:t xml:space="preserve"> Dropout crisis in Tamil Nadu + India; government ready for solutions</w:t>
      </w:r>
    </w:p>
    <w:p w:rsidR="00000000" w:rsidDel="00000000" w:rsidP="00000000" w:rsidRDefault="00000000" w:rsidRPr="00000000" w14:paraId="000001F3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Infrastructure tailwinds:</w:t>
      </w:r>
      <w:r w:rsidDel="00000000" w:rsidR="00000000" w:rsidRPr="00000000">
        <w:rPr>
          <w:rtl w:val="0"/>
        </w:rPr>
        <w:t xml:space="preserve"> UDISE+, APAAR, EMIS systems already live; we're a data layer on top</w:t>
      </w:r>
    </w:p>
    <w:p w:rsidR="00000000" w:rsidDel="00000000" w:rsidP="00000000" w:rsidRDefault="00000000" w:rsidRPr="00000000" w14:paraId="000001F4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Network effects:</w:t>
      </w:r>
      <w:r w:rsidDel="00000000" w:rsidR="00000000" w:rsidRPr="00000000">
        <w:rPr>
          <w:rFonts w:ascii="Cardo" w:cs="Cardo" w:eastAsia="Cardo" w:hAnsi="Cardo"/>
          <w:rtl w:val="0"/>
        </w:rPr>
        <w:t xml:space="preserve"> More schools → more data → better models → more schools (increasing returns)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Defensibility through IP:</w:t>
      </w:r>
      <w:r w:rsidDel="00000000" w:rsidR="00000000" w:rsidRPr="00000000">
        <w:rPr>
          <w:rtl w:val="0"/>
        </w:rPr>
        <w:t xml:space="preserve"> Behavioral observation protocols, feature engineering, and predictive models are proprietary and hard to replicate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ppt1owqkvmi" w:id="70"/>
    <w:bookmarkEnd w:id="70"/>
    <w:p w:rsidR="00000000" w:rsidDel="00000000" w:rsidP="00000000" w:rsidRDefault="00000000" w:rsidRPr="00000000" w14:paraId="000001F7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Risks &amp; Mitigations</w:t>
      </w:r>
      <w:r w:rsidDel="00000000" w:rsidR="00000000" w:rsidRPr="00000000">
        <w:rPr>
          <w:rtl w:val="0"/>
        </w:rPr>
      </w:r>
    </w:p>
    <w:tbl>
      <w:tblPr>
        <w:tblStyle w:val="Table11"/>
        <w:tblW w:w="869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897"/>
        <w:gridCol w:w="2897"/>
        <w:gridCol w:w="2897"/>
        <w:tblGridChange w:id="0">
          <w:tblGrid>
            <w:gridCol w:w="2897"/>
            <w:gridCol w:w="2897"/>
            <w:gridCol w:w="2897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Likelihood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Privacy/data concerns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Strict consent, opt-in, anonymization, FERPA-like governance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School adoption friction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Strong pilot outcomes + teacher training + easy integration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Government bureaucracy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Early ministry engagement; start with NGOs/private schools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Talent scarcity (data scientists)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Offer equity; remote hiring; partner with universities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Market competition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Low (deeptech is rare)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Data moat + founder expertise + network effects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Economic downturn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Education spending is counter-cyclical; focus on cost savings</w:t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xbl5wnrn8j1" w:id="71"/>
    <w:bookmarkEnd w:id="71"/>
    <w:p w:rsidR="00000000" w:rsidDel="00000000" w:rsidP="00000000" w:rsidRDefault="00000000" w:rsidRPr="00000000" w14:paraId="0000020F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Vision: The Next 10 Years</w:t>
      </w:r>
      <w:r w:rsidDel="00000000" w:rsidR="00000000" w:rsidRPr="00000000">
        <w:rPr>
          <w:rtl w:val="0"/>
        </w:rPr>
      </w:r>
    </w:p>
    <w:bookmarkStart w:colFirst="0" w:colLast="0" w:name="31hsj25wkb67" w:id="72"/>
    <w:bookmarkEnd w:id="72"/>
    <w:p w:rsidR="00000000" w:rsidDel="00000000" w:rsidP="00000000" w:rsidRDefault="00000000" w:rsidRPr="00000000" w14:paraId="00000210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Brain Grain's North 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10" w:lineRule="auto"/>
        <w:rPr/>
      </w:pPr>
      <w:r w:rsidDel="00000000" w:rsidR="00000000" w:rsidRPr="00000000">
        <w:rPr>
          <w:rtl w:val="0"/>
        </w:rPr>
        <w:t xml:space="preserve">From age 7 to 27, Brain Grain travels with the learner, quietly preventing failure and unlocking environments where they think, regulate, and lead at their best.</w:t>
      </w:r>
    </w:p>
    <w:p w:rsidR="00000000" w:rsidDel="00000000" w:rsidP="00000000" w:rsidRDefault="00000000" w:rsidRPr="00000000" w14:paraId="0000021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Year 1–2: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Prove impact in Chennai pods and schools. Show 15–20% engagement lift and dropout reduction.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Year 3–5: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Scale to 50,000+ students across Tamil Nadu and 2–3 adjacent states. Integrate with government systems (UDISE+).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Year 5–10:</w:t>
      </w:r>
      <w:r w:rsidDel="00000000" w:rsidR="00000000" w:rsidRPr="00000000">
        <w:rPr>
          <w:rtl w:val="0"/>
        </w:rPr>
        <w:t xml:space="preserve"> National platform; millions of learners using Brain Grain for school, college, and career. API ecosystem of EdTechs, HR platforms, and governments using cognition intelligence.</w:t>
      </w:r>
    </w:p>
    <w:p w:rsidR="00000000" w:rsidDel="00000000" w:rsidP="00000000" w:rsidRDefault="00000000" w:rsidRPr="00000000" w14:paraId="00000215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Every child understood early. Every school equipped to support regulation and learning. Every employer placing people in roles where they thrive.</w:t>
      </w:r>
    </w:p>
    <w:p w:rsidR="00000000" w:rsidDel="00000000" w:rsidP="00000000" w:rsidRDefault="00000000" w:rsidRPr="00000000" w14:paraId="0000021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Millions of children avoid failure, dropout, and mental health crises. Economies gain skilled, resilient workers. Societies become more equitable.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oqkyxai74bx" w:id="73"/>
    <w:bookmarkEnd w:id="73"/>
    <w:p w:rsidR="00000000" w:rsidDel="00000000" w:rsidP="00000000" w:rsidRDefault="00000000" w:rsidRPr="00000000" w14:paraId="00000218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Contact &amp; Next Steps</w:t>
      </w:r>
      <w:r w:rsidDel="00000000" w:rsidR="00000000" w:rsidRPr="00000000">
        <w:rPr>
          <w:rtl w:val="0"/>
        </w:rPr>
      </w:r>
    </w:p>
    <w:bookmarkStart w:colFirst="0" w:colLast="0" w:name="eq0j1pir5h5x" w:id="74"/>
    <w:bookmarkEnd w:id="74"/>
    <w:p w:rsidR="00000000" w:rsidDel="00000000" w:rsidP="00000000" w:rsidRDefault="00000000" w:rsidRPr="00000000" w14:paraId="00000219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Ready to Invest, Pilot, or Partner?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Schedule a conversation with the founder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[Your Email]</w:t>
      </w:r>
    </w:p>
    <w:p w:rsidR="00000000" w:rsidDel="00000000" w:rsidP="00000000" w:rsidRDefault="00000000" w:rsidRPr="00000000" w14:paraId="0000021C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[Your Phone]</w:t>
      </w:r>
    </w:p>
    <w:p w:rsidR="00000000" w:rsidDel="00000000" w:rsidP="00000000" w:rsidRDefault="00000000" w:rsidRPr="00000000" w14:paraId="0000021D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[Your Profile]</w:t>
      </w:r>
    </w:p>
    <w:p w:rsidR="00000000" w:rsidDel="00000000" w:rsidP="00000000" w:rsidRDefault="00000000" w:rsidRPr="00000000" w14:paraId="0000021E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we'd like to discuss: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Investment terms and funding timeline</w:t>
      </w:r>
    </w:p>
    <w:p w:rsidR="00000000" w:rsidDel="00000000" w:rsidP="00000000" w:rsidRDefault="00000000" w:rsidRPr="00000000" w14:paraId="00000220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Pilot opportunities in your school/district</w:t>
      </w:r>
    </w:p>
    <w:p w:rsidR="00000000" w:rsidDel="00000000" w:rsidP="00000000" w:rsidRDefault="00000000" w:rsidRPr="00000000" w14:paraId="00000221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Government or NGO partnership</w:t>
      </w:r>
    </w:p>
    <w:p w:rsidR="00000000" w:rsidDel="00000000" w:rsidP="00000000" w:rsidRDefault="00000000" w:rsidRPr="00000000" w14:paraId="00000222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API or white-label integration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Brain Grain — Understanding how humans learn, regulate, and lead — before marks, exams, or labels 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Founded in Chennai, Tamil Nadu • January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5" w:top="1415" w:left="1775" w:right="17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