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16AE7" w14:textId="77777777" w:rsidR="00E5244F" w:rsidRDefault="00000000">
      <w:pPr>
        <w:pStyle w:val="Bodytext30"/>
        <w:shd w:val="clear" w:color="auto" w:fill="auto"/>
        <w:spacing w:after="70" w:line="320" w:lineRule="exact"/>
      </w:pPr>
      <w:r>
        <w:t>ПЕРЕЧЕНЬ МАКРО- И МИКРОПРЕПАРАТОВ К СДАЧИ ПРАКТИЧЕСКИХ НАВЫКОВ ПО ПАТОЛОГИЧЕСКОЙ</w:t>
      </w:r>
    </w:p>
    <w:p w14:paraId="172EC10A" w14:textId="77777777" w:rsidR="00E5244F" w:rsidRDefault="00000000">
      <w:pPr>
        <w:pStyle w:val="Bodytext30"/>
        <w:shd w:val="clear" w:color="auto" w:fill="auto"/>
        <w:spacing w:after="350" w:line="320" w:lineRule="exact"/>
        <w:ind w:left="40"/>
        <w:jc w:val="center"/>
      </w:pPr>
      <w:r>
        <w:t>АНАТОМИИ ДЛЯ СТУДЕНТОВ ИКМ, КИДЗ (2024-25 уч. год)</w:t>
      </w:r>
    </w:p>
    <w:p w14:paraId="77B05B0C" w14:textId="77777777" w:rsidR="00E5244F" w:rsidRDefault="00000000">
      <w:pPr>
        <w:pStyle w:val="Bodytext30"/>
        <w:shd w:val="clear" w:color="auto" w:fill="auto"/>
        <w:spacing w:after="360" w:line="320" w:lineRule="exact"/>
        <w:ind w:left="40"/>
        <w:jc w:val="center"/>
      </w:pPr>
      <w:r>
        <w:t>МАКРОПРЕПАРАТЫ:</w:t>
      </w:r>
    </w:p>
    <w:p w14:paraId="43A1CC77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320" w:lineRule="exact"/>
        <w:ind w:left="360"/>
        <w:jc w:val="both"/>
      </w:pPr>
      <w:r>
        <w:t>Атеросклероз аорты,</w:t>
      </w:r>
    </w:p>
    <w:p w14:paraId="312DBF15" w14:textId="162696F3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proofErr w:type="spellStart"/>
      <w:r>
        <w:t>Артериолосклеротичский</w:t>
      </w:r>
      <w:proofErr w:type="spellEnd"/>
      <w:r>
        <w:t xml:space="preserve"> нефросклероз (первично-сморщенная почка)</w:t>
      </w:r>
    </w:p>
    <w:p w14:paraId="430857E7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Инфаркт миокарда</w:t>
      </w:r>
    </w:p>
    <w:p w14:paraId="32211980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Амилоидоз почек</w:t>
      </w:r>
    </w:p>
    <w:p w14:paraId="3ADC2282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Крупозная пневмония</w:t>
      </w:r>
    </w:p>
    <w:p w14:paraId="2A24BB5B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Цереброспинальный гнойный менингит</w:t>
      </w:r>
    </w:p>
    <w:p w14:paraId="5E345BA3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Рак легкого</w:t>
      </w:r>
    </w:p>
    <w:p w14:paraId="19AC644B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Диффузный рак желудка</w:t>
      </w:r>
    </w:p>
    <w:p w14:paraId="05905031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Блюдцеобразный рак желудка</w:t>
      </w:r>
    </w:p>
    <w:p w14:paraId="0C610B18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Кровоизлияние в головном мозге</w:t>
      </w:r>
    </w:p>
    <w:p w14:paraId="01F36067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r>
        <w:t>Возвратно-бородавчатый эндокардит</w:t>
      </w:r>
    </w:p>
    <w:p w14:paraId="70C60A3C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056"/>
        </w:tabs>
        <w:spacing w:after="0" w:line="420" w:lineRule="exact"/>
        <w:ind w:left="360"/>
        <w:jc w:val="both"/>
      </w:pPr>
      <w:proofErr w:type="spellStart"/>
      <w:r>
        <w:t>Бронхоэктазы</w:t>
      </w:r>
      <w:proofErr w:type="spellEnd"/>
      <w:r>
        <w:t xml:space="preserve"> и пневмосклероз</w:t>
      </w:r>
    </w:p>
    <w:p w14:paraId="78839030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Легочное сердце</w:t>
      </w:r>
    </w:p>
    <w:p w14:paraId="6A3F8409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Флегмонозный аппендицит</w:t>
      </w:r>
    </w:p>
    <w:p w14:paraId="21B93E30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Крупноузловой цирроз печени</w:t>
      </w:r>
    </w:p>
    <w:p w14:paraId="5A938703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Мелкоузловой цирроз печени</w:t>
      </w:r>
    </w:p>
    <w:p w14:paraId="68AF542E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Острый гломерулонефрит</w:t>
      </w:r>
    </w:p>
    <w:p w14:paraId="293D5D9A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Полипозно-язвенный эндокардит</w:t>
      </w:r>
    </w:p>
    <w:p w14:paraId="323C9E36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420" w:lineRule="exact"/>
        <w:ind w:left="540"/>
        <w:jc w:val="both"/>
      </w:pPr>
      <w:r>
        <w:t>Милиарный туберкулез легких</w:t>
      </w:r>
    </w:p>
    <w:p w14:paraId="5A8E391C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50"/>
        </w:tabs>
        <w:spacing w:after="0" w:line="420" w:lineRule="exact"/>
        <w:ind w:left="540"/>
        <w:jc w:val="both"/>
      </w:pPr>
      <w:r>
        <w:t>Первичный легочный туберкулезный комплекс</w:t>
      </w:r>
    </w:p>
    <w:p w14:paraId="1D31C98E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50"/>
        </w:tabs>
        <w:spacing w:after="0" w:line="410" w:lineRule="exact"/>
        <w:ind w:left="540"/>
        <w:jc w:val="both"/>
      </w:pPr>
      <w:r>
        <w:t>Фиброзно-кавернозный туберкулез легких</w:t>
      </w:r>
    </w:p>
    <w:p w14:paraId="1A0E1305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50"/>
        </w:tabs>
        <w:spacing w:after="0" w:line="410" w:lineRule="exact"/>
        <w:ind w:left="540"/>
        <w:jc w:val="both"/>
      </w:pPr>
      <w:r>
        <w:t>Септический эндометрит</w:t>
      </w:r>
    </w:p>
    <w:p w14:paraId="28FC76C4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50"/>
        </w:tabs>
        <w:spacing w:after="0" w:line="410" w:lineRule="exact"/>
        <w:ind w:left="540"/>
        <w:jc w:val="both"/>
      </w:pPr>
      <w:r>
        <w:t>Рак молочной железы</w:t>
      </w:r>
    </w:p>
    <w:p w14:paraId="78650FC5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50"/>
        </w:tabs>
        <w:spacing w:after="0" w:line="410" w:lineRule="exact"/>
        <w:ind w:left="540"/>
        <w:jc w:val="both"/>
      </w:pPr>
      <w:r>
        <w:t>Рак тела матки</w:t>
      </w:r>
    </w:p>
    <w:p w14:paraId="581AFF36" w14:textId="77777777" w:rsidR="00E5244F" w:rsidRDefault="00000000">
      <w:pPr>
        <w:pStyle w:val="Bodytext30"/>
        <w:numPr>
          <w:ilvl w:val="0"/>
          <w:numId w:val="1"/>
        </w:numPr>
        <w:shd w:val="clear" w:color="auto" w:fill="auto"/>
        <w:tabs>
          <w:tab w:val="left" w:pos="1150"/>
        </w:tabs>
        <w:spacing w:after="492" w:line="410" w:lineRule="exact"/>
        <w:ind w:left="540"/>
        <w:jc w:val="both"/>
      </w:pPr>
      <w:r>
        <w:t>Узловой зоб</w:t>
      </w:r>
    </w:p>
    <w:p w14:paraId="1EBDA432" w14:textId="77777777" w:rsidR="00E5244F" w:rsidRDefault="00000000">
      <w:pPr>
        <w:pStyle w:val="Bodytext30"/>
        <w:shd w:val="clear" w:color="auto" w:fill="auto"/>
        <w:spacing w:after="404" w:line="320" w:lineRule="exact"/>
        <w:ind w:left="7640"/>
      </w:pPr>
      <w:r>
        <w:t>МИКРОПРЕПАРАТЫ:</w:t>
      </w:r>
    </w:p>
    <w:p w14:paraId="6C50C304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>Гриппозная бронхопневмония (г-э)</w:t>
      </w:r>
    </w:p>
    <w:p w14:paraId="71565AC6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>Крупозная пневмония (г-э)</w:t>
      </w:r>
    </w:p>
    <w:p w14:paraId="18E5548B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>Бронхопневмония (г-э)</w:t>
      </w:r>
    </w:p>
    <w:p w14:paraId="30E920A7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 xml:space="preserve">Хроническая обструктивная эмфизема легких (г-э, </w:t>
      </w:r>
      <w:proofErr w:type="spellStart"/>
      <w:r>
        <w:t>фукселин</w:t>
      </w:r>
      <w:proofErr w:type="spellEnd"/>
      <w:r>
        <w:t>)</w:t>
      </w:r>
    </w:p>
    <w:p w14:paraId="7A967D6F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>Хроническая язва желудка в период обострения (г-э)</w:t>
      </w:r>
    </w:p>
    <w:p w14:paraId="7A56F233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>Флегмонозно-язвенный аппендицит (г-э)</w:t>
      </w:r>
    </w:p>
    <w:p w14:paraId="74967780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 xml:space="preserve">Алкогольный </w:t>
      </w:r>
      <w:proofErr w:type="spellStart"/>
      <w:r>
        <w:t>монолобулярный</w:t>
      </w:r>
      <w:proofErr w:type="spellEnd"/>
      <w:r>
        <w:t xml:space="preserve"> цирроз печени (г-э)</w:t>
      </w:r>
    </w:p>
    <w:p w14:paraId="4B7355C5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r>
        <w:t xml:space="preserve">Вирусный </w:t>
      </w:r>
      <w:proofErr w:type="spellStart"/>
      <w:r>
        <w:t>мультилобулярный</w:t>
      </w:r>
      <w:proofErr w:type="spellEnd"/>
      <w:r>
        <w:t xml:space="preserve"> цирроз печени (г-э)</w:t>
      </w:r>
    </w:p>
    <w:p w14:paraId="22AE528A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/>
        <w:ind w:left="760"/>
      </w:pPr>
      <w:proofErr w:type="spellStart"/>
      <w:r>
        <w:t>Экстракапиллярный</w:t>
      </w:r>
      <w:proofErr w:type="spellEnd"/>
      <w:r>
        <w:t xml:space="preserve"> пролиферативный гломерулонефрит (г-э)</w:t>
      </w:r>
    </w:p>
    <w:p w14:paraId="14A14829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 w:line="370" w:lineRule="exact"/>
        <w:ind w:left="760"/>
      </w:pPr>
      <w:r>
        <w:t>Септический эндометрит (г-э)</w:t>
      </w:r>
    </w:p>
    <w:p w14:paraId="0A5A0013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 w:line="370" w:lineRule="exact"/>
        <w:ind w:left="760"/>
      </w:pPr>
      <w:r>
        <w:t>Милиарный туберкулез легких (г-э)</w:t>
      </w:r>
    </w:p>
    <w:p w14:paraId="39C18EB4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08"/>
        </w:tabs>
        <w:spacing w:before="0" w:line="370" w:lineRule="exact"/>
        <w:ind w:left="760"/>
      </w:pPr>
      <w:r>
        <w:t xml:space="preserve">Тиреоидит </w:t>
      </w:r>
      <w:proofErr w:type="spellStart"/>
      <w:r>
        <w:t>Хашимото</w:t>
      </w:r>
      <w:proofErr w:type="spellEnd"/>
      <w:r>
        <w:t xml:space="preserve"> (г-э)</w:t>
      </w:r>
    </w:p>
    <w:p w14:paraId="518C52E6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70"/>
        </w:tabs>
        <w:spacing w:before="0" w:line="370" w:lineRule="exact"/>
        <w:ind w:left="920"/>
      </w:pPr>
      <w:r>
        <w:t>Щитовидная железа при болезни Грейвса (г-э)</w:t>
      </w:r>
    </w:p>
    <w:p w14:paraId="0F5534A6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70"/>
        </w:tabs>
        <w:spacing w:before="0" w:line="370" w:lineRule="exact"/>
        <w:ind w:left="920"/>
      </w:pPr>
      <w:r>
        <w:t xml:space="preserve">Диабетический </w:t>
      </w:r>
      <w:proofErr w:type="spellStart"/>
      <w:r>
        <w:t>гломерулосклсроз</w:t>
      </w:r>
      <w:proofErr w:type="spellEnd"/>
      <w:r>
        <w:t xml:space="preserve"> (г-э)</w:t>
      </w:r>
    </w:p>
    <w:p w14:paraId="52D177C8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70"/>
        </w:tabs>
        <w:spacing w:before="0" w:line="370" w:lineRule="exact"/>
        <w:ind w:left="920"/>
      </w:pPr>
      <w:r>
        <w:t xml:space="preserve">Неинвазивный </w:t>
      </w:r>
      <w:proofErr w:type="spellStart"/>
      <w:r>
        <w:t>протоковый</w:t>
      </w:r>
      <w:proofErr w:type="spellEnd"/>
      <w:r>
        <w:t xml:space="preserve"> рак молочной железы (г-э)</w:t>
      </w:r>
    </w:p>
    <w:p w14:paraId="48ED0554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70"/>
        </w:tabs>
        <w:spacing w:before="0" w:line="370" w:lineRule="exact"/>
        <w:ind w:left="920"/>
      </w:pPr>
      <w:r>
        <w:t>Аденокарцинома тела матки в соскобе (г-э)</w:t>
      </w:r>
    </w:p>
    <w:p w14:paraId="47F240E8" w14:textId="126180E4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70"/>
        </w:tabs>
        <w:spacing w:before="0" w:line="370" w:lineRule="exact"/>
        <w:ind w:left="920"/>
      </w:pPr>
      <w:r>
        <w:t>Круп</w:t>
      </w:r>
      <w:r w:rsidR="00E92FE1">
        <w:t>н</w:t>
      </w:r>
      <w:r>
        <w:t>оочаговый (постинфарктный) кардиосклероз (г-э)</w:t>
      </w:r>
    </w:p>
    <w:p w14:paraId="33B0D282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70"/>
        </w:tabs>
        <w:spacing w:before="0" w:line="370" w:lineRule="exact"/>
        <w:ind w:left="920"/>
      </w:pPr>
      <w:r>
        <w:t>Атеросклероз венечной артерии с тромбом (г-э)</w:t>
      </w:r>
    </w:p>
    <w:p w14:paraId="218890FB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60"/>
        </w:tabs>
        <w:spacing w:before="0" w:line="370" w:lineRule="exact"/>
        <w:ind w:left="920"/>
      </w:pPr>
      <w:r>
        <w:t>Плоскоклеточный рак легкого с ороговением (г-э)</w:t>
      </w:r>
    </w:p>
    <w:p w14:paraId="0F2EB92A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90"/>
        </w:tabs>
        <w:spacing w:before="0" w:line="370" w:lineRule="exact"/>
        <w:ind w:left="920"/>
      </w:pPr>
      <w:r>
        <w:t>Аденокарцинома желудка (г-э)</w:t>
      </w:r>
    </w:p>
    <w:p w14:paraId="0E823AC8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490"/>
        </w:tabs>
        <w:spacing w:before="0" w:line="370" w:lineRule="exact"/>
        <w:ind w:left="920"/>
      </w:pPr>
      <w:r>
        <w:t>Эмболический гнойный нефрит (г-э)</w:t>
      </w:r>
    </w:p>
    <w:p w14:paraId="3515B8D0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500"/>
        </w:tabs>
        <w:spacing w:before="0" w:line="370" w:lineRule="exact"/>
        <w:ind w:left="920"/>
      </w:pPr>
      <w:r>
        <w:t>Инфаркт миокарда (г-э)</w:t>
      </w:r>
    </w:p>
    <w:p w14:paraId="1D5FD935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500"/>
        </w:tabs>
        <w:spacing w:before="0" w:line="370" w:lineRule="exact"/>
        <w:ind w:left="920"/>
      </w:pPr>
      <w:r>
        <w:t>Некроз эпителия канальцев проксимальных и дистальных отделов нефрона (г-э)</w:t>
      </w:r>
    </w:p>
    <w:p w14:paraId="011C9156" w14:textId="77777777" w:rsidR="00E5244F" w:rsidRDefault="00000000">
      <w:pPr>
        <w:pStyle w:val="Bodytext20"/>
        <w:numPr>
          <w:ilvl w:val="0"/>
          <w:numId w:val="2"/>
        </w:numPr>
        <w:shd w:val="clear" w:color="auto" w:fill="auto"/>
        <w:tabs>
          <w:tab w:val="left" w:pos="1500"/>
        </w:tabs>
        <w:spacing w:before="0" w:line="370" w:lineRule="exact"/>
        <w:ind w:left="920"/>
      </w:pPr>
      <w:r>
        <w:t>Амилоидоз почек (</w:t>
      </w:r>
      <w:proofErr w:type="spellStart"/>
      <w:r>
        <w:t>конго</w:t>
      </w:r>
      <w:proofErr w:type="spellEnd"/>
      <w:r>
        <w:t xml:space="preserve"> красный)</w:t>
      </w:r>
    </w:p>
    <w:sectPr w:rsidR="00E5244F">
      <w:pgSz w:w="19740" w:h="26000"/>
      <w:pgMar w:top="630" w:right="960" w:bottom="630" w:left="13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8A1AA" w14:textId="77777777" w:rsidR="00362C1E" w:rsidRDefault="00362C1E">
      <w:r>
        <w:separator/>
      </w:r>
    </w:p>
  </w:endnote>
  <w:endnote w:type="continuationSeparator" w:id="0">
    <w:p w14:paraId="6B74B7EB" w14:textId="77777777" w:rsidR="00362C1E" w:rsidRDefault="0036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4CBFD" w14:textId="77777777" w:rsidR="00362C1E" w:rsidRDefault="00362C1E"/>
  </w:footnote>
  <w:footnote w:type="continuationSeparator" w:id="0">
    <w:p w14:paraId="42B4AC1F" w14:textId="77777777" w:rsidR="00362C1E" w:rsidRDefault="00362C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5476"/>
    <w:multiLevelType w:val="multilevel"/>
    <w:tmpl w:val="EDFC93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781872"/>
    <w:multiLevelType w:val="multilevel"/>
    <w:tmpl w:val="0478B4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5081145">
    <w:abstractNumId w:val="1"/>
  </w:num>
  <w:num w:numId="2" w16cid:durableId="120980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44F"/>
    <w:rsid w:val="002A38D0"/>
    <w:rsid w:val="00362C1E"/>
    <w:rsid w:val="00E5244F"/>
    <w:rsid w:val="00E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C30"/>
  <w15:docId w15:val="{262A90E0-0115-4886-BF13-8456F40C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540" w:line="390" w:lineRule="exact"/>
      <w:jc w:val="both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ocr_PHioK0kb7kOdwTyJ</dc:title>
  <dc:subject/>
  <dc:creator>https://imagemagick.org</dc:creator>
  <cp:keywords/>
  <cp:lastModifiedBy>Алина Моллаосманова</cp:lastModifiedBy>
  <cp:revision>2</cp:revision>
  <dcterms:created xsi:type="dcterms:W3CDTF">2024-12-14T01:00:00Z</dcterms:created>
  <dcterms:modified xsi:type="dcterms:W3CDTF">2024-12-14T01:07:00Z</dcterms:modified>
</cp:coreProperties>
</file>